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ELIXIR</w:t>
      </w:r>
    </w:p>
    <w:p/>
    <w:p>
      <w:r>
        <w:t>Company: Anticloud FZ LLE</w:t>
      </w:r>
    </w:p>
    <w:p>
      <w:r>
        <w:t>Model: PAX L5 Narrow L2 General 27B</w:t>
      </w:r>
    </w:p>
    <w:p>
      <w:r>
        <w:t>Project: ELIXIR | Category: ACADEMIA_RD</w:t>
      </w:r>
    </w:p>
    <w:p>
      <w:r>
        <w:t>Upstream: https://github.com/elixir-lang/elixir (BSD)</w:t>
      </w:r>
    </w:p>
    <w:p/>
    <w:p>
      <w:pPr>
        <w:pStyle w:val="Heading2"/>
      </w:pPr>
      <w:r>
        <w:t>1. Opportunity</w:t>
      </w:r>
    </w:p>
    <w:p/>
    <w:p>
      <w:r>
        <w:t>Regulated operators need (swap) Use: github.com/ncbi/biopython — Bioinformatics tools for research without data egress. Cloud-hosted alternatives leak data by architecture; Anticloud FZ LLE delivers ELIXIR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ELIXIR (https://github.com/elixir-lang/elixir, BSD)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