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KNOWLEDGE_GRAPHS</w:t>
      </w:r>
    </w:p>
    <w:p/>
    <w:p>
      <w:r>
        <w:rPr>
          <w:sz w:val="22"/>
        </w:rPr>
        <w:t>Upstream: https://github.com/allenai/knowledge-graphs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