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LLM_AWQ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./llm_awq_binary \</w:t>
      </w:r>
    </w:p>
    <w:p>
      <w:r>
        <w:t>--manifest ./llm_awq_build_manifest.json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