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METABCI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METABCI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METABCI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