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Cryptographic Provenance Benchmark — OPENHD</w:t>
      </w:r>
    </w:p>
    <w:p/>
    <w:p>
      <w:r>
        <w:t>Company: Anticloud FZ LLE</w:t>
      </w:r>
    </w:p>
    <w:p/>
    <w:p>
      <w:pPr>
        <w:pStyle w:val="Heading2"/>
      </w:pPr>
      <w:r>
        <w:t>Receipt Generation Performance</w:t>
      </w:r>
    </w:p>
    <w:p/>
    <w:p>
      <w:r>
        <w:t>| Operation | Time |</w:t>
      </w:r>
    </w:p>
    <w:p>
      <w:r>
        <w:t>| --- | --- |</w:t>
      </w:r>
    </w:p>
    <w:p>
      <w:r>
        <w:t>| Single receipt creation | 0.8ms |</w:t>
      </w:r>
    </w:p>
    <w:p>
      <w:r>
        <w:t>| Chain verify (100 entries) | 2.1ms |</w:t>
      </w:r>
    </w:p>
    <w:p>
      <w:r>
        <w:t>| Chain verify (10K entries) | 198ms |</w:t>
      </w:r>
    </w:p>
    <w:p>
      <w:r>
        <w:t>| File hash (1MB) | 4.2ms |</w:t>
      </w:r>
    </w:p>
    <w:p>
      <w:r>
        <w:t>| File hash (1GB) | 4,200ms |</w:t>
      </w:r>
    </w:p>
    <w:p/>
    <w:p>
      <w:pPr>
        <w:pStyle w:val="Heading2"/>
      </w:pPr>
      <w:r>
        <w:t>Chain Integrity Tests</w:t>
      </w:r>
    </w:p>
    <w:p/>
    <w:p>
      <w:r>
        <w:t>| Test | Result |</w:t>
      </w:r>
    </w:p>
    <w:p>
      <w:r>
        <w:t>| --- | --- |</w:t>
      </w:r>
    </w:p>
    <w:p>
      <w:r>
        <w:t>| Sequential append | PASS |</w:t>
      </w:r>
    </w:p>
    <w:p>
      <w:r>
        <w:t>| Tamper detection (modify entry 50 of 100) | PASS — detected at entry 50 |</w:t>
      </w:r>
    </w:p>
    <w:p>
      <w:r>
        <w:t>| Reload from disk | PASS — head matches |</w:t>
      </w:r>
    </w:p>
    <w:p>
      <w:r>
        <w:t>| Cross-node receipt verification | PASS — node fingerprint stable |</w:t>
      </w:r>
    </w:p>
    <w:p/>
    <w:p>
      <w:pPr>
        <w:pStyle w:val="Heading2"/>
      </w:pPr>
      <w:r>
        <w:t>Hash Algorithm</w:t>
      </w:r>
    </w:p>
    <w:p/>
    <w:p>
      <w:r>
        <w:t>SHA3-256 (NIST FIPS 202). Collision resistance: 2^128.</w:t>
      </w:r>
    </w:p>
    <w:p>
      <w:r>
        <w:t>No MD5, no SHA1, no SHA2-256 (SHA3 only).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