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OPENSESAME</w:t>
      </w:r>
    </w:p>
    <w:p/>
    <w:p>
      <w:r>
        <w:rPr>
          <w:sz w:val="22"/>
        </w:rPr>
        <w:t>Upstream: https://github.com/OpenSesame/OpenSesame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