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POINT_OF_SALE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./point_of_sale_binary \</w:t>
      </w:r>
    </w:p>
    <w:p>
      <w:r>
        <w:t>--manifest ./point_of_sale_build_manifest.json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