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PY_BALLISTICCALC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./py_ballisticcalc_binary \</w:t>
        <w:br/>
        <w:t xml:space="preserve">  --manifest ./py_ballisticcalc_build_manifest.json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