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QTDRAGON</w:t>
      </w:r>
    </w:p>
    <w:p/>
    <w:p>
      <w:r>
        <w:rPr>
          <w:sz w:val="22"/>
        </w:rPr>
        <w:t>Upstream: https://github.com/kcjengr/qtdragon</w:t>
      </w:r>
    </w:p>
    <w:p>
      <w:r>
        <w:rPr>
          <w:sz w:val="22"/>
        </w:rPr>
        <w:t>License: GPL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