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SIMCCS2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CARBON_CAPTURE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