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STYLE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./style_binary \</w:t>
      </w:r>
    </w:p>
    <w:p>
      <w:r>
        <w:t>--manifest ./style_build_manifest.json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