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SUPERVISION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./supervision_binary \</w:t>
      </w:r>
    </w:p>
    <w:p>
      <w:r>
        <w:t>--manifest ./supervision_build_manifest.json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