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TIMEFLUX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./timeflux_binary \</w:t>
      </w:r>
    </w:p>
    <w:p>
      <w:r>
        <w:t>--manifest ./timeflux_build_manifest.json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