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ZONEMINDER</w:t>
      </w:r>
    </w:p>
    <w:p/>
    <w:p>
      <w:r>
        <w:rPr>
          <w:sz w:val="22"/>
        </w:rPr>
        <w:t>Upstream: https://github.com/ZoneMinder/zoneminder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anticloud-zoneminder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anticloud-zoneminder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anticloud-zoneminder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./zoneminder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