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MDANALYSIS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MDANALYSIS | Category: CHEMICAL_MANUFACTURING</w:t>
      </w:r>
    </w:p>
    <w:p>
      <w:r>
        <w:rPr>
          <w:sz w:val="22"/>
        </w:rPr>
        <w:t>Upstream: https://github.com/MDAnalysis/mdanalysis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MDANALYSIS.</w:t>
      </w:r>
    </w:p>
    <w:p/>
    <w:p>
      <w:r>
        <w:rPr>
          <w:sz w:val="22"/>
        </w:rPr>
        <w:t>Molecular dynamics trajectory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MDANALYSIS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