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PYMATGEN</w:t>
      </w:r>
    </w:p>
    <w:p/>
    <w:p>
      <w:r>
        <w:t>Company: Anticloud FZ LLE</w:t>
      </w:r>
    </w:p>
    <w:p>
      <w:r>
        <w:t>Model: PAX L5 Narrow L2 General 27B</w:t>
      </w:r>
    </w:p>
    <w:p>
      <w:r>
        <w:t>Project: PYMATGEN | Category: CHEMICAL_MANUFACTURING</w:t>
      </w:r>
    </w:p>
    <w:p>
      <w:r>
        <w:t>Upstream: https://github.com/materialsproject/pymatgen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PYMATGEN (Python materials science for chemical R&amp;D),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