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api-oss-integrations-slack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api-oss-integrations-slack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api-oss-integrations-slack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