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exact commands, verified in this checkout</w:t>
      </w:r>
    </w:p>
    <w:p/>
    <w:p>
      <w:r>
        <w:t>Project: `api-oss-monitor`</w:t>
      </w:r>
    </w:p>
    <w:p>
      <w:r>
        <w:t>Tier: TIER_3_ANTICLOUD_APIOSS</w:t>
      </w:r>
    </w:p>
    <w:p>
      <w:r>
        <w:t>Identity: First-party project (no upstream clone)</w:t>
      </w:r>
    </w:p>
    <w:p/>
    <w:p>
      <w:pPr>
        <w:pStyle w:val="Heading2"/>
      </w:pPr>
      <w:r>
        <w:t>Purpose</w:t>
      </w:r>
    </w:p>
    <w:p/>
    <w:p>
      <w:r>
        <w:t>Build, test, extend, and contribute.</w:t>
      </w:r>
    </w:p>
    <w:p/>
    <w:p>
      <w:pPr>
        <w:pStyle w:val="Heading2"/>
      </w:pPr>
      <w:r>
        <w:t>This project</w:t>
      </w:r>
    </w:p>
    <w:p/>
    <w:p>
      <w:r>
        <w:t>| Fact | Value |</w:t>
      </w:r>
    </w:p>
    <w:p>
      <w:r>
        <w:t>| --- | --- |</w:t>
      </w:r>
    </w:p>
    <w:p>
      <w:r>
        <w:t>| Upstream | first-party |</w:t>
      </w:r>
    </w:p>
    <w:p>
      <w:r>
        <w:t>| Commit | NOT YET MEASURED |</w:t>
      </w:r>
    </w:p>
    <w:p>
      <w:r>
        <w:t>| Upstream licence | NOT YET MEASURED |</w:t>
      </w:r>
    </w:p>
    <w:p>
      <w:r>
        <w:t>| Licence class | NOT YET MEASURED |</w:t>
      </w:r>
    </w:p>
    <w:p>
      <w:r>
        <w:t>| Clone size | NOT YET MEASURED |</w:t>
      </w:r>
    </w:p>
    <w:p>
      <w:r>
        <w:t>| Ledger | no ledger file |</w:t>
      </w:r>
    </w:p>
    <w:p>
      <w:r>
        <w:t>| Current TRL | NOT YET MEASURED |</w:t>
      </w:r>
    </w:p>
    <w:p>
      <w:r>
        <w:t>| Post-optimisation TRL | NOT YET MEASURED |</w:t>
      </w:r>
    </w:p>
    <w:p>
      <w:r>
        <w:t>| II budget cap | 750.0 IIU |</w:t>
      </w:r>
    </w:p>
    <w:p>
      <w:r>
        <w:t>| Verified upstream edits | 0 |</w:t>
      </w:r>
    </w:p>
    <w:p/>
    <w:p>
      <w:pPr>
        <w:pStyle w:val="Heading2"/>
      </w:pPr>
      <w:r>
        <w:t>Known gaps</w:t>
      </w:r>
    </w:p>
    <w:p/>
    <w:p>
      <w:r>
        <w:t>Everything above is read from an artifact. Where this document says</w:t>
      </w:r>
    </w:p>
    <w:p>
      <w:r>
        <w:t>`NOT YET MEASURED`, the value has not been measured for `api-oss-monitor` as of</w:t>
      </w:r>
    </w:p>
    <w:p>
      <w:r>
        <w:t>generation. Filling those in requires a run or a decision, not editing.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