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api-oss-playground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./api-oss-playground_binary \</w:t>
      </w:r>
    </w:p>
    <w:p>
      <w:r>
        <w:t>--manifest ./api-oss-playground_build_manifest.json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