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mobile-app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mobile-app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mobile-app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