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what has actually been run</w:t>
      </w:r>
    </w:p>
    <w:p/>
    <w:p>
      <w:r>
        <w:t>Project: `K_AUTOROUND`</w:t>
      </w:r>
    </w:p>
    <w:p>
      <w:r>
        <w:t>Tier: TIER_4_INFERENCE_AGENTS</w:t>
      </w:r>
    </w:p>
    <w:p>
      <w:r>
        <w:t>Identity: Upstream `intel/auto-round` @ `5606837a3842` (Apache-2.0)</w:t>
      </w:r>
    </w:p>
    <w:p/>
    <w:p>
      <w:pPr>
        <w:pStyle w:val="Heading2"/>
      </w:pPr>
      <w:r>
        <w:t>Purpose</w:t>
      </w:r>
    </w:p>
    <w:p/>
    <w:p>
      <w:r>
        <w:t>Architecture, provenance, and verification.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`intel/auto-round` |</w:t>
      </w:r>
    </w:p>
    <w:p>
      <w:r>
        <w:t>| Commit | `5606837a38427d24f345ddefb55c535d1b34e970` |</w:t>
      </w:r>
    </w:p>
    <w:p>
      <w:r>
        <w:t>| Upstream licence | Apache-2.0 |</w:t>
      </w:r>
    </w:p>
    <w:p>
      <w:r>
        <w:t>| Licence class | permissive |</w:t>
      </w:r>
    </w:p>
    <w:p>
      <w:r>
        <w:t>| Clone size | 17.73 MB |</w:t>
      </w:r>
    </w:p>
    <w:p>
      <w:r>
        <w:t>| Ledger | 0 blocks, chain verified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1000.0 IIU |</w:t>
      </w:r>
    </w:p>
    <w:p>
      <w:r>
        <w:t>| Verified upstream edits | 1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`K_AUTOROUND`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