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`L_LYCHEEMEM`</w:t>
      </w:r>
    </w:p>
    <w:p>
      <w:r>
        <w:t>Tier: TIER_4_INFERENCE_AGENTS</w:t>
      </w:r>
    </w:p>
    <w:p>
      <w:r>
        <w:t>Identity: Upstream `getzep/zep` @ `495bf72880d1`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`getzep/zep` |</w:t>
      </w:r>
    </w:p>
    <w:p>
      <w:r>
        <w:t>| Commit | `495bf72880d13f0b81696ec4f88a9817ed85ca73`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405.38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`L_LYCHEEMEM`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