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`L_REEF`</w:t>
      </w:r>
    </w:p>
    <w:p>
      <w:r>
        <w:t>Tier: TIER_4_INFERENCE_AGENTS</w:t>
      </w:r>
    </w:p>
    <w:p>
      <w:r>
        <w:t>Identity: Upstream `letta-ai/letta` @ `5bcdd177d70f`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`letta-ai/letta` |</w:t>
      </w:r>
    </w:p>
    <w:p>
      <w:r>
        <w:t>| Commit | `5bcdd177d70fa2b31a754cfcd801e77b2e1ab16a` |</w:t>
      </w:r>
    </w:p>
    <w:p>
      <w:r>
        <w:t>| Upstream licence | Apache-2.0 |</w:t>
      </w:r>
    </w:p>
    <w:p>
      <w:r>
        <w:t>| Licence class | permissive |</w:t>
      </w:r>
    </w:p>
    <w:p>
      <w:r>
        <w:t>| Clone size | 0.06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`L_REEF`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