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K_SAFERLHF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K_SAFERLHF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