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Obligation</w:t>
      </w:r>
    </w:p>
    <w:p/>
    <w:p>
      <w:r>
        <w:t>`L_DREAMON` is vendored under unknown (unknown).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