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032CA" w14:textId="77777777" w:rsidR="002652AC" w:rsidRPr="002652AC" w:rsidRDefault="002652AC" w:rsidP="002652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2A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本文主要和大家分享微信支付之</w:t>
      </w:r>
      <w:r w:rsidRPr="002652A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PHP</w:t>
      </w:r>
      <w:r w:rsidRPr="002652A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版本流程梳理分享，随着移动业务的广泛使用，作为一个</w:t>
      </w:r>
      <w:r w:rsidRPr="002652A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phper</w:t>
      </w:r>
      <w:r w:rsidRPr="002652A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多少得懂些支付相关的技术。下面就为大家梳理一个</w:t>
      </w:r>
      <w:r w:rsidRPr="002652A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PHP</w:t>
      </w:r>
      <w:r w:rsidRPr="002652A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版本的支付的流程。</w:t>
      </w:r>
      <w:r w:rsidRPr="002652A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</w:p>
    <w:p w14:paraId="4C294FBD" w14:textId="77777777" w:rsidR="002652AC" w:rsidRPr="002652AC" w:rsidRDefault="002652AC" w:rsidP="002652AC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2652AC">
        <w:rPr>
          <w:rFonts w:ascii="Helvetica" w:eastAsia="宋体" w:hAnsi="Helvetica" w:cs="Helvetica"/>
          <w:b/>
          <w:bCs/>
          <w:color w:val="000000"/>
          <w:kern w:val="36"/>
          <w:szCs w:val="21"/>
        </w:rPr>
        <w:t xml:space="preserve">1. </w:t>
      </w:r>
      <w:r w:rsidRPr="002652AC">
        <w:rPr>
          <w:rFonts w:ascii="Helvetica" w:eastAsia="宋体" w:hAnsi="Helvetica" w:cs="Helvetica"/>
          <w:b/>
          <w:bCs/>
          <w:color w:val="000000"/>
          <w:kern w:val="36"/>
          <w:szCs w:val="21"/>
        </w:rPr>
        <w:t>微信公众平台的配置</w:t>
      </w:r>
    </w:p>
    <w:p w14:paraId="67E4F620" w14:textId="77777777" w:rsidR="002652AC" w:rsidRPr="002652AC" w:rsidRDefault="002652AC" w:rsidP="002652A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652A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1.1</w:t>
      </w:r>
      <w:r w:rsidRPr="002652AC">
        <w:rPr>
          <w:rFonts w:ascii="黑体" w:eastAsia="黑体" w:hAnsi="黑体" w:cs="Helvetica" w:hint="eastAsia"/>
          <w:b/>
          <w:bCs/>
          <w:color w:val="000000"/>
          <w:kern w:val="0"/>
          <w:szCs w:val="21"/>
        </w:rPr>
        <w:t>登录</w:t>
      </w:r>
      <w:r w:rsidRPr="002652AC">
        <w:rPr>
          <w:rFonts w:ascii="Calibri" w:eastAsia="黑体" w:hAnsi="Calibri" w:cs="Calibri"/>
          <w:b/>
          <w:bCs/>
          <w:color w:val="000000"/>
          <w:kern w:val="0"/>
          <w:szCs w:val="21"/>
        </w:rPr>
        <w:t> </w:t>
      </w:r>
      <w:r w:rsidRPr="002652AC">
        <w:rPr>
          <w:rFonts w:ascii="Helvetica" w:eastAsia="宋体" w:hAnsi="Helvetica" w:cs="Helvetica"/>
          <w:b/>
          <w:bCs/>
          <w:color w:val="0000FF"/>
          <w:kern w:val="0"/>
          <w:szCs w:val="21"/>
          <w:u w:val="single"/>
        </w:rPr>
        <w:t>https://mp.weixin.qq.com</w:t>
      </w:r>
      <w:r w:rsidRPr="002652A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</w:t>
      </w:r>
    </w:p>
    <w:p w14:paraId="55C31C1D" w14:textId="77777777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宋体" w:eastAsia="宋体" w:hAnsi="宋体" w:cs="Helvetica" w:hint="eastAsia"/>
          <w:color w:val="3D464D"/>
          <w:kern w:val="0"/>
          <w:szCs w:val="21"/>
        </w:rPr>
        <w:t>开通微信支付</w:t>
      </w:r>
      <w:r w:rsidRPr="002652AC">
        <w:rPr>
          <w:rFonts w:ascii="Helvetica" w:eastAsia="宋体" w:hAnsi="Helvetica" w:cs="Helvetica"/>
          <w:color w:val="3D464D"/>
          <w:kern w:val="0"/>
          <w:szCs w:val="21"/>
        </w:rPr>
        <w:t>(300</w:t>
      </w:r>
      <w:r w:rsidRPr="002652AC">
        <w:rPr>
          <w:rFonts w:ascii="宋体" w:eastAsia="宋体" w:hAnsi="宋体" w:cs="Helvetica" w:hint="eastAsia"/>
          <w:color w:val="3D464D"/>
          <w:kern w:val="0"/>
          <w:szCs w:val="21"/>
        </w:rPr>
        <w:t>元</w:t>
      </w:r>
      <w:r w:rsidRPr="002652AC">
        <w:rPr>
          <w:rFonts w:ascii="Calibri" w:eastAsia="宋体" w:hAnsi="Calibri" w:cs="Calibri"/>
          <w:color w:val="3D464D"/>
          <w:kern w:val="0"/>
          <w:szCs w:val="21"/>
        </w:rPr>
        <w:t>)</w:t>
      </w:r>
    </w:p>
    <w:p w14:paraId="391A735B" w14:textId="15C7FAF6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 wp14:anchorId="757B0D52" wp14:editId="2FB6E04F">
            <wp:extent cx="5267325" cy="26955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83656" w14:textId="77777777" w:rsidR="002652AC" w:rsidRPr="002652AC" w:rsidRDefault="002652AC" w:rsidP="002652AC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2652AC">
        <w:rPr>
          <w:rFonts w:ascii="Helvetica" w:eastAsia="宋体" w:hAnsi="Helvetica" w:cs="Helvetica"/>
          <w:b/>
          <w:bCs/>
          <w:color w:val="000000"/>
          <w:kern w:val="36"/>
          <w:szCs w:val="21"/>
        </w:rPr>
        <w:t>2. </w:t>
      </w:r>
      <w:r w:rsidRPr="002652AC">
        <w:rPr>
          <w:rFonts w:ascii="Helvetica" w:eastAsia="宋体" w:hAnsi="Helvetica" w:cs="Helvetica"/>
          <w:b/>
          <w:bCs/>
          <w:color w:val="000000"/>
          <w:kern w:val="36"/>
          <w:szCs w:val="21"/>
        </w:rPr>
        <w:t>商户配置</w:t>
      </w:r>
    </w:p>
    <w:p w14:paraId="09D957A3" w14:textId="77777777" w:rsidR="002652AC" w:rsidRPr="002652AC" w:rsidRDefault="002652AC" w:rsidP="002652A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652A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2.1 </w:t>
      </w:r>
      <w:r w:rsidRPr="002652AC">
        <w:rPr>
          <w:rFonts w:ascii="黑体" w:eastAsia="黑体" w:hAnsi="黑体" w:cs="Helvetica" w:hint="eastAsia"/>
          <w:b/>
          <w:bCs/>
          <w:color w:val="000000"/>
          <w:kern w:val="0"/>
          <w:szCs w:val="21"/>
        </w:rPr>
        <w:t>登录商户平台</w:t>
      </w:r>
    </w:p>
    <w:p w14:paraId="7203CC3F" w14:textId="77777777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Helvetica" w:eastAsia="宋体" w:hAnsi="Helvetica" w:cs="Helvetica"/>
          <w:color w:val="0000FF"/>
          <w:kern w:val="0"/>
          <w:szCs w:val="21"/>
          <w:u w:val="single"/>
        </w:rPr>
        <w:t>https://pay.weixin.qq.com/index.php/partner/public/home</w:t>
      </w:r>
    </w:p>
    <w:p w14:paraId="16BF8A65" w14:textId="77777777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宋体" w:eastAsia="宋体" w:hAnsi="宋体" w:cs="Helvetica" w:hint="eastAsia"/>
          <w:color w:val="3D464D"/>
          <w:kern w:val="0"/>
          <w:szCs w:val="21"/>
        </w:rPr>
        <w:t>如果商户平台登录用户绑定了微信号就会出现</w:t>
      </w:r>
      <w:r w:rsidRPr="002652AC">
        <w:rPr>
          <w:rFonts w:ascii="Helvetica" w:eastAsia="宋体" w:hAnsi="Helvetica" w:cs="Helvetica"/>
          <w:color w:val="3D464D"/>
          <w:kern w:val="0"/>
          <w:szCs w:val="21"/>
        </w:rPr>
        <w:t>:</w:t>
      </w:r>
    </w:p>
    <w:p w14:paraId="4D2D01C2" w14:textId="4B101006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 wp14:anchorId="0CBB0A1D" wp14:editId="460F111B">
            <wp:extent cx="2190750" cy="2171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4ABD" w14:textId="77777777" w:rsidR="002652AC" w:rsidRPr="002652AC" w:rsidRDefault="002652AC" w:rsidP="002652A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652A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2.2</w:t>
      </w:r>
      <w:r w:rsidRPr="002652AC">
        <w:rPr>
          <w:rFonts w:ascii="黑体" w:eastAsia="黑体" w:hAnsi="黑体" w:cs="Helvetica" w:hint="eastAsia"/>
          <w:b/>
          <w:bCs/>
          <w:color w:val="000000"/>
          <w:kern w:val="0"/>
          <w:szCs w:val="21"/>
        </w:rPr>
        <w:t>基本配置</w:t>
      </w:r>
    </w:p>
    <w:p w14:paraId="43A517A4" w14:textId="6F9C25C2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 wp14:anchorId="7E7FAFCE" wp14:editId="6BAD3A22">
            <wp:extent cx="5274310" cy="12471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8C665" w14:textId="77777777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Helvetica" w:eastAsia="宋体" w:hAnsi="Helvetica" w:cs="Helvetica"/>
          <w:color w:val="3D464D"/>
          <w:kern w:val="0"/>
          <w:szCs w:val="21"/>
        </w:rPr>
        <w:lastRenderedPageBreak/>
        <w:t>支付可能遇到的配置选项。</w:t>
      </w:r>
    </w:p>
    <w:p w14:paraId="2D2FE609" w14:textId="79E65687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 wp14:anchorId="038877A9" wp14:editId="14C8E42D">
            <wp:extent cx="5274310" cy="31324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BCD7" w14:textId="77777777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Helvetica" w:eastAsia="宋体" w:hAnsi="Helvetica" w:cs="Helvetica"/>
          <w:color w:val="3D464D"/>
          <w:kern w:val="0"/>
          <w:szCs w:val="21"/>
        </w:rPr>
        <w:t>安装证书</w:t>
      </w:r>
    </w:p>
    <w:p w14:paraId="7B914836" w14:textId="4F441A5B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 wp14:anchorId="256351C2" wp14:editId="7612EE12">
            <wp:extent cx="5274310" cy="29895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4418" w14:textId="77777777" w:rsidR="002652AC" w:rsidRPr="002652AC" w:rsidRDefault="002652AC" w:rsidP="002652A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652A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2.3</w:t>
      </w:r>
      <w:r w:rsidRPr="002652A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配置安全</w:t>
      </w:r>
      <w:r w:rsidRPr="002652A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API</w:t>
      </w:r>
      <w:r w:rsidRPr="002652AC">
        <w:rPr>
          <w:rFonts w:ascii="黑体" w:eastAsia="黑体" w:hAnsi="黑体" w:cs="Helvetica" w:hint="eastAsia"/>
          <w:b/>
          <w:bCs/>
          <w:color w:val="000000"/>
          <w:kern w:val="0"/>
          <w:szCs w:val="21"/>
        </w:rPr>
        <w:t>（开发必须）</w:t>
      </w:r>
    </w:p>
    <w:p w14:paraId="131D0598" w14:textId="27855273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 wp14:anchorId="6E443E44" wp14:editId="780D0BA9">
            <wp:extent cx="5274310" cy="40081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4686" w14:textId="77777777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宋体" w:eastAsia="宋体" w:hAnsi="宋体" w:cs="Helvetica" w:hint="eastAsia"/>
          <w:color w:val="3D464D"/>
          <w:kern w:val="0"/>
          <w:szCs w:val="21"/>
        </w:rPr>
        <w:t>设置一个32长度的API密钥。</w:t>
      </w:r>
    </w:p>
    <w:p w14:paraId="63DA6642" w14:textId="77777777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宋体" w:eastAsia="宋体" w:hAnsi="宋体" w:cs="Helvetica" w:hint="eastAsia"/>
          <w:color w:val="3D464D"/>
          <w:kern w:val="0"/>
          <w:szCs w:val="21"/>
        </w:rPr>
        <w:t>下载证书</w:t>
      </w:r>
      <w:r w:rsidRPr="002652AC">
        <w:rPr>
          <w:rFonts w:ascii="Helvetica" w:eastAsia="宋体" w:hAnsi="Helvetica" w:cs="Helvetica"/>
          <w:color w:val="3D464D"/>
          <w:kern w:val="0"/>
          <w:szCs w:val="21"/>
        </w:rPr>
        <w:t>(</w:t>
      </w:r>
      <w:r w:rsidRPr="002652AC">
        <w:rPr>
          <w:rFonts w:ascii="宋体" w:eastAsia="宋体" w:hAnsi="宋体" w:cs="Helvetica" w:hint="eastAsia"/>
          <w:color w:val="3D464D"/>
          <w:kern w:val="0"/>
          <w:szCs w:val="21"/>
        </w:rPr>
        <w:t>前提是已经安装了控件和证书</w:t>
      </w:r>
      <w:r w:rsidRPr="002652AC">
        <w:rPr>
          <w:rFonts w:ascii="Calibri" w:eastAsia="宋体" w:hAnsi="Calibri" w:cs="Calibri"/>
          <w:color w:val="3D464D"/>
          <w:kern w:val="0"/>
          <w:szCs w:val="21"/>
        </w:rPr>
        <w:t>)</w:t>
      </w:r>
    </w:p>
    <w:p w14:paraId="4C91DB2D" w14:textId="77777777" w:rsidR="002652AC" w:rsidRPr="002652AC" w:rsidRDefault="002652AC" w:rsidP="002652AC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2652AC">
        <w:rPr>
          <w:rFonts w:ascii="Helvetica" w:eastAsia="宋体" w:hAnsi="Helvetica" w:cs="Helvetica"/>
          <w:b/>
          <w:bCs/>
          <w:color w:val="000000"/>
          <w:kern w:val="36"/>
          <w:szCs w:val="21"/>
        </w:rPr>
        <w:t>3. </w:t>
      </w:r>
      <w:r w:rsidRPr="002652AC">
        <w:rPr>
          <w:rFonts w:ascii="宋体" w:eastAsia="宋体" w:hAnsi="宋体" w:cs="Helvetica" w:hint="eastAsia"/>
          <w:b/>
          <w:bCs/>
          <w:color w:val="000000"/>
          <w:kern w:val="36"/>
          <w:szCs w:val="21"/>
        </w:rPr>
        <w:t>开发</w:t>
      </w:r>
      <w:r w:rsidRPr="002652AC">
        <w:rPr>
          <w:rFonts w:ascii="Helvetica" w:eastAsia="宋体" w:hAnsi="Helvetica" w:cs="Helvetica"/>
          <w:b/>
          <w:bCs/>
          <w:color w:val="000000"/>
          <w:kern w:val="36"/>
          <w:szCs w:val="21"/>
        </w:rPr>
        <w:t>Demo(ThinkPHP</w:t>
      </w:r>
      <w:r w:rsidRPr="002652AC">
        <w:rPr>
          <w:rFonts w:ascii="宋体" w:eastAsia="宋体" w:hAnsi="宋体" w:cs="Helvetica" w:hint="eastAsia"/>
          <w:b/>
          <w:bCs/>
          <w:color w:val="000000"/>
          <w:kern w:val="36"/>
          <w:szCs w:val="21"/>
        </w:rPr>
        <w:t>，根据官方版本修改</w:t>
      </w:r>
      <w:r w:rsidRPr="002652AC">
        <w:rPr>
          <w:rFonts w:ascii="Calibri" w:eastAsia="宋体" w:hAnsi="Calibri" w:cs="Calibri"/>
          <w:b/>
          <w:bCs/>
          <w:color w:val="000000"/>
          <w:kern w:val="36"/>
          <w:szCs w:val="21"/>
        </w:rPr>
        <w:t>)</w:t>
      </w:r>
    </w:p>
    <w:p w14:paraId="12922817" w14:textId="77777777" w:rsidR="002652AC" w:rsidRPr="002652AC" w:rsidRDefault="002652AC" w:rsidP="002652A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652A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3.1 </w:t>
      </w:r>
      <w:r w:rsidRPr="002652AC">
        <w:rPr>
          <w:rFonts w:ascii="黑体" w:eastAsia="黑体" w:hAnsi="黑体" w:cs="Helvetica" w:hint="eastAsia"/>
          <w:b/>
          <w:bCs/>
          <w:color w:val="000000"/>
          <w:kern w:val="0"/>
          <w:szCs w:val="21"/>
        </w:rPr>
        <w:t>目录结构</w:t>
      </w:r>
    </w:p>
    <w:p w14:paraId="0C18AC90" w14:textId="63847455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 wp14:anchorId="4B1598C9" wp14:editId="68C8341F">
            <wp:extent cx="5274310" cy="28657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B840" w14:textId="77777777" w:rsidR="002652AC" w:rsidRPr="002652AC" w:rsidRDefault="002652AC" w:rsidP="002652A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2652A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3.2</w:t>
      </w:r>
      <w:r w:rsidRPr="002652AC">
        <w:rPr>
          <w:rFonts w:ascii="黑体" w:eastAsia="黑体" w:hAnsi="黑体" w:cs="Helvetica" w:hint="eastAsia"/>
          <w:b/>
          <w:bCs/>
          <w:color w:val="000000"/>
          <w:kern w:val="0"/>
          <w:szCs w:val="21"/>
        </w:rPr>
        <w:t>文件详情</w:t>
      </w:r>
      <w:r w:rsidRPr="002652AC">
        <w:rPr>
          <w:rFonts w:ascii="Arial" w:eastAsia="宋体" w:hAnsi="Arial" w:cs="Arial"/>
          <w:b/>
          <w:bCs/>
          <w:color w:val="000000"/>
          <w:kern w:val="0"/>
          <w:szCs w:val="21"/>
        </w:rPr>
        <w:t>(lib</w:t>
      </w:r>
      <w:r w:rsidRPr="002652AC">
        <w:rPr>
          <w:rFonts w:ascii="黑体" w:eastAsia="黑体" w:hAnsi="黑体" w:cs="Helvetica" w:hint="eastAsia"/>
          <w:b/>
          <w:bCs/>
          <w:color w:val="000000"/>
          <w:kern w:val="0"/>
          <w:szCs w:val="21"/>
        </w:rPr>
        <w:t>库</w:t>
      </w:r>
      <w:r w:rsidRPr="002652AC">
        <w:rPr>
          <w:rFonts w:ascii="Arial" w:eastAsia="宋体" w:hAnsi="Arial" w:cs="Arial"/>
          <w:b/>
          <w:bCs/>
          <w:color w:val="000000"/>
          <w:kern w:val="0"/>
          <w:szCs w:val="21"/>
        </w:rPr>
        <w:t>)</w:t>
      </w:r>
    </w:p>
    <w:p w14:paraId="15C941F9" w14:textId="0A5C45FC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 wp14:anchorId="16932805" wp14:editId="6B071923">
            <wp:extent cx="5274310" cy="34461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4B550" w14:textId="77777777" w:rsidR="002652AC" w:rsidRPr="002652AC" w:rsidRDefault="002652AC" w:rsidP="002652AC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2652A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3.2.1</w:t>
      </w:r>
      <w:r w:rsidRPr="002652AC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配置文件</w:t>
      </w:r>
    </w:p>
    <w:p w14:paraId="1ADC9F52" w14:textId="55987D4F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 wp14:anchorId="267308DB" wp14:editId="060DAC52">
            <wp:extent cx="5267325" cy="2933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DDCA" w14:textId="77777777" w:rsidR="002652AC" w:rsidRPr="002652AC" w:rsidRDefault="002652AC" w:rsidP="002652AC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2652A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3.2.2</w:t>
      </w:r>
      <w:r w:rsidRPr="002652AC">
        <w:rPr>
          <w:rFonts w:ascii="宋体" w:eastAsia="宋体" w:hAnsi="宋体" w:cs="Helvetica" w:hint="eastAsia"/>
          <w:b/>
          <w:bCs/>
          <w:color w:val="000000"/>
          <w:kern w:val="0"/>
          <w:szCs w:val="21"/>
        </w:rPr>
        <w:t>代码调用</w:t>
      </w:r>
    </w:p>
    <w:p w14:paraId="46C14F6C" w14:textId="77777777" w:rsidR="002652AC" w:rsidRPr="002652AC" w:rsidRDefault="002652AC" w:rsidP="002652AC">
      <w:pPr>
        <w:widowControl/>
        <w:shd w:val="clear" w:color="auto" w:fill="FFFFFF"/>
        <w:jc w:val="left"/>
        <w:outlineLvl w:val="3"/>
        <w:rPr>
          <w:rFonts w:ascii="Helvetica" w:eastAsia="宋体" w:hAnsi="Helvetica" w:cs="Helvetica"/>
          <w:color w:val="000000"/>
          <w:kern w:val="0"/>
          <w:szCs w:val="21"/>
        </w:rPr>
      </w:pPr>
      <w:r w:rsidRPr="002652A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3.2.2.1</w:t>
      </w:r>
      <w:r w:rsidRPr="002652AC">
        <w:rPr>
          <w:rFonts w:ascii="黑体" w:eastAsia="黑体" w:hAnsi="黑体" w:cs="Helvetica" w:hint="eastAsia"/>
          <w:b/>
          <w:bCs/>
          <w:color w:val="000000"/>
          <w:kern w:val="0"/>
          <w:szCs w:val="21"/>
        </w:rPr>
        <w:t>在控制器的构造函数中引入</w:t>
      </w:r>
    </w:p>
    <w:p w14:paraId="0110AF31" w14:textId="0989682F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 wp14:anchorId="26278683" wp14:editId="3104359C">
            <wp:extent cx="5274310" cy="31038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8CD1" w14:textId="77777777" w:rsidR="002652AC" w:rsidRPr="002652AC" w:rsidRDefault="002652AC" w:rsidP="002652AC">
      <w:pPr>
        <w:widowControl/>
        <w:shd w:val="clear" w:color="auto" w:fill="FFFFFF"/>
        <w:jc w:val="left"/>
        <w:outlineLvl w:val="3"/>
        <w:rPr>
          <w:rFonts w:ascii="Helvetica" w:eastAsia="宋体" w:hAnsi="Helvetica" w:cs="Helvetica"/>
          <w:color w:val="000000"/>
          <w:kern w:val="0"/>
          <w:szCs w:val="21"/>
        </w:rPr>
      </w:pPr>
      <w:r w:rsidRPr="002652A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3.2.2.2 </w:t>
      </w:r>
      <w:r w:rsidRPr="002652AC">
        <w:rPr>
          <w:rFonts w:ascii="黑体" w:eastAsia="黑体" w:hAnsi="黑体" w:cs="Helvetica" w:hint="eastAsia"/>
          <w:b/>
          <w:bCs/>
          <w:color w:val="000000"/>
          <w:kern w:val="0"/>
          <w:szCs w:val="21"/>
        </w:rPr>
        <w:t>代码请求生成二维码</w:t>
      </w:r>
    </w:p>
    <w:p w14:paraId="20B0199A" w14:textId="1A5070DD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 wp14:anchorId="556017F8" wp14:editId="0E742F8A">
            <wp:extent cx="5274310" cy="4160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E8B6" w14:textId="77777777" w:rsidR="002652AC" w:rsidRPr="002652AC" w:rsidRDefault="002652AC" w:rsidP="002652AC">
      <w:pPr>
        <w:widowControl/>
        <w:shd w:val="clear" w:color="auto" w:fill="FFFFFF"/>
        <w:jc w:val="left"/>
        <w:outlineLvl w:val="3"/>
        <w:rPr>
          <w:rFonts w:ascii="Helvetica" w:eastAsia="宋体" w:hAnsi="Helvetica" w:cs="Helvetica"/>
          <w:color w:val="000000"/>
          <w:kern w:val="0"/>
          <w:szCs w:val="21"/>
        </w:rPr>
      </w:pPr>
      <w:r w:rsidRPr="002652A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3.2.2.3</w:t>
      </w:r>
      <w:r w:rsidRPr="002652AC">
        <w:rPr>
          <w:rFonts w:ascii="黑体" w:eastAsia="黑体" w:hAnsi="黑体" w:cs="Helvetica" w:hint="eastAsia"/>
          <w:b/>
          <w:bCs/>
          <w:color w:val="000000"/>
          <w:kern w:val="0"/>
          <w:szCs w:val="21"/>
        </w:rPr>
        <w:t>处理回调</w:t>
      </w:r>
    </w:p>
    <w:p w14:paraId="1C3657B3" w14:textId="5A841EDE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 wp14:anchorId="628470C4" wp14:editId="2C1C7368">
            <wp:extent cx="5267325" cy="1562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2FBD" w14:textId="77777777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Helvetica" w:eastAsia="宋体" w:hAnsi="Helvetica" w:cs="Helvetica"/>
          <w:color w:val="3D464D"/>
          <w:kern w:val="0"/>
          <w:szCs w:val="21"/>
        </w:rPr>
        <w:t>回调的具体处理的逻辑是在核心库里面，如果支付完成了，修改数据库中订单的状态为</w:t>
      </w:r>
      <w:r w:rsidRPr="002652AC">
        <w:rPr>
          <w:rFonts w:ascii="Helvetica" w:eastAsia="宋体" w:hAnsi="Helvetica" w:cs="Helvetica"/>
          <w:color w:val="3D464D"/>
          <w:kern w:val="0"/>
          <w:szCs w:val="21"/>
        </w:rPr>
        <w:t>1</w:t>
      </w:r>
      <w:r w:rsidRPr="002652AC">
        <w:rPr>
          <w:rFonts w:ascii="宋体" w:eastAsia="宋体" w:hAnsi="宋体" w:cs="Helvetica" w:hint="eastAsia"/>
          <w:color w:val="3D464D"/>
          <w:kern w:val="0"/>
          <w:szCs w:val="21"/>
        </w:rPr>
        <w:t>。</w:t>
      </w:r>
      <w:r w:rsidRPr="002652AC">
        <w:rPr>
          <w:rFonts w:ascii="Calibri" w:eastAsia="宋体" w:hAnsi="Calibri" w:cs="Calibri"/>
          <w:color w:val="3D464D"/>
          <w:kern w:val="0"/>
          <w:szCs w:val="21"/>
        </w:rPr>
        <w:t>(</w:t>
      </w:r>
      <w:r w:rsidRPr="002652AC">
        <w:rPr>
          <w:rFonts w:ascii="宋体" w:eastAsia="宋体" w:hAnsi="宋体" w:cs="Helvetica" w:hint="eastAsia"/>
          <w:color w:val="3D464D"/>
          <w:kern w:val="0"/>
          <w:szCs w:val="21"/>
        </w:rPr>
        <w:t>微信的回调</w:t>
      </w:r>
      <w:r w:rsidRPr="002652AC">
        <w:rPr>
          <w:rFonts w:ascii="Calibri" w:eastAsia="宋体" w:hAnsi="Calibri" w:cs="Calibri"/>
          <w:color w:val="3D464D"/>
          <w:kern w:val="0"/>
          <w:szCs w:val="21"/>
        </w:rPr>
        <w:t>)</w:t>
      </w:r>
    </w:p>
    <w:p w14:paraId="06674AF8" w14:textId="45C870B6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 wp14:anchorId="0DE6E9B8" wp14:editId="1091D5EC">
            <wp:extent cx="5267325" cy="4676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3AF63" w14:textId="77777777" w:rsidR="002652AC" w:rsidRPr="002652AC" w:rsidRDefault="002652AC" w:rsidP="002652AC">
      <w:pPr>
        <w:widowControl/>
        <w:shd w:val="clear" w:color="auto" w:fill="FFFFFF"/>
        <w:jc w:val="left"/>
        <w:outlineLvl w:val="3"/>
        <w:rPr>
          <w:rFonts w:ascii="Helvetica" w:eastAsia="宋体" w:hAnsi="Helvetica" w:cs="Helvetica"/>
          <w:color w:val="000000"/>
          <w:kern w:val="0"/>
          <w:szCs w:val="21"/>
        </w:rPr>
      </w:pPr>
      <w:r w:rsidRPr="002652AC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3.2.2.3 </w:t>
      </w:r>
      <w:r w:rsidRPr="002652AC">
        <w:rPr>
          <w:rFonts w:ascii="黑体" w:eastAsia="黑体" w:hAnsi="黑体" w:cs="Helvetica" w:hint="eastAsia"/>
          <w:b/>
          <w:bCs/>
          <w:color w:val="000000"/>
          <w:kern w:val="0"/>
          <w:szCs w:val="21"/>
        </w:rPr>
        <w:t>自定义回调检测订单状态</w:t>
      </w:r>
    </w:p>
    <w:p w14:paraId="5F5C31A5" w14:textId="77777777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宋体" w:eastAsia="宋体" w:hAnsi="宋体" w:cs="Helvetica" w:hint="eastAsia"/>
          <w:color w:val="3D464D"/>
          <w:kern w:val="0"/>
          <w:szCs w:val="21"/>
        </w:rPr>
        <w:t>生成二维码之后，用户是否支付我们没有办法直接判断，通过在微信的回调函数中的订单的状态值我们可以判断，如果为</w:t>
      </w:r>
      <w:r w:rsidRPr="002652AC">
        <w:rPr>
          <w:rFonts w:ascii="Helvetica" w:eastAsia="宋体" w:hAnsi="Helvetica" w:cs="Helvetica"/>
          <w:color w:val="3D464D"/>
          <w:kern w:val="0"/>
          <w:szCs w:val="21"/>
        </w:rPr>
        <w:t>1</w:t>
      </w:r>
      <w:r w:rsidRPr="002652AC">
        <w:rPr>
          <w:rFonts w:ascii="宋体" w:eastAsia="宋体" w:hAnsi="宋体" w:cs="Helvetica" w:hint="eastAsia"/>
          <w:color w:val="3D464D"/>
          <w:kern w:val="0"/>
          <w:szCs w:val="21"/>
        </w:rPr>
        <w:t>则支付成功，这时候就可以自定义操作了。</w:t>
      </w:r>
    </w:p>
    <w:p w14:paraId="6EE9681F" w14:textId="02EE449C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 wp14:anchorId="6EA0FB80" wp14:editId="4B39C959">
            <wp:extent cx="4962525" cy="2486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5DA8" w14:textId="77777777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Helvetica" w:eastAsia="宋体" w:hAnsi="Helvetica" w:cs="Helvetica"/>
          <w:color w:val="3D464D"/>
          <w:kern w:val="0"/>
          <w:szCs w:val="21"/>
        </w:rPr>
        <w:t>后台查询订单的状态，</w:t>
      </w:r>
    </w:p>
    <w:p w14:paraId="0BB1BB32" w14:textId="1FF30847" w:rsidR="002652AC" w:rsidRPr="002652AC" w:rsidRDefault="002652AC" w:rsidP="002652AC">
      <w:pPr>
        <w:widowControl/>
        <w:shd w:val="clear" w:color="auto" w:fill="FFFFFF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52AC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 wp14:anchorId="30DD5E87" wp14:editId="65198AE9">
            <wp:extent cx="5274310" cy="1161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FD5C9" w14:textId="77777777" w:rsidR="00A457BB" w:rsidRDefault="00A457BB"/>
    <w:sectPr w:rsidR="00A45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86A47" w14:textId="77777777" w:rsidR="00787228" w:rsidRDefault="00787228" w:rsidP="002652AC">
      <w:r>
        <w:separator/>
      </w:r>
    </w:p>
  </w:endnote>
  <w:endnote w:type="continuationSeparator" w:id="0">
    <w:p w14:paraId="51844FE3" w14:textId="77777777" w:rsidR="00787228" w:rsidRDefault="00787228" w:rsidP="00265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7FEC3" w14:textId="77777777" w:rsidR="00787228" w:rsidRDefault="00787228" w:rsidP="002652AC">
      <w:r>
        <w:separator/>
      </w:r>
    </w:p>
  </w:footnote>
  <w:footnote w:type="continuationSeparator" w:id="0">
    <w:p w14:paraId="216C0662" w14:textId="77777777" w:rsidR="00787228" w:rsidRDefault="00787228" w:rsidP="002652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8E"/>
    <w:rsid w:val="002652AC"/>
    <w:rsid w:val="00787228"/>
    <w:rsid w:val="00A457BB"/>
    <w:rsid w:val="00D8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6DEEB0-A9A1-426C-8490-7E7349B7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652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652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652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652A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2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2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652A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652A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652A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652AC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652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652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</dc:creator>
  <cp:keywords/>
  <dc:description/>
  <cp:lastModifiedBy>雅</cp:lastModifiedBy>
  <cp:revision>3</cp:revision>
  <dcterms:created xsi:type="dcterms:W3CDTF">2020-05-08T07:12:00Z</dcterms:created>
  <dcterms:modified xsi:type="dcterms:W3CDTF">2020-05-08T07:13:00Z</dcterms:modified>
</cp:coreProperties>
</file>