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46378"/>
          <w:sz w:val="22"/>
        </w:rPr>
        <w:t>Introduction to Computing Skills</w:t>
      </w:r>
    </w:p>
    <w:p>
      <w:pPr>
        <w:jc w:val="center"/>
      </w:pPr>
      <w:r>
        <w:rPr>
          <w:b/>
          <w:color w:val="0B2340"/>
          <w:sz w:val="40"/>
        </w:rPr>
        <w:t>Lecture 05 — MS Word: Formatting</w:t>
      </w:r>
    </w:p>
    <w:p>
      <w:pPr>
        <w:jc w:val="center"/>
      </w:pPr>
      <w:r>
        <w:rPr>
          <w:color w:val="0EA59A"/>
          <w:sz w:val="22"/>
        </w:rPr>
        <w:t>Faculty Demo &amp; Student Practice — 110 min Lab</w:t>
      </w:r>
    </w:p>
    <w:p/>
    <w:p>
      <w:pPr>
        <w:pStyle w:val="Heading2"/>
      </w:pPr>
      <w:r>
        <w:t>Session Plan — 110 Minutes</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0:00 – 0:10</w:t>
            </w:r>
          </w:p>
        </w:tc>
        <w:tc>
          <w:tcPr>
            <w:tcW w:type="dxa" w:w="4320"/>
          </w:tcPr>
          <w:p>
            <w:r>
              <w:t>Recap Lecture 04 — open Lab04 file</w:t>
            </w:r>
          </w:p>
        </w:tc>
      </w:tr>
      <w:tr>
        <w:tc>
          <w:tcPr>
            <w:tcW w:type="dxa" w:w="4320"/>
          </w:tcPr>
          <w:p>
            <w:r>
              <w:t>0:10 – 0:35</w:t>
            </w:r>
          </w:p>
        </w:tc>
        <w:tc>
          <w:tcPr>
            <w:tcW w:type="dxa" w:w="4320"/>
          </w:tcPr>
          <w:p>
            <w:r>
              <w:t>Demo each formatting tool (bold, italic, align, lists, styles)</w:t>
            </w:r>
          </w:p>
        </w:tc>
      </w:tr>
      <w:tr>
        <w:tc>
          <w:tcPr>
            <w:tcW w:type="dxa" w:w="4320"/>
          </w:tcPr>
          <w:p>
            <w:r>
              <w:t>0:35 – 1:05</w:t>
            </w:r>
          </w:p>
        </w:tc>
        <w:tc>
          <w:tcPr>
            <w:tcW w:type="dxa" w:w="4320"/>
          </w:tcPr>
          <w:p>
            <w:r>
              <w:t>Guided practice — format the raw text in Part 2</w:t>
            </w:r>
          </w:p>
        </w:tc>
      </w:tr>
      <w:tr>
        <w:tc>
          <w:tcPr>
            <w:tcW w:type="dxa" w:w="4320"/>
          </w:tcPr>
          <w:p>
            <w:r>
              <w:t>1:05 – 1:35</w:t>
            </w:r>
          </w:p>
        </w:tc>
        <w:tc>
          <w:tcPr>
            <w:tcW w:type="dxa" w:w="4320"/>
          </w:tcPr>
          <w:p>
            <w:r>
              <w:t>Create formatted Aviation Careers document</w:t>
            </w:r>
          </w:p>
        </w:tc>
      </w:tr>
      <w:tr>
        <w:tc>
          <w:tcPr>
            <w:tcW w:type="dxa" w:w="4320"/>
          </w:tcPr>
          <w:p>
            <w:r>
              <w:t>1:35 – 1:50</w:t>
            </w:r>
          </w:p>
        </w:tc>
        <w:tc>
          <w:tcPr>
            <w:tcW w:type="dxa" w:w="4320"/>
          </w:tcPr>
          <w:p>
            <w:r>
              <w:t>Line spacing, highlight, font colour practice</w:t>
            </w:r>
          </w:p>
        </w:tc>
      </w:tr>
      <w:tr>
        <w:tc>
          <w:tcPr>
            <w:tcW w:type="dxa" w:w="4320"/>
          </w:tcPr>
          <w:p>
            <w:r>
              <w:t>1:50 – 2:00</w:t>
            </w:r>
          </w:p>
        </w:tc>
        <w:tc>
          <w:tcPr>
            <w:tcW w:type="dxa" w:w="4320"/>
          </w:tcPr>
          <w:p>
            <w:r>
              <w:t>Save, show faculty, homework</w:t>
            </w:r>
          </w:p>
        </w:tc>
      </w:tr>
    </w:tbl>
    <w:p/>
    <w:p>
      <w:pPr>
        <w:pStyle w:val="Heading1"/>
      </w:pPr>
      <w:r>
        <w:t>Part 1: Faculty Demo — Formatted Document  (25 min)</w:t>
      </w:r>
    </w:p>
    <w:p>
      <w:pPr>
        <w:jc w:val="center"/>
      </w:pPr>
      <w:r>
        <w:rPr>
          <w:b/>
          <w:color w:val="0B2340"/>
          <w:sz w:val="48"/>
        </w:rPr>
        <w:t>Aviation Safety: Key Principles</w:t>
      </w:r>
    </w:p>
    <w:p>
      <w:pPr>
        <w:jc w:val="both"/>
      </w:pPr>
      <w:r>
        <w:rPr>
          <w:sz w:val="24"/>
        </w:rPr>
        <w:t xml:space="preserve">Aviation safety is the </w:t>
      </w:r>
      <w:r>
        <w:rPr>
          <w:b/>
          <w:color w:val="E2231A"/>
          <w:sz w:val="24"/>
        </w:rPr>
        <w:t>most important priority</w:t>
      </w:r>
      <w:r>
        <w:rPr>
          <w:sz w:val="24"/>
        </w:rPr>
        <w:t xml:space="preserve"> in the airline industry. Every crew member, ground handler, and engineer shares responsibility. </w:t>
      </w:r>
      <w:r>
        <w:rPr>
          <w:i/>
          <w:sz w:val="24"/>
        </w:rPr>
        <w:t>Safety culture starts with training and awareness.</w:t>
      </w:r>
      <w:r>
        <w:rPr>
          <w:sz w:val="24"/>
        </w:rPr>
        <w:t xml:space="preserve"> Regulations from DGCA and ICAO set global standards.</w:t>
      </w:r>
    </w:p>
    <w:p>
      <w:pPr>
        <w:jc w:val="both"/>
      </w:pPr>
      <w:r>
        <w:rPr>
          <w:sz w:val="24"/>
          <w:u w:val="single"/>
        </w:rPr>
        <w:t>Always report hazards immediately — never ignore a safety concern.</w:t>
      </w:r>
    </w:p>
    <w:p>
      <w:pPr>
        <w:pStyle w:val="Heading2"/>
      </w:pPr>
      <w:r>
        <w:t>Pre-Flight Safety Checklist</w:t>
      </w:r>
    </w:p>
    <w:p>
      <w:pPr>
        <w:pStyle w:val="ListBullet"/>
      </w:pPr>
      <w:r>
        <w:t>Verify aircraft maintenance log is current</w:t>
      </w:r>
    </w:p>
    <w:p>
      <w:pPr>
        <w:pStyle w:val="ListBullet"/>
      </w:pPr>
      <w:r>
        <w:t>Confirm fuel quantity and weight balance</w:t>
      </w:r>
    </w:p>
    <w:p>
      <w:pPr>
        <w:pStyle w:val="ListBullet"/>
      </w:pPr>
      <w:r>
        <w:t>Check emergency equipment on board</w:t>
      </w:r>
    </w:p>
    <w:p>
      <w:pPr>
        <w:pStyle w:val="ListBullet"/>
      </w:pPr>
      <w:r>
        <w:t>Brief cabin crew on weather and route</w:t>
      </w:r>
    </w:p>
    <w:p>
      <w:pPr>
        <w:pStyle w:val="ListBullet"/>
      </w:pPr>
      <w:r>
        <w:t>Complete walk-around inspection</w:t>
      </w:r>
    </w:p>
    <w:p>
      <w:pPr>
        <w:pStyle w:val="Heading2"/>
      </w:pPr>
      <w:r>
        <w:t>Emergency Response Steps</w:t>
      </w:r>
    </w:p>
    <w:p>
      <w:pPr>
        <w:pStyle w:val="ListNumber"/>
      </w:pPr>
      <w:r>
        <w:t>Assess the situation calmly</w:t>
      </w:r>
    </w:p>
    <w:p>
      <w:pPr>
        <w:pStyle w:val="ListNumber"/>
      </w:pPr>
      <w:r>
        <w:t>Alert supervisor and follow SOP</w:t>
      </w:r>
    </w:p>
    <w:p>
      <w:pPr>
        <w:pStyle w:val="ListNumber"/>
      </w:pPr>
      <w:r>
        <w:t>Evacuate if required — use nearest exit</w:t>
      </w:r>
    </w:p>
    <w:p>
      <w:pPr>
        <w:pStyle w:val="ListNumber"/>
      </w:pPr>
      <w:r>
        <w:t>Account for all personnel at assembly point</w:t>
      </w:r>
    </w:p>
    <w:p>
      <w:pPr>
        <w:pStyle w:val="ListNumber"/>
      </w:pPr>
      <w:r>
        <w:t>Document incident in official report</w:t>
      </w:r>
    </w:p>
    <w:p>
      <w:pPr>
        <w:pStyle w:val="Heading2"/>
      </w:pPr>
      <w:r>
        <w:t>Formatting Skills Shown Above</w:t>
      </w:r>
    </w:p>
    <w:p>
      <w:r>
        <w:rPr>
          <w:b/>
          <w:color w:val="0B2340"/>
          <w:sz w:val="22"/>
        </w:rPr>
        <w:t>Match each skill to the demo text</w:t>
      </w:r>
    </w:p>
    <w:p>
      <w:pPr>
        <w:pStyle w:val="ListBullet"/>
        <w:ind w:left="504"/>
      </w:pPr>
      <w:r>
        <w:rPr>
          <w:color w:val="546378"/>
          <w:sz w:val="20"/>
        </w:rPr>
        <w:t>Bold (Ctrl+B) — 'most important priority'</w:t>
      </w:r>
    </w:p>
    <w:p>
      <w:pPr>
        <w:pStyle w:val="ListBullet"/>
        <w:ind w:left="504"/>
      </w:pPr>
      <w:r>
        <w:rPr>
          <w:color w:val="546378"/>
          <w:sz w:val="20"/>
        </w:rPr>
        <w:t>Italic (Ctrl+I) — 'Safety culture starts...'</w:t>
      </w:r>
    </w:p>
    <w:p>
      <w:pPr>
        <w:pStyle w:val="ListBullet"/>
        <w:ind w:left="504"/>
      </w:pPr>
      <w:r>
        <w:rPr>
          <w:color w:val="546378"/>
          <w:sz w:val="20"/>
        </w:rPr>
        <w:t>Underline (Ctrl+U) — hazard reporting sentence</w:t>
      </w:r>
    </w:p>
    <w:p>
      <w:pPr>
        <w:pStyle w:val="ListBullet"/>
        <w:ind w:left="504"/>
      </w:pPr>
      <w:r>
        <w:rPr>
          <w:color w:val="546378"/>
          <w:sz w:val="20"/>
        </w:rPr>
        <w:t>Font colour — red keyword, navy title</w:t>
      </w:r>
    </w:p>
    <w:p>
      <w:pPr>
        <w:pStyle w:val="ListBullet"/>
        <w:ind w:left="504"/>
      </w:pPr>
      <w:r>
        <w:rPr>
          <w:color w:val="546378"/>
          <w:sz w:val="20"/>
        </w:rPr>
        <w:t>Centre align — main title</w:t>
      </w:r>
    </w:p>
    <w:p>
      <w:pPr>
        <w:pStyle w:val="ListBullet"/>
        <w:ind w:left="504"/>
      </w:pPr>
      <w:r>
        <w:rPr>
          <w:color w:val="546378"/>
          <w:sz w:val="20"/>
        </w:rPr>
        <w:t>Justify — body paragraphs</w:t>
      </w:r>
    </w:p>
    <w:p>
      <w:pPr>
        <w:pStyle w:val="ListBullet"/>
        <w:ind w:left="504"/>
      </w:pPr>
      <w:r>
        <w:rPr>
          <w:color w:val="546378"/>
          <w:sz w:val="20"/>
        </w:rPr>
        <w:t>Heading 2 style — section headings</w:t>
      </w:r>
    </w:p>
    <w:p>
      <w:pPr>
        <w:pStyle w:val="ListBullet"/>
        <w:ind w:left="504"/>
      </w:pPr>
      <w:r>
        <w:rPr>
          <w:color w:val="546378"/>
          <w:sz w:val="20"/>
        </w:rPr>
        <w:t>Bullets and numbering — two list types</w:t>
      </w:r>
    </w:p>
    <w:p>
      <w:pPr>
        <w:pStyle w:val="Heading1"/>
      </w:pPr>
      <w:r>
        <w:t>Part 2: Guided Practice — Format This Raw Text  (30 min)</w:t>
      </w:r>
    </w:p>
    <w:p>
      <w:r>
        <w:t>Copy the unformatted paragraph below into a NEW document. Apply: bold title (18pt), justify body, one italic sentence, one bulleted list of 4 items, one numbered list of 3 steps.</w:t>
      </w:r>
    </w:p>
    <w:p>
      <w:r>
        <w:rPr>
          <w:i/>
          <w:color w:val="546378"/>
          <w:sz w:val="22"/>
        </w:rPr>
        <w:t>Careers in Aviation. The aviation industry offers diverse career paths including pilot, cabin crew, airport manager, air traffic controller, aircraft maintenance engineer, and aviation safety officer. Each role requires specific training and certification. Ground staff handle check-in baggage and boarding. Operations teams manage flight schedules. Technology skills are essential in all modern aviation roles.</w:t>
      </w:r>
    </w:p>
    <w:p>
      <w:r>
        <w:rPr>
          <w:b/>
        </w:rPr>
        <w:t xml:space="preserve">Step 1. </w:t>
      </w:r>
      <w:r>
        <w:t>Create new document → paste or retype the raw text above</w:t>
      </w:r>
    </w:p>
    <w:p>
      <w:r>
        <w:rPr>
          <w:b/>
        </w:rPr>
        <w:t xml:space="preserve">Step 2. </w:t>
      </w:r>
      <w:r>
        <w:t>Add centred bold title: Careers in Aviation</w:t>
      </w:r>
    </w:p>
    <w:p>
      <w:r>
        <w:rPr>
          <w:b/>
        </w:rPr>
        <w:t xml:space="preserve">Step 3. </w:t>
      </w:r>
      <w:r>
        <w:t>Apply Heading 1 style to the title</w:t>
      </w:r>
    </w:p>
    <w:p>
      <w:r>
        <w:rPr>
          <w:b/>
        </w:rPr>
        <w:t xml:space="preserve">Step 4. </w:t>
      </w:r>
      <w:r>
        <w:t>Justify the main paragraph</w:t>
      </w:r>
    </w:p>
    <w:p>
      <w:r>
        <w:rPr>
          <w:b/>
        </w:rPr>
        <w:t xml:space="preserve">Step 5. </w:t>
      </w:r>
      <w:r>
        <w:t>Make 'diverse career paths' bold and blue</w:t>
      </w:r>
    </w:p>
    <w:p>
      <w:r>
        <w:rPr>
          <w:b/>
        </w:rPr>
        <w:t xml:space="preserve">Step 6. </w:t>
      </w:r>
      <w:r>
        <w:t>Add bulleted list: 4 aviation careers mentioned in text</w:t>
      </w:r>
    </w:p>
    <w:p>
      <w:r>
        <w:rPr>
          <w:b/>
        </w:rPr>
        <w:t xml:space="preserve">Step 7. </w:t>
      </w:r>
      <w:r>
        <w:t>Add numbered list: 3 steps to start an aviation career</w:t>
      </w:r>
    </w:p>
    <w:p>
      <w:r>
        <w:rPr>
          <w:b/>
        </w:rPr>
        <w:t xml:space="preserve">Step 8. </w:t>
      </w:r>
      <w:r>
        <w:t>Change line spacing to 1.5 for entire document</w:t>
      </w:r>
    </w:p>
    <w:p>
      <w:r>
        <w:rPr>
          <w:b/>
        </w:rPr>
        <w:t xml:space="preserve">Step 9. </w:t>
      </w:r>
      <w:r>
        <w:t>Save as Lab05_Format_YourName.docx</w:t>
      </w:r>
    </w:p>
    <w:p>
      <w:pPr>
        <w:pStyle w:val="Heading1"/>
      </w:pPr>
      <w:r>
        <w:t>Part 3: Independent Exercise — Aviation Careers Page  (30 min)</w:t>
      </w:r>
    </w:p>
    <w:p>
      <w:pPr>
        <w:pStyle w:val="Heading2"/>
      </w:pPr>
      <w:r>
        <w:t>Create a one-page formatted document with</w:t>
      </w:r>
    </w:p>
    <w:p>
      <w:r>
        <w:t>☐  Centred bold title (20 pt): Aviation Careers Guide</w:t>
      </w:r>
    </w:p>
    <w:p>
      <w:r>
        <w:t>☐  Subtitle in italic (14 pt): BSc Aviation — Introduction</w:t>
      </w:r>
    </w:p>
    <w:p>
      <w:r>
        <w:t>☐  Two justified paragraphs about aviation jobs in India</w:t>
      </w:r>
    </w:p>
    <w:p>
      <w:r>
        <w:t>☐  Bulleted list: 6 aviation career options</w:t>
      </w:r>
    </w:p>
    <w:p>
      <w:r>
        <w:t>☐  Numbered list: 5 skills needed for aviation professionals</w:t>
      </w:r>
    </w:p>
    <w:p>
      <w:r>
        <w:t>☐  One highlighted sentence (yellow highlight) for key takeaway</w:t>
      </w:r>
    </w:p>
    <w:p>
      <w:r>
        <w:t>☐  Footer with your name (Insert &gt; Footer)</w:t>
      </w:r>
    </w:p>
    <w:p>
      <w:r>
        <w:t>☐  Save and show to faculty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