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03B55" w14:textId="77777777" w:rsidR="00324377" w:rsidRPr="003B1610" w:rsidRDefault="00324377" w:rsidP="00324377">
      <w:pPr>
        <w:ind w:firstLine="0"/>
        <w:rPr>
          <w:rFonts w:ascii="宋体" w:eastAsia="宋体" w:hAnsi="宋体"/>
          <w:b/>
          <w:bCs/>
          <w:sz w:val="44"/>
          <w:szCs w:val="44"/>
        </w:rPr>
      </w:pPr>
    </w:p>
    <w:p w14:paraId="72910843" w14:textId="6F6B2D13" w:rsidR="00324377" w:rsidRPr="00D945EB" w:rsidRDefault="00FB54C5" w:rsidP="00B86B7D">
      <w:pPr>
        <w:pStyle w:val="17babae4-54f0-44fa-a444-1068224df0ac"/>
        <w:rPr>
          <w:b w:val="0"/>
          <w:bCs/>
        </w:rPr>
      </w:pPr>
      <w:bookmarkStart w:id="0" w:name="_Toc185714884"/>
      <w:r w:rsidRPr="00D945EB">
        <w:rPr>
          <w:rFonts w:hint="eastAsia"/>
          <w:b w:val="0"/>
          <w:bCs/>
        </w:rPr>
        <w:t>防火墙静态路由</w:t>
      </w:r>
      <w:r w:rsidR="00324377" w:rsidRPr="00D945EB">
        <w:rPr>
          <w:rFonts w:hint="eastAsia"/>
          <w:b w:val="0"/>
          <w:bCs/>
        </w:rPr>
        <w:t>实验</w:t>
      </w:r>
      <w:bookmarkEnd w:id="0"/>
    </w:p>
    <w:sdt>
      <w:sdtPr>
        <w:rPr>
          <w:rStyle w:val="aa"/>
          <w:rFonts w:ascii="宋体" w:eastAsia="宋体" w:hAnsi="宋体" w:cstheme="minorBidi"/>
          <w:b/>
          <w:bCs/>
          <w:noProof/>
          <w:kern w:val="2"/>
          <w:sz w:val="21"/>
          <w:szCs w:val="22"/>
        </w:rPr>
        <w:id w:val="-1064261776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noProof w:val="0"/>
          <w:color w:val="auto"/>
          <w:u w:val="none"/>
          <w:lang w:val="zh-CN"/>
        </w:rPr>
      </w:sdtEndPr>
      <w:sdtContent>
        <w:p w14:paraId="367F5BBD" w14:textId="6F2B0E05" w:rsidR="00B42C09" w:rsidRPr="00D945EB" w:rsidRDefault="00324377" w:rsidP="001A1E06">
          <w:pPr>
            <w:pStyle w:val="TOC"/>
            <w:jc w:val="center"/>
            <w:rPr>
              <w:rFonts w:ascii="宋体" w:eastAsia="宋体" w:hAnsi="宋体" w:cstheme="minorBidi"/>
              <w:noProof/>
              <w:color w:val="467886" w:themeColor="hyperlink"/>
              <w:kern w:val="2"/>
              <w:sz w:val="44"/>
              <w:szCs w:val="44"/>
            </w:rPr>
          </w:pPr>
          <w:r w:rsidRPr="00D945EB">
            <w:rPr>
              <w:rStyle w:val="aa"/>
              <w:rFonts w:ascii="宋体" w:eastAsia="宋体" w:hAnsi="宋体" w:cstheme="minorBidi"/>
              <w:b/>
              <w:bCs/>
              <w:noProof/>
              <w:color w:val="auto"/>
              <w:kern w:val="2"/>
              <w:sz w:val="44"/>
              <w:szCs w:val="44"/>
              <w:u w:val="none"/>
            </w:rPr>
            <w:t>目录</w:t>
          </w:r>
          <w:r w:rsidRPr="00D945EB">
            <w:rPr>
              <w:rFonts w:ascii="宋体" w:eastAsia="宋体" w:hAnsi="宋体"/>
              <w:noProof/>
              <w:sz w:val="24"/>
              <w:szCs w:val="24"/>
            </w:rPr>
            <w:fldChar w:fldCharType="begin"/>
          </w:r>
          <w:r w:rsidRPr="00D945EB">
            <w:instrText xml:space="preserve"> TOC \o "1-3" \h \z \u </w:instrText>
          </w:r>
          <w:r w:rsidRPr="00D945EB">
            <w:rPr>
              <w:rFonts w:ascii="宋体" w:eastAsia="宋体" w:hAnsi="宋体"/>
              <w:noProof/>
              <w:sz w:val="24"/>
              <w:szCs w:val="24"/>
            </w:rPr>
            <w:fldChar w:fldCharType="separate"/>
          </w:r>
        </w:p>
        <w:p w14:paraId="4EEF2ED6" w14:textId="155B788F" w:rsidR="00B42C09" w:rsidRPr="00D945EB" w:rsidRDefault="00B42C09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hyperlink w:anchor="_Toc185714885" w:history="1">
            <w:r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 xml:space="preserve">1 </w:t>
            </w:r>
            <w:r w:rsidR="001A1E06" w:rsidRPr="00D945EB">
              <w:rPr>
                <w:rStyle w:val="aa"/>
                <w:rFonts w:ascii="黑体" w:eastAsia="黑体" w:hAnsi="黑体" w:cs="Times New Roman" w:hint="eastAsia"/>
                <w:b w:val="0"/>
                <w:bCs w:val="0"/>
                <w:u w:val="none"/>
                <w:lang w:val="en-US" w:bidi="ar-SA"/>
              </w:rPr>
              <w:t xml:space="preserve">  </w:t>
            </w:r>
            <w:r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实验</w:t>
            </w:r>
            <w:r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设</w:t>
            </w:r>
            <w:r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想</w:t>
            </w:r>
            <w:r w:rsidRPr="00D945EB">
              <w:rPr>
                <w:b w:val="0"/>
                <w:bCs w:val="0"/>
                <w:webHidden/>
              </w:rPr>
              <w:tab/>
            </w:r>
            <w:r w:rsidRPr="00D945EB">
              <w:rPr>
                <w:b w:val="0"/>
                <w:bCs w:val="0"/>
                <w:webHidden/>
              </w:rPr>
              <w:fldChar w:fldCharType="begin"/>
            </w:r>
            <w:r w:rsidRPr="00D945EB">
              <w:rPr>
                <w:b w:val="0"/>
                <w:bCs w:val="0"/>
                <w:webHidden/>
              </w:rPr>
              <w:instrText xml:space="preserve"> PAGEREF _Toc185714885 \h </w:instrText>
            </w:r>
            <w:r w:rsidRPr="00D945EB">
              <w:rPr>
                <w:b w:val="0"/>
                <w:bCs w:val="0"/>
                <w:webHidden/>
              </w:rPr>
            </w:r>
            <w:r w:rsidRPr="00D945EB">
              <w:rPr>
                <w:b w:val="0"/>
                <w:bCs w:val="0"/>
                <w:webHidden/>
              </w:rPr>
              <w:fldChar w:fldCharType="separate"/>
            </w:r>
            <w:r w:rsidRPr="00D945EB">
              <w:rPr>
                <w:b w:val="0"/>
                <w:bCs w:val="0"/>
                <w:webHidden/>
              </w:rPr>
              <w:t>2</w:t>
            </w:r>
            <w:r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E4A507" w14:textId="6685E23A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86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1.1 实验背景及目的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_Toc185714886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2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9BDCDB" w14:textId="3D5D5F81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87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1.2 流量路径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_Toc185714887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2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7472D6" w14:textId="619741C8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88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1.3 实验要求图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_Toc185714888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3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226634D7" w14:textId="1C23B032" w:rsidR="00B42C09" w:rsidRPr="00D945EB" w:rsidRDefault="00B42C09">
          <w:pPr>
            <w:pStyle w:val="TOC1"/>
            <w:tabs>
              <w:tab w:val="left" w:pos="840"/>
            </w:tabs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hyperlink w:anchor="_Toc185714889" w:history="1">
            <w:r w:rsidRPr="00D945EB">
              <w:rPr>
                <w:rStyle w:val="aa"/>
                <w:rFonts w:ascii="微软雅黑" w:eastAsia="微软雅黑" w:hAnsi="微软雅黑" w:cs="Times New Roman"/>
                <w:b w:val="0"/>
                <w:bCs w:val="0"/>
                <w:u w:val="none"/>
                <w:lang w:val="en-US" w:bidi="ar-SA"/>
              </w:rPr>
              <w:t>2</w:t>
            </w:r>
            <w:r w:rsidRPr="00D945EB">
              <w:rPr>
                <w:rFonts w:asciiTheme="minorHAnsi" w:eastAsiaTheme="minorEastAsia" w:hAnsiTheme="minorHAnsi"/>
                <w:b w:val="0"/>
                <w:bCs w:val="0"/>
                <w:sz w:val="21"/>
                <w:szCs w:val="22"/>
                <w14:ligatures w14:val="standardContextual"/>
              </w:rPr>
              <w:tab/>
            </w:r>
            <w:r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拓扑设计</w:t>
            </w:r>
            <w:r w:rsidRPr="00D945EB">
              <w:rPr>
                <w:b w:val="0"/>
                <w:bCs w:val="0"/>
                <w:webHidden/>
              </w:rPr>
              <w:tab/>
            </w:r>
            <w:r w:rsidRPr="00D945EB">
              <w:rPr>
                <w:b w:val="0"/>
                <w:bCs w:val="0"/>
                <w:webHidden/>
              </w:rPr>
              <w:fldChar w:fldCharType="begin"/>
            </w:r>
            <w:r w:rsidRPr="00D945EB">
              <w:rPr>
                <w:b w:val="0"/>
                <w:bCs w:val="0"/>
                <w:webHidden/>
              </w:rPr>
              <w:instrText xml:space="preserve"> PAGEREF _Toc185714889 \h </w:instrText>
            </w:r>
            <w:r w:rsidRPr="00D945EB">
              <w:rPr>
                <w:b w:val="0"/>
                <w:bCs w:val="0"/>
                <w:webHidden/>
              </w:rPr>
            </w:r>
            <w:r w:rsidRPr="00D945EB">
              <w:rPr>
                <w:b w:val="0"/>
                <w:bCs w:val="0"/>
                <w:webHidden/>
              </w:rPr>
              <w:fldChar w:fldCharType="separate"/>
            </w:r>
            <w:r w:rsidRPr="00D945EB">
              <w:rPr>
                <w:b w:val="0"/>
                <w:bCs w:val="0"/>
                <w:webHidden/>
              </w:rPr>
              <w:t>3</w:t>
            </w:r>
            <w:r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05DF51" w14:textId="46482CCE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91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2.1 拓扑图设想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_Toc185714891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3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54FDA4" w14:textId="2BFABA51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92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2.2 拓扑图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_Toc185714892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3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9366E6" w14:textId="25A96D1D" w:rsidR="00B42C09" w:rsidRPr="00D945EB" w:rsidRDefault="00B42C09">
          <w:pPr>
            <w:pStyle w:val="TOC1"/>
            <w:tabs>
              <w:tab w:val="left" w:pos="840"/>
            </w:tabs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hyperlink w:anchor="_Toc185714893" w:history="1">
            <w:r w:rsidRPr="00D945EB">
              <w:rPr>
                <w:rStyle w:val="aa"/>
                <w:rFonts w:ascii="微软雅黑" w:eastAsia="微软雅黑" w:hAnsi="微软雅黑" w:cs="Times New Roman"/>
                <w:b w:val="0"/>
                <w:bCs w:val="0"/>
                <w:u w:val="none"/>
                <w:lang w:val="en-US" w:bidi="ar-SA"/>
              </w:rPr>
              <w:t>3</w:t>
            </w:r>
            <w:r w:rsidRPr="00D945EB">
              <w:rPr>
                <w:rFonts w:asciiTheme="minorHAnsi" w:eastAsiaTheme="minorEastAsia" w:hAnsiTheme="minorHAnsi"/>
                <w:b w:val="0"/>
                <w:bCs w:val="0"/>
                <w:sz w:val="21"/>
                <w:szCs w:val="22"/>
                <w14:ligatures w14:val="standardContextual"/>
              </w:rPr>
              <w:tab/>
            </w:r>
            <w:r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配置脚本</w:t>
            </w:r>
            <w:r w:rsidRPr="00D945EB">
              <w:rPr>
                <w:b w:val="0"/>
                <w:bCs w:val="0"/>
                <w:webHidden/>
              </w:rPr>
              <w:tab/>
            </w:r>
            <w:r w:rsidRPr="00D945EB">
              <w:rPr>
                <w:b w:val="0"/>
                <w:bCs w:val="0"/>
                <w:webHidden/>
              </w:rPr>
              <w:fldChar w:fldCharType="begin"/>
            </w:r>
            <w:r w:rsidRPr="00D945EB">
              <w:rPr>
                <w:b w:val="0"/>
                <w:bCs w:val="0"/>
                <w:webHidden/>
              </w:rPr>
              <w:instrText xml:space="preserve"> PAGEREF _Toc185714893 \h </w:instrText>
            </w:r>
            <w:r w:rsidRPr="00D945EB">
              <w:rPr>
                <w:b w:val="0"/>
                <w:bCs w:val="0"/>
                <w:webHidden/>
              </w:rPr>
            </w:r>
            <w:r w:rsidRPr="00D945EB">
              <w:rPr>
                <w:b w:val="0"/>
                <w:bCs w:val="0"/>
                <w:webHidden/>
              </w:rPr>
              <w:fldChar w:fldCharType="separate"/>
            </w:r>
            <w:r w:rsidRPr="00D945EB">
              <w:rPr>
                <w:b w:val="0"/>
                <w:bCs w:val="0"/>
                <w:webHidden/>
              </w:rPr>
              <w:t>4</w:t>
            </w:r>
            <w:r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DF7C18" w14:textId="5786E239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94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3.1 完成对接口基础地址的配置和VLAN划分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_Toc185714894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4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A865D5" w14:textId="549C692A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95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3.2安全策略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_Toc185714895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5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57704C" w14:textId="5A6788B4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96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3.3 PC1-PC3的流量路径控制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_Toc185714896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6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7BFE3B" w14:textId="5E606388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97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3.4 PC2-PC4的流量路径控制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_Toc185714897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7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1DD5097C" w14:textId="386D5D06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898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3.5 PC1、PC2、PC3、PC4访问Server的流量路径控制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_Toc185714898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8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D98AAE" w14:textId="1928171C" w:rsidR="00B42C09" w:rsidRPr="00D945EB" w:rsidRDefault="00B42C09">
          <w:pPr>
            <w:pStyle w:val="TOC1"/>
            <w:tabs>
              <w:tab w:val="left" w:pos="840"/>
            </w:tabs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hyperlink w:anchor="_Toc185714899" w:history="1">
            <w:r w:rsidRPr="00D945EB">
              <w:rPr>
                <w:rStyle w:val="aa"/>
                <w:rFonts w:ascii="微软雅黑" w:eastAsia="微软雅黑" w:hAnsi="微软雅黑" w:cs="Times New Roman"/>
                <w:b w:val="0"/>
                <w:bCs w:val="0"/>
                <w:u w:val="none"/>
                <w:lang w:val="en-US" w:bidi="ar-SA"/>
              </w:rPr>
              <w:t>4</w:t>
            </w:r>
            <w:r w:rsidRPr="00D945EB">
              <w:rPr>
                <w:rFonts w:asciiTheme="minorHAnsi" w:eastAsiaTheme="minorEastAsia" w:hAnsiTheme="minorHAnsi"/>
                <w:b w:val="0"/>
                <w:bCs w:val="0"/>
                <w:sz w:val="21"/>
                <w:szCs w:val="22"/>
                <w14:ligatures w14:val="standardContextual"/>
              </w:rPr>
              <w:tab/>
            </w:r>
            <w:r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结论</w:t>
            </w:r>
            <w:r w:rsidRPr="00D945EB">
              <w:rPr>
                <w:b w:val="0"/>
                <w:bCs w:val="0"/>
                <w:webHidden/>
              </w:rPr>
              <w:tab/>
            </w:r>
            <w:r w:rsidRPr="00D945EB">
              <w:rPr>
                <w:b w:val="0"/>
                <w:bCs w:val="0"/>
                <w:webHidden/>
              </w:rPr>
              <w:fldChar w:fldCharType="begin"/>
            </w:r>
            <w:r w:rsidRPr="00D945EB">
              <w:rPr>
                <w:b w:val="0"/>
                <w:bCs w:val="0"/>
                <w:webHidden/>
              </w:rPr>
              <w:instrText xml:space="preserve"> PAGEREF _Toc185714899 \h </w:instrText>
            </w:r>
            <w:r w:rsidRPr="00D945EB">
              <w:rPr>
                <w:b w:val="0"/>
                <w:bCs w:val="0"/>
                <w:webHidden/>
              </w:rPr>
            </w:r>
            <w:r w:rsidRPr="00D945EB">
              <w:rPr>
                <w:b w:val="0"/>
                <w:bCs w:val="0"/>
                <w:webHidden/>
              </w:rPr>
              <w:fldChar w:fldCharType="separate"/>
            </w:r>
            <w:r w:rsidRPr="00D945EB">
              <w:rPr>
                <w:b w:val="0"/>
                <w:bCs w:val="0"/>
                <w:webHidden/>
              </w:rPr>
              <w:t>10</w:t>
            </w:r>
            <w:r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04A9E445" w14:textId="5FB17132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900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4.1 遇到的问题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_Toc185714900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10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04A6E13E" w14:textId="22B84DCE" w:rsidR="00B42C09" w:rsidRPr="00D945EB" w:rsidRDefault="001A1E06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  <w:szCs w:val="22"/>
              <w14:ligatures w14:val="standardContextual"/>
            </w:rPr>
          </w:pPr>
          <w:r w:rsidRPr="00D945EB">
            <w:rPr>
              <w:rStyle w:val="aa"/>
              <w:rFonts w:hint="eastAsia"/>
              <w:b w:val="0"/>
              <w:bCs w:val="0"/>
              <w:u w:val="none"/>
            </w:rPr>
            <w:t xml:space="preserve">    </w:t>
          </w:r>
          <w:hyperlink w:anchor="_Toc185714901" w:history="1">
            <w:r w:rsidR="00B42C09" w:rsidRPr="00D945EB">
              <w:rPr>
                <w:rStyle w:val="aa"/>
                <w:rFonts w:ascii="黑体" w:eastAsia="黑体" w:hAnsi="黑体" w:cs="Times New Roman"/>
                <w:b w:val="0"/>
                <w:bCs w:val="0"/>
                <w:u w:val="none"/>
                <w:lang w:val="en-US" w:bidi="ar-SA"/>
              </w:rPr>
              <w:t>4.2 心得体会</w:t>
            </w:r>
            <w:r w:rsidR="00B42C09" w:rsidRPr="00D945EB">
              <w:rPr>
                <w:b w:val="0"/>
                <w:bCs w:val="0"/>
                <w:webHidden/>
              </w:rPr>
              <w:tab/>
            </w:r>
            <w:r w:rsidR="00B42C09" w:rsidRPr="00D945EB">
              <w:rPr>
                <w:b w:val="0"/>
                <w:bCs w:val="0"/>
                <w:webHidden/>
              </w:rPr>
              <w:fldChar w:fldCharType="begin"/>
            </w:r>
            <w:r w:rsidR="00B42C09" w:rsidRPr="00D945EB">
              <w:rPr>
                <w:b w:val="0"/>
                <w:bCs w:val="0"/>
                <w:webHidden/>
              </w:rPr>
              <w:instrText xml:space="preserve"> PAGEREF _Toc185714901 \h </w:instrText>
            </w:r>
            <w:r w:rsidR="00B42C09" w:rsidRPr="00D945EB">
              <w:rPr>
                <w:b w:val="0"/>
                <w:bCs w:val="0"/>
                <w:webHidden/>
              </w:rPr>
            </w:r>
            <w:r w:rsidR="00B42C09" w:rsidRPr="00D945EB">
              <w:rPr>
                <w:b w:val="0"/>
                <w:bCs w:val="0"/>
                <w:webHidden/>
              </w:rPr>
              <w:fldChar w:fldCharType="separate"/>
            </w:r>
            <w:r w:rsidR="00B42C09" w:rsidRPr="00D945EB">
              <w:rPr>
                <w:b w:val="0"/>
                <w:bCs w:val="0"/>
                <w:webHidden/>
              </w:rPr>
              <w:t>11</w:t>
            </w:r>
            <w:r w:rsidR="00B42C09" w:rsidRPr="00D945EB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AA0103" w14:textId="111BC784" w:rsidR="00324377" w:rsidRPr="00244025" w:rsidRDefault="00324377" w:rsidP="00324377">
          <w:pPr>
            <w:rPr>
              <w:b/>
              <w:bCs/>
              <w:lang w:val="zh-CN"/>
            </w:rPr>
          </w:pPr>
          <w:r w:rsidRPr="00D945EB">
            <w:rPr>
              <w:lang w:val="zh-CN"/>
            </w:rPr>
            <w:fldChar w:fldCharType="end"/>
          </w:r>
        </w:p>
      </w:sdtContent>
    </w:sdt>
    <w:p w14:paraId="19F5A9A2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007961A7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4BA4072E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6EB43C70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137F79FE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1C77CEEE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3B4A4924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2BE4CB43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0356935F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2B6068AC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2C9C5B10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/>
          <w:b/>
          <w:bCs/>
          <w:sz w:val="24"/>
          <w:szCs w:val="24"/>
        </w:rPr>
      </w:pPr>
    </w:p>
    <w:p w14:paraId="5089C4DA" w14:textId="77777777" w:rsidR="00324377" w:rsidRDefault="00324377" w:rsidP="00324377">
      <w:pPr>
        <w:pStyle w:val="a7"/>
        <w:ind w:left="1287" w:rightChars="40" w:right="84" w:firstLineChars="0" w:firstLine="0"/>
        <w:outlineLvl w:val="0"/>
        <w:rPr>
          <w:rFonts w:ascii="宋体" w:eastAsia="宋体" w:hAnsi="宋体" w:hint="eastAsia"/>
          <w:b/>
          <w:bCs/>
          <w:sz w:val="24"/>
          <w:szCs w:val="24"/>
        </w:rPr>
      </w:pPr>
    </w:p>
    <w:p w14:paraId="6C6AA676" w14:textId="12077DE6" w:rsidR="00324377" w:rsidRPr="005B7430" w:rsidRDefault="005B7430" w:rsidP="005B7430">
      <w:pPr>
        <w:pStyle w:val="1"/>
        <w:ind w:firstLine="0"/>
        <w:jc w:val="center"/>
        <w:rPr>
          <w:rFonts w:ascii="黑体" w:eastAsia="黑体" w:hAnsi="黑体" w:cs="Times New Roman"/>
          <w:b w:val="0"/>
          <w:bCs w:val="0"/>
          <w:sz w:val="32"/>
          <w:szCs w:val="32"/>
          <w:lang w:val="en-US" w:bidi="ar-SA"/>
        </w:rPr>
      </w:pPr>
      <w:bookmarkStart w:id="1" w:name="_Toc185714885"/>
      <w:r>
        <w:rPr>
          <w:rFonts w:ascii="黑体" w:eastAsia="黑体" w:hAnsi="黑体" w:cs="Times New Roman"/>
          <w:b w:val="0"/>
          <w:bCs w:val="0"/>
          <w:sz w:val="32"/>
          <w:szCs w:val="32"/>
          <w:lang w:val="en-US" w:bidi="ar-SA"/>
        </w:rPr>
        <w:lastRenderedPageBreak/>
        <w:t>1</w:t>
      </w:r>
      <w:r w:rsidR="00FB54C5" w:rsidRPr="005B7430">
        <w:rPr>
          <w:rFonts w:ascii="黑体" w:eastAsia="黑体" w:hAnsi="黑体" w:cs="Times New Roman" w:hint="eastAsia"/>
          <w:b w:val="0"/>
          <w:bCs w:val="0"/>
          <w:sz w:val="32"/>
          <w:szCs w:val="32"/>
          <w:lang w:val="en-US" w:bidi="ar-SA"/>
        </w:rPr>
        <w:t xml:space="preserve"> </w:t>
      </w:r>
      <w:r w:rsidR="00324377" w:rsidRPr="005B7430">
        <w:rPr>
          <w:rFonts w:ascii="黑体" w:eastAsia="黑体" w:hAnsi="黑体" w:cs="Times New Roman" w:hint="eastAsia"/>
          <w:b w:val="0"/>
          <w:bCs w:val="0"/>
          <w:sz w:val="32"/>
          <w:szCs w:val="32"/>
          <w:lang w:val="en-US" w:bidi="ar-SA"/>
        </w:rPr>
        <w:t>实验设想</w:t>
      </w:r>
      <w:bookmarkEnd w:id="1"/>
    </w:p>
    <w:p w14:paraId="02644322" w14:textId="60412165" w:rsidR="00B65547" w:rsidRPr="005B7430" w:rsidRDefault="005B7430" w:rsidP="005B7430">
      <w:pPr>
        <w:pStyle w:val="1"/>
        <w:ind w:firstLine="0"/>
        <w:jc w:val="left"/>
        <w:rPr>
          <w:rFonts w:ascii="黑体" w:eastAsia="黑体" w:hAnsi="黑体" w:cs="Times New Roman"/>
          <w:b w:val="0"/>
          <w:bCs w:val="0"/>
          <w:sz w:val="30"/>
          <w:szCs w:val="30"/>
          <w:lang w:val="en-US" w:bidi="ar-SA"/>
        </w:rPr>
      </w:pPr>
      <w:bookmarkStart w:id="2" w:name="_Toc185714886"/>
      <w:r>
        <w:rPr>
          <w:rFonts w:ascii="黑体" w:eastAsia="黑体" w:hAnsi="黑体" w:cs="Times New Roman"/>
          <w:b w:val="0"/>
          <w:bCs w:val="0"/>
          <w:sz w:val="30"/>
          <w:szCs w:val="30"/>
          <w:lang w:val="en-US" w:bidi="ar-SA"/>
        </w:rPr>
        <w:t xml:space="preserve">1.1 </w:t>
      </w:r>
      <w:r w:rsidR="00B65547"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实验背景及目的</w:t>
      </w:r>
      <w:bookmarkEnd w:id="2"/>
    </w:p>
    <w:p w14:paraId="4D52DF74" w14:textId="5B7014E4" w:rsidR="00FB54C5" w:rsidRPr="005B7430" w:rsidRDefault="00B65547" w:rsidP="00B65547">
      <w:pPr>
        <w:pStyle w:val="be358f00-9758-446e-aec5-cde8345aeef3"/>
        <w:spacing w:line="400" w:lineRule="exact"/>
        <w:ind w:firstLine="0"/>
      </w:pPr>
      <w:r>
        <w:tab/>
      </w:r>
      <w:r w:rsidR="00AE717B" w:rsidRPr="005B7430">
        <w:t>互联网在全球范围内迅速普及，企业和个人计算机网络的互联互通成为常态。随着网络用户的增多，网络安全问题日益凸显，防火墙作为保护内部网络不受外部攻击的重要手段应运而生。</w:t>
      </w:r>
    </w:p>
    <w:p w14:paraId="7F5334D6" w14:textId="77777777" w:rsidR="00FB54C5" w:rsidRDefault="00AE717B" w:rsidP="00B65547">
      <w:pPr>
        <w:pStyle w:val="be358f00-9758-446e-aec5-cde8345aeef3"/>
        <w:spacing w:line="400" w:lineRule="exact"/>
      </w:pPr>
      <w:r>
        <w:rPr>
          <w:rFonts w:hint="eastAsia"/>
        </w:rPr>
        <w:t>为了应对日益增长的网络攻击、互联网技术的快速发展和网络安全的迫切需求，防火墙发挥的作用是必不可少的</w:t>
      </w:r>
      <w:r w:rsidR="00FB54C5">
        <w:rPr>
          <w:rFonts w:hint="eastAsia"/>
        </w:rPr>
        <w:t>。</w:t>
      </w:r>
    </w:p>
    <w:p w14:paraId="3D3205AC" w14:textId="217CEF68" w:rsidR="00AE717B" w:rsidRDefault="00B65547" w:rsidP="00B65547">
      <w:pPr>
        <w:pStyle w:val="be358f00-9758-446e-aec5-cde8345aeef3"/>
        <w:spacing w:line="400" w:lineRule="exact"/>
      </w:pPr>
      <w:r>
        <w:rPr>
          <w:rFonts w:hint="eastAsia"/>
        </w:rPr>
        <w:t>基于此背景</w:t>
      </w:r>
      <w:r w:rsidR="00AE717B">
        <w:rPr>
          <w:rFonts w:hint="eastAsia"/>
        </w:rPr>
        <w:t>下面我们设想一个不同安全域之间互相访问的实验</w:t>
      </w:r>
      <w:r>
        <w:rPr>
          <w:rFonts w:hint="eastAsia"/>
        </w:rPr>
        <w:t>。</w:t>
      </w:r>
    </w:p>
    <w:p w14:paraId="506359BD" w14:textId="69FFB8D6" w:rsidR="005B7430" w:rsidRDefault="005B7430" w:rsidP="005B7430">
      <w:pPr>
        <w:pStyle w:val="1"/>
        <w:ind w:firstLine="0"/>
        <w:jc w:val="left"/>
        <w:rPr>
          <w:b w:val="0"/>
          <w:sz w:val="22"/>
        </w:rPr>
      </w:pPr>
      <w:bookmarkStart w:id="3" w:name="_Toc185714887"/>
      <w:r w:rsidRPr="005B7430">
        <w:rPr>
          <w:rFonts w:ascii="黑体" w:eastAsia="黑体" w:hAnsi="黑体" w:cs="Times New Roman"/>
          <w:b w:val="0"/>
          <w:bCs w:val="0"/>
          <w:sz w:val="30"/>
          <w:szCs w:val="30"/>
          <w:lang w:val="en-US" w:bidi="ar-SA"/>
        </w:rPr>
        <w:t xml:space="preserve">1.2 </w:t>
      </w:r>
      <w:r w:rsidR="00AE717B"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流量路径</w:t>
      </w:r>
      <w:bookmarkEnd w:id="3"/>
    </w:p>
    <w:p w14:paraId="7F57E8D2" w14:textId="32431584" w:rsidR="00AE717B" w:rsidRPr="005B7430" w:rsidRDefault="005B7430" w:rsidP="005B7430">
      <w:pPr>
        <w:pStyle w:val="be358f00-9758-446e-aec5-cde8345aeef3"/>
        <w:spacing w:line="400" w:lineRule="exact"/>
        <w:ind w:firstLine="0"/>
      </w:pPr>
      <w:r>
        <w:tab/>
      </w:r>
      <w:r w:rsidR="00AE717B" w:rsidRPr="005B7430">
        <w:t>从PC1到PC3的数据流需要经过V1-Vsys1-全局-Vsys2-V2这条路径。</w:t>
      </w:r>
      <w:r w:rsidR="00AE717B" w:rsidRPr="005B7430">
        <w:cr/>
      </w:r>
      <w:r w:rsidR="00ED15CF" w:rsidRPr="005B7430">
        <w:tab/>
      </w:r>
      <w:r w:rsidR="00AE717B" w:rsidRPr="005B7430">
        <w:t>从PC2到PC4的数据流</w:t>
      </w:r>
      <w:r w:rsidR="00E30C12" w:rsidRPr="005B7430">
        <w:rPr>
          <w:rFonts w:hint="eastAsia"/>
        </w:rPr>
        <w:t>需要经过V1-Vsys1-Vsys2-V2这条路径</w:t>
      </w:r>
      <w:r w:rsidR="00AE717B" w:rsidRPr="005B7430">
        <w:t>。</w:t>
      </w:r>
      <w:r w:rsidR="00AE717B" w:rsidRPr="005B7430">
        <w:cr/>
      </w:r>
      <w:r w:rsidR="00AE717B" w:rsidRPr="005B7430">
        <w:tab/>
        <w:t>所有PC</w:t>
      </w:r>
      <w:r w:rsidR="00E30C12" w:rsidRPr="005B7430">
        <w:rPr>
          <w:rFonts w:hint="eastAsia"/>
        </w:rPr>
        <w:t>访问服务器需经过各自防火墙再到全局</w:t>
      </w:r>
      <w:r w:rsidR="00AE717B" w:rsidRPr="005B7430">
        <w:t>。</w:t>
      </w:r>
    </w:p>
    <w:p w14:paraId="5D604E5D" w14:textId="6BD11A78" w:rsidR="00AE717B" w:rsidRPr="005B7430" w:rsidRDefault="005B7430" w:rsidP="005B7430">
      <w:pPr>
        <w:pStyle w:val="1"/>
        <w:ind w:firstLine="0"/>
        <w:jc w:val="left"/>
        <w:rPr>
          <w:rFonts w:ascii="黑体" w:eastAsia="黑体" w:hAnsi="黑体" w:cs="Times New Roman"/>
          <w:b w:val="0"/>
          <w:bCs w:val="0"/>
          <w:sz w:val="30"/>
          <w:szCs w:val="30"/>
          <w:lang w:val="en-US" w:bidi="ar-SA"/>
        </w:rPr>
      </w:pPr>
      <w:bookmarkStart w:id="4" w:name="_Toc185714888"/>
      <w:r w:rsidRPr="005B7430">
        <w:rPr>
          <w:rFonts w:ascii="微软雅黑" w:eastAsia="微软雅黑" w:hAnsi="微软雅黑"/>
          <w:color w:val="000000"/>
          <w:sz w:val="22"/>
        </w:rPr>
        <w:drawing>
          <wp:anchor distT="0" distB="0" distL="114300" distR="114300" simplePos="0" relativeHeight="251658240" behindDoc="0" locked="0" layoutInCell="1" allowOverlap="1" wp14:anchorId="5EFCD2F8" wp14:editId="635D5BB5">
            <wp:simplePos x="0" y="0"/>
            <wp:positionH relativeFrom="margin">
              <wp:posOffset>400050</wp:posOffset>
            </wp:positionH>
            <wp:positionV relativeFrom="paragraph">
              <wp:posOffset>803910</wp:posOffset>
            </wp:positionV>
            <wp:extent cx="4610100" cy="2465705"/>
            <wp:effectExtent l="0" t="0" r="0" b="0"/>
            <wp:wrapSquare wrapText="bothSides"/>
            <wp:docPr id="179041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Times New Roman"/>
          <w:b w:val="0"/>
          <w:bCs w:val="0"/>
          <w:sz w:val="30"/>
          <w:szCs w:val="30"/>
          <w:lang w:val="en-US" w:bidi="ar-SA"/>
        </w:rPr>
        <w:t xml:space="preserve">1.3 </w:t>
      </w:r>
      <w:r w:rsidR="00AE717B"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实验要求图</w:t>
      </w:r>
      <w:bookmarkEnd w:id="4"/>
    </w:p>
    <w:p w14:paraId="6AC7A6E8" w14:textId="770F70B3" w:rsidR="00ED15CF" w:rsidRDefault="00AE717B" w:rsidP="005B7430">
      <w:pPr>
        <w:pStyle w:val="a9"/>
        <w:jc w:val="center"/>
      </w:pP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SEQ 图表 \* ARABIC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 w:rsidR="00A111CA">
        <w:rPr>
          <w:rFonts w:ascii="宋体" w:eastAsia="宋体" w:hAnsi="宋体"/>
          <w:noProof/>
          <w:szCs w:val="21"/>
        </w:rPr>
        <w:t>1</w:t>
      </w:r>
      <w:r>
        <w:rPr>
          <w:rFonts w:ascii="宋体" w:eastAsia="宋体" w:hAnsi="宋体"/>
          <w:szCs w:val="21"/>
        </w:rPr>
        <w:fldChar w:fldCharType="end"/>
      </w:r>
      <w:r>
        <w:rPr>
          <w:rFonts w:hint="eastAsia"/>
        </w:rPr>
        <w:t>实验要求图</w:t>
      </w:r>
    </w:p>
    <w:p w14:paraId="14765A90" w14:textId="77777777" w:rsidR="00ED15CF" w:rsidRPr="00ED15CF" w:rsidRDefault="00ED15CF" w:rsidP="00ED15CF">
      <w:pPr>
        <w:rPr>
          <w:rFonts w:hint="eastAsia"/>
        </w:rPr>
      </w:pPr>
    </w:p>
    <w:p w14:paraId="5EB72AB7" w14:textId="77131E1F" w:rsidR="00324377" w:rsidRPr="00ED15CF" w:rsidRDefault="00324377" w:rsidP="00ED15CF">
      <w:pPr>
        <w:pStyle w:val="1"/>
        <w:numPr>
          <w:ilvl w:val="0"/>
          <w:numId w:val="3"/>
        </w:numPr>
        <w:jc w:val="center"/>
        <w:rPr>
          <w:rFonts w:ascii="黑体" w:eastAsia="黑体" w:hAnsi="黑体" w:cs="Times New Roman"/>
          <w:b w:val="0"/>
          <w:bCs w:val="0"/>
          <w:sz w:val="32"/>
          <w:szCs w:val="32"/>
          <w:lang w:val="en-US" w:bidi="ar-SA"/>
        </w:rPr>
      </w:pPr>
      <w:bookmarkStart w:id="5" w:name="_Toc185714889"/>
      <w:r w:rsidRPr="00ED15CF">
        <w:rPr>
          <w:rFonts w:ascii="黑体" w:eastAsia="黑体" w:hAnsi="黑体" w:cs="Times New Roman" w:hint="eastAsia"/>
          <w:b w:val="0"/>
          <w:bCs w:val="0"/>
          <w:sz w:val="32"/>
          <w:szCs w:val="32"/>
          <w:lang w:val="en-US" w:bidi="ar-SA"/>
        </w:rPr>
        <w:lastRenderedPageBreak/>
        <w:t>拓扑设计</w:t>
      </w:r>
      <w:bookmarkEnd w:id="5"/>
    </w:p>
    <w:p w14:paraId="3D4B5C06" w14:textId="127076F8" w:rsidR="00ED15CF" w:rsidRPr="00ED15CF" w:rsidRDefault="00ED15CF" w:rsidP="00ED15CF">
      <w:pPr>
        <w:pStyle w:val="a7"/>
        <w:keepNext/>
        <w:keepLines/>
        <w:numPr>
          <w:ilvl w:val="0"/>
          <w:numId w:val="4"/>
        </w:numPr>
        <w:adjustRightInd w:val="0"/>
        <w:spacing w:line="288" w:lineRule="auto"/>
        <w:ind w:firstLineChars="0"/>
        <w:jc w:val="left"/>
        <w:outlineLvl w:val="1"/>
        <w:rPr>
          <w:rFonts w:ascii="微软雅黑" w:eastAsia="微软雅黑" w:hAnsi="微软雅黑" w:cstheme="majorBidi" w:hint="eastAsia"/>
          <w:b/>
          <w:vanish/>
          <w:color w:val="000000"/>
          <w:sz w:val="28"/>
          <w:szCs w:val="32"/>
        </w:rPr>
      </w:pPr>
      <w:bookmarkStart w:id="6" w:name="_Toc185714890"/>
      <w:bookmarkEnd w:id="6"/>
    </w:p>
    <w:p w14:paraId="33B2568F" w14:textId="2E0FBB60" w:rsidR="00ED15CF" w:rsidRPr="00ED15CF" w:rsidRDefault="00ED15CF" w:rsidP="00ED15CF">
      <w:pPr>
        <w:pStyle w:val="1"/>
        <w:ind w:firstLine="0"/>
        <w:jc w:val="left"/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</w:pPr>
      <w:bookmarkStart w:id="7" w:name="_Toc185714891"/>
      <w:r>
        <w:rPr>
          <w:rFonts w:ascii="黑体" w:eastAsia="黑体" w:hAnsi="黑体" w:cs="Times New Roman"/>
          <w:b w:val="0"/>
          <w:bCs w:val="0"/>
          <w:sz w:val="30"/>
          <w:szCs w:val="30"/>
          <w:lang w:val="en-US" w:bidi="ar-SA"/>
        </w:rPr>
        <w:t>2.1</w:t>
      </w:r>
      <w:r w:rsidRPr="00ED15CF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 xml:space="preserve"> 拓扑图设想</w:t>
      </w:r>
      <w:bookmarkEnd w:id="7"/>
    </w:p>
    <w:p w14:paraId="20E448E6" w14:textId="04F7DBA7" w:rsidR="00ED15CF" w:rsidRDefault="00ED15CF" w:rsidP="00ED15CF">
      <w:pPr>
        <w:pStyle w:val="77ad09a9-0fa2-4863-8f9a-999351905fd0"/>
        <w:spacing w:line="400" w:lineRule="exact"/>
        <w:ind w:firstLine="442"/>
      </w:pPr>
      <w:r w:rsidRPr="00AE717B">
        <w:t>四个PC机（PC1到PC4），它们通过交换机（SW）连接到一个局域网内。</w:t>
      </w:r>
    </w:p>
    <w:p w14:paraId="70CD5DF8" w14:textId="308F27B6" w:rsidR="00ED15CF" w:rsidRDefault="00ED15CF" w:rsidP="00ED15CF">
      <w:pPr>
        <w:pStyle w:val="77ad09a9-0fa2-4863-8f9a-999351905fd0"/>
        <w:spacing w:line="400" w:lineRule="exact"/>
        <w:ind w:firstLine="442"/>
      </w:pPr>
      <w:r w:rsidRPr="00AE717B">
        <w:t>服务器也位于同一个局域网中，并与交换机</w:t>
      </w:r>
      <w:r>
        <w:rPr>
          <w:rFonts w:hint="eastAsia"/>
        </w:rPr>
        <w:t>全局</w:t>
      </w:r>
      <w:r w:rsidRPr="00AE717B">
        <w:t>相连。</w:t>
      </w:r>
    </w:p>
    <w:p w14:paraId="33EE9D4D" w14:textId="553752E2" w:rsidR="00324377" w:rsidRPr="00ED15CF" w:rsidRDefault="00ED15CF" w:rsidP="00ED15CF">
      <w:pPr>
        <w:pStyle w:val="77ad09a9-0fa2-4863-8f9a-999351905fd0"/>
        <w:spacing w:line="400" w:lineRule="exact"/>
        <w:ind w:firstLine="442"/>
        <w:rPr>
          <w:rFonts w:hint="eastAsia"/>
        </w:rPr>
      </w:pPr>
      <w:r w:rsidRPr="00AE717B">
        <w:t>局域网外有两个虚拟系统（VSYS1和VSYS2）</w:t>
      </w:r>
      <w:r>
        <w:rPr>
          <w:rFonts w:hint="eastAsia"/>
        </w:rPr>
        <w:t>。</w:t>
      </w:r>
    </w:p>
    <w:p w14:paraId="221626F7" w14:textId="2C62D3A8" w:rsidR="00324377" w:rsidRPr="00A111CA" w:rsidRDefault="00EB5787" w:rsidP="00A111CA">
      <w:pPr>
        <w:pStyle w:val="1"/>
        <w:ind w:firstLine="0"/>
        <w:jc w:val="left"/>
        <w:rPr>
          <w:rFonts w:ascii="黑体" w:eastAsia="黑体" w:hAnsi="黑体" w:cs="Times New Roman"/>
          <w:b w:val="0"/>
          <w:bCs w:val="0"/>
          <w:sz w:val="30"/>
          <w:szCs w:val="30"/>
          <w:lang w:bidi="ar-SA"/>
        </w:rPr>
      </w:pPr>
      <w:bookmarkStart w:id="8" w:name="_Toc185714892"/>
      <w:r>
        <w:rPr>
          <w:rFonts w:ascii="黑体" w:eastAsia="黑体" w:hAnsi="黑体" w:cs="Times New Roman"/>
          <w:b w:val="0"/>
          <w:bCs w:val="0"/>
          <w:sz w:val="30"/>
          <w:szCs w:val="30"/>
          <w:lang w:val="en-US" w:bidi="ar-SA"/>
        </w:rPr>
        <w:t xml:space="preserve">2.2 </w:t>
      </w:r>
      <w:r w:rsidR="00324377" w:rsidRPr="00EB5787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拓扑图</w:t>
      </w:r>
      <w:bookmarkEnd w:id="8"/>
    </w:p>
    <w:p w14:paraId="46E18EB9" w14:textId="22622AF1" w:rsidR="00324377" w:rsidRPr="00B65547" w:rsidRDefault="00A111CA" w:rsidP="005B7430">
      <w:pPr>
        <w:pStyle w:val="be358f00-9758-446e-aec5-cde8345aeef3"/>
        <w:spacing w:line="400" w:lineRule="exac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62B9B" wp14:editId="39759972">
                <wp:simplePos x="0" y="0"/>
                <wp:positionH relativeFrom="column">
                  <wp:posOffset>-2540</wp:posOffset>
                </wp:positionH>
                <wp:positionV relativeFrom="paragraph">
                  <wp:posOffset>3302635</wp:posOffset>
                </wp:positionV>
                <wp:extent cx="5267325" cy="635"/>
                <wp:effectExtent l="0" t="0" r="0" b="0"/>
                <wp:wrapNone/>
                <wp:docPr id="44876920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A5BA4" w14:textId="3860F325" w:rsidR="00A111CA" w:rsidRPr="006A27CF" w:rsidRDefault="00A111CA" w:rsidP="00A111CA">
                            <w:pPr>
                              <w:pStyle w:val="a9"/>
                              <w:jc w:val="center"/>
                              <w:rPr>
                                <w:rFonts w:ascii="微软雅黑" w:eastAsia="微软雅黑" w:hAnsi="微软雅黑"/>
                                <w:noProof/>
                                <w:color w:val="000000"/>
                                <w:sz w:val="22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</w:instrText>
                            </w:r>
                            <w:r>
                              <w:rPr>
                                <w:noProof/>
                              </w:rPr>
                              <w:instrText>图表</w:instrText>
                            </w:r>
                            <w:r>
                              <w:rPr>
                                <w:noProof/>
                              </w:rPr>
                              <w:instrText xml:space="preserve">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拓扑图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62B9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.2pt;margin-top:260.05pt;width:414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" stroked="f">
                <v:textbox style="mso-fit-shape-to-text:t" inset="0,0,0,0">
                  <w:txbxContent>
                    <w:p w14:paraId="3E1A5BA4" w14:textId="3860F325" w:rsidR="00A111CA" w:rsidRPr="006A27CF" w:rsidRDefault="00A111CA" w:rsidP="00A111CA">
                      <w:pPr>
                        <w:pStyle w:val="a9"/>
                        <w:jc w:val="center"/>
                        <w:rPr>
                          <w:rFonts w:ascii="微软雅黑" w:eastAsia="微软雅黑" w:hAnsi="微软雅黑"/>
                          <w:noProof/>
                          <w:color w:val="000000"/>
                          <w:sz w:val="22"/>
                          <w:szCs w:val="4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</w:instrText>
                      </w:r>
                      <w:r>
                        <w:rPr>
                          <w:noProof/>
                        </w:rPr>
                        <w:instrText>图表</w:instrText>
                      </w:r>
                      <w:r>
                        <w:rPr>
                          <w:noProof/>
                        </w:rPr>
                        <w:instrText xml:space="preserve">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拓扑图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BD0AEE" wp14:editId="11A6B6BB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5267325" cy="3105150"/>
            <wp:effectExtent l="0" t="0" r="9525" b="0"/>
            <wp:wrapNone/>
            <wp:docPr id="2126921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D2380" w14:textId="07C96F37" w:rsidR="00324377" w:rsidRPr="00B65547" w:rsidRDefault="00324377" w:rsidP="005B7430">
      <w:pPr>
        <w:pStyle w:val="be358f00-9758-446e-aec5-cde8345aeef3"/>
        <w:spacing w:line="400" w:lineRule="exact"/>
        <w:ind w:firstLine="0"/>
      </w:pPr>
    </w:p>
    <w:p w14:paraId="1CB7CC9B" w14:textId="77777777" w:rsidR="00324377" w:rsidRDefault="00324377" w:rsidP="005B7430">
      <w:pPr>
        <w:pStyle w:val="be358f00-9758-446e-aec5-cde8345aeef3"/>
        <w:spacing w:line="400" w:lineRule="exact"/>
        <w:ind w:firstLine="0"/>
      </w:pPr>
    </w:p>
    <w:p w14:paraId="0268DEFB" w14:textId="7B4F9DB2" w:rsidR="005B7430" w:rsidRDefault="005B7430" w:rsidP="005B7430">
      <w:pPr>
        <w:pStyle w:val="be358f00-9758-446e-aec5-cde8345aeef3"/>
        <w:spacing w:line="400" w:lineRule="exact"/>
        <w:ind w:firstLine="0"/>
      </w:pPr>
    </w:p>
    <w:p w14:paraId="65C04C1F" w14:textId="77777777" w:rsidR="005B7430" w:rsidRDefault="005B7430" w:rsidP="005B7430">
      <w:pPr>
        <w:pStyle w:val="be358f00-9758-446e-aec5-cde8345aeef3"/>
        <w:spacing w:line="400" w:lineRule="exact"/>
        <w:ind w:firstLine="0"/>
      </w:pPr>
    </w:p>
    <w:p w14:paraId="19FB42FF" w14:textId="77777777" w:rsidR="005B7430" w:rsidRDefault="005B7430" w:rsidP="005B7430">
      <w:pPr>
        <w:pStyle w:val="be358f00-9758-446e-aec5-cde8345aeef3"/>
        <w:spacing w:line="400" w:lineRule="exact"/>
        <w:ind w:firstLine="0"/>
      </w:pPr>
    </w:p>
    <w:p w14:paraId="2F725C87" w14:textId="77777777" w:rsidR="005B7430" w:rsidRDefault="005B7430" w:rsidP="005B7430">
      <w:pPr>
        <w:pStyle w:val="be358f00-9758-446e-aec5-cde8345aeef3"/>
        <w:spacing w:line="400" w:lineRule="exact"/>
        <w:ind w:firstLine="0"/>
      </w:pPr>
    </w:p>
    <w:p w14:paraId="2F886ACE" w14:textId="77777777" w:rsidR="005B7430" w:rsidRDefault="005B7430" w:rsidP="005B7430">
      <w:pPr>
        <w:pStyle w:val="be358f00-9758-446e-aec5-cde8345aeef3"/>
        <w:spacing w:line="400" w:lineRule="exact"/>
        <w:ind w:firstLine="0"/>
      </w:pPr>
    </w:p>
    <w:p w14:paraId="127CD5A4" w14:textId="77777777" w:rsidR="005B7430" w:rsidRDefault="005B7430" w:rsidP="005B7430">
      <w:pPr>
        <w:pStyle w:val="be358f00-9758-446e-aec5-cde8345aeef3"/>
        <w:spacing w:line="400" w:lineRule="exact"/>
        <w:ind w:firstLine="0"/>
      </w:pPr>
    </w:p>
    <w:p w14:paraId="175C9ECA" w14:textId="21A25FA6" w:rsidR="005B7430" w:rsidRDefault="005B7430" w:rsidP="005B7430">
      <w:pPr>
        <w:pStyle w:val="be358f00-9758-446e-aec5-cde8345aeef3"/>
        <w:spacing w:line="400" w:lineRule="exact"/>
        <w:ind w:firstLine="0"/>
      </w:pPr>
    </w:p>
    <w:p w14:paraId="74D85103" w14:textId="77777777" w:rsidR="005B7430" w:rsidRDefault="005B7430" w:rsidP="005B7430">
      <w:pPr>
        <w:pStyle w:val="be358f00-9758-446e-aec5-cde8345aeef3"/>
        <w:spacing w:line="400" w:lineRule="exact"/>
        <w:ind w:firstLine="0"/>
      </w:pPr>
    </w:p>
    <w:p w14:paraId="4FAB83D1" w14:textId="77777777" w:rsidR="005B7430" w:rsidRDefault="005B7430" w:rsidP="005B7430">
      <w:pPr>
        <w:pStyle w:val="be358f00-9758-446e-aec5-cde8345aeef3"/>
        <w:spacing w:line="400" w:lineRule="exact"/>
        <w:ind w:firstLine="0"/>
      </w:pPr>
    </w:p>
    <w:p w14:paraId="73014A7C" w14:textId="77777777" w:rsidR="005B7430" w:rsidRDefault="005B7430" w:rsidP="005B7430">
      <w:pPr>
        <w:pStyle w:val="be358f00-9758-446e-aec5-cde8345aeef3"/>
        <w:spacing w:line="400" w:lineRule="exact"/>
        <w:ind w:firstLine="0"/>
      </w:pPr>
    </w:p>
    <w:p w14:paraId="0D71969E" w14:textId="77777777" w:rsidR="005B7430" w:rsidRDefault="005B7430" w:rsidP="005B7430">
      <w:pPr>
        <w:pStyle w:val="be358f00-9758-446e-aec5-cde8345aeef3"/>
        <w:spacing w:line="400" w:lineRule="exact"/>
        <w:ind w:firstLine="0"/>
      </w:pPr>
    </w:p>
    <w:p w14:paraId="6D265154" w14:textId="77777777" w:rsidR="00A111CA" w:rsidRDefault="00A111CA" w:rsidP="005B7430">
      <w:pPr>
        <w:pStyle w:val="be358f00-9758-446e-aec5-cde8345aeef3"/>
        <w:spacing w:line="400" w:lineRule="exact"/>
        <w:ind w:firstLine="0"/>
      </w:pPr>
    </w:p>
    <w:p w14:paraId="2B8EFC1C" w14:textId="77777777" w:rsidR="00A111CA" w:rsidRDefault="00A111CA" w:rsidP="005B7430">
      <w:pPr>
        <w:pStyle w:val="be358f00-9758-446e-aec5-cde8345aeef3"/>
        <w:spacing w:line="400" w:lineRule="exact"/>
        <w:ind w:firstLine="0"/>
      </w:pPr>
    </w:p>
    <w:p w14:paraId="40C5B01E" w14:textId="77777777" w:rsidR="00A111CA" w:rsidRDefault="00A111CA" w:rsidP="005B7430">
      <w:pPr>
        <w:pStyle w:val="be358f00-9758-446e-aec5-cde8345aeef3"/>
        <w:spacing w:line="400" w:lineRule="exact"/>
        <w:ind w:firstLine="0"/>
      </w:pPr>
    </w:p>
    <w:p w14:paraId="1EA24F62" w14:textId="77777777" w:rsidR="00A111CA" w:rsidRDefault="00A111CA" w:rsidP="005B7430">
      <w:pPr>
        <w:pStyle w:val="be358f00-9758-446e-aec5-cde8345aeef3"/>
        <w:spacing w:line="400" w:lineRule="exact"/>
        <w:ind w:firstLine="0"/>
      </w:pPr>
    </w:p>
    <w:p w14:paraId="580D4836" w14:textId="77777777" w:rsidR="00A111CA" w:rsidRDefault="00A111CA" w:rsidP="005B7430">
      <w:pPr>
        <w:pStyle w:val="be358f00-9758-446e-aec5-cde8345aeef3"/>
        <w:spacing w:line="400" w:lineRule="exact"/>
        <w:ind w:firstLine="0"/>
      </w:pPr>
    </w:p>
    <w:p w14:paraId="38659489" w14:textId="77777777" w:rsidR="00A111CA" w:rsidRDefault="00A111CA" w:rsidP="005B7430">
      <w:pPr>
        <w:pStyle w:val="be358f00-9758-446e-aec5-cde8345aeef3"/>
        <w:spacing w:line="400" w:lineRule="exact"/>
        <w:ind w:firstLine="0"/>
      </w:pPr>
    </w:p>
    <w:p w14:paraId="1BE0ACA8" w14:textId="77777777" w:rsidR="00A111CA" w:rsidRDefault="00A111CA" w:rsidP="005B7430">
      <w:pPr>
        <w:pStyle w:val="be358f00-9758-446e-aec5-cde8345aeef3"/>
        <w:spacing w:line="400" w:lineRule="exact"/>
        <w:ind w:firstLine="0"/>
      </w:pPr>
    </w:p>
    <w:p w14:paraId="0D5FDA44" w14:textId="77777777" w:rsidR="005B7430" w:rsidRPr="003B1610" w:rsidRDefault="005B7430" w:rsidP="00324377">
      <w:pPr>
        <w:pStyle w:val="a7"/>
        <w:ind w:left="1287" w:rightChars="40" w:right="84" w:firstLineChars="0" w:firstLine="0"/>
        <w:rPr>
          <w:rFonts w:ascii="宋体" w:eastAsia="宋体" w:hAnsi="宋体"/>
          <w:szCs w:val="21"/>
        </w:rPr>
      </w:pPr>
    </w:p>
    <w:p w14:paraId="53E86E09" w14:textId="4C9603C3" w:rsidR="00324377" w:rsidRPr="005B7430" w:rsidRDefault="00324377" w:rsidP="005B7430">
      <w:pPr>
        <w:pStyle w:val="1"/>
        <w:numPr>
          <w:ilvl w:val="0"/>
          <w:numId w:val="3"/>
        </w:numPr>
        <w:jc w:val="center"/>
        <w:rPr>
          <w:rFonts w:ascii="黑体" w:eastAsia="黑体" w:hAnsi="黑体" w:cs="Times New Roman"/>
          <w:b w:val="0"/>
          <w:bCs w:val="0"/>
          <w:sz w:val="32"/>
          <w:szCs w:val="32"/>
          <w:lang w:val="en-US" w:bidi="ar-SA"/>
        </w:rPr>
      </w:pPr>
      <w:bookmarkStart w:id="9" w:name="_Toc185714893"/>
      <w:r w:rsidRPr="005B7430">
        <w:rPr>
          <w:rFonts w:ascii="黑体" w:eastAsia="黑体" w:hAnsi="黑体" w:cs="Times New Roman" w:hint="eastAsia"/>
          <w:b w:val="0"/>
          <w:bCs w:val="0"/>
          <w:sz w:val="32"/>
          <w:szCs w:val="32"/>
          <w:lang w:val="en-US" w:bidi="ar-SA"/>
        </w:rPr>
        <w:lastRenderedPageBreak/>
        <w:t>配置脚本</w:t>
      </w:r>
      <w:bookmarkEnd w:id="9"/>
    </w:p>
    <w:p w14:paraId="16D23EFE" w14:textId="19F29582" w:rsidR="00324377" w:rsidRPr="005B7430" w:rsidRDefault="00B65547" w:rsidP="005B7430">
      <w:pPr>
        <w:pStyle w:val="1"/>
        <w:ind w:firstLine="0"/>
        <w:jc w:val="left"/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</w:pPr>
      <w:bookmarkStart w:id="10" w:name="_Toc185714894"/>
      <w:r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 xml:space="preserve">3.1 </w:t>
      </w:r>
      <w:r w:rsidR="00A111CA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完成对接口基础地址的配置和VLAN划分</w:t>
      </w:r>
      <w:bookmarkEnd w:id="10"/>
    </w:p>
    <w:p w14:paraId="1AC74315" w14:textId="144FBD0B" w:rsidR="00324377" w:rsidRDefault="006C5E57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tab/>
      </w:r>
      <w:r>
        <w:rPr>
          <w:rFonts w:hint="eastAsia"/>
        </w:rPr>
        <w:t>在交换机SW1上创建对应VLAN以及对VLANIF进行三层地址配置。</w:t>
      </w:r>
    </w:p>
    <w:p w14:paraId="0D56D4ED" w14:textId="77777777" w:rsidR="00D07513" w:rsidRDefault="006C5E57" w:rsidP="00D07513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E81FDC4" wp14:editId="6FB6BB1D">
            <wp:extent cx="4181475" cy="932349"/>
            <wp:effectExtent l="0" t="0" r="0" b="1270"/>
            <wp:docPr id="1615266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667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9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CB67" w14:textId="67D9C327" w:rsidR="00A111CA" w:rsidRDefault="00D07513" w:rsidP="00D07513">
      <w:pPr>
        <w:pStyle w:val="a9"/>
        <w:jc w:val="center"/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 w:rsidR="00D2263D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交换机接口地址配置</w:t>
      </w:r>
    </w:p>
    <w:p w14:paraId="56499041" w14:textId="00748142" w:rsidR="00A111CA" w:rsidRDefault="006C5E57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对交换机SW1物理接口进行link-type配置以及放通对应的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。</w:t>
      </w:r>
    </w:p>
    <w:p w14:paraId="666B3008" w14:textId="77777777" w:rsidR="00D07513" w:rsidRDefault="006C5E57" w:rsidP="00D07513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358D620" wp14:editId="22E558AF">
            <wp:extent cx="3254610" cy="1438275"/>
            <wp:effectExtent l="0" t="0" r="3175" b="0"/>
            <wp:docPr id="736098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98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102" cy="144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5E6" w14:textId="61DD4C32" w:rsidR="006C5E57" w:rsidRDefault="00D07513" w:rsidP="00D07513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 w:rsidR="00D2263D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交换机物理接口</w:t>
      </w:r>
      <w:r>
        <w:rPr>
          <w:rFonts w:hint="eastAsia"/>
        </w:rPr>
        <w:t>link-type</w:t>
      </w:r>
      <w:r>
        <w:rPr>
          <w:rFonts w:hint="eastAsia"/>
        </w:rPr>
        <w:t>配置</w:t>
      </w:r>
    </w:p>
    <w:p w14:paraId="184690BA" w14:textId="092751B7" w:rsidR="005B7430" w:rsidRDefault="006C5E57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tab/>
      </w:r>
      <w:r>
        <w:rPr>
          <w:rFonts w:hint="eastAsia"/>
        </w:rPr>
        <w:t>在防火墙FW1上创建对应VLAN以及对VLANIF进行三层地址配置。</w:t>
      </w:r>
    </w:p>
    <w:p w14:paraId="2A4F0EC4" w14:textId="77777777" w:rsidR="00D07513" w:rsidRDefault="006C5E57" w:rsidP="00D07513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2B4FD08" wp14:editId="68EA6C5B">
            <wp:extent cx="4612175" cy="1800225"/>
            <wp:effectExtent l="0" t="0" r="0" b="0"/>
            <wp:docPr id="1648664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4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793" cy="18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436B" w14:textId="78F3C8D0" w:rsidR="006C5E57" w:rsidRDefault="00D07513" w:rsidP="00D07513">
      <w:pPr>
        <w:pStyle w:val="a9"/>
        <w:jc w:val="center"/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 w:rsidR="00D2263D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划分以及地址配置</w:t>
      </w:r>
    </w:p>
    <w:p w14:paraId="3E1692A0" w14:textId="155BE21A" w:rsidR="006C5E57" w:rsidRDefault="006C5E57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tab/>
      </w:r>
      <w:r>
        <w:rPr>
          <w:rFonts w:hint="eastAsia"/>
        </w:rPr>
        <w:t>对防火墙FW1物理接口切换为二层接口并进行link-type配置以及放通对应的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。</w:t>
      </w:r>
    </w:p>
    <w:p w14:paraId="2107BED0" w14:textId="77777777" w:rsidR="00D2263D" w:rsidRDefault="006C5E57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AE33EAA" wp14:editId="4E2A9AB5">
            <wp:extent cx="3911598" cy="733425"/>
            <wp:effectExtent l="0" t="0" r="0" b="0"/>
            <wp:docPr id="1995603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3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099" cy="7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C86" w14:textId="537DFEC6" w:rsidR="006C5E57" w:rsidRPr="00D2263D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防火墙接口</w:t>
      </w:r>
      <w:r>
        <w:rPr>
          <w:rFonts w:hint="eastAsia"/>
        </w:rPr>
        <w:t>link-type</w:t>
      </w:r>
      <w:r>
        <w:rPr>
          <w:rFonts w:hint="eastAsia"/>
        </w:rPr>
        <w:t>配置</w:t>
      </w:r>
    </w:p>
    <w:p w14:paraId="5BA15630" w14:textId="32F680C6" w:rsidR="00324377" w:rsidRPr="005B7430" w:rsidRDefault="00B65547" w:rsidP="005B7430">
      <w:pPr>
        <w:pStyle w:val="1"/>
        <w:ind w:firstLine="0"/>
        <w:jc w:val="left"/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</w:pPr>
      <w:bookmarkStart w:id="11" w:name="_Toc185714895"/>
      <w:r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lastRenderedPageBreak/>
        <w:t>3.2</w:t>
      </w:r>
      <w:r w:rsidR="004333E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安全策略</w:t>
      </w:r>
      <w:bookmarkEnd w:id="11"/>
    </w:p>
    <w:p w14:paraId="66E633CB" w14:textId="6CDB6E85" w:rsidR="00324377" w:rsidRDefault="004333E0" w:rsidP="005B7430">
      <w:pPr>
        <w:pStyle w:val="be358f00-9758-446e-aec5-cde8345aeef3"/>
        <w:spacing w:line="400" w:lineRule="exact"/>
        <w:ind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在防火墙FW1根墙、vsys1、vsys2上放通安全策略并放通</w:t>
      </w:r>
      <w:proofErr w:type="spellStart"/>
      <w:r>
        <w:rPr>
          <w:rFonts w:ascii="宋体" w:eastAsia="宋体" w:hAnsi="宋体" w:hint="eastAsia"/>
          <w:szCs w:val="21"/>
        </w:rPr>
        <w:t>icmp</w:t>
      </w:r>
      <w:proofErr w:type="spellEnd"/>
      <w:r>
        <w:rPr>
          <w:rFonts w:ascii="宋体" w:eastAsia="宋体" w:hAnsi="宋体" w:hint="eastAsia"/>
          <w:szCs w:val="21"/>
        </w:rPr>
        <w:t>协议报文。</w:t>
      </w:r>
    </w:p>
    <w:p w14:paraId="3A82605E" w14:textId="77777777" w:rsidR="00D2263D" w:rsidRDefault="004333E0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0AC1265" wp14:editId="277EF606">
            <wp:extent cx="2601686" cy="1600200"/>
            <wp:effectExtent l="0" t="0" r="8255" b="0"/>
            <wp:docPr id="985985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5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7417" cy="16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9420" w14:textId="60D13882" w:rsidR="004333E0" w:rsidRDefault="00D2263D" w:rsidP="00D2263D">
      <w:pPr>
        <w:pStyle w:val="a9"/>
        <w:jc w:val="center"/>
        <w:rPr>
          <w:rFonts w:ascii="宋体" w:eastAsia="宋体" w:hAnsi="宋体" w:hint="eastAsia"/>
          <w:szCs w:val="21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安全策略</w:t>
      </w:r>
    </w:p>
    <w:p w14:paraId="0BAFB566" w14:textId="413EF7DF" w:rsidR="004333E0" w:rsidRPr="003B1610" w:rsidRDefault="004333E0" w:rsidP="005B7430">
      <w:pPr>
        <w:pStyle w:val="be358f00-9758-446e-aec5-cde8345aeef3"/>
        <w:spacing w:line="400" w:lineRule="exact"/>
        <w:ind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三者都是一样的安全策略，为了对流量进行静态配置，暂不</w:t>
      </w:r>
      <w:proofErr w:type="gramStart"/>
      <w:r>
        <w:rPr>
          <w:rFonts w:ascii="宋体" w:eastAsia="宋体" w:hAnsi="宋体" w:hint="eastAsia"/>
          <w:szCs w:val="21"/>
        </w:rPr>
        <w:t>配置源目地址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14:paraId="1D114FC1" w14:textId="3FE8D642" w:rsidR="00896BDD" w:rsidRPr="005B7430" w:rsidRDefault="00B65547" w:rsidP="005B7430">
      <w:pPr>
        <w:pStyle w:val="1"/>
        <w:ind w:firstLine="0"/>
        <w:jc w:val="left"/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</w:pPr>
      <w:bookmarkStart w:id="12" w:name="_Toc185714896"/>
      <w:r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 xml:space="preserve">3.3 </w:t>
      </w:r>
      <w:r w:rsidR="004333E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PC1-PC3的流量路径控制</w:t>
      </w:r>
      <w:bookmarkEnd w:id="12"/>
    </w:p>
    <w:p w14:paraId="0BE5FE72" w14:textId="1CC81F1D" w:rsidR="00B65547" w:rsidRDefault="004333E0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SW1上配置如下静态路由，从实例1内目的地址为30.0网段的路由转发给11.2，从防火墙发送过来的在全局，全局收到路由后转发给</w:t>
      </w:r>
      <w:r w:rsidR="00B80E00">
        <w:rPr>
          <w:rFonts w:hint="eastAsia"/>
        </w:rPr>
        <w:t>22.2，再由防火墙发回交换机实例2，实例2内直连路由所以不用配置静态。</w:t>
      </w:r>
    </w:p>
    <w:p w14:paraId="68D2BC1D" w14:textId="0D04544E" w:rsidR="00B80E00" w:rsidRDefault="00B80E00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tab/>
      </w:r>
      <w:r>
        <w:rPr>
          <w:rFonts w:hint="eastAsia"/>
        </w:rPr>
        <w:t>回程路径中实例2内会收到一个目的地址为10.0网段的路由，转发给22.2，随后从防火墙发回交换机全局，全局再转发给11.2，再由防火墙发回交换机实例1，实例1内直连路由所以不用配置静态。</w:t>
      </w:r>
    </w:p>
    <w:p w14:paraId="240331BF" w14:textId="77777777" w:rsidR="00D2263D" w:rsidRDefault="004333E0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D22CE38" wp14:editId="67D96613">
            <wp:extent cx="4885860" cy="1285875"/>
            <wp:effectExtent l="0" t="0" r="0" b="0"/>
            <wp:docPr id="316116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16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45" cy="12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3E62" w14:textId="0DEE18D8" w:rsidR="004333E0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PC1-PC3</w:t>
      </w:r>
      <w:r>
        <w:rPr>
          <w:rFonts w:hint="eastAsia"/>
        </w:rPr>
        <w:t>交换机静态路由</w:t>
      </w:r>
    </w:p>
    <w:p w14:paraId="00FCE08F" w14:textId="0408DF80" w:rsidR="00B65547" w:rsidRDefault="004333E0" w:rsidP="005B7430">
      <w:pPr>
        <w:pStyle w:val="be358f00-9758-446e-aec5-cde8345aeef3"/>
        <w:spacing w:line="400" w:lineRule="exact"/>
        <w:ind w:firstLine="0"/>
      </w:pPr>
      <w:r>
        <w:tab/>
      </w:r>
      <w:r w:rsidR="00B80E00">
        <w:rPr>
          <w:rFonts w:hint="eastAsia"/>
        </w:rPr>
        <w:t>防火墙上配置如下静态路由，从交换机发到vsys1内目的地址为30.0网段的路由，转发给10.5.1.5全局，随后vsys2会收到路由，转发给22.1</w:t>
      </w:r>
      <w:r w:rsidR="0093494E">
        <w:rPr>
          <w:rFonts w:hint="eastAsia"/>
        </w:rPr>
        <w:t>。</w:t>
      </w:r>
    </w:p>
    <w:p w14:paraId="0056E2D4" w14:textId="47BED3E6" w:rsidR="00B80E00" w:rsidRDefault="00B80E00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回程路径中vsys2会收到目的地址为10.0网段的路由，转发给</w:t>
      </w:r>
      <w:r w:rsidR="0093494E">
        <w:rPr>
          <w:rFonts w:hint="eastAsia"/>
        </w:rPr>
        <w:t>12.5.1.5全局，随后vsys1会收到路由，转发给11.1。</w:t>
      </w:r>
    </w:p>
    <w:p w14:paraId="5E52EDD4" w14:textId="6C3CC4E0" w:rsidR="00233E2A" w:rsidRDefault="00233E2A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tab/>
      </w:r>
      <w:r>
        <w:rPr>
          <w:rFonts w:hint="eastAsia"/>
        </w:rPr>
        <w:t>以下是通过</w:t>
      </w:r>
      <w:proofErr w:type="spellStart"/>
      <w:r w:rsidRPr="00233E2A">
        <w:t>disp</w:t>
      </w:r>
      <w:proofErr w:type="spellEnd"/>
      <w:r w:rsidRPr="00233E2A">
        <w:t xml:space="preserve"> cu | include route-static </w:t>
      </w:r>
      <w:r>
        <w:rPr>
          <w:rFonts w:hint="eastAsia"/>
        </w:rPr>
        <w:t>查询的路由，因此不显示在哪个虚拟系统内。</w:t>
      </w:r>
    </w:p>
    <w:p w14:paraId="2911F7ED" w14:textId="77777777" w:rsidR="00D2263D" w:rsidRDefault="00B80E00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1D201C" wp14:editId="118620AF">
            <wp:extent cx="4219575" cy="314325"/>
            <wp:effectExtent l="0" t="0" r="9525" b="9525"/>
            <wp:docPr id="1864497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97041" name=""/>
                    <pic:cNvPicPr/>
                  </pic:nvPicPr>
                  <pic:blipFill rotWithShape="1">
                    <a:blip r:embed="rId15"/>
                    <a:srcRect t="52112" b="1408"/>
                    <a:stretch/>
                  </pic:blipFill>
                  <pic:spPr bwMode="auto">
                    <a:xfrm>
                      <a:off x="0" y="0"/>
                      <a:ext cx="421957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90869" w14:textId="41D8A21E" w:rsidR="00B65547" w:rsidRDefault="00D2263D" w:rsidP="00D2263D">
      <w:pPr>
        <w:pStyle w:val="a9"/>
        <w:jc w:val="center"/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PC1-PC3</w:t>
      </w:r>
      <w:r>
        <w:rPr>
          <w:rFonts w:hint="eastAsia"/>
        </w:rPr>
        <w:t>防火墙</w:t>
      </w:r>
      <w:r w:rsidRPr="00A71C23">
        <w:rPr>
          <w:rFonts w:hint="eastAsia"/>
        </w:rPr>
        <w:t>静态路由</w:t>
      </w:r>
      <w:r>
        <w:rPr>
          <w:noProof/>
        </w:rPr>
        <w:t xml:space="preserve"> </w:t>
      </w:r>
      <w:r>
        <w:rPr>
          <w:rFonts w:hint="eastAsia"/>
          <w:noProof/>
        </w:rPr>
        <w:t>1</w:t>
      </w:r>
    </w:p>
    <w:p w14:paraId="1BF0F69C" w14:textId="77777777" w:rsidR="00D2263D" w:rsidRDefault="00B80E00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E1E2E9D" wp14:editId="10C6932D">
            <wp:extent cx="4238625" cy="276225"/>
            <wp:effectExtent l="0" t="0" r="9525" b="9525"/>
            <wp:docPr id="954598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98341" name=""/>
                    <pic:cNvPicPr/>
                  </pic:nvPicPr>
                  <pic:blipFill rotWithShape="1">
                    <a:blip r:embed="rId16"/>
                    <a:srcRect t="32558"/>
                    <a:stretch/>
                  </pic:blipFill>
                  <pic:spPr bwMode="auto">
                    <a:xfrm>
                      <a:off x="0" y="0"/>
                      <a:ext cx="4241393" cy="27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099F" w14:textId="1D81F184" w:rsidR="00B80E00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PC1-PC3</w:t>
      </w:r>
      <w:r>
        <w:rPr>
          <w:rFonts w:hint="eastAsia"/>
        </w:rPr>
        <w:t>防火墙静态路由</w:t>
      </w:r>
      <w:r>
        <w:rPr>
          <w:rFonts w:hint="eastAsia"/>
        </w:rPr>
        <w:t>2</w:t>
      </w:r>
    </w:p>
    <w:p w14:paraId="558E0C45" w14:textId="5F41C955" w:rsidR="00B65547" w:rsidRDefault="00233E2A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这是PC1pingPC3的现象：</w:t>
      </w:r>
    </w:p>
    <w:p w14:paraId="0153D828" w14:textId="77777777" w:rsidR="00D2263D" w:rsidRDefault="00233E2A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829ED5E" wp14:editId="4B02F0CE">
            <wp:extent cx="4195535" cy="1190625"/>
            <wp:effectExtent l="0" t="0" r="0" b="0"/>
            <wp:docPr id="1963799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9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618" cy="11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14FF" w14:textId="0912B3C3" w:rsidR="00233E2A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PC1pingPC3</w:t>
      </w:r>
    </w:p>
    <w:p w14:paraId="73E1AB47" w14:textId="5F0D55E0" w:rsidR="00233E2A" w:rsidRDefault="00233E2A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这是</w:t>
      </w: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>现象：</w:t>
      </w:r>
    </w:p>
    <w:p w14:paraId="13091F2B" w14:textId="77777777" w:rsidR="00D2263D" w:rsidRDefault="00233E2A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1C9F5BE" wp14:editId="17F272A2">
            <wp:extent cx="3504705" cy="1381125"/>
            <wp:effectExtent l="0" t="0" r="635" b="0"/>
            <wp:docPr id="347192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92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8641" cy="13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103" w14:textId="4ED1C90C" w:rsidR="00233E2A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tracert</w:t>
      </w:r>
      <w:proofErr w:type="spellEnd"/>
    </w:p>
    <w:p w14:paraId="20A60B2E" w14:textId="77777777" w:rsidR="00233E2A" w:rsidRPr="00B65547" w:rsidRDefault="00233E2A" w:rsidP="005B7430">
      <w:pPr>
        <w:pStyle w:val="be358f00-9758-446e-aec5-cde8345aeef3"/>
        <w:spacing w:line="400" w:lineRule="exact"/>
        <w:ind w:firstLine="0"/>
        <w:rPr>
          <w:rFonts w:hint="eastAsia"/>
        </w:rPr>
      </w:pPr>
    </w:p>
    <w:p w14:paraId="1D0B84BE" w14:textId="10A6F5E3" w:rsidR="00324377" w:rsidRPr="005B7430" w:rsidRDefault="00B65547" w:rsidP="005B7430">
      <w:pPr>
        <w:pStyle w:val="1"/>
        <w:ind w:firstLine="0"/>
        <w:jc w:val="left"/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</w:pPr>
      <w:bookmarkStart w:id="13" w:name="_Toc185714897"/>
      <w:r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 xml:space="preserve">3.4 </w:t>
      </w:r>
      <w:r w:rsidR="00233E2A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PC2-PC4的流量路径控制</w:t>
      </w:r>
      <w:bookmarkEnd w:id="13"/>
    </w:p>
    <w:p w14:paraId="466885B9" w14:textId="5BC987A4" w:rsidR="005B7430" w:rsidRDefault="00233E2A" w:rsidP="00FC21F4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SW1上配置如下路由，实例1内收到前往40.0网段的路由，转发给11.2，随后防火墙会转发给实例2，实例2收到后</w:t>
      </w:r>
      <w:r w:rsidR="00FC21F4">
        <w:rPr>
          <w:rFonts w:hint="eastAsia"/>
        </w:rPr>
        <w:t>直连路径不用静态。</w:t>
      </w:r>
    </w:p>
    <w:p w14:paraId="19B24812" w14:textId="43CF7EC4" w:rsidR="00FC21F4" w:rsidRDefault="00FC21F4" w:rsidP="00FC21F4">
      <w:pPr>
        <w:pStyle w:val="be358f00-9758-446e-aec5-cde8345aeef3"/>
        <w:spacing w:line="400" w:lineRule="exact"/>
        <w:ind w:firstLine="0"/>
        <w:rPr>
          <w:rFonts w:hint="eastAsia"/>
        </w:rPr>
      </w:pPr>
      <w:r>
        <w:tab/>
      </w:r>
      <w:r>
        <w:rPr>
          <w:rFonts w:hint="eastAsia"/>
        </w:rPr>
        <w:t>回程路径实例2收到前往20.0网段路由，转发给22.2，随后防火墙转发给实例1收到后直连路由不用静态。</w:t>
      </w:r>
    </w:p>
    <w:p w14:paraId="75686C71" w14:textId="77777777" w:rsidR="00D2263D" w:rsidRDefault="00233E2A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299DBB1" wp14:editId="79DDAA09">
            <wp:extent cx="5184695" cy="514350"/>
            <wp:effectExtent l="0" t="0" r="0" b="0"/>
            <wp:docPr id="1485848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4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585" cy="5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62F6" w14:textId="66105834" w:rsidR="00233E2A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PC2-PC4</w:t>
      </w:r>
      <w:r w:rsidRPr="00DA2618">
        <w:rPr>
          <w:rFonts w:hint="eastAsia"/>
        </w:rPr>
        <w:t>交换机静态路由</w:t>
      </w:r>
    </w:p>
    <w:p w14:paraId="2C21B876" w14:textId="3AB11655" w:rsidR="005B7430" w:rsidRDefault="00FC21F4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防火墙上配置如下路由，防火墙的虚拟系统1收到前往40.0网段路由后转发给虚拟系统2，虚拟系统2收到后转发给22.1。</w:t>
      </w:r>
    </w:p>
    <w:p w14:paraId="5F1E01B8" w14:textId="01587C9C" w:rsidR="00FC21F4" w:rsidRDefault="00FC21F4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lastRenderedPageBreak/>
        <w:tab/>
      </w:r>
      <w:r>
        <w:rPr>
          <w:rFonts w:hint="eastAsia"/>
        </w:rPr>
        <w:t>回程路径虚拟系统2收到前往10.0网段路由后转发给虚拟系统1，虚拟系统1转发给11.1。</w:t>
      </w:r>
    </w:p>
    <w:p w14:paraId="2916C252" w14:textId="77777777" w:rsidR="00D2263D" w:rsidRDefault="00FC21F4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FFC40A1" wp14:editId="79666D32">
            <wp:extent cx="4948560" cy="303848"/>
            <wp:effectExtent l="0" t="0" r="0" b="1270"/>
            <wp:docPr id="975848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88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037" cy="3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45D9" w14:textId="51ED90AC" w:rsidR="00233E2A" w:rsidRDefault="00D2263D" w:rsidP="00D2263D">
      <w:pPr>
        <w:pStyle w:val="a9"/>
        <w:jc w:val="center"/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PC2-PC4</w:t>
      </w:r>
      <w:r>
        <w:rPr>
          <w:rFonts w:hint="eastAsia"/>
        </w:rPr>
        <w:t>防火墙静态路由</w:t>
      </w:r>
      <w:r>
        <w:rPr>
          <w:rFonts w:hint="eastAsia"/>
        </w:rPr>
        <w:t>1</w:t>
      </w:r>
    </w:p>
    <w:p w14:paraId="3CFC879F" w14:textId="77777777" w:rsidR="00D2263D" w:rsidRDefault="00FC21F4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9AE3CCF" wp14:editId="734353EE">
            <wp:extent cx="5010150" cy="1103768"/>
            <wp:effectExtent l="0" t="0" r="0" b="1270"/>
            <wp:docPr id="1030410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109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5561" cy="11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A29F" w14:textId="02360C86" w:rsidR="00233E2A" w:rsidRDefault="00D2263D" w:rsidP="00D2263D">
      <w:pPr>
        <w:pStyle w:val="a9"/>
        <w:jc w:val="center"/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</w:t>
      </w:r>
      <w:r w:rsidRPr="005A68CC">
        <w:t>PC2-PC4</w:t>
      </w:r>
      <w:r w:rsidRPr="005A68CC">
        <w:t>防火墙静态路由</w:t>
      </w:r>
      <w:r>
        <w:rPr>
          <w:rFonts w:hint="eastAsia"/>
        </w:rPr>
        <w:t>2</w:t>
      </w:r>
    </w:p>
    <w:p w14:paraId="2A0E7758" w14:textId="0E04CD4B" w:rsidR="00233E2A" w:rsidRDefault="00C24917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这是PC2pingPC4的现象：</w:t>
      </w:r>
    </w:p>
    <w:p w14:paraId="1C45DA02" w14:textId="77777777" w:rsidR="00D2263D" w:rsidRDefault="00C24917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87FB279" wp14:editId="429849BF">
            <wp:extent cx="4719598" cy="1381125"/>
            <wp:effectExtent l="0" t="0" r="5080" b="0"/>
            <wp:docPr id="1676163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636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034" cy="139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506B" w14:textId="0DA62AB1" w:rsidR="00C24917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PC2pingPC4</w:t>
      </w:r>
    </w:p>
    <w:p w14:paraId="4ABAE710" w14:textId="72665590" w:rsidR="00233E2A" w:rsidRDefault="00C24917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这是</w:t>
      </w: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>现象：</w:t>
      </w:r>
    </w:p>
    <w:p w14:paraId="08A3D63A" w14:textId="77777777" w:rsidR="00D2263D" w:rsidRDefault="00C24917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403FFBA" wp14:editId="3408BD7E">
            <wp:extent cx="3524250" cy="1817481"/>
            <wp:effectExtent l="0" t="0" r="0" b="0"/>
            <wp:docPr id="449030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304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3162" cy="18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0DA" w14:textId="3EC19E86" w:rsidR="005B7430" w:rsidRPr="00896BDD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tracert</w:t>
      </w:r>
      <w:proofErr w:type="spellEnd"/>
    </w:p>
    <w:p w14:paraId="6935ADD8" w14:textId="3B3711AA" w:rsidR="00896BDD" w:rsidRPr="005B7430" w:rsidRDefault="00B65547" w:rsidP="005B7430">
      <w:pPr>
        <w:pStyle w:val="1"/>
        <w:ind w:firstLine="0"/>
        <w:jc w:val="left"/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</w:pPr>
      <w:bookmarkStart w:id="14" w:name="_Toc185714898"/>
      <w:r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 xml:space="preserve">3.5 </w:t>
      </w:r>
      <w:r w:rsidR="00C24917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PC1、PC2、PC3、PC4访问Server的流量路径控制</w:t>
      </w:r>
      <w:bookmarkEnd w:id="14"/>
    </w:p>
    <w:p w14:paraId="0788472D" w14:textId="0F362E18" w:rsidR="00896BDD" w:rsidRDefault="00C24917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SW1上配置如下路由，实例1实例2收到前往100.0网段的路由后分别转发给实例1/2对应的虚拟系统1虚拟系统2，随后防火墙转发给交换机全局，全局收到后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用做静态路由因为直连。</w:t>
      </w:r>
    </w:p>
    <w:p w14:paraId="6C9515D0" w14:textId="466BB574" w:rsidR="005F031F" w:rsidRDefault="005F031F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lastRenderedPageBreak/>
        <w:tab/>
      </w:r>
      <w:r>
        <w:rPr>
          <w:rFonts w:hint="eastAsia"/>
        </w:rPr>
        <w:t>回程路径在全局收到前往PC1234网段的路由后转发给对应实例对应的虚拟系统，再由虚拟系统转发给交换机的实例1/2，然后通过直连路由转发给</w:t>
      </w:r>
      <w:proofErr w:type="gramStart"/>
      <w:r>
        <w:rPr>
          <w:rFonts w:hint="eastAsia"/>
        </w:rPr>
        <w:t>对应网</w:t>
      </w:r>
      <w:proofErr w:type="gramEnd"/>
      <w:r>
        <w:rPr>
          <w:rFonts w:hint="eastAsia"/>
        </w:rPr>
        <w:t>段。</w:t>
      </w:r>
    </w:p>
    <w:p w14:paraId="797A6263" w14:textId="77777777" w:rsidR="00D2263D" w:rsidRDefault="00C24917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55FE591" wp14:editId="6C5761A0">
            <wp:extent cx="4798060" cy="565531"/>
            <wp:effectExtent l="0" t="0" r="2540" b="6350"/>
            <wp:docPr id="954946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463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7620" cy="5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FC6E" w14:textId="281977A8" w:rsidR="00C24917" w:rsidRPr="005B7430" w:rsidRDefault="00D2263D" w:rsidP="00D2263D">
      <w:pPr>
        <w:pStyle w:val="a9"/>
        <w:jc w:val="center"/>
        <w:rPr>
          <w:rFonts w:ascii="微软雅黑" w:eastAsia="微软雅黑" w:hAnsi="微软雅黑" w:hint="eastAsia"/>
          <w:szCs w:val="44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PC-Server</w:t>
      </w:r>
      <w:r>
        <w:rPr>
          <w:rFonts w:hint="eastAsia"/>
        </w:rPr>
        <w:t>交换机静态路由</w:t>
      </w:r>
      <w:r>
        <w:rPr>
          <w:rFonts w:hint="eastAsia"/>
        </w:rPr>
        <w:t xml:space="preserve"> 1</w:t>
      </w:r>
    </w:p>
    <w:p w14:paraId="2661BAD2" w14:textId="77777777" w:rsidR="00D2263D" w:rsidRDefault="005F031F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66CAB6D" wp14:editId="7B7DCEC8">
            <wp:extent cx="5133975" cy="498809"/>
            <wp:effectExtent l="0" t="0" r="0" b="0"/>
            <wp:docPr id="1503502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023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7972" cy="5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8C4" w14:textId="7081737A" w:rsidR="00324377" w:rsidRPr="005B7430" w:rsidRDefault="00D2263D" w:rsidP="00D2263D">
      <w:pPr>
        <w:pStyle w:val="a9"/>
        <w:jc w:val="center"/>
        <w:rPr>
          <w:rFonts w:ascii="微软雅黑" w:eastAsia="微软雅黑" w:hAnsi="微软雅黑"/>
          <w:szCs w:val="44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</w:t>
      </w:r>
      <w:r w:rsidRPr="00CC6028">
        <w:t>PC-Server</w:t>
      </w:r>
      <w:r w:rsidRPr="00CC6028">
        <w:t>交换机静态路由</w:t>
      </w:r>
      <w:r>
        <w:rPr>
          <w:rFonts w:hint="eastAsia"/>
        </w:rPr>
        <w:t>2</w:t>
      </w:r>
    </w:p>
    <w:p w14:paraId="34DDC006" w14:textId="64AB4D74" w:rsidR="00896BDD" w:rsidRDefault="005F031F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防火墙上配置如下路由，虚拟系统1、2分别从交换机收到前往100.0网段的路由后转发给交换机的全局。</w:t>
      </w:r>
    </w:p>
    <w:p w14:paraId="49E8D476" w14:textId="54C8CE61" w:rsidR="005F031F" w:rsidRDefault="005F031F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tab/>
      </w:r>
      <w:r>
        <w:rPr>
          <w:rFonts w:hint="eastAsia"/>
        </w:rPr>
        <w:t>回程路径无需配置，因为之前已经配置过对应虚拟系统内回到10/20/30/40网段的静态路由，这会转发给交换机对应的实例。</w:t>
      </w:r>
    </w:p>
    <w:p w14:paraId="10D69C1D" w14:textId="77777777" w:rsidR="00D2263D" w:rsidRDefault="005F031F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FDC856F" wp14:editId="1907EC57">
            <wp:extent cx="5236097" cy="895350"/>
            <wp:effectExtent l="0" t="0" r="3175" b="0"/>
            <wp:docPr id="331240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403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6684" cy="8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7FB0" w14:textId="1A1EA31C" w:rsidR="005F031F" w:rsidRPr="005B7430" w:rsidRDefault="00D2263D" w:rsidP="00D2263D">
      <w:pPr>
        <w:pStyle w:val="a9"/>
        <w:jc w:val="center"/>
        <w:rPr>
          <w:rFonts w:ascii="微软雅黑" w:eastAsia="微软雅黑" w:hAnsi="微软雅黑" w:hint="eastAsia"/>
          <w:szCs w:val="44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</w:t>
      </w:r>
      <w:r w:rsidRPr="008E0B0F">
        <w:t>PC-Server</w:t>
      </w:r>
      <w:r>
        <w:rPr>
          <w:rFonts w:hint="eastAsia"/>
        </w:rPr>
        <w:t>防火墙</w:t>
      </w:r>
      <w:r w:rsidRPr="008E0B0F">
        <w:t>静态路由</w:t>
      </w:r>
    </w:p>
    <w:p w14:paraId="15EF22B2" w14:textId="45ABD2ED" w:rsidR="00896BDD" w:rsidRDefault="00080131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PC1pingServer的现象：</w:t>
      </w:r>
    </w:p>
    <w:p w14:paraId="3A0CD485" w14:textId="77777777" w:rsidR="00D2263D" w:rsidRDefault="00080131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A11B3CE" wp14:editId="4434CB5A">
            <wp:extent cx="4613479" cy="1362075"/>
            <wp:effectExtent l="0" t="0" r="0" b="0"/>
            <wp:docPr id="73714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473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6617" cy="13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0F46" w14:textId="64688D8D" w:rsidR="00080131" w:rsidRPr="005B7430" w:rsidRDefault="00D2263D" w:rsidP="00D2263D">
      <w:pPr>
        <w:pStyle w:val="a9"/>
        <w:jc w:val="center"/>
        <w:rPr>
          <w:rFonts w:ascii="微软雅黑" w:eastAsia="微软雅黑" w:hAnsi="微软雅黑" w:hint="eastAsia"/>
          <w:szCs w:val="44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</w:t>
      </w:r>
      <w:r w:rsidRPr="004E7A8C">
        <w:t>PC</w:t>
      </w:r>
      <w:r>
        <w:rPr>
          <w:rFonts w:hint="eastAsia"/>
        </w:rPr>
        <w:t>1</w:t>
      </w:r>
      <w:r w:rsidRPr="004E7A8C">
        <w:t>-Ser</w:t>
      </w:r>
      <w:r>
        <w:rPr>
          <w:rFonts w:hint="eastAsia"/>
        </w:rPr>
        <w:t>ver ping</w:t>
      </w:r>
    </w:p>
    <w:p w14:paraId="23435AD4" w14:textId="28C4B585" w:rsidR="00896BDD" w:rsidRDefault="00080131" w:rsidP="005B7430">
      <w:pPr>
        <w:pStyle w:val="be358f00-9758-446e-aec5-cde8345aeef3"/>
        <w:spacing w:line="400" w:lineRule="exact"/>
        <w:ind w:firstLine="0"/>
      </w:pPr>
      <w:r>
        <w:tab/>
      </w:r>
      <w:r>
        <w:rPr>
          <w:rFonts w:hint="eastAsia"/>
        </w:rPr>
        <w:t>PC3pingServer的现象：</w:t>
      </w:r>
    </w:p>
    <w:p w14:paraId="6838C6CC" w14:textId="77777777" w:rsidR="00D2263D" w:rsidRDefault="00080131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2917943" wp14:editId="125E5D5E">
            <wp:extent cx="4551406" cy="1295400"/>
            <wp:effectExtent l="0" t="0" r="1905" b="0"/>
            <wp:docPr id="1492742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422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5542" cy="13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3E2F" w14:textId="1B22FCBA" w:rsidR="00080131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</w:t>
      </w:r>
      <w:r w:rsidRPr="006C0E8F">
        <w:t>PC</w:t>
      </w:r>
      <w:r>
        <w:rPr>
          <w:rFonts w:hint="eastAsia"/>
        </w:rPr>
        <w:t>3</w:t>
      </w:r>
      <w:r w:rsidRPr="006C0E8F">
        <w:t>-Server ping</w:t>
      </w:r>
    </w:p>
    <w:p w14:paraId="27E978A9" w14:textId="00EB01D3" w:rsidR="00D2263D" w:rsidRDefault="00D2263D" w:rsidP="005B7430">
      <w:pPr>
        <w:pStyle w:val="be358f00-9758-446e-aec5-cde8345aeef3"/>
        <w:spacing w:line="400" w:lineRule="exact"/>
        <w:ind w:firstLine="0"/>
        <w:rPr>
          <w:rFonts w:hint="eastAsia"/>
        </w:rPr>
      </w:pPr>
    </w:p>
    <w:p w14:paraId="486AC16E" w14:textId="42C6B9B2" w:rsidR="00080131" w:rsidRDefault="00D2263D" w:rsidP="005B7430">
      <w:pPr>
        <w:pStyle w:val="be358f00-9758-446e-aec5-cde8345aeef3"/>
        <w:spacing w:line="400" w:lineRule="exact"/>
        <w:ind w:firstLine="0"/>
      </w:pPr>
      <w:r>
        <w:tab/>
      </w:r>
      <w:r w:rsidR="00080131">
        <w:rPr>
          <w:rFonts w:hint="eastAsia"/>
        </w:rPr>
        <w:t>两者的</w:t>
      </w:r>
      <w:proofErr w:type="spellStart"/>
      <w:r w:rsidR="00080131">
        <w:rPr>
          <w:rFonts w:hint="eastAsia"/>
        </w:rPr>
        <w:t>tracert</w:t>
      </w:r>
      <w:proofErr w:type="spellEnd"/>
      <w:r w:rsidR="00080131">
        <w:rPr>
          <w:rFonts w:hint="eastAsia"/>
        </w:rPr>
        <w:t>现象：</w:t>
      </w:r>
    </w:p>
    <w:p w14:paraId="5778EDD7" w14:textId="77777777" w:rsidR="00D2263D" w:rsidRDefault="00080131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526B60" wp14:editId="76056CE0">
            <wp:extent cx="3393373" cy="1371600"/>
            <wp:effectExtent l="0" t="0" r="0" b="0"/>
            <wp:docPr id="314927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275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7672" cy="13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EFE8" w14:textId="5674AAB9" w:rsidR="00080131" w:rsidRDefault="00D2263D" w:rsidP="00D2263D">
      <w:pPr>
        <w:pStyle w:val="a9"/>
        <w:jc w:val="center"/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</w:t>
      </w:r>
      <w:r w:rsidRPr="00BE6864">
        <w:t xml:space="preserve">PC1-Server </w:t>
      </w:r>
      <w:proofErr w:type="spellStart"/>
      <w:r>
        <w:rPr>
          <w:rFonts w:hint="eastAsia"/>
        </w:rPr>
        <w:t>tracert</w:t>
      </w:r>
      <w:proofErr w:type="spellEnd"/>
    </w:p>
    <w:p w14:paraId="7F31C20B" w14:textId="77777777" w:rsidR="00D2263D" w:rsidRDefault="00080131" w:rsidP="00D2263D">
      <w:pPr>
        <w:pStyle w:val="be358f00-9758-446e-aec5-cde8345aeef3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5A24FD8" wp14:editId="154AA8B9">
            <wp:extent cx="3000375" cy="1230313"/>
            <wp:effectExtent l="0" t="0" r="0" b="8255"/>
            <wp:docPr id="186774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95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4677" cy="12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2986" w14:textId="231BFCC8" w:rsidR="00080131" w:rsidRDefault="00D2263D" w:rsidP="00D2263D">
      <w:pPr>
        <w:pStyle w:val="a9"/>
        <w:jc w:val="center"/>
        <w:rPr>
          <w:rFonts w:hint="eastAsia"/>
        </w:rPr>
      </w:pPr>
      <w:r>
        <w:t>图</w:t>
      </w:r>
      <w:r>
        <w:t xml:space="preserve">3 -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3_-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</w:t>
      </w:r>
      <w:r w:rsidRPr="002A54D3">
        <w:t>PC</w:t>
      </w:r>
      <w:r>
        <w:rPr>
          <w:rFonts w:hint="eastAsia"/>
        </w:rPr>
        <w:t>3</w:t>
      </w:r>
      <w:r w:rsidRPr="002A54D3">
        <w:t xml:space="preserve">-Server </w:t>
      </w:r>
      <w:proofErr w:type="spellStart"/>
      <w:r>
        <w:rPr>
          <w:rFonts w:hint="eastAsia"/>
        </w:rPr>
        <w:t>tracert</w:t>
      </w:r>
      <w:proofErr w:type="spellEnd"/>
    </w:p>
    <w:p w14:paraId="787E2E23" w14:textId="77777777" w:rsidR="00080131" w:rsidRDefault="00080131" w:rsidP="005B7430">
      <w:pPr>
        <w:pStyle w:val="be358f00-9758-446e-aec5-cde8345aeef3"/>
        <w:spacing w:line="400" w:lineRule="exact"/>
        <w:ind w:firstLine="0"/>
      </w:pPr>
    </w:p>
    <w:p w14:paraId="55E8BB25" w14:textId="77777777" w:rsidR="00080131" w:rsidRDefault="00080131" w:rsidP="005B7430">
      <w:pPr>
        <w:pStyle w:val="be358f00-9758-446e-aec5-cde8345aeef3"/>
        <w:spacing w:line="400" w:lineRule="exact"/>
        <w:ind w:firstLine="0"/>
      </w:pPr>
    </w:p>
    <w:p w14:paraId="773D77F0" w14:textId="77777777" w:rsidR="00080131" w:rsidRDefault="00080131" w:rsidP="005B7430">
      <w:pPr>
        <w:pStyle w:val="be358f00-9758-446e-aec5-cde8345aeef3"/>
        <w:spacing w:line="400" w:lineRule="exact"/>
        <w:ind w:firstLine="0"/>
      </w:pPr>
    </w:p>
    <w:p w14:paraId="066E3D87" w14:textId="77777777" w:rsidR="00080131" w:rsidRDefault="00080131" w:rsidP="005B7430">
      <w:pPr>
        <w:pStyle w:val="be358f00-9758-446e-aec5-cde8345aeef3"/>
        <w:spacing w:line="400" w:lineRule="exact"/>
        <w:ind w:firstLine="0"/>
      </w:pPr>
    </w:p>
    <w:p w14:paraId="4E49A0BC" w14:textId="77777777" w:rsidR="00080131" w:rsidRDefault="00080131" w:rsidP="005B7430">
      <w:pPr>
        <w:pStyle w:val="be358f00-9758-446e-aec5-cde8345aeef3"/>
        <w:spacing w:line="400" w:lineRule="exact"/>
        <w:ind w:firstLine="0"/>
      </w:pPr>
    </w:p>
    <w:p w14:paraId="43D7325C" w14:textId="77777777" w:rsidR="00080131" w:rsidRDefault="00080131" w:rsidP="005B7430">
      <w:pPr>
        <w:pStyle w:val="be358f00-9758-446e-aec5-cde8345aeef3"/>
        <w:spacing w:line="400" w:lineRule="exact"/>
        <w:ind w:firstLine="0"/>
      </w:pPr>
    </w:p>
    <w:p w14:paraId="59D65503" w14:textId="77777777" w:rsidR="00080131" w:rsidRDefault="00080131" w:rsidP="005B7430">
      <w:pPr>
        <w:pStyle w:val="be358f00-9758-446e-aec5-cde8345aeef3"/>
        <w:spacing w:line="400" w:lineRule="exact"/>
        <w:ind w:firstLine="0"/>
      </w:pPr>
    </w:p>
    <w:p w14:paraId="194595E9" w14:textId="77777777" w:rsidR="00080131" w:rsidRDefault="00080131" w:rsidP="005B7430">
      <w:pPr>
        <w:pStyle w:val="be358f00-9758-446e-aec5-cde8345aeef3"/>
        <w:spacing w:line="400" w:lineRule="exact"/>
        <w:ind w:firstLine="0"/>
      </w:pPr>
    </w:p>
    <w:p w14:paraId="72183007" w14:textId="77777777" w:rsidR="00080131" w:rsidRDefault="00080131" w:rsidP="005B7430">
      <w:pPr>
        <w:pStyle w:val="be358f00-9758-446e-aec5-cde8345aeef3"/>
        <w:spacing w:line="400" w:lineRule="exact"/>
        <w:ind w:firstLine="0"/>
      </w:pPr>
    </w:p>
    <w:p w14:paraId="05BEA523" w14:textId="77777777" w:rsidR="00D2263D" w:rsidRDefault="00D2263D" w:rsidP="005B7430">
      <w:pPr>
        <w:pStyle w:val="be358f00-9758-446e-aec5-cde8345aeef3"/>
        <w:spacing w:line="400" w:lineRule="exact"/>
        <w:ind w:firstLine="0"/>
      </w:pPr>
    </w:p>
    <w:p w14:paraId="77730711" w14:textId="77777777" w:rsidR="00D2263D" w:rsidRDefault="00D2263D" w:rsidP="005B7430">
      <w:pPr>
        <w:pStyle w:val="be358f00-9758-446e-aec5-cde8345aeef3"/>
        <w:spacing w:line="400" w:lineRule="exact"/>
        <w:ind w:firstLine="0"/>
      </w:pPr>
    </w:p>
    <w:p w14:paraId="29F6D92A" w14:textId="77777777" w:rsidR="00D2263D" w:rsidRDefault="00D2263D" w:rsidP="005B7430">
      <w:pPr>
        <w:pStyle w:val="be358f00-9758-446e-aec5-cde8345aeef3"/>
        <w:spacing w:line="400" w:lineRule="exact"/>
        <w:ind w:firstLine="0"/>
      </w:pPr>
    </w:p>
    <w:p w14:paraId="5D04AB3B" w14:textId="77777777" w:rsidR="00D2263D" w:rsidRDefault="00D2263D" w:rsidP="005B7430">
      <w:pPr>
        <w:pStyle w:val="be358f00-9758-446e-aec5-cde8345aeef3"/>
        <w:spacing w:line="400" w:lineRule="exact"/>
        <w:ind w:firstLine="0"/>
      </w:pPr>
    </w:p>
    <w:p w14:paraId="3DAE767E" w14:textId="77777777" w:rsidR="00D2263D" w:rsidRDefault="00D2263D" w:rsidP="005B7430">
      <w:pPr>
        <w:pStyle w:val="be358f00-9758-446e-aec5-cde8345aeef3"/>
        <w:spacing w:line="400" w:lineRule="exact"/>
        <w:ind w:firstLine="0"/>
      </w:pPr>
    </w:p>
    <w:p w14:paraId="72015CA2" w14:textId="77777777" w:rsidR="00D2263D" w:rsidRDefault="00D2263D" w:rsidP="005B7430">
      <w:pPr>
        <w:pStyle w:val="be358f00-9758-446e-aec5-cde8345aeef3"/>
        <w:spacing w:line="400" w:lineRule="exact"/>
        <w:ind w:firstLine="0"/>
      </w:pPr>
    </w:p>
    <w:p w14:paraId="27073E82" w14:textId="77777777" w:rsidR="00D2263D" w:rsidRDefault="00D2263D" w:rsidP="005B7430">
      <w:pPr>
        <w:pStyle w:val="be358f00-9758-446e-aec5-cde8345aeef3"/>
        <w:spacing w:line="400" w:lineRule="exact"/>
        <w:ind w:firstLine="0"/>
      </w:pPr>
    </w:p>
    <w:p w14:paraId="002460E6" w14:textId="77777777" w:rsidR="00D2263D" w:rsidRDefault="00D2263D" w:rsidP="005B7430">
      <w:pPr>
        <w:pStyle w:val="be358f00-9758-446e-aec5-cde8345aeef3"/>
        <w:spacing w:line="400" w:lineRule="exact"/>
        <w:ind w:firstLine="0"/>
      </w:pPr>
    </w:p>
    <w:p w14:paraId="4687B0FA" w14:textId="77777777" w:rsidR="00080131" w:rsidRDefault="00080131" w:rsidP="005B7430">
      <w:pPr>
        <w:pStyle w:val="be358f00-9758-446e-aec5-cde8345aeef3"/>
        <w:spacing w:line="400" w:lineRule="exact"/>
        <w:ind w:firstLine="0"/>
        <w:rPr>
          <w:rFonts w:hint="eastAsia"/>
        </w:rPr>
      </w:pPr>
    </w:p>
    <w:p w14:paraId="563DDEFB" w14:textId="2CCC730B" w:rsidR="005B7430" w:rsidRPr="005B7430" w:rsidRDefault="00B65547" w:rsidP="005B7430">
      <w:pPr>
        <w:pStyle w:val="1"/>
        <w:numPr>
          <w:ilvl w:val="0"/>
          <w:numId w:val="3"/>
        </w:numPr>
        <w:jc w:val="center"/>
        <w:rPr>
          <w:rFonts w:ascii="黑体" w:eastAsia="黑体" w:hAnsi="黑体" w:cs="Times New Roman"/>
          <w:b w:val="0"/>
          <w:bCs w:val="0"/>
          <w:sz w:val="32"/>
          <w:szCs w:val="32"/>
          <w:lang w:val="en-US" w:bidi="ar-SA"/>
        </w:rPr>
      </w:pPr>
      <w:bookmarkStart w:id="15" w:name="_Toc185714899"/>
      <w:r w:rsidRPr="005B7430">
        <w:rPr>
          <w:rFonts w:ascii="黑体" w:eastAsia="黑体" w:hAnsi="黑体" w:cs="Times New Roman" w:hint="eastAsia"/>
          <w:b w:val="0"/>
          <w:bCs w:val="0"/>
          <w:sz w:val="32"/>
          <w:szCs w:val="32"/>
          <w:lang w:val="en-US" w:bidi="ar-SA"/>
        </w:rPr>
        <w:lastRenderedPageBreak/>
        <w:t>结论</w:t>
      </w:r>
      <w:bookmarkEnd w:id="15"/>
    </w:p>
    <w:p w14:paraId="631BFD31" w14:textId="22E820D0" w:rsidR="00324377" w:rsidRDefault="00B65547" w:rsidP="005B7430">
      <w:pPr>
        <w:pStyle w:val="1"/>
        <w:ind w:firstLine="0"/>
        <w:jc w:val="left"/>
        <w:rPr>
          <w:rFonts w:ascii="黑体" w:eastAsia="黑体" w:hAnsi="黑体" w:cs="Times New Roman"/>
          <w:b w:val="0"/>
          <w:bCs w:val="0"/>
          <w:sz w:val="30"/>
          <w:szCs w:val="30"/>
          <w:lang w:bidi="ar-SA"/>
        </w:rPr>
      </w:pPr>
      <w:bookmarkStart w:id="16" w:name="_Toc185714900"/>
      <w:r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 xml:space="preserve">4.1 </w:t>
      </w:r>
      <w:r w:rsidR="00324377"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遇到的问题</w:t>
      </w:r>
      <w:bookmarkEnd w:id="16"/>
    </w:p>
    <w:p w14:paraId="1501AD15" w14:textId="08B64CA6" w:rsidR="005B7430" w:rsidRDefault="00080131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tab/>
      </w:r>
      <w:r>
        <w:rPr>
          <w:rFonts w:hint="eastAsia"/>
        </w:rPr>
        <w:t>该次实验，我</w:t>
      </w:r>
      <w:r w:rsidR="00DD2C9C">
        <w:rPr>
          <w:rFonts w:hint="eastAsia"/>
        </w:rPr>
        <w:t>感到一定</w:t>
      </w:r>
      <w:r>
        <w:rPr>
          <w:rFonts w:hint="eastAsia"/>
        </w:rPr>
        <w:t>的不熟练，加上</w:t>
      </w:r>
      <w:proofErr w:type="spellStart"/>
      <w:r>
        <w:rPr>
          <w:rFonts w:hint="eastAsia"/>
        </w:rPr>
        <w:t>vlan</w:t>
      </w:r>
      <w:proofErr w:type="spellEnd"/>
      <w:proofErr w:type="gramStart"/>
      <w:r>
        <w:rPr>
          <w:rFonts w:hint="eastAsia"/>
        </w:rPr>
        <w:t>实验长</w:t>
      </w:r>
      <w:proofErr w:type="gramEnd"/>
      <w:r>
        <w:rPr>
          <w:rFonts w:hint="eastAsia"/>
        </w:rPr>
        <w:t>时间未配置，导致</w:t>
      </w:r>
      <w:r w:rsidR="00DD2C9C">
        <w:rPr>
          <w:rFonts w:hint="eastAsia"/>
        </w:rPr>
        <w:t>一些</w:t>
      </w:r>
      <w:r>
        <w:rPr>
          <w:rFonts w:hint="eastAsia"/>
        </w:rPr>
        <w:t>低级错误的产生，</w:t>
      </w:r>
      <w:r w:rsidR="00DD2C9C">
        <w:rPr>
          <w:rFonts w:hint="eastAsia"/>
        </w:rPr>
        <w:t>外加上防火墙的策略一开始我十分混淆，</w:t>
      </w:r>
      <w:proofErr w:type="gramStart"/>
      <w:r w:rsidR="00DD2C9C">
        <w:rPr>
          <w:rFonts w:hint="eastAsia"/>
        </w:rPr>
        <w:t>源目区域源目</w:t>
      </w:r>
      <w:proofErr w:type="gramEnd"/>
      <w:r w:rsidR="00DD2C9C">
        <w:rPr>
          <w:rFonts w:hint="eastAsia"/>
        </w:rPr>
        <w:t>地址的规划不合理，浪费了长时间在构思策略上，加上首次对防火墙配置如此多的命令，算是正式的开始配置防火墙，以至于很多问题的产生需要我不断地switch虚拟系统，外加二层三层接口时不时地混淆，导致一开始虽在交换机上配置了trunk口，但是在防火墙上的三层接口切换为二层接口耗费了一段时间，但其实最多的问题还是在虚拟系统之间的路由配置和</w:t>
      </w:r>
      <w:proofErr w:type="gramStart"/>
      <w:r w:rsidR="00DD2C9C">
        <w:rPr>
          <w:rFonts w:hint="eastAsia"/>
        </w:rPr>
        <w:t>该创建</w:t>
      </w:r>
      <w:proofErr w:type="gramEnd"/>
      <w:r w:rsidR="00DD2C9C">
        <w:rPr>
          <w:rFonts w:hint="eastAsia"/>
        </w:rPr>
        <w:t>多少</w:t>
      </w:r>
      <w:proofErr w:type="spellStart"/>
      <w:r w:rsidR="00DD2C9C">
        <w:rPr>
          <w:rFonts w:hint="eastAsia"/>
        </w:rPr>
        <w:t>vlanif</w:t>
      </w:r>
      <w:proofErr w:type="spellEnd"/>
      <w:r w:rsidR="00DD2C9C">
        <w:rPr>
          <w:rFonts w:hint="eastAsia"/>
        </w:rPr>
        <w:t>上，最后还是迎刃而解了。</w:t>
      </w:r>
    </w:p>
    <w:p w14:paraId="43CD396F" w14:textId="0A53593B" w:rsidR="00324377" w:rsidRPr="005B7430" w:rsidRDefault="00B65547" w:rsidP="005B7430">
      <w:pPr>
        <w:pStyle w:val="1"/>
        <w:ind w:firstLine="0"/>
        <w:jc w:val="left"/>
        <w:rPr>
          <w:rFonts w:ascii="黑体" w:eastAsia="黑体" w:hAnsi="黑体" w:cs="Times New Roman"/>
          <w:b w:val="0"/>
          <w:bCs w:val="0"/>
          <w:sz w:val="30"/>
          <w:szCs w:val="30"/>
          <w:lang w:val="en-US" w:bidi="ar-SA"/>
        </w:rPr>
      </w:pPr>
      <w:bookmarkStart w:id="17" w:name="_Toc185714901"/>
      <w:r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 xml:space="preserve">4.2 </w:t>
      </w:r>
      <w:r w:rsidR="00324377" w:rsidRPr="005B7430">
        <w:rPr>
          <w:rFonts w:ascii="黑体" w:eastAsia="黑体" w:hAnsi="黑体" w:cs="Times New Roman" w:hint="eastAsia"/>
          <w:b w:val="0"/>
          <w:bCs w:val="0"/>
          <w:sz w:val="30"/>
          <w:szCs w:val="30"/>
          <w:lang w:val="en-US" w:bidi="ar-SA"/>
        </w:rPr>
        <w:t>心得体会</w:t>
      </w:r>
      <w:bookmarkEnd w:id="17"/>
    </w:p>
    <w:p w14:paraId="09BB8F0E" w14:textId="56FC999D" w:rsidR="005B7430" w:rsidRPr="006C41CC" w:rsidRDefault="00DD2C9C" w:rsidP="005B7430">
      <w:pPr>
        <w:pStyle w:val="be358f00-9758-446e-aec5-cde8345aeef3"/>
        <w:spacing w:line="400" w:lineRule="exact"/>
        <w:ind w:firstLine="0"/>
        <w:rPr>
          <w:rFonts w:hint="eastAsia"/>
        </w:rPr>
      </w:pPr>
      <w:r>
        <w:tab/>
      </w:r>
      <w:r>
        <w:rPr>
          <w:rFonts w:hint="eastAsia"/>
        </w:rPr>
        <w:t>此次实验对有一定的逻辑性，需要静心配置以及思考</w:t>
      </w:r>
      <w:r>
        <w:rPr>
          <w:rFonts w:hint="eastAsia"/>
        </w:rPr>
        <w:t>流量的路径该如何选择，初始不熟练的时候要想上许久的时间，熟悉后才开始得心应手，这确实提升了我对流量的感知，这也是张总要我们一开始配置静态的初心，对我的提升很大，也让我对防火墙配置有一定的熟练度，也再次熟稔了交换机的配置。</w:t>
      </w:r>
    </w:p>
    <w:sectPr w:rsidR="005B7430" w:rsidRPr="006C41CC" w:rsidSect="00FB54C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1EBD3" w14:textId="77777777" w:rsidR="005A50C8" w:rsidRDefault="005A50C8" w:rsidP="00324377">
      <w:r>
        <w:separator/>
      </w:r>
    </w:p>
  </w:endnote>
  <w:endnote w:type="continuationSeparator" w:id="0">
    <w:p w14:paraId="5FC7BDE4" w14:textId="77777777" w:rsidR="005A50C8" w:rsidRDefault="005A50C8" w:rsidP="0032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A8AD" w14:textId="77777777" w:rsidR="00D945EB" w:rsidRDefault="00D945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5587741"/>
      <w:docPartObj>
        <w:docPartGallery w:val="Page Numbers (Bottom of Page)"/>
        <w:docPartUnique/>
      </w:docPartObj>
    </w:sdtPr>
    <w:sdtContent>
      <w:p w14:paraId="5B262447" w14:textId="4669E43C" w:rsidR="00D945EB" w:rsidRDefault="00D945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BA297A5" w14:textId="77777777" w:rsidR="00D945EB" w:rsidRDefault="00D945E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D258B" w14:textId="77777777" w:rsidR="00D945EB" w:rsidRDefault="00D945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0BA42" w14:textId="77777777" w:rsidR="005A50C8" w:rsidRDefault="005A50C8" w:rsidP="00324377">
      <w:r>
        <w:separator/>
      </w:r>
    </w:p>
  </w:footnote>
  <w:footnote w:type="continuationSeparator" w:id="0">
    <w:p w14:paraId="47F54690" w14:textId="77777777" w:rsidR="005A50C8" w:rsidRDefault="005A50C8" w:rsidP="00324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BB65E" w14:textId="77777777" w:rsidR="00D945EB" w:rsidRDefault="00D945E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0B3C1" w14:textId="77777777" w:rsidR="00D945EB" w:rsidRDefault="00D945E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CEBE6" w14:textId="77777777" w:rsidR="00D945EB" w:rsidRDefault="00D945E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2443"/>
    <w:multiLevelType w:val="multilevel"/>
    <w:tmpl w:val="88B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5147F"/>
    <w:multiLevelType w:val="hybridMultilevel"/>
    <w:tmpl w:val="F26A97DA"/>
    <w:lvl w:ilvl="0" w:tplc="EF8A18CE">
      <w:start w:val="1"/>
      <w:numFmt w:val="japaneseCounting"/>
      <w:pStyle w:val="21bc9c4b-6a32-43e5-beaa-fd2d792c5735"/>
      <w:lvlText w:val="%1、"/>
      <w:lvlJc w:val="left"/>
      <w:pPr>
        <w:ind w:left="510" w:hanging="510"/>
      </w:pPr>
      <w:rPr>
        <w:rFonts w:ascii="微软雅黑" w:eastAsia="微软雅黑" w:hAnsi="微软雅黑" w:hint="eastAsia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2167" w:hanging="440"/>
      </w:pPr>
    </w:lvl>
    <w:lvl w:ilvl="2" w:tplc="0409001B" w:tentative="1">
      <w:start w:val="1"/>
      <w:numFmt w:val="lowerRoman"/>
      <w:lvlText w:val="%3."/>
      <w:lvlJc w:val="right"/>
      <w:pPr>
        <w:ind w:left="2607" w:hanging="440"/>
      </w:pPr>
    </w:lvl>
    <w:lvl w:ilvl="3" w:tplc="0409000F" w:tentative="1">
      <w:start w:val="1"/>
      <w:numFmt w:val="decimal"/>
      <w:lvlText w:val="%4."/>
      <w:lvlJc w:val="left"/>
      <w:pPr>
        <w:ind w:left="3047" w:hanging="440"/>
      </w:pPr>
    </w:lvl>
    <w:lvl w:ilvl="4" w:tplc="04090019" w:tentative="1">
      <w:start w:val="1"/>
      <w:numFmt w:val="lowerLetter"/>
      <w:lvlText w:val="%5)"/>
      <w:lvlJc w:val="left"/>
      <w:pPr>
        <w:ind w:left="3487" w:hanging="440"/>
      </w:pPr>
    </w:lvl>
    <w:lvl w:ilvl="5" w:tplc="0409001B" w:tentative="1">
      <w:start w:val="1"/>
      <w:numFmt w:val="lowerRoman"/>
      <w:lvlText w:val="%6."/>
      <w:lvlJc w:val="right"/>
      <w:pPr>
        <w:ind w:left="3927" w:hanging="440"/>
      </w:pPr>
    </w:lvl>
    <w:lvl w:ilvl="6" w:tplc="0409000F" w:tentative="1">
      <w:start w:val="1"/>
      <w:numFmt w:val="decimal"/>
      <w:lvlText w:val="%7."/>
      <w:lvlJc w:val="left"/>
      <w:pPr>
        <w:ind w:left="4367" w:hanging="440"/>
      </w:pPr>
    </w:lvl>
    <w:lvl w:ilvl="7" w:tplc="04090019" w:tentative="1">
      <w:start w:val="1"/>
      <w:numFmt w:val="lowerLetter"/>
      <w:lvlText w:val="%8)"/>
      <w:lvlJc w:val="left"/>
      <w:pPr>
        <w:ind w:left="4807" w:hanging="440"/>
      </w:pPr>
    </w:lvl>
    <w:lvl w:ilvl="8" w:tplc="0409001B" w:tentative="1">
      <w:start w:val="1"/>
      <w:numFmt w:val="lowerRoman"/>
      <w:lvlText w:val="%9."/>
      <w:lvlJc w:val="right"/>
      <w:pPr>
        <w:ind w:left="5247" w:hanging="440"/>
      </w:pPr>
    </w:lvl>
  </w:abstractNum>
  <w:abstractNum w:abstractNumId="2" w15:restartNumberingAfterBreak="0">
    <w:nsid w:val="32BB7AC7"/>
    <w:multiLevelType w:val="multilevel"/>
    <w:tmpl w:val="F988837C"/>
    <w:name w:val="487bd2b2-97e6-4d62-9005-faba2857185a"/>
    <w:lvl w:ilvl="0">
      <w:start w:val="1"/>
      <w:numFmt w:val="decimal"/>
      <w:lvlRestart w:val="0"/>
      <w:suff w:val="space"/>
      <w:lvlText w:val="%1"/>
      <w:lvlJc w:val="left"/>
      <w:pPr>
        <w:ind w:left="357" w:hanging="357"/>
      </w:pPr>
      <w:rPr>
        <w:rFonts w:hint="eastAsia"/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ind w:left="357" w:hanging="357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F11B14"/>
    <w:multiLevelType w:val="hybridMultilevel"/>
    <w:tmpl w:val="1E46A2B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C8E33B5"/>
    <w:multiLevelType w:val="hybridMultilevel"/>
    <w:tmpl w:val="73E8092A"/>
    <w:lvl w:ilvl="0" w:tplc="FFC27B1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2912822">
    <w:abstractNumId w:val="1"/>
  </w:num>
  <w:num w:numId="2" w16cid:durableId="1140078045">
    <w:abstractNumId w:val="0"/>
  </w:num>
  <w:num w:numId="3" w16cid:durableId="1041780137">
    <w:abstractNumId w:val="4"/>
  </w:num>
  <w:num w:numId="4" w16cid:durableId="470943252">
    <w:abstractNumId w:val="2"/>
  </w:num>
  <w:num w:numId="5" w16cid:durableId="1781340147">
    <w:abstractNumId w:val="3"/>
  </w:num>
  <w:num w:numId="6" w16cid:durableId="460610254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AA"/>
    <w:rsid w:val="000328DF"/>
    <w:rsid w:val="00080131"/>
    <w:rsid w:val="001A1E06"/>
    <w:rsid w:val="001C0C85"/>
    <w:rsid w:val="001C4A43"/>
    <w:rsid w:val="00233E2A"/>
    <w:rsid w:val="00253D0D"/>
    <w:rsid w:val="00324377"/>
    <w:rsid w:val="00396D25"/>
    <w:rsid w:val="003F5720"/>
    <w:rsid w:val="004333E0"/>
    <w:rsid w:val="0047635C"/>
    <w:rsid w:val="00483721"/>
    <w:rsid w:val="00486265"/>
    <w:rsid w:val="004F75AA"/>
    <w:rsid w:val="00561646"/>
    <w:rsid w:val="005877CB"/>
    <w:rsid w:val="005A50C8"/>
    <w:rsid w:val="005B7430"/>
    <w:rsid w:val="005F031F"/>
    <w:rsid w:val="005F523B"/>
    <w:rsid w:val="00685716"/>
    <w:rsid w:val="006C5E57"/>
    <w:rsid w:val="00723F0D"/>
    <w:rsid w:val="0074031A"/>
    <w:rsid w:val="00896BDD"/>
    <w:rsid w:val="0093494E"/>
    <w:rsid w:val="00A111CA"/>
    <w:rsid w:val="00A551AD"/>
    <w:rsid w:val="00AB1B65"/>
    <w:rsid w:val="00AE717B"/>
    <w:rsid w:val="00B20058"/>
    <w:rsid w:val="00B42C09"/>
    <w:rsid w:val="00B65547"/>
    <w:rsid w:val="00B77A58"/>
    <w:rsid w:val="00B80E00"/>
    <w:rsid w:val="00B86B7D"/>
    <w:rsid w:val="00C24917"/>
    <w:rsid w:val="00CC22F0"/>
    <w:rsid w:val="00D0432E"/>
    <w:rsid w:val="00D07513"/>
    <w:rsid w:val="00D11CA0"/>
    <w:rsid w:val="00D2263D"/>
    <w:rsid w:val="00D9173D"/>
    <w:rsid w:val="00D945EB"/>
    <w:rsid w:val="00DD2C9C"/>
    <w:rsid w:val="00E30C12"/>
    <w:rsid w:val="00E9178B"/>
    <w:rsid w:val="00EB1B94"/>
    <w:rsid w:val="00EB5787"/>
    <w:rsid w:val="00ED15CF"/>
    <w:rsid w:val="00F65579"/>
    <w:rsid w:val="00FB54C5"/>
    <w:rsid w:val="00F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B649D"/>
  <w15:chartTrackingRefBased/>
  <w15:docId w15:val="{CBA9252B-E295-4855-B561-3B55B560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377"/>
  </w:style>
  <w:style w:type="paragraph" w:styleId="1">
    <w:name w:val="heading 1"/>
    <w:basedOn w:val="a"/>
    <w:next w:val="a"/>
    <w:link w:val="10"/>
    <w:qFormat/>
    <w:rsid w:val="00324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5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3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377"/>
    <w:rPr>
      <w:sz w:val="18"/>
      <w:szCs w:val="18"/>
    </w:rPr>
  </w:style>
  <w:style w:type="character" w:customStyle="1" w:styleId="10">
    <w:name w:val="标题 1 字符"/>
    <w:basedOn w:val="a0"/>
    <w:link w:val="1"/>
    <w:rsid w:val="003243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24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link w:val="a8"/>
    <w:uiPriority w:val="34"/>
    <w:qFormat/>
    <w:rsid w:val="00324377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324377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24377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4377"/>
    <w:pPr>
      <w:tabs>
        <w:tab w:val="right" w:leader="dot" w:pos="10456"/>
      </w:tabs>
    </w:pPr>
    <w:rPr>
      <w:rFonts w:ascii="宋体" w:eastAsia="宋体" w:hAnsi="宋体"/>
      <w:b/>
      <w:bCs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324377"/>
    <w:pPr>
      <w:ind w:leftChars="200" w:left="420"/>
    </w:pPr>
  </w:style>
  <w:style w:type="character" w:styleId="aa">
    <w:name w:val="Hyperlink"/>
    <w:basedOn w:val="a0"/>
    <w:uiPriority w:val="99"/>
    <w:unhideWhenUsed/>
    <w:rsid w:val="00324377"/>
    <w:rPr>
      <w:color w:val="467886" w:themeColor="hyperlink"/>
      <w:u w:val="single"/>
    </w:rPr>
  </w:style>
  <w:style w:type="paragraph" w:customStyle="1" w:styleId="17babae4-54f0-44fa-a444-1068224df0ac">
    <w:name w:val="17babae4-54f0-44fa-a444-1068224df0ac"/>
    <w:basedOn w:val="ab"/>
    <w:next w:val="acbfdd8b-e11b-4d36-88ff-6049b138f862"/>
    <w:link w:val="17babae4-54f0-44fa-a444-1068224df0ac0"/>
    <w:rsid w:val="00B86B7D"/>
    <w:pPr>
      <w:adjustRightInd w:val="0"/>
      <w:spacing w:before="0" w:after="0" w:line="288" w:lineRule="auto"/>
      <w:ind w:firstLine="0"/>
    </w:pPr>
    <w:rPr>
      <w:rFonts w:ascii="微软雅黑" w:eastAsia="微软雅黑" w:hAnsi="微软雅黑"/>
      <w:bCs w:val="0"/>
      <w:color w:val="000000"/>
      <w:sz w:val="40"/>
      <w:szCs w:val="44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B86B7D"/>
    <w:rPr>
      <w:rFonts w:ascii="微软雅黑" w:eastAsia="微软雅黑" w:hAnsi="微软雅黑" w:cstheme="majorBidi"/>
      <w:b/>
      <w:color w:val="000000"/>
      <w:sz w:val="40"/>
      <w:szCs w:val="44"/>
    </w:rPr>
  </w:style>
  <w:style w:type="paragraph" w:styleId="ab">
    <w:name w:val="Title"/>
    <w:basedOn w:val="a"/>
    <w:next w:val="a"/>
    <w:link w:val="ac"/>
    <w:uiPriority w:val="10"/>
    <w:qFormat/>
    <w:rsid w:val="00B86B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B86B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d"/>
    <w:link w:val="acbfdd8b-e11b-4d36-88ff-6049b138f8620"/>
    <w:rsid w:val="00B86B7D"/>
    <w:pPr>
      <w:adjustRightInd w:val="0"/>
      <w:spacing w:after="0" w:line="288" w:lineRule="auto"/>
      <w:ind w:firstLine="0"/>
      <w:jc w:val="left"/>
    </w:pPr>
    <w:rPr>
      <w:rFonts w:ascii="微软雅黑" w:eastAsia="微软雅黑" w:hAnsi="微软雅黑"/>
      <w:bCs/>
      <w:color w:val="000000"/>
      <w:sz w:val="22"/>
      <w:szCs w:val="44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86B7D"/>
    <w:rPr>
      <w:rFonts w:ascii="微软雅黑" w:eastAsia="微软雅黑" w:hAnsi="微软雅黑"/>
      <w:bCs/>
      <w:color w:val="000000"/>
      <w:sz w:val="22"/>
      <w:szCs w:val="44"/>
    </w:rPr>
  </w:style>
  <w:style w:type="paragraph" w:styleId="ad">
    <w:name w:val="Body Text"/>
    <w:basedOn w:val="a"/>
    <w:link w:val="ae"/>
    <w:uiPriority w:val="99"/>
    <w:semiHidden/>
    <w:unhideWhenUsed/>
    <w:rsid w:val="00B86B7D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B86B7D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86B7D"/>
    <w:pPr>
      <w:numPr>
        <w:numId w:val="1"/>
      </w:numPr>
      <w:adjustRightInd w:val="0"/>
      <w:spacing w:before="0" w:after="0" w:line="288" w:lineRule="auto"/>
      <w:ind w:left="0" w:rightChars="40" w:right="40" w:firstLine="0"/>
      <w:jc w:val="left"/>
    </w:pPr>
    <w:rPr>
      <w:rFonts w:ascii="微软雅黑" w:eastAsia="微软雅黑" w:hAnsi="微软雅黑"/>
      <w:bCs w:val="0"/>
      <w:color w:val="000000"/>
      <w:sz w:val="32"/>
      <w:szCs w:val="24"/>
    </w:rPr>
  </w:style>
  <w:style w:type="character" w:customStyle="1" w:styleId="a8">
    <w:name w:val="列表段落 字符"/>
    <w:basedOn w:val="a0"/>
    <w:link w:val="a7"/>
    <w:uiPriority w:val="34"/>
    <w:rsid w:val="00B86B7D"/>
  </w:style>
  <w:style w:type="character" w:customStyle="1" w:styleId="21bc9c4b-6a32-43e5-beaa-fd2d792c57350">
    <w:name w:val="21bc9c4b-6a32-43e5-beaa-fd2d792c5735 字符"/>
    <w:basedOn w:val="a8"/>
    <w:link w:val="21bc9c4b-6a32-43e5-beaa-fd2d792c5735"/>
    <w:rsid w:val="00B86B7D"/>
    <w:rPr>
      <w:rFonts w:ascii="微软雅黑" w:eastAsia="微软雅黑" w:hAnsi="微软雅黑"/>
      <w:b/>
      <w:color w:val="000000"/>
      <w:kern w:val="44"/>
      <w:sz w:val="32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B86B7D"/>
    <w:pPr>
      <w:adjustRightInd w:val="0"/>
      <w:spacing w:before="0" w:after="0" w:line="288" w:lineRule="auto"/>
      <w:ind w:rightChars="40" w:right="40" w:firstLine="0"/>
      <w:jc w:val="left"/>
    </w:pPr>
    <w:rPr>
      <w:rFonts w:ascii="微软雅黑" w:eastAsia="微软雅黑" w:hAnsi="微软雅黑"/>
      <w:bCs w:val="0"/>
      <w:color w:val="000000"/>
      <w:sz w:val="28"/>
      <w:szCs w:val="21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B86B7D"/>
    <w:rPr>
      <w:rFonts w:ascii="微软雅黑" w:eastAsia="微软雅黑" w:hAnsi="微软雅黑" w:cstheme="majorBidi"/>
      <w:b/>
      <w:color w:val="000000"/>
      <w:sz w:val="28"/>
      <w:szCs w:val="21"/>
    </w:rPr>
  </w:style>
  <w:style w:type="paragraph" w:customStyle="1" w:styleId="be358f00-9758-446e-aec5-cde8345aeef3">
    <w:name w:val="be358f00-9758-446e-aec5-cde8345aeef3"/>
    <w:basedOn w:val="ad"/>
    <w:link w:val="be358f00-9758-446e-aec5-cde8345aeef30"/>
    <w:rsid w:val="00FB54C5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  <w:szCs w:val="44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FB54C5"/>
    <w:rPr>
      <w:rFonts w:ascii="微软雅黑" w:eastAsia="微软雅黑" w:hAnsi="微软雅黑"/>
      <w:bCs w:val="0"/>
      <w:color w:val="000000"/>
      <w:sz w:val="22"/>
      <w:szCs w:val="44"/>
    </w:rPr>
  </w:style>
  <w:style w:type="paragraph" w:customStyle="1" w:styleId="bd243d13-394e-4bd9-99c9-3a29947aa2a1">
    <w:name w:val="bd243d13-394e-4bd9-99c9-3a29947aa2a1"/>
    <w:basedOn w:val="ad"/>
    <w:link w:val="bd243d13-394e-4bd9-99c9-3a29947aa2a10"/>
    <w:rsid w:val="00FB54C5"/>
    <w:pPr>
      <w:adjustRightInd w:val="0"/>
      <w:spacing w:after="0" w:line="600" w:lineRule="exact"/>
      <w:ind w:firstLine="640"/>
    </w:pPr>
    <w:rPr>
      <w:rFonts w:ascii="仿宋" w:eastAsia="仿宋" w:hAnsi="仿宋"/>
      <w:color w:val="000000"/>
      <w:sz w:val="32"/>
      <w:szCs w:val="44"/>
    </w:rPr>
  </w:style>
  <w:style w:type="character" w:customStyle="1" w:styleId="bd243d13-394e-4bd9-99c9-3a29947aa2a10">
    <w:name w:val="bd243d13-394e-4bd9-99c9-3a29947aa2a1 字符"/>
    <w:basedOn w:val="be358f00-9758-446e-aec5-cde8345aeef30"/>
    <w:link w:val="bd243d13-394e-4bd9-99c9-3a29947aa2a1"/>
    <w:rsid w:val="00FB54C5"/>
    <w:rPr>
      <w:rFonts w:ascii="仿宋" w:eastAsia="仿宋" w:hAnsi="仿宋"/>
      <w:bCs w:val="0"/>
      <w:color w:val="000000"/>
      <w:sz w:val="32"/>
      <w:szCs w:val="44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65547"/>
    <w:pPr>
      <w:adjustRightInd w:val="0"/>
      <w:spacing w:before="0" w:after="0" w:line="288" w:lineRule="auto"/>
      <w:ind w:firstLine="0"/>
      <w:jc w:val="left"/>
    </w:pPr>
    <w:rPr>
      <w:rFonts w:ascii="微软雅黑" w:eastAsia="微软雅黑" w:hAnsi="微软雅黑" w:cstheme="majorBidi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B65547"/>
    <w:rPr>
      <w:rFonts w:ascii="微软雅黑" w:eastAsia="微软雅黑" w:hAnsi="微软雅黑" w:cstheme="majorBidi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65547"/>
    <w:rPr>
      <w:b/>
      <w:bCs/>
      <w:sz w:val="32"/>
      <w:szCs w:val="32"/>
    </w:rPr>
  </w:style>
  <w:style w:type="paragraph" w:customStyle="1" w:styleId="a02e6475-35cc-471f-ab8b-7db223c3f9ab">
    <w:name w:val="a02e6475-35cc-471f-ab8b-7db223c3f9ab"/>
    <w:basedOn w:val="2"/>
    <w:next w:val="6d40456e-b323-429d-9693-bbe1e67bb9c3"/>
    <w:link w:val="a02e6475-35cc-471f-ab8b-7db223c3f9ab0"/>
    <w:rsid w:val="00ED15CF"/>
    <w:pPr>
      <w:numPr>
        <w:ilvl w:val="1"/>
        <w:numId w:val="4"/>
      </w:num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28"/>
    </w:rPr>
  </w:style>
  <w:style w:type="character" w:customStyle="1" w:styleId="a02e6475-35cc-471f-ab8b-7db223c3f9ab0">
    <w:name w:val="a02e6475-35cc-471f-ab8b-7db223c3f9ab 字符"/>
    <w:basedOn w:val="71e7dc79-1ff7-45e8-997d-0ebda3762b910"/>
    <w:link w:val="a02e6475-35cc-471f-ab8b-7db223c3f9ab"/>
    <w:rsid w:val="00ED15CF"/>
    <w:rPr>
      <w:rFonts w:ascii="微软雅黑" w:eastAsia="微软雅黑" w:hAnsi="微软雅黑" w:cstheme="majorBidi"/>
      <w:b/>
      <w:color w:val="000000"/>
      <w:sz w:val="28"/>
      <w:szCs w:val="32"/>
    </w:rPr>
  </w:style>
  <w:style w:type="paragraph" w:customStyle="1" w:styleId="6d40456e-b323-429d-9693-bbe1e67bb9c3">
    <w:name w:val="6d40456e-b323-429d-9693-bbe1e67bb9c3"/>
    <w:basedOn w:val="ad"/>
    <w:link w:val="6d40456e-b323-429d-9693-bbe1e67bb9c30"/>
    <w:rsid w:val="00ED15CF"/>
    <w:pPr>
      <w:adjustRightInd w:val="0"/>
      <w:spacing w:after="0" w:line="288" w:lineRule="auto"/>
      <w:ind w:firstLine="0"/>
      <w:jc w:val="left"/>
    </w:pPr>
    <w:rPr>
      <w:rFonts w:ascii="微软雅黑" w:eastAsia="微软雅黑" w:hAnsi="微软雅黑" w:cstheme="majorBidi"/>
      <w:bCs/>
      <w:color w:val="000000"/>
      <w:sz w:val="22"/>
      <w:szCs w:val="21"/>
    </w:rPr>
  </w:style>
  <w:style w:type="character" w:customStyle="1" w:styleId="6d40456e-b323-429d-9693-bbe1e67bb9c30">
    <w:name w:val="6d40456e-b323-429d-9693-bbe1e67bb9c3 字符"/>
    <w:basedOn w:val="71e7dc79-1ff7-45e8-997d-0ebda3762b910"/>
    <w:link w:val="6d40456e-b323-429d-9693-bbe1e67bb9c3"/>
    <w:rsid w:val="00ED15CF"/>
    <w:rPr>
      <w:rFonts w:ascii="微软雅黑" w:eastAsia="微软雅黑" w:hAnsi="微软雅黑" w:cstheme="majorBidi"/>
      <w:b w:val="0"/>
      <w:bCs/>
      <w:color w:val="000000"/>
      <w:sz w:val="22"/>
      <w:szCs w:val="21"/>
    </w:rPr>
  </w:style>
  <w:style w:type="paragraph" w:customStyle="1" w:styleId="77ad09a9-0fa2-4863-8f9a-999351905fd0">
    <w:name w:val="77ad09a9-0fa2-4863-8f9a-999351905fd0"/>
    <w:basedOn w:val="ad"/>
    <w:link w:val="77ad09a9-0fa2-4863-8f9a-999351905fd00"/>
    <w:rsid w:val="00ED15CF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  <w:szCs w:val="44"/>
    </w:rPr>
  </w:style>
  <w:style w:type="character" w:customStyle="1" w:styleId="77ad09a9-0fa2-4863-8f9a-999351905fd00">
    <w:name w:val="77ad09a9-0fa2-4863-8f9a-999351905fd0 字符"/>
    <w:basedOn w:val="acbfdd8b-e11b-4d36-88ff-6049b138f8620"/>
    <w:link w:val="77ad09a9-0fa2-4863-8f9a-999351905fd0"/>
    <w:rsid w:val="00ED15CF"/>
    <w:rPr>
      <w:rFonts w:ascii="微软雅黑" w:eastAsia="微软雅黑" w:hAnsi="微软雅黑"/>
      <w:bCs w:val="0"/>
      <w:color w:val="000000"/>
      <w:sz w:val="22"/>
      <w:szCs w:val="44"/>
    </w:rPr>
  </w:style>
  <w:style w:type="character" w:styleId="af">
    <w:name w:val="FollowedHyperlink"/>
    <w:basedOn w:val="a0"/>
    <w:uiPriority w:val="99"/>
    <w:semiHidden/>
    <w:unhideWhenUsed/>
    <w:rsid w:val="00D945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10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zhang</dc:creator>
  <cp:keywords/>
  <dc:description/>
  <cp:lastModifiedBy>g zhang</cp:lastModifiedBy>
  <cp:revision>20</cp:revision>
  <dcterms:created xsi:type="dcterms:W3CDTF">2024-12-19T13:38:00Z</dcterms:created>
  <dcterms:modified xsi:type="dcterms:W3CDTF">2024-12-21T15:14:00Z</dcterms:modified>
</cp:coreProperties>
</file>