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Step</w:t>
      </w:r>
      <w:r w:rsidDel="00000000" w:rsidR="00000000" w:rsidRPr="00000000">
        <w:rPr>
          <w:rFonts w:ascii="Times New Roman" w:cs="Times New Roman" w:eastAsia="Times New Roman" w:hAnsi="Times New Roman"/>
          <w:highlight w:val="white"/>
          <w:rtl w:val="0"/>
        </w:rPr>
        <w:t xml:space="preserve">hen is taught what it means to be a man by his family, peers, and teachers, he pushes against the voices that urge him into a strict definition of manhood. Stephen is considered a “model youth” among his school community, holding a position of power (76). Heron on the other hand, his school friend and “rival”, doesn’t follow the rules and appears to be</w:t>
      </w:r>
      <w:r w:rsidDel="00000000" w:rsidR="00000000" w:rsidRPr="00000000">
        <w:rPr>
          <w:rFonts w:ascii="Times New Roman" w:cs="Times New Roman" w:eastAsia="Times New Roman" w:hAnsi="Times New Roman"/>
          <w:shd w:fill="ff9900" w:val="clear"/>
          <w:rtl w:val="0"/>
          <w:rPrChange w:author="Barbara Holler" w:id="0" w:date="2019-03-10T19:49:30Z">
            <w:rPr>
              <w:rFonts w:ascii="Times New Roman" w:cs="Times New Roman" w:eastAsia="Times New Roman" w:hAnsi="Times New Roman"/>
              <w:highlight w:val="white"/>
            </w:rPr>
          </w:rPrChange>
        </w:rPr>
        <w:t xml:space="preserve"> the</w:t>
      </w:r>
      <w:r w:rsidDel="00000000" w:rsidR="00000000" w:rsidRPr="00000000">
        <w:rPr>
          <w:rFonts w:ascii="Times New Roman" w:cs="Times New Roman" w:eastAsia="Times New Roman" w:hAnsi="Times New Roman"/>
          <w:highlight w:val="white"/>
          <w:rtl w:val="0"/>
        </w:rPr>
        <w:t xml:space="preserve"> Stephen's antithesis. Stephen notes that lately, his relationship with Heron had been one of “quarrelsome comradeship”, illustrating that as male “rivals</w:t>
      </w:r>
      <w:commentRangeStart w:id="0"/>
      <w:r w:rsidDel="00000000" w:rsidR="00000000" w:rsidRPr="00000000">
        <w:rPr>
          <w:rFonts w:ascii="Times New Roman" w:cs="Times New Roman" w:eastAsia="Times New Roman" w:hAnsi="Times New Roman"/>
          <w:highlight w:val="white"/>
          <w:rtl w:val="0"/>
        </w:rPr>
        <w:t xml:space="preserve">” with social powe</w:t>
      </w:r>
      <w:r w:rsidDel="00000000" w:rsidR="00000000" w:rsidRPr="00000000">
        <w:rPr>
          <w:rFonts w:ascii="Times New Roman" w:cs="Times New Roman" w:eastAsia="Times New Roman" w:hAnsi="Times New Roman"/>
          <w:highlight w:val="white"/>
          <w:rtl w:val="0"/>
        </w:rPr>
        <w:t xml:space="preserve">r, they are exp</w:t>
      </w:r>
      <w:r w:rsidDel="00000000" w:rsidR="00000000" w:rsidRPr="00000000">
        <w:rPr>
          <w:rFonts w:ascii="Times New Roman" w:cs="Times New Roman" w:eastAsia="Times New Roman" w:hAnsi="Times New Roman"/>
          <w:highlight w:val="white"/>
          <w:rtl w:val="0"/>
        </w:rPr>
        <w:t xml:space="preserve">ected to challenge each other's authority and assert their dominance over each other because there can only be one man in power (83).</w:t>
      </w:r>
      <w:r w:rsidDel="00000000" w:rsidR="00000000" w:rsidRPr="00000000">
        <w:rPr>
          <w:rFonts w:ascii="Times New Roman" w:cs="Times New Roman" w:eastAsia="Times New Roman" w:hAnsi="Times New Roman"/>
          <w:highlight w:val="white"/>
          <w:rtl w:val="0"/>
        </w:rPr>
        <w:t xml:space="preserve"> </w:t>
      </w:r>
      <w:commentRangeEnd w:id="0"/>
      <w:r w:rsidDel="00000000" w:rsidR="00000000" w:rsidRPr="00000000">
        <w:commentReference w:id="0"/>
      </w:r>
      <w:r w:rsidDel="00000000" w:rsidR="00000000" w:rsidRPr="00000000">
        <w:rPr>
          <w:rFonts w:ascii="Times New Roman" w:cs="Times New Roman" w:eastAsia="Times New Roman" w:hAnsi="Times New Roman"/>
          <w:highlight w:val="white"/>
          <w:rtl w:val="0"/>
        </w:rPr>
        <w:t xml:space="preserve">However, since they are friends, their power struggle is not overt and instead is a push and pull. Furthermore, Stephen doubts the “sincerity of such comradeship” because of his past experiences with Heron, in which Heron had beat him up for believing Lord Byron was the best poet, and because of his attempt to “seduce” him from his “habits of quiet obedience” (83). Stephen has been indoctrinated into Catholicism, and his word choice of “seduction” to describe his perception that Heron has tried to make him fall down from the pedestal he is on, as of </w:t>
      </w: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young man who conforms to expectations and follows the rules, is reflective of the belief that the Devil seeks to seduce people to sin, as seen with Adam and Eve in the Garden of Eden (77). On the other hand,</w:t>
      </w:r>
      <w:commentRangeStart w:id="1"/>
      <w:r w:rsidDel="00000000" w:rsidR="00000000" w:rsidRPr="00000000">
        <w:rPr>
          <w:rFonts w:ascii="Times New Roman" w:cs="Times New Roman" w:eastAsia="Times New Roman" w:hAnsi="Times New Roman"/>
          <w:highlight w:val="white"/>
          <w:rtl w:val="0"/>
        </w:rPr>
        <w:t xml:space="preserve"> Stephen’s “quiet </w:t>
      </w:r>
      <w:r w:rsidDel="00000000" w:rsidR="00000000" w:rsidRPr="00000000">
        <w:rPr>
          <w:rFonts w:ascii="Times New Roman" w:cs="Times New Roman" w:eastAsia="Times New Roman" w:hAnsi="Times New Roman"/>
          <w:highlight w:val="white"/>
          <w:rtl w:val="0"/>
        </w:rPr>
        <w:t xml:space="preserve">obedience” seems to be an appearance he puts up in order to satisfy the desires of all the voices that surround him.</w:t>
      </w:r>
      <w:r w:rsidDel="00000000" w:rsidR="00000000" w:rsidRPr="00000000">
        <w:rPr>
          <w:rFonts w:ascii="Times New Roman" w:cs="Times New Roman" w:eastAsia="Times New Roman" w:hAnsi="Times New Roman"/>
          <w:highlight w:val="white"/>
          <w:rtl w:val="0"/>
        </w:rPr>
        <w:t xml:space="preserve"> </w:t>
      </w:r>
      <w:commentRangeEnd w:id="1"/>
      <w:r w:rsidDel="00000000" w:rsidR="00000000" w:rsidRPr="00000000">
        <w:commentReference w:id="1"/>
      </w:r>
      <w:r w:rsidDel="00000000" w:rsidR="00000000" w:rsidRPr="00000000">
        <w:rPr>
          <w:rFonts w:ascii="Times New Roman" w:cs="Times New Roman" w:eastAsia="Times New Roman" w:hAnsi="Times New Roman"/>
          <w:highlight w:val="white"/>
          <w:rtl w:val="0"/>
        </w:rPr>
        <w:t xml:space="preserve">His deferential “habits” are a product of his family’s and religious teachings, but I also believe that he willingly accepts this standard of devotion and respect so that he can continue to pursue his phantoms in his imagination. By appearing to follow the path placed by society to become a pious Catholic, a leader, and a gentleman, he isn’t questioned abou</w:t>
      </w:r>
      <w:r w:rsidDel="00000000" w:rsidR="00000000" w:rsidRPr="00000000">
        <w:rPr>
          <w:rFonts w:ascii="Times New Roman" w:cs="Times New Roman" w:eastAsia="Times New Roman" w:hAnsi="Times New Roman"/>
          <w:rtl w:val="0"/>
        </w:rPr>
        <w:t xml:space="preserve">t the </w:t>
      </w:r>
      <w:r w:rsidDel="00000000" w:rsidR="00000000" w:rsidRPr="00000000">
        <w:rPr>
          <w:rFonts w:ascii="Times New Roman" w:cs="Times New Roman" w:eastAsia="Times New Roman" w:hAnsi="Times New Roman"/>
          <w:highlight w:val="white"/>
          <w:rtl w:val="0"/>
        </w:rPr>
        <w:t xml:space="preserve">man that he is going to become. He is even encouraged to become an ‘ideal’ man, as seen through his vision that a “worldly voice would bid him”</w:t>
      </w:r>
      <w:r w:rsidDel="00000000" w:rsidR="00000000" w:rsidRPr="00000000">
        <w:rPr>
          <w:rFonts w:ascii="Times New Roman" w:cs="Times New Roman" w:eastAsia="Times New Roman" w:hAnsi="Times New Roman"/>
          <w:highlight w:val="white"/>
          <w:rtl w:val="0"/>
        </w:rPr>
        <w:t xml:space="preserve"> to r</w:t>
      </w:r>
      <w:r w:rsidDel="00000000" w:rsidR="00000000" w:rsidRPr="00000000">
        <w:rPr>
          <w:rFonts w:ascii="Times New Roman" w:cs="Times New Roman" w:eastAsia="Times New Roman" w:hAnsi="Times New Roman"/>
          <w:highlight w:val="white"/>
          <w:rtl w:val="0"/>
        </w:rPr>
        <w:t xml:space="preserve">aise up his family name and his “father’s fallen” economic state through his “labor” (84). </w:t>
      </w:r>
    </w:p>
    <w:p w:rsidR="00000000" w:rsidDel="00000000" w:rsidP="00000000" w:rsidRDefault="00000000" w:rsidRPr="00000000" w14:paraId="00000002">
      <w:pPr>
        <w:spacing w:line="480" w:lineRule="auto"/>
        <w:ind w:firstLine="72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Heron is the only person who appears to push against the seemingly obedient and innocent nature of Stephen, and his name, as well as Stephen’s use of the word “</w:t>
      </w:r>
      <w:r w:rsidDel="00000000" w:rsidR="00000000" w:rsidRPr="00000000">
        <w:rPr>
          <w:rFonts w:ascii="Times New Roman" w:cs="Times New Roman" w:eastAsia="Times New Roman" w:hAnsi="Times New Roman"/>
          <w:highlight w:val="white"/>
          <w:rtl w:val="0"/>
        </w:rPr>
        <w:t xml:space="preserve">quarrelsome” to describe their friendship reflects a sort of primal relationship between them. Both men have considerable social power and had been “virtual heads of the school”; thus, Stephen must maintain the façade of their friendship so that he isn’t seen as weak or unable to take jokes about girls (76). Stephen sees his relationship with Heron as a “sorry anticipation of manhood”, which demonstrates his disdain for what is expected of him as a man and the false relationships he will be forced to keep to fit in socially (83). However, even though Stephen has contempt for these forced relationships, he plays his role in them as long as he knows that “the adventure in his mind stood no danger from their words”, as seen when he mirrors “his rival’s false smile” to appease Heron’s persistent questioning, appear to be unfazed by his remarks about his interest in Emma, and to maintain the façade of an authentic relationship (78). However, this implies that if Stephen believes that one of his relationships poses a “danger” his imagination, he wouldn’t mirror a “false smile”, but instead </w:t>
      </w:r>
      <w:r w:rsidDel="00000000" w:rsidR="00000000" w:rsidRPr="00000000">
        <w:rPr>
          <w:rFonts w:ascii="Times New Roman" w:cs="Times New Roman" w:eastAsia="Times New Roman" w:hAnsi="Times New Roman"/>
          <w:shd w:fill="ff9900" w:val="clear"/>
          <w:rtl w:val="0"/>
          <w:rPrChange w:author="Barbara Holler" w:id="1" w:date="2019-03-10T19:52:04Z">
            <w:rPr>
              <w:rFonts w:ascii="Times New Roman" w:cs="Times New Roman" w:eastAsia="Times New Roman" w:hAnsi="Times New Roman"/>
              <w:highlight w:val="white"/>
            </w:rPr>
          </w:rPrChange>
        </w:rPr>
        <w:t xml:space="preserve">try remove</w:t>
      </w:r>
      <w:r w:rsidDel="00000000" w:rsidR="00000000" w:rsidRPr="00000000">
        <w:rPr>
          <w:rFonts w:ascii="Times New Roman" w:cs="Times New Roman" w:eastAsia="Times New Roman" w:hAnsi="Times New Roman"/>
          <w:highlight w:val="white"/>
          <w:rtl w:val="0"/>
        </w:rPr>
        <w:t xml:space="preserve"> the person from his life in order to prevent </w:t>
      </w:r>
      <w:r w:rsidDel="00000000" w:rsidR="00000000" w:rsidRPr="00000000">
        <w:rPr>
          <w:rFonts w:ascii="Times New Roman" w:cs="Times New Roman" w:eastAsia="Times New Roman" w:hAnsi="Times New Roman"/>
          <w:shd w:fill="ff9900" w:val="clear"/>
          <w:rtl w:val="0"/>
          <w:rPrChange w:author="Barbara Holler" w:id="2" w:date="2019-03-10T19:52:11Z">
            <w:rPr>
              <w:rFonts w:ascii="Times New Roman" w:cs="Times New Roman" w:eastAsia="Times New Roman" w:hAnsi="Times New Roman"/>
              <w:highlight w:val="white"/>
            </w:rPr>
          </w:rPrChange>
        </w:rPr>
        <w:t xml:space="preserve">the his </w:t>
      </w:r>
      <w:r w:rsidDel="00000000" w:rsidR="00000000" w:rsidRPr="00000000">
        <w:rPr>
          <w:rFonts w:ascii="Times New Roman" w:cs="Times New Roman" w:eastAsia="Times New Roman" w:hAnsi="Times New Roman"/>
          <w:highlight w:val="white"/>
          <w:rtl w:val="0"/>
        </w:rPr>
        <w:t xml:space="preserve">unrealistic perception of the world from being altered. Stephen only cares about “pursuing [his] intangible phantoms” and finds questions of honor, “like all such questions, trivial” (83). </w:t>
      </w:r>
      <w:commentRangeStart w:id="2"/>
      <w:r w:rsidDel="00000000" w:rsidR="00000000" w:rsidRPr="00000000">
        <w:rPr>
          <w:rFonts w:ascii="Times New Roman" w:cs="Times New Roman" w:eastAsia="Times New Roman" w:hAnsi="Times New Roman"/>
          <w:highlight w:val="white"/>
          <w:rtl w:val="0"/>
        </w:rPr>
        <w:t xml:space="preserve">Stephen is uninterested in stereotypical questions that are posed to men and instead seeks to spend time with his romanticized phantoms of women such as Mercedes and find this sort of imaginary relationship with a real woman. </w:t>
      </w:r>
      <w:commentRangeEnd w:id="2"/>
      <w:r w:rsidDel="00000000" w:rsidR="00000000" w:rsidRPr="00000000">
        <w:commentReference w:id="2"/>
      </w:r>
      <w:r w:rsidDel="00000000" w:rsidR="00000000" w:rsidRPr="00000000">
        <w:rPr>
          <w:rFonts w:ascii="Times New Roman" w:cs="Times New Roman" w:eastAsia="Times New Roman" w:hAnsi="Times New Roman"/>
          <w:highlight w:val="white"/>
          <w:rtl w:val="0"/>
        </w:rPr>
        <w:t xml:space="preserve">The voices that urge him to be a “gentleman above all things… good catholic above all things… true to his country… raise up his father’s fallen state” are nothing but “</w:t>
      </w:r>
      <w:r w:rsidDel="00000000" w:rsidR="00000000" w:rsidRPr="00000000">
        <w:rPr>
          <w:rFonts w:ascii="Times New Roman" w:cs="Times New Roman" w:eastAsia="Times New Roman" w:hAnsi="Times New Roman"/>
          <w:highlight w:val="white"/>
          <w:rtl w:val="0"/>
        </w:rPr>
        <w:t xml:space="preserve">hollowsounding</w:t>
      </w:r>
      <w:r w:rsidDel="00000000" w:rsidR="00000000" w:rsidRPr="00000000">
        <w:rPr>
          <w:rFonts w:ascii="Times New Roman" w:cs="Times New Roman" w:eastAsia="Times New Roman" w:hAnsi="Times New Roman"/>
          <w:highlight w:val="white"/>
          <w:rtl w:val="0"/>
        </w:rPr>
        <w:t xml:space="preserve"> in his ears” because they force him to halt in his pursuit of his phantoms and the woman that will transform him into a ‘real man’. These voices that speak to him are mostly men, yet they speak nothing about women and force him to cast away his imagination for his religion, homeland, self-image, and legacy. Stephen’s desire for independence is demonstrated in this passage because he doesn’t want to be stuck in the limited definition of masculinity that these voices force him to adopt: “He gave them ear only for a time but he was happy… alone or in the company of phantasmal comrades” (84). He rejects the voices of the other men in his life and finds happiness in his isolation and imagination, in which he can create comrades that are ‘genuine’, unlike Heron. </w:t>
      </w:r>
      <w:commentRangeStart w:id="3"/>
      <w:r w:rsidDel="00000000" w:rsidR="00000000" w:rsidRPr="00000000">
        <w:rPr>
          <w:rFonts w:ascii="Times New Roman" w:cs="Times New Roman" w:eastAsia="Times New Roman" w:hAnsi="Times New Roman"/>
          <w:highlight w:val="white"/>
          <w:rtl w:val="0"/>
        </w:rPr>
        <w:t xml:space="preserve">All in all, his isolation works against his desire to be freed from his timidity and weakness through a relationship with a woman because he separates himself from the reality as he creates a definition of an ideal woman that becomes more and more unrealistic and romanticized as he grows older. </w:t>
      </w:r>
      <w:commentRangeEnd w:id="3"/>
      <w:r w:rsidDel="00000000" w:rsidR="00000000" w:rsidRPr="00000000">
        <w:commentReference w:id="3"/>
      </w:r>
      <w:r w:rsidDel="00000000" w:rsidR="00000000" w:rsidRPr="00000000">
        <w:rPr>
          <w:rFonts w:ascii="Times New Roman" w:cs="Times New Roman" w:eastAsia="Times New Roman" w:hAnsi="Times New Roman"/>
          <w:highlight w:val="white"/>
          <w:rtl w:val="0"/>
        </w:rPr>
        <w:tab/>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His rom</w:t>
      </w:r>
      <w:r w:rsidDel="00000000" w:rsidR="00000000" w:rsidRPr="00000000">
        <w:rPr>
          <w:rFonts w:ascii="Times New Roman" w:cs="Times New Roman" w:eastAsia="Times New Roman" w:hAnsi="Times New Roman"/>
          <w:highlight w:val="white"/>
          <w:rtl w:val="0"/>
        </w:rPr>
        <w:t xml:space="preserve">anticization of women is illustrated through his interaction </w:t>
      </w:r>
      <w:commentRangeStart w:id="4"/>
      <w:r w:rsidDel="00000000" w:rsidR="00000000" w:rsidRPr="00000000">
        <w:rPr>
          <w:rFonts w:ascii="Times New Roman" w:cs="Times New Roman" w:eastAsia="Times New Roman" w:hAnsi="Times New Roman"/>
          <w:highlight w:val="white"/>
          <w:rtl w:val="0"/>
        </w:rPr>
        <w:t xml:space="preserve">of</w:t>
      </w:r>
      <w:commentRangeEnd w:id="4"/>
      <w:r w:rsidDel="00000000" w:rsidR="00000000" w:rsidRPr="00000000">
        <w:commentReference w:id="4"/>
      </w:r>
      <w:r w:rsidDel="00000000" w:rsidR="00000000" w:rsidRPr="00000000">
        <w:rPr>
          <w:rFonts w:ascii="Times New Roman" w:cs="Times New Roman" w:eastAsia="Times New Roman" w:hAnsi="Times New Roman"/>
          <w:highlight w:val="white"/>
          <w:rtl w:val="0"/>
        </w:rPr>
        <w:t xml:space="preserve"> Emma Clery while on the tram, because as he carefully observes her moving up and down from his step to her step, he transforms Emma’s simple action of standing “close </w:t>
      </w:r>
      <w:r w:rsidDel="00000000" w:rsidR="00000000" w:rsidRPr="00000000">
        <w:rPr>
          <w:rFonts w:ascii="Times New Roman" w:cs="Times New Roman" w:eastAsia="Times New Roman" w:hAnsi="Times New Roman"/>
          <w:highlight w:val="white"/>
          <w:rtl w:val="0"/>
        </w:rPr>
        <w:t xml:space="preserve">beside him for some moments on the upper step, forgetting to go down” to an attempt to entice him. His sexual desire for Emma blinds him to believe that “he saw her urge her vanities,” demonstrating his belief that Emma will not only accept his actions towards her, but even is “urging” him to reach out and “take her gift to which he had only to stretch out his hand” (69). In this moment, he desires more than anything to have his romantic desires returned to him, as seen when he says to himself that “she too wants me to catch hold of her”; however, deep down Stephen understands that his thoughts are nothing but his uncontrolled and delusory imagination, and for this reason, he can’t reach out when he sees Emma “begging” to be caught by him (70). His wish to physically interact with women is overcome not only by his lack of courage to profess his feelings to Emma, but also because he’s in search of an “unsubstantial image” of a mysterious woman (64). </w:t>
      </w:r>
      <w:commentRangeStart w:id="5"/>
      <w:r w:rsidDel="00000000" w:rsidR="00000000" w:rsidRPr="00000000">
        <w:rPr>
          <w:rFonts w:ascii="Times New Roman" w:cs="Times New Roman" w:eastAsia="Times New Roman" w:hAnsi="Times New Roman"/>
          <w:highlight w:val="white"/>
          <w:rtl w:val="0"/>
        </w:rPr>
        <w:t xml:space="preserve">Emma is the opposite of what he’s searching for, and thus he impedes himself from altering his perfect imaginary ‘reality’.</w:t>
      </w:r>
      <w:commentRangeEnd w:id="5"/>
      <w:r w:rsidDel="00000000" w:rsidR="00000000" w:rsidRPr="00000000">
        <w:commentReference w:id="5"/>
      </w:r>
      <w:r w:rsidDel="00000000" w:rsidR="00000000" w:rsidRPr="00000000">
        <w:rPr>
          <w:rFonts w:ascii="Times New Roman" w:cs="Times New Roman" w:eastAsia="Times New Roman" w:hAnsi="Times New Roman"/>
          <w:highlight w:val="white"/>
          <w:rtl w:val="0"/>
        </w:rPr>
        <w:t xml:space="preserve"> That being said, in this “interaction” with Emma, he still tries to transform her into the mysterious image he is searching for by f</w:t>
      </w:r>
      <w:commentRangeStart w:id="6"/>
      <w:r w:rsidDel="00000000" w:rsidR="00000000" w:rsidRPr="00000000">
        <w:rPr>
          <w:rFonts w:ascii="Times New Roman" w:cs="Times New Roman" w:eastAsia="Times New Roman" w:hAnsi="Times New Roman"/>
          <w:highlight w:val="white"/>
          <w:rtl w:val="0"/>
        </w:rPr>
        <w:t xml:space="preserve">orcing himself to believe that:</w:t>
      </w:r>
      <w:commentRangeEnd w:id="6"/>
      <w:r w:rsidDel="00000000" w:rsidR="00000000" w:rsidRPr="00000000">
        <w:commentReference w:id="6"/>
      </w:r>
      <w:r w:rsidDel="00000000" w:rsidR="00000000" w:rsidRPr="00000000">
        <w:rPr>
          <w:rFonts w:ascii="Times New Roman" w:cs="Times New Roman" w:eastAsia="Times New Roman" w:hAnsi="Times New Roman"/>
          <w:highlight w:val="white"/>
          <w:rtl w:val="0"/>
        </w:rPr>
        <w:t xml:space="preserve"> “He heard what her eyes said to him from beneath their cowl and knew that in some dim past, whether in life or reverie, he had heard their tale before” (69). Even </w:t>
      </w:r>
      <w:r w:rsidDel="00000000" w:rsidR="00000000" w:rsidRPr="00000000">
        <w:rPr>
          <w:rFonts w:ascii="Times New Roman" w:cs="Times New Roman" w:eastAsia="Times New Roman" w:hAnsi="Times New Roman"/>
          <w:shd w:fill="ff9900" w:val="clear"/>
          <w:rtl w:val="0"/>
          <w:rPrChange w:author="Barbara Holler" w:id="3" w:date="2019-03-10T19:55:52Z">
            <w:rPr>
              <w:rFonts w:ascii="Times New Roman" w:cs="Times New Roman" w:eastAsia="Times New Roman" w:hAnsi="Times New Roman"/>
              <w:highlight w:val="white"/>
            </w:rPr>
          </w:rPrChange>
        </w:rPr>
        <w:t xml:space="preserve">T</w:t>
      </w:r>
      <w:r w:rsidDel="00000000" w:rsidR="00000000" w:rsidRPr="00000000">
        <w:rPr>
          <w:rFonts w:ascii="Times New Roman" w:cs="Times New Roman" w:eastAsia="Times New Roman" w:hAnsi="Times New Roman"/>
          <w:highlight w:val="white"/>
          <w:rtl w:val="0"/>
        </w:rPr>
        <w:t xml:space="preserve">hough Emma never says anything to him, Stephen imagines that her eyes are urging him to embrace her, and paints a mysterious image of “some dim past” which he had “heard… before” in which “he had yielded to… her fine dress and sash and long black stockings” (69). He imagines himself and Emma in an otherworldly place, and believes that he is destined to be with her, as their story of love is an old tale. His mystification of this moment with Emma reflects his previous experience with Mercedes, where he </w:t>
      </w:r>
      <w:r w:rsidDel="00000000" w:rsidR="00000000" w:rsidRPr="00000000">
        <w:rPr>
          <w:rFonts w:ascii="Times New Roman" w:cs="Times New Roman" w:eastAsia="Times New Roman" w:hAnsi="Times New Roman"/>
          <w:shd w:fill="ff9900" w:val="clear"/>
          <w:rtl w:val="0"/>
          <w:rPrChange w:author="Barbara Holler" w:id="4" w:date="2019-03-10T19:56:16Z">
            <w:rPr>
              <w:rFonts w:ascii="Times New Roman" w:cs="Times New Roman" w:eastAsia="Times New Roman" w:hAnsi="Times New Roman"/>
              <w:highlight w:val="white"/>
            </w:rPr>
          </w:rPrChange>
        </w:rPr>
        <w:t xml:space="preserve">evisions </w:t>
      </w:r>
      <w:r w:rsidDel="00000000" w:rsidR="00000000" w:rsidRPr="00000000">
        <w:rPr>
          <w:rFonts w:ascii="Times New Roman" w:cs="Times New Roman" w:eastAsia="Times New Roman" w:hAnsi="Times New Roman"/>
          <w:highlight w:val="white"/>
          <w:rtl w:val="0"/>
        </w:rPr>
        <w:t xml:space="preserve">that “they would be alone, surrounded by darkness and silence; and in that moment of supreme tenderness he would be transfigured,” because Stephen tries to force Emma to become the “image” of Mercedes (64). This is why, instead of catching “hold [of] her and [kissing] her”, Stephen “[does] neither.” (70). He doesn’t act on his impulse, even though it seems like if he were able to, it would mean that he would finally reach his goal of meeting “in the real world the unsubstantial image which his soul constantly beheld” (64). This however, couldn’t be farther from the truth because Stephen doesn’t want to act on his emotion. Even Though his role as a man in society is to impose himself in every situation and seduce women, in his dream with Mercedes, he wants “this image… without any overt act of his, [to] encounter him” (64). “He would fade into something impalpable under her eyes and then in a moment, he would be transfigure</w:t>
      </w:r>
      <w:commentRangeStart w:id="7"/>
      <w:r w:rsidDel="00000000" w:rsidR="00000000" w:rsidRPr="00000000">
        <w:rPr>
          <w:rFonts w:ascii="Times New Roman" w:cs="Times New Roman" w:eastAsia="Times New Roman" w:hAnsi="Times New Roman"/>
          <w:highlight w:val="white"/>
          <w:rtl w:val="0"/>
        </w:rPr>
        <w:t xml:space="preserve">d” by Emma’s actions, not by his own accord</w:t>
      </w:r>
      <w:commentRangeEnd w:id="7"/>
      <w:r w:rsidDel="00000000" w:rsidR="00000000" w:rsidRPr="00000000">
        <w:commentReference w:id="7"/>
      </w:r>
      <w:r w:rsidDel="00000000" w:rsidR="00000000" w:rsidRPr="00000000">
        <w:rPr>
          <w:rFonts w:ascii="Times New Roman" w:cs="Times New Roman" w:eastAsia="Times New Roman" w:hAnsi="Times New Roman"/>
          <w:highlight w:val="white"/>
          <w:rtl w:val="0"/>
        </w:rPr>
        <w:t xml:space="preserve">. In this quote, we see the repetition of the motif of eyes, demonstrating that Emma’s eyes, which spoke to him beneath her cowl, are the same eyes that he believes will transform him. Therefore, Stephen doesn’t see Emma as a real human, but instead removes her identity and forces her to become the image of Mercedes. </w:t>
      </w:r>
    </w:p>
    <w:p w:rsidR="00000000" w:rsidDel="00000000" w:rsidP="00000000" w:rsidRDefault="00000000" w:rsidRPr="00000000" w14:paraId="00000004">
      <w:pPr>
        <w:spacing w:line="48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next day, as he sits alone at his table in the “bare upper room”, writing about what could have happened between them, he writes “from force of habit” on “top of the first page the initial letters of the jesuit motto: </w:t>
      </w:r>
      <w:r w:rsidDel="00000000" w:rsidR="00000000" w:rsidRPr="00000000">
        <w:rPr>
          <w:rFonts w:ascii="Times New Roman" w:cs="Times New Roman" w:eastAsia="Times New Roman" w:hAnsi="Times New Roman"/>
          <w:highlight w:val="white"/>
          <w:rtl w:val="0"/>
        </w:rPr>
        <w:t xml:space="preserve">A.M.D.G</w:t>
      </w:r>
      <w:r w:rsidDel="00000000" w:rsidR="00000000" w:rsidRPr="00000000">
        <w:rPr>
          <w:rFonts w:ascii="Times New Roman" w:cs="Times New Roman" w:eastAsia="Times New Roman" w:hAnsi="Times New Roman"/>
          <w:highlight w:val="white"/>
          <w:rtl w:val="0"/>
        </w:rPr>
        <w:t xml:space="preserve">.” (70). This abbreviation is a Latin motto that means “For the Greater Glory of God”, and is significant because it demonstrate</w:t>
      </w:r>
      <w:r w:rsidDel="00000000" w:rsidR="00000000" w:rsidRPr="00000000">
        <w:rPr>
          <w:rFonts w:ascii="Times New Roman" w:cs="Times New Roman" w:eastAsia="Times New Roman" w:hAnsi="Times New Roman"/>
          <w:highlight w:val="white"/>
          <w:rtl w:val="0"/>
        </w:rPr>
        <w:t xml:space="preserve">s that subconsciously, Stephen sees his work as an artist for God. Nevertheless, he strongly believes that Lord Byron is the best poet and is his a role model, even though Byron is considered “a heretic and immoral” for criticizing the church in his writings, as seen in </w:t>
      </w:r>
      <w:r w:rsidDel="00000000" w:rsidR="00000000" w:rsidRPr="00000000">
        <w:rPr>
          <w:rFonts w:ascii="Times New Roman" w:cs="Times New Roman" w:eastAsia="Times New Roman" w:hAnsi="Times New Roman"/>
          <w:i w:val="1"/>
          <w:highlight w:val="white"/>
          <w:rtl w:val="0"/>
        </w:rPr>
        <w:t xml:space="preserve">Don Juan</w:t>
      </w:r>
      <w:r w:rsidDel="00000000" w:rsidR="00000000" w:rsidRPr="00000000">
        <w:rPr>
          <w:rFonts w:ascii="Times New Roman" w:cs="Times New Roman" w:eastAsia="Times New Roman" w:hAnsi="Times New Roman"/>
          <w:highlight w:val="white"/>
          <w:rtl w:val="0"/>
        </w:rPr>
        <w:t xml:space="preserve"> (81). Byron is Stephen’s role model because Stephen wants to become an artist and, like Byron, feels like an outcast. Since Byron was looked down upon for being subversive, labelled as a “poet for uneducated people”, yet by some, seen as a hero for speaking out against the injustices of many institutions, Stephen admires his work because he feels alienated by society and wishes to escape it through the use of his imagination and pursuit of becoming an artist. </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Stephen’s quest to become an artist begins as he writes: “</w:t>
      </w:r>
      <w:r w:rsidDel="00000000" w:rsidR="00000000" w:rsidRPr="00000000">
        <w:rPr>
          <w:rFonts w:ascii="Times New Roman" w:cs="Times New Roman" w:eastAsia="Times New Roman" w:hAnsi="Times New Roman"/>
          <w:highlight w:val="white"/>
          <w:rtl w:val="0"/>
        </w:rPr>
        <w:t xml:space="preserve">To E—— C——</w:t>
      </w:r>
      <w:r w:rsidDel="00000000" w:rsidR="00000000" w:rsidRPr="00000000">
        <w:rPr>
          <w:rFonts w:ascii="Times New Roman" w:cs="Times New Roman" w:eastAsia="Times New Roman" w:hAnsi="Times New Roman"/>
          <w:highlight w:val="white"/>
          <w:rtl w:val="0"/>
        </w:rPr>
        <w:t xml:space="preserve">” at the top of the “verses he was trying to write,” just as he had seen “in the collected poems of Lord Byron” (70). He writes this poem</w:t>
      </w:r>
      <w:commentRangeStart w:id="8"/>
      <w:r w:rsidDel="00000000" w:rsidR="00000000" w:rsidRPr="00000000">
        <w:rPr>
          <w:rFonts w:ascii="Times New Roman" w:cs="Times New Roman" w:eastAsia="Times New Roman" w:hAnsi="Times New Roman"/>
          <w:highlight w:val="white"/>
          <w:rtl w:val="0"/>
        </w:rPr>
        <w:t xml:space="preserve"> by</w:t>
      </w:r>
      <w:commentRangeEnd w:id="8"/>
      <w:r w:rsidDel="00000000" w:rsidR="00000000" w:rsidRPr="00000000">
        <w:commentReference w:id="8"/>
      </w:r>
      <w:r w:rsidDel="00000000" w:rsidR="00000000" w:rsidRPr="00000000">
        <w:rPr>
          <w:rFonts w:ascii="Times New Roman" w:cs="Times New Roman" w:eastAsia="Times New Roman" w:hAnsi="Times New Roman"/>
          <w:highlight w:val="white"/>
          <w:rtl w:val="0"/>
        </w:rPr>
        <w:t xml:space="preserve"> Emma Clery, yet doesn’t write her name, as seen in some Romantic poetry, where poets “protect” the identity and honor of the person that they’re writing about by partly omitting their name. Stephen’s decision to remove Emma’s name alludes to his desire to “protect” her, and also shows his hypermasculinity because he believes that women need to be insulated from the rea</w:t>
      </w:r>
      <w:r w:rsidDel="00000000" w:rsidR="00000000" w:rsidRPr="00000000">
        <w:rPr>
          <w:rFonts w:ascii="Times New Roman" w:cs="Times New Roman" w:eastAsia="Times New Roman" w:hAnsi="Times New Roman"/>
          <w:highlight w:val="white"/>
          <w:rtl w:val="0"/>
        </w:rPr>
        <w:t xml:space="preserve">l world by men. Likewise, by removing her name and making her anonymous, Joyce reinforces the fact that Stephen doesn’t see Emma as a real person and instead is trying to create her into an “unsubstantial image” for his spiritual and sexual connection (64). After he wrote her initials, “</w:t>
      </w:r>
      <w:r w:rsidDel="00000000" w:rsidR="00000000" w:rsidRPr="00000000">
        <w:rPr>
          <w:rFonts w:ascii="Times New Roman" w:cs="Times New Roman" w:eastAsia="Times New Roman" w:hAnsi="Times New Roman"/>
          <w:highlight w:val="white"/>
          <w:rtl w:val="0"/>
        </w:rPr>
        <w:t xml:space="preserve">he fell into a daydream</w:t>
      </w:r>
      <w:r w:rsidDel="00000000" w:rsidR="00000000" w:rsidRPr="00000000">
        <w:rPr>
          <w:rFonts w:ascii="Times New Roman" w:cs="Times New Roman" w:eastAsia="Times New Roman" w:hAnsi="Times New Roman"/>
          <w:highlight w:val="white"/>
          <w:rtl w:val="0"/>
        </w:rPr>
        <w:t xml:space="preserve"> and… saw himself sitting at his table in Bray the morning after the discussion at the Christmas dinner table,</w:t>
      </w:r>
      <w:r w:rsidDel="00000000" w:rsidR="00000000" w:rsidRPr="00000000">
        <w:rPr>
          <w:rFonts w:ascii="Times New Roman" w:cs="Times New Roman" w:eastAsia="Times New Roman" w:hAnsi="Times New Roman"/>
          <w:highlight w:val="white"/>
          <w:rtl w:val="0"/>
        </w:rPr>
        <w:t xml:space="preserve"> trying to write a poem about Parnell… But his brain had then refused to grapple with the theme </w:t>
      </w:r>
      <w:r w:rsidDel="00000000" w:rsidR="00000000" w:rsidRPr="00000000">
        <w:rPr>
          <w:rFonts w:ascii="Times New Roman" w:cs="Times New Roman" w:eastAsia="Times New Roman" w:hAnsi="Times New Roman"/>
          <w:highlight w:val="white"/>
          <w:rtl w:val="0"/>
        </w:rPr>
        <w:t xml:space="preserve">and, desisting, he had covered the page with the names and addresses of certain of his classmates” (70). To me, it isn’t clear whether he is remembering a moment which actually happened to him, or if his daydream is just his imagination, which demonstrates that Stephen’s perception of reality is intertwined with his imagination. In his daydream he fails to write a poem out of fear of confronting his emotions, thus following the social </w:t>
      </w:r>
      <w:commentRangeStart w:id="9"/>
      <w:r w:rsidDel="00000000" w:rsidR="00000000" w:rsidRPr="00000000">
        <w:rPr>
          <w:rFonts w:ascii="Times New Roman" w:cs="Times New Roman" w:eastAsia="Times New Roman" w:hAnsi="Times New Roman"/>
          <w:highlight w:val="white"/>
          <w:rtl w:val="0"/>
        </w:rPr>
        <w:t xml:space="preserve">norm that men must be “strong and manly” emotionally, and instead writes the names of his male classmates, which reflects the expectations of men. </w:t>
      </w:r>
      <w:commentRangeEnd w:id="9"/>
      <w:r w:rsidDel="00000000" w:rsidR="00000000" w:rsidRPr="00000000">
        <w:commentReference w:id="9"/>
      </w:r>
      <w:r w:rsidDel="00000000" w:rsidR="00000000" w:rsidRPr="00000000">
        <w:rPr>
          <w:rFonts w:ascii="Times New Roman" w:cs="Times New Roman" w:eastAsia="Times New Roman" w:hAnsi="Times New Roman"/>
          <w:highlight w:val="white"/>
          <w:rtl w:val="0"/>
        </w:rPr>
        <w:t xml:space="preserve">Even Though he wants to become an artist, he can’t grapple with the argument between his father and Dante, nor the expectations imposed on him to “raise up his father’s fallen state”, demonstrated by his choice to not only turn around his father’s “second moiety notice”, but to try to write a poem on the back of it (83). He has no interest in following in his father’s footsteps nor to rise up economically and above his father’s status through his “labours”; Stephen wishes to become an artist (64). Consequently, by “brooding on the incident” of his failure as an artist, he brings himself into confidence to write about Emma (70). In his poem, “</w:t>
      </w:r>
      <w:r w:rsidDel="00000000" w:rsidR="00000000" w:rsidRPr="00000000">
        <w:rPr>
          <w:rFonts w:ascii="Times New Roman" w:cs="Times New Roman" w:eastAsia="Times New Roman" w:hAnsi="Times New Roman"/>
          <w:highlight w:val="white"/>
          <w:rtl w:val="0"/>
        </w:rPr>
        <w:t xml:space="preserve">all those elements which he deemed common and insignificant fell out of the scene…nor did he and she appear vividly” (70). He removes his and Emma’s identity, creating a romanticized interaction between them in which “the verses told only of the night and the balmy breeze” (70). Again, he makes Emma into an image, and his poem reflects his interaction with Mercedes because his protagonist is alone with Emma in the “darkness and silence” just like he imagines himself to be with Mercedes (65). Lastly, by describing that his protagonist had an “undefined sorrow” hidden in his heart, Stephen is clearly reflecting on his own life experiences and emotions; after he hides his poem, he gazes “at his face for a long time in the mirror”, highlighting the fact that he’s repressing his emotions, desires, and is searching for himself (70-71). By making Stephen look in the mirror, Joyce exemplifies the irony of Stephen’s actions because while he can see himself in the mirror, he can’t see Emm</w:t>
      </w:r>
      <w:commentRangeStart w:id="10"/>
      <w:r w:rsidDel="00000000" w:rsidR="00000000" w:rsidRPr="00000000">
        <w:rPr>
          <w:rFonts w:ascii="Times New Roman" w:cs="Times New Roman" w:eastAsia="Times New Roman" w:hAnsi="Times New Roman"/>
          <w:highlight w:val="white"/>
          <w:rtl w:val="0"/>
        </w:rPr>
        <w:t xml:space="preserve">a. Stephen can’t see Emma because he feels alone and desires to have the utopic version of reality that he writes about in his verses, but in doing so, he objectifies her.</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06">
      <w:pPr>
        <w:spacing w:line="480" w:lineRule="auto"/>
        <w:ind w:left="0" w:firstLine="720"/>
        <w:rPr>
          <w:rFonts w:ascii="Times New Roman" w:cs="Times New Roman" w:eastAsia="Times New Roman" w:hAnsi="Times New Roman"/>
          <w:b w:val="1"/>
          <w:highlight w:val="white"/>
        </w:rPr>
      </w:pPr>
      <w:commentRangeStart w:id="11"/>
      <w:r w:rsidDel="00000000" w:rsidR="00000000" w:rsidRPr="00000000">
        <w:rPr>
          <w:rFonts w:ascii="Times New Roman" w:cs="Times New Roman" w:eastAsia="Times New Roman" w:hAnsi="Times New Roman"/>
          <w:highlight w:val="white"/>
          <w:rtl w:val="0"/>
        </w:rPr>
        <w:t xml:space="preserve">In summary,</w:t>
      </w:r>
      <w:commentRangeEnd w:id="11"/>
      <w:r w:rsidDel="00000000" w:rsidR="00000000" w:rsidRPr="00000000">
        <w:commentReference w:id="11"/>
      </w:r>
      <w:r w:rsidDel="00000000" w:rsidR="00000000" w:rsidRPr="00000000">
        <w:rPr>
          <w:rFonts w:ascii="Times New Roman" w:cs="Times New Roman" w:eastAsia="Times New Roman" w:hAnsi="Times New Roman"/>
          <w:highlight w:val="white"/>
          <w:rtl w:val="0"/>
        </w:rPr>
        <w:t xml:space="preserve"> Stephen is in search of a real life “image” of a woman that will remove his “weakness and timidity and inexperie</w:t>
      </w:r>
      <w:r w:rsidDel="00000000" w:rsidR="00000000" w:rsidRPr="00000000">
        <w:rPr>
          <w:rFonts w:ascii="Times New Roman" w:cs="Times New Roman" w:eastAsia="Times New Roman" w:hAnsi="Times New Roman"/>
          <w:highlight w:val="white"/>
          <w:rtl w:val="0"/>
        </w:rPr>
        <w:t xml:space="preserve">nce” through a “magic moment” of sexual encounter (65). He tries to form Emma into the “unsubstantial image” that is destined to transform him into a man and artist, but is unsuccessful, plunging him further into his frenzy to find this image (65). As he grows older, he becomes disillusioned with the real world, rejecting the voices of people telling him who to become, and focusing completely on his “pursuit of phantoms” (84). Stephen becomes increasingly disconnected from the real world, frustrated by his lack of connection with women, and ultimately betrays the expectations of all the voices speaking to him by having sex with a prostitute. He mystifies the interaction with the prostitute, not being able to realize that for this young woman, he was just another client. He noted “the proud conscious movements of her perfumed head,” demonstrating that the woman treated the interaction like a job, but Stephen imagined this moment as his “transformation” and believed that “he had suddenly become strong and fearless and sure of himself” (101). However, his inability “to kiss her” demonstrates that he has not experienced a real transformation, that he will be unable to see women beyond objects for his own pleasure</w:t>
      </w:r>
      <w:r w:rsidDel="00000000" w:rsidR="00000000" w:rsidRPr="00000000">
        <w:rPr>
          <w:rFonts w:ascii="Times New Roman" w:cs="Times New Roman" w:eastAsia="Times New Roman" w:hAnsi="Times New Roman"/>
          <w:highlight w:val="white"/>
          <w:rtl w:val="0"/>
        </w:rPr>
        <w:t xml:space="preserve">, and never become an artist unless he transforms himself through his own actions.</w:t>
      </w:r>
      <w:r w:rsidDel="00000000" w:rsidR="00000000" w:rsidRPr="00000000">
        <w:rPr>
          <w:rtl w:val="0"/>
        </w:rPr>
      </w:r>
    </w:p>
    <w:sectPr>
      <w:pgSz w:h="15840" w:w="12240"/>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arbara Holler" w:id="4" w:date="2019-03-10T19:53:55Z">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w:t>
      </w:r>
    </w:p>
  </w:comment>
  <w:comment w:author="Barbara Holler" w:id="6" w:date="2019-03-10T19:55:45Z">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keen insight into how Stephen's imagination leads him to interpret the actions of others only according to his own desires.</w:t>
      </w:r>
    </w:p>
  </w:comment>
  <w:comment w:author="Barbara Holler" w:id="5" w:date="2019-03-10T19:55:11Z">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she the opposite of what he's looking for? Simply because she's real, and, as a real person, will not be able to conform to his imagined ideal?</w:t>
      </w:r>
    </w:p>
  </w:comment>
  <w:comment w:author="Barbara Holler" w:id="1" w:date="2019-03-10T19:50:51Z">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Yes--you're doing an excellent job fully explaining the impact of these quotes on your argument.</w:t>
      </w:r>
    </w:p>
  </w:comment>
  <w:comment w:author="Barbara Holler" w:id="0" w:date="2019-03-10T19:49:53Z">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explanation of this quote.</w:t>
      </w:r>
    </w:p>
  </w:comment>
  <w:comment w:author="Barbara Holler" w:id="8" w:date="2019-03-10T19:57:50Z">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w:t>
      </w:r>
    </w:p>
  </w:comment>
  <w:comment w:author="Barbara Holler" w:id="3" w:date="2019-03-10T19:53:47Z">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Nicely stated--this is a crucial point, and you've led your reader to it carefully and with fully developed explanations of your textual evidence.</w:t>
      </w:r>
    </w:p>
  </w:comment>
  <w:comment w:author="Barbara Holler" w:id="7" w:date="2019-03-10T19:57:01Z">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Yes--excellent work fully exploring the implications of your argument.</w:t>
      </w:r>
    </w:p>
  </w:comment>
  <w:comment w:author="Barbara Holler" w:id="2" w:date="2019-03-10T19:52:32Z">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Barbara Holler" w:id="9" w:date="2019-03-10T19:58:44Z">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Yes--excellent interpretation of these moments.</w:t>
      </w:r>
    </w:p>
  </w:comment>
  <w:comment w:author="Barbara Holler" w:id="11" w:date="2019-03-10T19:59:50Z">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w:t>
      </w:r>
    </w:p>
  </w:comment>
  <w:comment w:author="Barbara Holler" w:id="10" w:date="2019-03-10T19:59:36Z">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and even erases her.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