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723F" w:rsidRDefault="00E00753">
      <w:r>
        <w:rPr>
          <w:noProof/>
        </w:rPr>
        <w:drawing>
          <wp:inline distT="0" distB="0" distL="0" distR="0" wp14:anchorId="77A0D571" wp14:editId="12A22C3B">
            <wp:extent cx="5274310" cy="85344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8534400"/>
                    </a:xfrm>
                    <a:prstGeom prst="rect">
                      <a:avLst/>
                    </a:prstGeom>
                  </pic:spPr>
                </pic:pic>
              </a:graphicData>
            </a:graphic>
          </wp:inline>
        </w:drawing>
      </w:r>
    </w:p>
    <w:p w:rsidR="00E00753" w:rsidRDefault="00E00753">
      <w:r>
        <w:rPr>
          <w:noProof/>
        </w:rPr>
        <w:lastRenderedPageBreak/>
        <w:drawing>
          <wp:inline distT="0" distB="0" distL="0" distR="0" wp14:anchorId="1A218BE6" wp14:editId="6359800B">
            <wp:extent cx="5274310" cy="47815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781550"/>
                    </a:xfrm>
                    <a:prstGeom prst="rect">
                      <a:avLst/>
                    </a:prstGeom>
                  </pic:spPr>
                </pic:pic>
              </a:graphicData>
            </a:graphic>
          </wp:inline>
        </w:drawing>
      </w:r>
    </w:p>
    <w:p w:rsidR="00912B63" w:rsidRDefault="00912B63"/>
    <w:p w:rsidR="00912B63" w:rsidRPr="00EC2FD8" w:rsidRDefault="00912B63">
      <w:pPr>
        <w:rPr>
          <w:b/>
          <w:color w:val="FF0000"/>
          <w:sz w:val="24"/>
        </w:rPr>
      </w:pPr>
      <w:r w:rsidRPr="00EC2FD8">
        <w:rPr>
          <w:rFonts w:hint="eastAsia"/>
          <w:b/>
          <w:color w:val="FF0000"/>
          <w:sz w:val="24"/>
        </w:rPr>
        <w:t>资料</w:t>
      </w:r>
      <w:r w:rsidRPr="00EC2FD8">
        <w:rPr>
          <w:rFonts w:hint="eastAsia"/>
          <w:b/>
          <w:color w:val="FF0000"/>
          <w:sz w:val="24"/>
        </w:rPr>
        <w:t>2:</w:t>
      </w:r>
    </w:p>
    <w:p w:rsidR="003D0EE7" w:rsidRDefault="003D0EE7">
      <w:r>
        <w:rPr>
          <w:noProof/>
        </w:rPr>
        <w:drawing>
          <wp:inline distT="0" distB="0" distL="0" distR="0" wp14:anchorId="5A40E975" wp14:editId="1F6926CF">
            <wp:extent cx="5274310" cy="34423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42335"/>
                    </a:xfrm>
                    <a:prstGeom prst="rect">
                      <a:avLst/>
                    </a:prstGeom>
                  </pic:spPr>
                </pic:pic>
              </a:graphicData>
            </a:graphic>
          </wp:inline>
        </w:drawing>
      </w:r>
    </w:p>
    <w:p w:rsidR="003D0EE7" w:rsidRDefault="003D0EE7">
      <w:r>
        <w:rPr>
          <w:noProof/>
        </w:rPr>
        <w:lastRenderedPageBreak/>
        <w:drawing>
          <wp:inline distT="0" distB="0" distL="0" distR="0" wp14:anchorId="0067876A" wp14:editId="3E1A9C5B">
            <wp:extent cx="5274310" cy="84296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429625"/>
                    </a:xfrm>
                    <a:prstGeom prst="rect">
                      <a:avLst/>
                    </a:prstGeom>
                  </pic:spPr>
                </pic:pic>
              </a:graphicData>
            </a:graphic>
          </wp:inline>
        </w:drawing>
      </w:r>
    </w:p>
    <w:p w:rsidR="00567F0F" w:rsidRDefault="00567F0F"/>
    <w:p w:rsidR="001C0634" w:rsidRDefault="001C0634">
      <w:pPr>
        <w:rPr>
          <w:b/>
          <w:color w:val="FF0000"/>
          <w:sz w:val="24"/>
        </w:rPr>
      </w:pPr>
      <w:r>
        <w:rPr>
          <w:rFonts w:hint="eastAsia"/>
          <w:b/>
          <w:color w:val="FF0000"/>
          <w:sz w:val="24"/>
        </w:rPr>
        <w:lastRenderedPageBreak/>
        <w:t>3</w:t>
      </w:r>
      <w:r>
        <w:rPr>
          <w:rFonts w:hint="eastAsia"/>
          <w:b/>
          <w:color w:val="FF0000"/>
          <w:sz w:val="24"/>
        </w:rPr>
        <w:t>、</w:t>
      </w:r>
      <w:r>
        <w:rPr>
          <w:b/>
          <w:color w:val="FF0000"/>
          <w:sz w:val="24"/>
        </w:rPr>
        <w:t>视频：</w:t>
      </w:r>
      <w:r>
        <w:rPr>
          <w:b/>
          <w:color w:val="FF0000"/>
          <w:sz w:val="24"/>
        </w:rPr>
        <w:t>CCTV</w:t>
      </w:r>
      <w:r>
        <w:rPr>
          <w:b/>
          <w:color w:val="FF0000"/>
          <w:sz w:val="24"/>
        </w:rPr>
        <w:t>：华尔街</w:t>
      </w:r>
      <w:r>
        <w:rPr>
          <w:rFonts w:hint="eastAsia"/>
          <w:b/>
          <w:color w:val="FF0000"/>
          <w:sz w:val="24"/>
        </w:rPr>
        <w:t xml:space="preserve">  </w:t>
      </w:r>
      <w:r>
        <w:rPr>
          <w:rFonts w:hint="eastAsia"/>
          <w:b/>
          <w:color w:val="FF0000"/>
          <w:sz w:val="24"/>
        </w:rPr>
        <w:t>第</w:t>
      </w:r>
      <w:r>
        <w:rPr>
          <w:b/>
          <w:color w:val="FF0000"/>
          <w:sz w:val="24"/>
        </w:rPr>
        <w:t>六集</w:t>
      </w:r>
    </w:p>
    <w:p w:rsidR="001041DB" w:rsidRDefault="001041DB" w:rsidP="001041DB">
      <w:pPr>
        <w:jc w:val="center"/>
        <w:rPr>
          <w:rFonts w:ascii="黑体" w:eastAsia="黑体" w:hAnsi="黑体" w:cs="黑体"/>
          <w:b/>
          <w:bCs/>
          <w:sz w:val="32"/>
          <w:szCs w:val="32"/>
        </w:rPr>
      </w:pPr>
      <w:r>
        <w:rPr>
          <w:rFonts w:ascii="黑体" w:eastAsia="黑体" w:hAnsi="黑体" w:cs="黑体" w:hint="eastAsia"/>
          <w:b/>
          <w:bCs/>
          <w:sz w:val="32"/>
          <w:szCs w:val="32"/>
        </w:rPr>
        <w:t>视频材料链接</w:t>
      </w:r>
    </w:p>
    <w:p w:rsidR="001041DB" w:rsidRPr="001E5281" w:rsidRDefault="001041DB" w:rsidP="001041DB">
      <w:pPr>
        <w:rPr>
          <w:b/>
          <w:color w:val="FF0000"/>
          <w:sz w:val="22"/>
        </w:rPr>
      </w:pPr>
      <w:r w:rsidRPr="001E5281">
        <w:rPr>
          <w:rFonts w:hint="eastAsia"/>
          <w:b/>
          <w:color w:val="FF0000"/>
          <w:sz w:val="22"/>
        </w:rPr>
        <w:t>第一章视频</w:t>
      </w:r>
    </w:p>
    <w:p w:rsidR="001041DB" w:rsidRDefault="001041DB" w:rsidP="001041DB">
      <w:r>
        <w:rPr>
          <w:rFonts w:hint="eastAsia"/>
        </w:rPr>
        <w:t>1.</w:t>
      </w:r>
      <w:r>
        <w:rPr>
          <w:rFonts w:hint="eastAsia"/>
        </w:rPr>
        <w:t>杨百万做客《实话实说》</w:t>
      </w:r>
      <w:r>
        <w:rPr>
          <w:rFonts w:hint="eastAsia"/>
        </w:rPr>
        <w:t xml:space="preserve"> </w:t>
      </w:r>
      <w:r>
        <w:rPr>
          <w:rFonts w:hint="eastAsia"/>
        </w:rPr>
        <w:t>在线观看</w:t>
      </w:r>
      <w:r>
        <w:rPr>
          <w:rFonts w:hint="eastAsia"/>
        </w:rPr>
        <w:t xml:space="preserve"> - </w:t>
      </w:r>
      <w:r>
        <w:rPr>
          <w:rFonts w:hint="eastAsia"/>
        </w:rPr>
        <w:t>酷</w:t>
      </w:r>
      <w:r>
        <w:rPr>
          <w:rFonts w:hint="eastAsia"/>
        </w:rPr>
        <w:t>6</w:t>
      </w:r>
      <w:r>
        <w:rPr>
          <w:rFonts w:hint="eastAsia"/>
        </w:rPr>
        <w:t>视频</w:t>
      </w:r>
      <w:r>
        <w:rPr>
          <w:rFonts w:hint="eastAsia"/>
        </w:rPr>
        <w:t xml:space="preserve">  </w:t>
      </w:r>
      <w:hyperlink r:id="rId11" w:history="1">
        <w:r>
          <w:rPr>
            <w:rStyle w:val="a3"/>
            <w:rFonts w:hint="eastAsia"/>
          </w:rPr>
          <w:t>http://v.ku6.com/show/4aGhl_dbN14rQYuY.html</w:t>
        </w:r>
      </w:hyperlink>
    </w:p>
    <w:p w:rsidR="001041DB" w:rsidRDefault="001041DB" w:rsidP="001041DB">
      <w:pPr>
        <w:rPr>
          <w:rFonts w:ascii="Arial" w:eastAsia="宋体" w:hAnsi="Arial" w:cs="Arial"/>
          <w:sz w:val="18"/>
          <w:szCs w:val="18"/>
        </w:rPr>
      </w:pPr>
      <w:r>
        <w:rPr>
          <w:rFonts w:hint="eastAsia"/>
        </w:rPr>
        <w:t>2.</w:t>
      </w:r>
      <w:r>
        <w:rPr>
          <w:rFonts w:hint="eastAsia"/>
        </w:rPr>
        <w:t>股民老张—在线播放—优酷网，视频高清在线观看</w:t>
      </w:r>
      <w:r>
        <w:rPr>
          <w:rFonts w:hint="eastAsia"/>
        </w:rPr>
        <w:t xml:space="preserve">  </w:t>
      </w:r>
      <w:hyperlink r:id="rId12" w:tgtFrame="https://www.so.com/_blank" w:history="1">
        <w:r>
          <w:rPr>
            <w:rStyle w:val="a3"/>
            <w:rFonts w:ascii="Arial" w:eastAsia="宋体" w:hAnsi="Arial" w:cs="Arial"/>
            <w:sz w:val="18"/>
            <w:szCs w:val="18"/>
          </w:rPr>
          <w:t>http://v.youku.com/v_show/id_XMzcxNTI0NDg=.ht</w:t>
        </w:r>
      </w:hyperlink>
    </w:p>
    <w:p w:rsidR="001041DB" w:rsidRDefault="001041DB" w:rsidP="001041DB">
      <w:pPr>
        <w:rPr>
          <w:rFonts w:ascii="Arial" w:eastAsia="宋体" w:hAnsi="Arial" w:cs="Arial"/>
          <w:sz w:val="18"/>
          <w:szCs w:val="18"/>
        </w:rPr>
      </w:pPr>
      <w:r>
        <w:rPr>
          <w:rFonts w:ascii="Arial" w:eastAsia="宋体" w:hAnsi="Arial" w:cs="Arial" w:hint="eastAsia"/>
          <w:sz w:val="18"/>
          <w:szCs w:val="18"/>
        </w:rPr>
        <w:t>3</w:t>
      </w:r>
      <w:r w:rsidRPr="001E5281">
        <w:rPr>
          <w:rFonts w:ascii="Arial" w:eastAsia="宋体" w:hAnsi="Arial" w:cs="Arial" w:hint="eastAsia"/>
          <w:color w:val="FF0000"/>
          <w:sz w:val="18"/>
          <w:szCs w:val="18"/>
        </w:rPr>
        <w:t>.CCTV</w:t>
      </w:r>
      <w:r w:rsidRPr="001E5281">
        <w:rPr>
          <w:rFonts w:ascii="Arial" w:eastAsia="宋体" w:hAnsi="Arial" w:cs="Arial" w:hint="eastAsia"/>
          <w:color w:val="FF0000"/>
          <w:sz w:val="18"/>
          <w:szCs w:val="18"/>
        </w:rPr>
        <w:t>大型纪录片《华尔街》第六集</w:t>
      </w:r>
      <w:r>
        <w:rPr>
          <w:rFonts w:ascii="Arial" w:eastAsia="宋体" w:hAnsi="Arial" w:cs="Arial" w:hint="eastAsia"/>
          <w:sz w:val="18"/>
          <w:szCs w:val="18"/>
        </w:rPr>
        <w:t>：投资之道</w:t>
      </w:r>
      <w:r>
        <w:rPr>
          <w:rFonts w:ascii="Arial" w:eastAsia="宋体" w:hAnsi="Arial" w:cs="Arial" w:hint="eastAsia"/>
          <w:sz w:val="18"/>
          <w:szCs w:val="18"/>
        </w:rPr>
        <w:t xml:space="preserve"> - </w:t>
      </w:r>
      <w:r>
        <w:rPr>
          <w:rFonts w:ascii="Arial" w:eastAsia="宋体" w:hAnsi="Arial" w:cs="Arial" w:hint="eastAsia"/>
          <w:sz w:val="18"/>
          <w:szCs w:val="18"/>
        </w:rPr>
        <w:t>高清在线观看</w:t>
      </w:r>
      <w:r>
        <w:rPr>
          <w:rFonts w:ascii="Arial" w:eastAsia="宋体" w:hAnsi="Arial" w:cs="Arial" w:hint="eastAsia"/>
          <w:sz w:val="18"/>
          <w:szCs w:val="18"/>
        </w:rPr>
        <w:t xml:space="preserve"> - </w:t>
      </w:r>
      <w:r>
        <w:rPr>
          <w:rFonts w:ascii="Arial" w:eastAsia="宋体" w:hAnsi="Arial" w:cs="Arial" w:hint="eastAsia"/>
          <w:sz w:val="18"/>
          <w:szCs w:val="18"/>
        </w:rPr>
        <w:t>腾讯视频</w:t>
      </w:r>
      <w:r>
        <w:rPr>
          <w:rFonts w:ascii="Arial" w:eastAsia="宋体" w:hAnsi="Arial" w:cs="Arial" w:hint="eastAsia"/>
          <w:sz w:val="18"/>
          <w:szCs w:val="18"/>
        </w:rPr>
        <w:t xml:space="preserve">  </w:t>
      </w:r>
      <w:hyperlink r:id="rId13" w:history="1">
        <w:r>
          <w:rPr>
            <w:rStyle w:val="a3"/>
            <w:rFonts w:ascii="Arial" w:eastAsia="宋体" w:hAnsi="Arial" w:cs="Arial" w:hint="eastAsia"/>
            <w:sz w:val="18"/>
            <w:szCs w:val="18"/>
          </w:rPr>
          <w:t>http://play.v.qq.com/play?vid=9sf9Ov0TI4y</w:t>
        </w:r>
      </w:hyperlink>
      <w:r>
        <w:rPr>
          <w:rFonts w:ascii="Arial" w:eastAsia="宋体" w:hAnsi="Arial" w:cs="Arial" w:hint="eastAsia"/>
          <w:sz w:val="18"/>
          <w:szCs w:val="18"/>
        </w:rPr>
        <w:t>（</w:t>
      </w:r>
      <w:r w:rsidRPr="001041DB">
        <w:rPr>
          <w:rFonts w:ascii="Arial" w:eastAsia="宋体" w:hAnsi="Arial" w:cs="Arial" w:hint="eastAsia"/>
          <w:color w:val="FF0000"/>
          <w:sz w:val="18"/>
          <w:szCs w:val="18"/>
        </w:rPr>
        <w:t>课堂</w:t>
      </w:r>
      <w:r w:rsidRPr="001041DB">
        <w:rPr>
          <w:rFonts w:ascii="Arial" w:eastAsia="宋体" w:hAnsi="Arial" w:cs="Arial"/>
          <w:color w:val="FF0000"/>
          <w:sz w:val="18"/>
          <w:szCs w:val="18"/>
        </w:rPr>
        <w:t>，思考讨论</w:t>
      </w:r>
      <w:r>
        <w:rPr>
          <w:rFonts w:ascii="Arial" w:eastAsia="宋体" w:hAnsi="Arial" w:cs="Arial" w:hint="eastAsia"/>
          <w:sz w:val="18"/>
          <w:szCs w:val="18"/>
        </w:rPr>
        <w:t>）</w:t>
      </w:r>
    </w:p>
    <w:p w:rsidR="001041DB" w:rsidRDefault="001041DB" w:rsidP="001041DB">
      <w:pPr>
        <w:rPr>
          <w:rFonts w:ascii="Arial" w:eastAsia="宋体" w:hAnsi="Arial" w:cs="Arial"/>
          <w:sz w:val="18"/>
          <w:szCs w:val="18"/>
        </w:rPr>
      </w:pPr>
      <w:r>
        <w:rPr>
          <w:rFonts w:ascii="Arial" w:eastAsia="宋体" w:hAnsi="Arial" w:cs="Arial" w:hint="eastAsia"/>
          <w:sz w:val="18"/>
          <w:szCs w:val="18"/>
        </w:rPr>
        <w:t>4.2015-06-07</w:t>
      </w:r>
      <w:r>
        <w:rPr>
          <w:rFonts w:ascii="Arial" w:eastAsia="宋体" w:hAnsi="Arial" w:cs="Arial" w:hint="eastAsia"/>
          <w:sz w:val="18"/>
          <w:szCs w:val="18"/>
        </w:rPr>
        <w:t>社会正能量</w:t>
      </w:r>
      <w:r>
        <w:rPr>
          <w:rFonts w:ascii="Arial" w:eastAsia="宋体" w:hAnsi="Arial" w:cs="Arial" w:hint="eastAsia"/>
          <w:sz w:val="18"/>
          <w:szCs w:val="18"/>
        </w:rPr>
        <w:t xml:space="preserve"> </w:t>
      </w:r>
      <w:r>
        <w:rPr>
          <w:rFonts w:ascii="Arial" w:eastAsia="宋体" w:hAnsi="Arial" w:cs="Arial" w:hint="eastAsia"/>
          <w:sz w:val="18"/>
          <w:szCs w:val="18"/>
        </w:rPr>
        <w:t>股市众生相</w:t>
      </w:r>
      <w:r>
        <w:rPr>
          <w:rFonts w:ascii="Arial" w:eastAsia="宋体" w:hAnsi="Arial" w:cs="Arial" w:hint="eastAsia"/>
          <w:sz w:val="18"/>
          <w:szCs w:val="18"/>
        </w:rPr>
        <w:t>-20150607</w:t>
      </w:r>
      <w:r>
        <w:rPr>
          <w:rFonts w:ascii="Arial" w:eastAsia="宋体" w:hAnsi="Arial" w:cs="Arial" w:hint="eastAsia"/>
          <w:sz w:val="18"/>
          <w:szCs w:val="18"/>
        </w:rPr>
        <w:t>社会正能量</w:t>
      </w:r>
      <w:r>
        <w:rPr>
          <w:rFonts w:ascii="Arial" w:eastAsia="宋体" w:hAnsi="Arial" w:cs="Arial" w:hint="eastAsia"/>
          <w:sz w:val="18"/>
          <w:szCs w:val="18"/>
        </w:rPr>
        <w:t>-</w:t>
      </w:r>
      <w:r>
        <w:rPr>
          <w:rFonts w:ascii="Arial" w:eastAsia="宋体" w:hAnsi="Arial" w:cs="Arial" w:hint="eastAsia"/>
          <w:sz w:val="18"/>
          <w:szCs w:val="18"/>
        </w:rPr>
        <w:t>凤凰视频</w:t>
      </w:r>
      <w:r>
        <w:rPr>
          <w:rFonts w:ascii="Arial" w:eastAsia="宋体" w:hAnsi="Arial" w:cs="Arial" w:hint="eastAsia"/>
          <w:sz w:val="18"/>
          <w:szCs w:val="18"/>
        </w:rPr>
        <w:t>-</w:t>
      </w:r>
      <w:r>
        <w:rPr>
          <w:rFonts w:ascii="Arial" w:eastAsia="宋体" w:hAnsi="Arial" w:cs="Arial" w:hint="eastAsia"/>
          <w:sz w:val="18"/>
          <w:szCs w:val="18"/>
        </w:rPr>
        <w:t>最具媒体价值的综合视频门户</w:t>
      </w:r>
      <w:r>
        <w:rPr>
          <w:rFonts w:ascii="Arial" w:eastAsia="宋体" w:hAnsi="Arial" w:cs="Arial" w:hint="eastAsia"/>
          <w:sz w:val="18"/>
          <w:szCs w:val="18"/>
        </w:rPr>
        <w:t>-</w:t>
      </w:r>
      <w:r>
        <w:rPr>
          <w:rFonts w:ascii="Arial" w:eastAsia="宋体" w:hAnsi="Arial" w:cs="Arial" w:hint="eastAsia"/>
          <w:sz w:val="18"/>
          <w:szCs w:val="18"/>
        </w:rPr>
        <w:t>凤凰网</w:t>
      </w:r>
      <w:r>
        <w:rPr>
          <w:rFonts w:ascii="Arial" w:eastAsia="宋体" w:hAnsi="Arial" w:cs="Arial" w:hint="eastAsia"/>
          <w:sz w:val="18"/>
          <w:szCs w:val="18"/>
        </w:rPr>
        <w:t xml:space="preserve">  </w:t>
      </w:r>
      <w:hyperlink r:id="rId14" w:history="1">
        <w:r>
          <w:rPr>
            <w:rStyle w:val="a3"/>
            <w:rFonts w:ascii="Arial" w:eastAsia="宋体" w:hAnsi="Arial" w:cs="Arial" w:hint="eastAsia"/>
            <w:sz w:val="18"/>
            <w:szCs w:val="18"/>
          </w:rPr>
          <w:t>http://v.ifeng.com/news/society/201506/013590df-d97a-4c79-bdb5-6fe3abecf14f.shtml</w:t>
        </w:r>
      </w:hyperlink>
    </w:p>
    <w:p w:rsidR="001041DB" w:rsidRDefault="001041DB" w:rsidP="001041DB">
      <w:pPr>
        <w:numPr>
          <w:ilvl w:val="0"/>
          <w:numId w:val="1"/>
        </w:numPr>
        <w:rPr>
          <w:rFonts w:ascii="Arial" w:eastAsia="宋体" w:hAnsi="Arial" w:cs="Arial"/>
          <w:sz w:val="18"/>
          <w:szCs w:val="18"/>
        </w:rPr>
      </w:pPr>
      <w:r>
        <w:rPr>
          <w:rFonts w:ascii="Arial" w:eastAsia="宋体" w:hAnsi="Arial" w:cs="Arial" w:hint="eastAsia"/>
          <w:sz w:val="18"/>
          <w:szCs w:val="18"/>
        </w:rPr>
        <w:t>股票大时代</w:t>
      </w:r>
      <w:r>
        <w:rPr>
          <w:rFonts w:ascii="Arial" w:eastAsia="宋体" w:hAnsi="Arial" w:cs="Arial" w:hint="eastAsia"/>
          <w:sz w:val="18"/>
          <w:szCs w:val="18"/>
        </w:rPr>
        <w:t>_</w:t>
      </w:r>
      <w:r>
        <w:rPr>
          <w:rFonts w:ascii="Arial" w:eastAsia="宋体" w:hAnsi="Arial" w:cs="Arial" w:hint="eastAsia"/>
          <w:sz w:val="18"/>
          <w:szCs w:val="18"/>
        </w:rPr>
        <w:t>视频在线观看</w:t>
      </w:r>
      <w:r>
        <w:rPr>
          <w:rFonts w:ascii="Arial" w:eastAsia="宋体" w:hAnsi="Arial" w:cs="Arial" w:hint="eastAsia"/>
          <w:sz w:val="18"/>
          <w:szCs w:val="18"/>
        </w:rPr>
        <w:t xml:space="preserve"> - 56.com  </w:t>
      </w:r>
      <w:hyperlink r:id="rId15" w:history="1">
        <w:r>
          <w:rPr>
            <w:rStyle w:val="a3"/>
            <w:rFonts w:ascii="Arial" w:eastAsia="宋体" w:hAnsi="Arial" w:cs="Arial" w:hint="eastAsia"/>
            <w:sz w:val="18"/>
            <w:szCs w:val="18"/>
          </w:rPr>
          <w:t>http://www.56.com/u61/v_MTM3OTkzODE4.html</w:t>
        </w:r>
      </w:hyperlink>
    </w:p>
    <w:p w:rsidR="001E5281" w:rsidRDefault="001E5281" w:rsidP="001E5281">
      <w:pPr>
        <w:rPr>
          <w:rFonts w:ascii="Arial" w:eastAsia="宋体" w:hAnsi="Arial" w:cs="Arial"/>
          <w:sz w:val="18"/>
          <w:szCs w:val="18"/>
        </w:rPr>
      </w:pPr>
    </w:p>
    <w:p w:rsidR="001E5281" w:rsidRPr="001E5281" w:rsidRDefault="001E5281" w:rsidP="001E5281">
      <w:pPr>
        <w:numPr>
          <w:ilvl w:val="0"/>
          <w:numId w:val="2"/>
        </w:numPr>
        <w:rPr>
          <w:rFonts w:ascii="Arial" w:eastAsia="宋体" w:hAnsi="Arial" w:cs="Arial"/>
          <w:b/>
          <w:color w:val="FF0000"/>
          <w:szCs w:val="18"/>
        </w:rPr>
      </w:pPr>
      <w:r w:rsidRPr="001E5281">
        <w:rPr>
          <w:rFonts w:ascii="Arial" w:eastAsia="宋体" w:hAnsi="Arial" w:cs="Arial" w:hint="eastAsia"/>
          <w:b/>
          <w:color w:val="FF0000"/>
          <w:szCs w:val="18"/>
        </w:rPr>
        <w:t>视频</w:t>
      </w:r>
    </w:p>
    <w:p w:rsidR="001E5281" w:rsidRDefault="001E5281" w:rsidP="001E5281">
      <w:pPr>
        <w:numPr>
          <w:ilvl w:val="0"/>
          <w:numId w:val="3"/>
        </w:numPr>
        <w:rPr>
          <w:rFonts w:ascii="Arial" w:eastAsia="宋体" w:hAnsi="Arial" w:cs="Arial"/>
          <w:sz w:val="18"/>
          <w:szCs w:val="18"/>
        </w:rPr>
      </w:pPr>
      <w:r>
        <w:rPr>
          <w:rFonts w:ascii="Arial" w:eastAsia="宋体" w:hAnsi="Arial" w:cs="Arial" w:hint="eastAsia"/>
          <w:sz w:val="18"/>
          <w:szCs w:val="18"/>
        </w:rPr>
        <w:t>定向增发暗藏潜规则</w:t>
      </w:r>
      <w:r>
        <w:rPr>
          <w:rFonts w:ascii="Arial" w:eastAsia="宋体" w:hAnsi="Arial" w:cs="Arial" w:hint="eastAsia"/>
          <w:sz w:val="18"/>
          <w:szCs w:val="18"/>
        </w:rPr>
        <w:t xml:space="preserve"> </w:t>
      </w:r>
      <w:r>
        <w:rPr>
          <w:rFonts w:ascii="Arial" w:eastAsia="宋体" w:hAnsi="Arial" w:cs="Arial" w:hint="eastAsia"/>
          <w:sz w:val="18"/>
          <w:szCs w:val="18"/>
        </w:rPr>
        <w:t>利益链错综复杂</w:t>
      </w:r>
      <w:r>
        <w:rPr>
          <w:rFonts w:ascii="Arial" w:eastAsia="宋体" w:hAnsi="Arial" w:cs="Arial" w:hint="eastAsia"/>
          <w:sz w:val="18"/>
          <w:szCs w:val="18"/>
        </w:rPr>
        <w:t xml:space="preserve"> </w:t>
      </w:r>
      <w:r>
        <w:rPr>
          <w:rFonts w:ascii="Arial" w:eastAsia="宋体" w:hAnsi="Arial" w:cs="Arial" w:hint="eastAsia"/>
          <w:sz w:val="18"/>
          <w:szCs w:val="18"/>
        </w:rPr>
        <w:t>在线观看</w:t>
      </w:r>
      <w:r>
        <w:rPr>
          <w:rFonts w:ascii="Arial" w:eastAsia="宋体" w:hAnsi="Arial" w:cs="Arial" w:hint="eastAsia"/>
          <w:sz w:val="18"/>
          <w:szCs w:val="18"/>
        </w:rPr>
        <w:t xml:space="preserve"> - </w:t>
      </w:r>
      <w:r>
        <w:rPr>
          <w:rFonts w:ascii="Arial" w:eastAsia="宋体" w:hAnsi="Arial" w:cs="Arial" w:hint="eastAsia"/>
          <w:sz w:val="18"/>
          <w:szCs w:val="18"/>
        </w:rPr>
        <w:t>酷</w:t>
      </w:r>
      <w:r>
        <w:rPr>
          <w:rFonts w:ascii="Arial" w:eastAsia="宋体" w:hAnsi="Arial" w:cs="Arial" w:hint="eastAsia"/>
          <w:sz w:val="18"/>
          <w:szCs w:val="18"/>
        </w:rPr>
        <w:t>6</w:t>
      </w:r>
      <w:r>
        <w:rPr>
          <w:rFonts w:ascii="Arial" w:eastAsia="宋体" w:hAnsi="Arial" w:cs="Arial" w:hint="eastAsia"/>
          <w:sz w:val="18"/>
          <w:szCs w:val="18"/>
        </w:rPr>
        <w:t>视频</w:t>
      </w:r>
      <w:r>
        <w:rPr>
          <w:rFonts w:ascii="Arial" w:eastAsia="宋体" w:hAnsi="Arial" w:cs="Arial" w:hint="eastAsia"/>
          <w:sz w:val="18"/>
          <w:szCs w:val="18"/>
        </w:rPr>
        <w:t xml:space="preserve"> </w:t>
      </w:r>
      <w:hyperlink r:id="rId16" w:history="1">
        <w:r>
          <w:rPr>
            <w:rStyle w:val="a3"/>
            <w:rFonts w:ascii="Arial" w:eastAsia="宋体" w:hAnsi="Arial" w:cs="Arial" w:hint="eastAsia"/>
            <w:sz w:val="18"/>
            <w:szCs w:val="18"/>
          </w:rPr>
          <w:t>http://v.ku6.com/show/zmId3IY6gidds7YaD5sZ-Q...html</w:t>
        </w:r>
      </w:hyperlink>
    </w:p>
    <w:p w:rsidR="001E5281" w:rsidRDefault="001E5281" w:rsidP="001E5281">
      <w:pPr>
        <w:numPr>
          <w:ilvl w:val="0"/>
          <w:numId w:val="3"/>
        </w:numPr>
        <w:rPr>
          <w:rFonts w:ascii="Arial" w:eastAsia="宋体" w:hAnsi="Arial" w:cs="Arial"/>
          <w:sz w:val="18"/>
          <w:szCs w:val="18"/>
        </w:rPr>
      </w:pPr>
      <w:r w:rsidRPr="001E5281">
        <w:rPr>
          <w:rFonts w:ascii="Arial" w:eastAsia="宋体" w:hAnsi="Arial" w:cs="Arial" w:hint="eastAsia"/>
          <w:color w:val="FF0000"/>
          <w:sz w:val="18"/>
          <w:szCs w:val="18"/>
        </w:rPr>
        <w:t>巴菲特股东大会现场：中国元素凸显</w:t>
      </w:r>
      <w:r w:rsidRPr="001E5281">
        <w:rPr>
          <w:rFonts w:ascii="Arial" w:eastAsia="宋体" w:hAnsi="Arial" w:cs="Arial" w:hint="eastAsia"/>
          <w:color w:val="FF0000"/>
          <w:sz w:val="18"/>
          <w:szCs w:val="18"/>
        </w:rPr>
        <w:t xml:space="preserve"> </w:t>
      </w:r>
      <w:r w:rsidRPr="001E5281">
        <w:rPr>
          <w:rFonts w:ascii="Arial" w:eastAsia="宋体" w:hAnsi="Arial" w:cs="Arial" w:hint="eastAsia"/>
          <w:color w:val="FF0000"/>
          <w:sz w:val="18"/>
          <w:szCs w:val="18"/>
        </w:rPr>
        <w:t>为中国投资者提供同声传译</w:t>
      </w:r>
      <w:r>
        <w:rPr>
          <w:rFonts w:ascii="Arial" w:eastAsia="宋体" w:hAnsi="Arial" w:cs="Arial" w:hint="eastAsia"/>
          <w:sz w:val="18"/>
          <w:szCs w:val="18"/>
        </w:rPr>
        <w:t xml:space="preserve"> - </w:t>
      </w:r>
      <w:r>
        <w:rPr>
          <w:rFonts w:ascii="Arial" w:eastAsia="宋体" w:hAnsi="Arial" w:cs="Arial" w:hint="eastAsia"/>
          <w:sz w:val="18"/>
          <w:szCs w:val="18"/>
        </w:rPr>
        <w:t>在线观看</w:t>
      </w:r>
      <w:r>
        <w:rPr>
          <w:rFonts w:ascii="Arial" w:eastAsia="宋体" w:hAnsi="Arial" w:cs="Arial" w:hint="eastAsia"/>
          <w:sz w:val="18"/>
          <w:szCs w:val="18"/>
        </w:rPr>
        <w:t xml:space="preserve"> - </w:t>
      </w:r>
      <w:r>
        <w:rPr>
          <w:rFonts w:ascii="Arial" w:eastAsia="宋体" w:hAnsi="Arial" w:cs="Arial" w:hint="eastAsia"/>
          <w:sz w:val="18"/>
          <w:szCs w:val="18"/>
        </w:rPr>
        <w:t>财经</w:t>
      </w:r>
      <w:r>
        <w:rPr>
          <w:rFonts w:ascii="Arial" w:eastAsia="宋体" w:hAnsi="Arial" w:cs="Arial" w:hint="eastAsia"/>
          <w:sz w:val="18"/>
          <w:szCs w:val="18"/>
        </w:rPr>
        <w:t xml:space="preserve"> - </w:t>
      </w:r>
      <w:r>
        <w:rPr>
          <w:rFonts w:ascii="Arial" w:eastAsia="宋体" w:hAnsi="Arial" w:cs="Arial" w:hint="eastAsia"/>
          <w:sz w:val="18"/>
          <w:szCs w:val="18"/>
        </w:rPr>
        <w:t>乐视视频</w:t>
      </w:r>
      <w:r>
        <w:rPr>
          <w:rFonts w:ascii="Arial" w:eastAsia="宋体" w:hAnsi="Arial" w:cs="Arial" w:hint="eastAsia"/>
          <w:sz w:val="18"/>
          <w:szCs w:val="18"/>
        </w:rPr>
        <w:t xml:space="preserve"> </w:t>
      </w:r>
      <w:hyperlink r:id="rId17" w:history="1">
        <w:r>
          <w:rPr>
            <w:rStyle w:val="a3"/>
            <w:rFonts w:ascii="Arial" w:eastAsia="宋体" w:hAnsi="Arial" w:cs="Arial" w:hint="eastAsia"/>
            <w:sz w:val="18"/>
            <w:szCs w:val="18"/>
          </w:rPr>
          <w:t>http://www.le.com/ptv/vplay/22673399.html?ch=sogou_sv&amp;fromvsogou=1</w:t>
        </w:r>
      </w:hyperlink>
    </w:p>
    <w:p w:rsidR="001E5281" w:rsidRDefault="001E5281" w:rsidP="001E5281">
      <w:pPr>
        <w:numPr>
          <w:ilvl w:val="0"/>
          <w:numId w:val="3"/>
        </w:numPr>
        <w:rPr>
          <w:rFonts w:ascii="Arial" w:eastAsia="宋体" w:hAnsi="Arial" w:cs="Arial"/>
          <w:sz w:val="18"/>
          <w:szCs w:val="18"/>
        </w:rPr>
      </w:pPr>
      <w:r>
        <w:rPr>
          <w:rFonts w:ascii="Arial" w:eastAsia="宋体" w:hAnsi="Arial" w:cs="Arial" w:hint="eastAsia"/>
          <w:sz w:val="18"/>
          <w:szCs w:val="18"/>
        </w:rPr>
        <w:t>150509</w:t>
      </w:r>
      <w:r w:rsidRPr="001E5281">
        <w:rPr>
          <w:rFonts w:ascii="Arial" w:eastAsia="宋体" w:hAnsi="Arial" w:cs="Arial" w:hint="eastAsia"/>
          <w:color w:val="FF0000"/>
          <w:sz w:val="18"/>
          <w:szCs w:val="18"/>
        </w:rPr>
        <w:t>【力哥说理财】第二季第</w:t>
      </w:r>
      <w:r w:rsidRPr="001E5281">
        <w:rPr>
          <w:rFonts w:ascii="Arial" w:eastAsia="宋体" w:hAnsi="Arial" w:cs="Arial" w:hint="eastAsia"/>
          <w:color w:val="FF0000"/>
          <w:sz w:val="18"/>
          <w:szCs w:val="18"/>
        </w:rPr>
        <w:t>63</w:t>
      </w:r>
      <w:r w:rsidRPr="001E5281">
        <w:rPr>
          <w:rFonts w:ascii="Arial" w:eastAsia="宋体" w:hAnsi="Arial" w:cs="Arial" w:hint="eastAsia"/>
          <w:color w:val="FF0000"/>
          <w:sz w:val="18"/>
          <w:szCs w:val="18"/>
        </w:rPr>
        <w:t>集：分级基金——史上最逗比的基</w:t>
      </w:r>
      <w:r>
        <w:rPr>
          <w:rFonts w:ascii="Arial" w:eastAsia="宋体" w:hAnsi="Arial" w:cs="Arial" w:hint="eastAsia"/>
          <w:sz w:val="18"/>
          <w:szCs w:val="18"/>
        </w:rPr>
        <w:t>金</w:t>
      </w:r>
      <w:r>
        <w:rPr>
          <w:rFonts w:ascii="Arial" w:eastAsia="宋体" w:hAnsi="Arial" w:cs="Arial" w:hint="eastAsia"/>
          <w:sz w:val="18"/>
          <w:szCs w:val="18"/>
        </w:rPr>
        <w:t>..._</w:t>
      </w:r>
      <w:r>
        <w:rPr>
          <w:rFonts w:ascii="Arial" w:eastAsia="宋体" w:hAnsi="Arial" w:cs="Arial" w:hint="eastAsia"/>
          <w:sz w:val="18"/>
          <w:szCs w:val="18"/>
        </w:rPr>
        <w:t>高清在线观看</w:t>
      </w:r>
      <w:r>
        <w:rPr>
          <w:rFonts w:ascii="Arial" w:eastAsia="宋体" w:hAnsi="Arial" w:cs="Arial" w:hint="eastAsia"/>
          <w:sz w:val="18"/>
          <w:szCs w:val="18"/>
        </w:rPr>
        <w:t>_</w:t>
      </w:r>
      <w:r>
        <w:rPr>
          <w:rFonts w:ascii="Arial" w:eastAsia="宋体" w:hAnsi="Arial" w:cs="Arial" w:hint="eastAsia"/>
          <w:sz w:val="18"/>
          <w:szCs w:val="18"/>
        </w:rPr>
        <w:t>百度视频</w:t>
      </w:r>
      <w:r>
        <w:rPr>
          <w:rFonts w:ascii="Arial" w:eastAsia="宋体" w:hAnsi="Arial" w:cs="Arial" w:hint="eastAsia"/>
          <w:sz w:val="18"/>
          <w:szCs w:val="18"/>
        </w:rPr>
        <w:t xml:space="preserve"> </w:t>
      </w:r>
      <w:hyperlink r:id="rId18" w:history="1">
        <w:r>
          <w:rPr>
            <w:rStyle w:val="a3"/>
            <w:rFonts w:ascii="Arial" w:eastAsia="宋体" w:hAnsi="Arial" w:cs="Arial" w:hint="eastAsia"/>
            <w:sz w:val="18"/>
            <w:szCs w:val="18"/>
          </w:rPr>
          <w:t>http://baidu.ku6.com/watch/5897084192837702287.html?page=videoMultiNeed</w:t>
        </w:r>
      </w:hyperlink>
    </w:p>
    <w:p w:rsidR="001E5281" w:rsidRDefault="001E5281" w:rsidP="001E5281">
      <w:pPr>
        <w:numPr>
          <w:ilvl w:val="0"/>
          <w:numId w:val="3"/>
        </w:numPr>
      </w:pPr>
      <w:r>
        <w:rPr>
          <w:rFonts w:ascii="Arial" w:eastAsia="宋体" w:hAnsi="Arial" w:cs="Arial" w:hint="eastAsia"/>
          <w:sz w:val="18"/>
          <w:szCs w:val="18"/>
        </w:rPr>
        <w:t>蓝色梦想</w:t>
      </w:r>
      <w:r>
        <w:rPr>
          <w:rFonts w:ascii="Arial" w:eastAsia="宋体" w:hAnsi="Arial" w:cs="Arial" w:hint="eastAsia"/>
          <w:sz w:val="18"/>
          <w:szCs w:val="18"/>
        </w:rPr>
        <w:t>-</w:t>
      </w:r>
      <w:r>
        <w:rPr>
          <w:rFonts w:ascii="Arial" w:eastAsia="宋体" w:hAnsi="Arial" w:cs="Arial" w:hint="eastAsia"/>
          <w:sz w:val="18"/>
          <w:szCs w:val="18"/>
        </w:rPr>
        <w:t>第三篇</w:t>
      </w:r>
      <w:r>
        <w:rPr>
          <w:rFonts w:ascii="Arial" w:eastAsia="宋体" w:hAnsi="Arial" w:cs="Arial" w:hint="eastAsia"/>
          <w:sz w:val="18"/>
          <w:szCs w:val="18"/>
        </w:rPr>
        <w:t>-</w:t>
      </w:r>
      <w:r>
        <w:rPr>
          <w:rFonts w:ascii="Arial" w:eastAsia="宋体" w:hAnsi="Arial" w:cs="Arial" w:hint="eastAsia"/>
          <w:sz w:val="18"/>
          <w:szCs w:val="18"/>
        </w:rPr>
        <w:t>交易型开放式指数基金</w:t>
      </w:r>
      <w:r>
        <w:rPr>
          <w:rFonts w:ascii="Arial" w:eastAsia="宋体" w:hAnsi="Arial" w:cs="Arial" w:hint="eastAsia"/>
          <w:sz w:val="18"/>
          <w:szCs w:val="18"/>
        </w:rPr>
        <w:t>-01_</w:t>
      </w:r>
      <w:r>
        <w:rPr>
          <w:rFonts w:ascii="Arial" w:eastAsia="宋体" w:hAnsi="Arial" w:cs="Arial" w:hint="eastAsia"/>
          <w:sz w:val="18"/>
          <w:szCs w:val="18"/>
        </w:rPr>
        <w:t>土豆</w:t>
      </w:r>
      <w:r>
        <w:rPr>
          <w:rFonts w:ascii="Arial" w:eastAsia="宋体" w:hAnsi="Arial" w:cs="Arial" w:hint="eastAsia"/>
          <w:sz w:val="18"/>
          <w:szCs w:val="18"/>
        </w:rPr>
        <w:t>_</w:t>
      </w:r>
      <w:r>
        <w:rPr>
          <w:rFonts w:ascii="Arial" w:eastAsia="宋体" w:hAnsi="Arial" w:cs="Arial" w:hint="eastAsia"/>
          <w:sz w:val="18"/>
          <w:szCs w:val="18"/>
        </w:rPr>
        <w:t>高清视频在线观看</w:t>
      </w:r>
      <w:r>
        <w:rPr>
          <w:rFonts w:ascii="Arial" w:eastAsia="宋体" w:hAnsi="Arial" w:cs="Arial" w:hint="eastAsia"/>
          <w:sz w:val="18"/>
          <w:szCs w:val="18"/>
        </w:rPr>
        <w:t xml:space="preserve"> </w:t>
      </w:r>
      <w:hyperlink r:id="rId19" w:history="1">
        <w:r>
          <w:rPr>
            <w:rStyle w:val="a3"/>
            <w:rFonts w:ascii="Arial" w:eastAsia="宋体" w:hAnsi="Arial" w:cs="Arial" w:hint="eastAsia"/>
            <w:sz w:val="18"/>
            <w:szCs w:val="18"/>
          </w:rPr>
          <w:t>http://www.tudou.com/programs/view/rNtgpQc4RFk/</w:t>
        </w:r>
      </w:hyperlink>
    </w:p>
    <w:p w:rsidR="001E5281" w:rsidRDefault="001E5281" w:rsidP="001E5281">
      <w:pPr>
        <w:numPr>
          <w:ilvl w:val="0"/>
          <w:numId w:val="3"/>
        </w:numPr>
      </w:pPr>
      <w:r>
        <w:rPr>
          <w:rFonts w:hint="eastAsia"/>
        </w:rPr>
        <w:t>[]_2009-06-02__cctvcom</w:t>
      </w:r>
      <w:r>
        <w:rPr>
          <w:rFonts w:hint="eastAsia"/>
        </w:rPr>
        <w:t>警惕金融衍生品陷阱（</w:t>
      </w:r>
      <w:r>
        <w:rPr>
          <w:rFonts w:hint="eastAsia"/>
        </w:rPr>
        <w:t>2009.6.2</w:t>
      </w:r>
      <w:r>
        <w:rPr>
          <w:rFonts w:hint="eastAsia"/>
        </w:rPr>
        <w:t>）</w:t>
      </w:r>
      <w:r>
        <w:rPr>
          <w:rFonts w:hint="eastAsia"/>
        </w:rPr>
        <w:t>_</w:t>
      </w:r>
      <w:r>
        <w:rPr>
          <w:rFonts w:hint="eastAsia"/>
        </w:rPr>
        <w:t>土豆</w:t>
      </w:r>
      <w:r>
        <w:rPr>
          <w:rFonts w:hint="eastAsia"/>
        </w:rPr>
        <w:t>_</w:t>
      </w:r>
      <w:r>
        <w:rPr>
          <w:rFonts w:hint="eastAsia"/>
        </w:rPr>
        <w:t>高清视频在线观看</w:t>
      </w:r>
      <w:r>
        <w:rPr>
          <w:rFonts w:hint="eastAsia"/>
        </w:rPr>
        <w:t xml:space="preserve"> </w:t>
      </w:r>
      <w:hyperlink r:id="rId20" w:history="1">
        <w:r>
          <w:rPr>
            <w:rStyle w:val="a3"/>
            <w:rFonts w:hint="eastAsia"/>
          </w:rPr>
          <w:t>http://www.tudou.com/programs/view/d0R24qrTBDc</w:t>
        </w:r>
      </w:hyperlink>
    </w:p>
    <w:p w:rsidR="001E5281" w:rsidRPr="001E5281" w:rsidRDefault="001E5281" w:rsidP="001E5281">
      <w:pPr>
        <w:rPr>
          <w:rFonts w:ascii="Arial" w:eastAsia="宋体" w:hAnsi="Arial" w:cs="Arial"/>
          <w:sz w:val="18"/>
          <w:szCs w:val="18"/>
        </w:rPr>
      </w:pPr>
    </w:p>
    <w:p w:rsidR="001041DB" w:rsidRPr="001041DB" w:rsidRDefault="001041DB">
      <w:pPr>
        <w:rPr>
          <w:b/>
          <w:color w:val="FF0000"/>
          <w:sz w:val="24"/>
        </w:rPr>
      </w:pPr>
    </w:p>
    <w:p w:rsidR="00567F0F" w:rsidRDefault="001C0634">
      <w:pPr>
        <w:rPr>
          <w:b/>
          <w:color w:val="FF0000"/>
          <w:sz w:val="24"/>
        </w:rPr>
      </w:pPr>
      <w:r>
        <w:rPr>
          <w:b/>
          <w:color w:val="FF0000"/>
          <w:sz w:val="24"/>
        </w:rPr>
        <w:t>4</w:t>
      </w:r>
      <w:r w:rsidR="00567F0F" w:rsidRPr="00567F0F">
        <w:rPr>
          <w:rFonts w:hint="eastAsia"/>
          <w:b/>
          <w:color w:val="FF0000"/>
          <w:sz w:val="24"/>
        </w:rPr>
        <w:t>、</w:t>
      </w:r>
      <w:r w:rsidR="00567F0F" w:rsidRPr="00567F0F">
        <w:rPr>
          <w:b/>
          <w:color w:val="FF0000"/>
          <w:sz w:val="24"/>
        </w:rPr>
        <w:t>作业与思考问题</w:t>
      </w:r>
    </w:p>
    <w:p w:rsidR="001C0634" w:rsidRDefault="001C0634">
      <w:pPr>
        <w:rPr>
          <w:b/>
          <w:color w:val="FF0000"/>
          <w:sz w:val="24"/>
        </w:rPr>
      </w:pPr>
    </w:p>
    <w:p w:rsidR="00254A0E" w:rsidRDefault="00254A0E" w:rsidP="00254A0E">
      <w:pPr>
        <w:jc w:val="center"/>
        <w:rPr>
          <w:rFonts w:ascii="黑体" w:eastAsia="黑体"/>
          <w:b/>
          <w:bCs/>
          <w:sz w:val="30"/>
        </w:rPr>
      </w:pPr>
      <w:r>
        <w:rPr>
          <w:rFonts w:ascii="黑体" w:eastAsia="黑体" w:hint="eastAsia"/>
          <w:b/>
          <w:bCs/>
          <w:sz w:val="30"/>
        </w:rPr>
        <w:t>第一章：习题</w:t>
      </w:r>
    </w:p>
    <w:p w:rsidR="00254A0E" w:rsidRDefault="00254A0E" w:rsidP="00254A0E">
      <w:pPr>
        <w:rPr>
          <w:rFonts w:ascii="黑体" w:eastAsia="黑体"/>
          <w:b/>
          <w:bCs/>
          <w:sz w:val="24"/>
        </w:rPr>
      </w:pPr>
      <w:r>
        <w:rPr>
          <w:rFonts w:ascii="黑体" w:eastAsia="黑体" w:hint="eastAsia"/>
          <w:b/>
          <w:bCs/>
          <w:sz w:val="24"/>
        </w:rPr>
        <w:t>一、判断题</w:t>
      </w:r>
    </w:p>
    <w:p w:rsidR="00254A0E" w:rsidRDefault="00254A0E" w:rsidP="00254A0E">
      <w:pPr>
        <w:numPr>
          <w:ilvl w:val="0"/>
          <w:numId w:val="4"/>
        </w:numPr>
        <w:ind w:firstLine="420"/>
        <w:rPr>
          <w:rFonts w:ascii="宋体" w:hAnsi="宋体" w:cs="Arial"/>
          <w:color w:val="000000"/>
          <w:szCs w:val="21"/>
        </w:rPr>
      </w:pPr>
      <w:r>
        <w:rPr>
          <w:rFonts w:ascii="宋体" w:hAnsi="宋体" w:cs="Arial" w:hint="eastAsia"/>
          <w:color w:val="000000"/>
          <w:szCs w:val="21"/>
        </w:rPr>
        <w:t>投资股票等证券产品相比房地产、艺术投资品等，其优势是投资简单。</w:t>
      </w:r>
    </w:p>
    <w:p w:rsidR="00254A0E" w:rsidRDefault="00254A0E" w:rsidP="00254A0E">
      <w:pPr>
        <w:rPr>
          <w:rFonts w:ascii="宋体" w:hAnsi="宋体" w:cs="Arial"/>
          <w:color w:val="000000"/>
          <w:szCs w:val="21"/>
        </w:rPr>
      </w:pPr>
      <w:r>
        <w:rPr>
          <w:rFonts w:ascii="宋体" w:hAnsi="宋体" w:cs="Arial" w:hint="eastAsia"/>
          <w:color w:val="000000"/>
          <w:szCs w:val="21"/>
        </w:rPr>
        <w:t xml:space="preserve">    2.“天下没有免费的午餐”体现了分散投资降低风险的思想。</w:t>
      </w:r>
    </w:p>
    <w:p w:rsidR="00254A0E" w:rsidRDefault="00254A0E" w:rsidP="00254A0E">
      <w:pPr>
        <w:ind w:firstLineChars="200" w:firstLine="420"/>
        <w:rPr>
          <w:rFonts w:ascii="宋体" w:hAnsi="宋体"/>
          <w:color w:val="000000"/>
        </w:rPr>
      </w:pPr>
      <w:r>
        <w:rPr>
          <w:rFonts w:ascii="宋体" w:hAnsi="宋体" w:cs="Arial" w:hint="eastAsia"/>
          <w:color w:val="000000"/>
          <w:szCs w:val="21"/>
        </w:rPr>
        <w:t>3.</w:t>
      </w:r>
      <w:r>
        <w:rPr>
          <w:rFonts w:ascii="宋体" w:hAnsi="宋体" w:hint="eastAsia"/>
          <w:color w:val="000000"/>
        </w:rPr>
        <w:t>风险厌恶型投资人不愿承担任何风险，只投资无风险产品。</w:t>
      </w:r>
    </w:p>
    <w:p w:rsidR="00254A0E" w:rsidRDefault="00254A0E" w:rsidP="00254A0E">
      <w:pPr>
        <w:ind w:firstLineChars="200" w:firstLine="420"/>
        <w:rPr>
          <w:rFonts w:ascii="宋体" w:hAnsi="宋体" w:cs="Arial"/>
          <w:color w:val="000000"/>
          <w:szCs w:val="21"/>
        </w:rPr>
      </w:pPr>
      <w:r>
        <w:rPr>
          <w:rFonts w:ascii="宋体" w:hAnsi="宋体" w:cs="Arial" w:hint="eastAsia"/>
          <w:color w:val="000000"/>
          <w:szCs w:val="21"/>
        </w:rPr>
        <w:t>4.</w:t>
      </w:r>
      <w:r>
        <w:rPr>
          <w:rFonts w:ascii="宋体" w:hAnsi="宋体" w:cs="Arial" w:hint="eastAsia"/>
          <w:bCs/>
          <w:color w:val="000000"/>
          <w:szCs w:val="21"/>
        </w:rPr>
        <w:t>牛市是投资人都赚钱的市场</w:t>
      </w:r>
      <w:r>
        <w:rPr>
          <w:rFonts w:ascii="宋体" w:hAnsi="宋体" w:cs="Arial"/>
          <w:color w:val="000000"/>
          <w:szCs w:val="21"/>
        </w:rPr>
        <w:t>。</w:t>
      </w:r>
    </w:p>
    <w:p w:rsidR="00254A0E" w:rsidRDefault="00254A0E" w:rsidP="00254A0E">
      <w:pPr>
        <w:ind w:firstLineChars="200" w:firstLine="420"/>
        <w:rPr>
          <w:rFonts w:ascii="宋体" w:hAnsi="宋体" w:cs="Arial"/>
          <w:color w:val="000000"/>
          <w:szCs w:val="21"/>
        </w:rPr>
      </w:pPr>
      <w:r>
        <w:rPr>
          <w:rFonts w:ascii="宋体" w:hAnsi="宋体" w:cs="Arial" w:hint="eastAsia"/>
          <w:color w:val="000000"/>
          <w:szCs w:val="21"/>
        </w:rPr>
        <w:t>5.股市上涨会推动经济发展，这被称为股市财富效应。</w:t>
      </w:r>
    </w:p>
    <w:p w:rsidR="00254A0E" w:rsidRDefault="00254A0E" w:rsidP="00254A0E">
      <w:pPr>
        <w:ind w:firstLineChars="200" w:firstLine="420"/>
        <w:rPr>
          <w:rFonts w:ascii="宋体" w:hAnsi="宋体" w:cs="Arial"/>
          <w:color w:val="000000"/>
          <w:szCs w:val="21"/>
        </w:rPr>
      </w:pPr>
      <w:r>
        <w:rPr>
          <w:rFonts w:ascii="宋体" w:hAnsi="宋体" w:cs="Arial" w:hint="eastAsia"/>
          <w:color w:val="000000"/>
          <w:szCs w:val="21"/>
        </w:rPr>
        <w:t>6.股市泡沫表示股价迅速上涨。</w:t>
      </w:r>
    </w:p>
    <w:p w:rsidR="00254A0E" w:rsidRDefault="00254A0E" w:rsidP="00254A0E">
      <w:pPr>
        <w:ind w:firstLineChars="200" w:firstLine="420"/>
        <w:rPr>
          <w:color w:val="000000"/>
        </w:rPr>
      </w:pPr>
      <w:r>
        <w:rPr>
          <w:rFonts w:ascii="宋体" w:hAnsi="宋体" w:cs="Arial" w:hint="eastAsia"/>
          <w:color w:val="000000"/>
          <w:szCs w:val="21"/>
        </w:rPr>
        <w:t>7.</w:t>
      </w:r>
      <w:r>
        <w:rPr>
          <w:rFonts w:hint="eastAsia"/>
          <w:color w:val="000000"/>
        </w:rPr>
        <w:t>投资者信心涨跌没有任何规律可言。</w:t>
      </w:r>
    </w:p>
    <w:p w:rsidR="00254A0E" w:rsidRDefault="00254A0E" w:rsidP="00254A0E">
      <w:pPr>
        <w:ind w:firstLineChars="200" w:firstLine="420"/>
        <w:rPr>
          <w:rFonts w:ascii="宋体" w:hAnsi="宋体" w:cs="Arial"/>
          <w:color w:val="000000"/>
          <w:szCs w:val="21"/>
        </w:rPr>
      </w:pPr>
      <w:r>
        <w:rPr>
          <w:rFonts w:ascii="宋体" w:hAnsi="宋体" w:cs="Arial" w:hint="eastAsia"/>
          <w:color w:val="000000"/>
          <w:szCs w:val="21"/>
        </w:rPr>
        <w:t>8.牛熊市交替运行告诉我们，在熊市中不要悲观绝望，牛市中不要盲目乐观。</w:t>
      </w:r>
    </w:p>
    <w:p w:rsidR="00254A0E" w:rsidRDefault="00254A0E" w:rsidP="00254A0E">
      <w:pPr>
        <w:ind w:firstLineChars="200" w:firstLine="420"/>
        <w:rPr>
          <w:rFonts w:ascii="宋体" w:hAnsi="宋体" w:cs="Arial"/>
          <w:color w:val="000000"/>
          <w:szCs w:val="21"/>
        </w:rPr>
      </w:pPr>
      <w:r>
        <w:rPr>
          <w:rFonts w:ascii="宋体" w:hAnsi="宋体" w:cs="Arial" w:hint="eastAsia"/>
          <w:color w:val="000000"/>
          <w:szCs w:val="21"/>
        </w:rPr>
        <w:t>9.在牛市中应该做“空头”，在熊市中应该做“多头”。</w:t>
      </w:r>
    </w:p>
    <w:p w:rsidR="00254A0E" w:rsidRDefault="00254A0E" w:rsidP="00254A0E">
      <w:pPr>
        <w:ind w:firstLineChars="200" w:firstLine="420"/>
        <w:rPr>
          <w:rFonts w:ascii="宋体" w:eastAsia="宋体" w:hAnsi="宋体" w:cs="Arial"/>
          <w:color w:val="000000"/>
          <w:szCs w:val="21"/>
        </w:rPr>
      </w:pPr>
      <w:r>
        <w:rPr>
          <w:rFonts w:ascii="宋体" w:hAnsi="宋体" w:cs="Arial" w:hint="eastAsia"/>
          <w:color w:val="000000"/>
          <w:szCs w:val="21"/>
        </w:rPr>
        <w:t>10.牛熊市周而复始不适用于房地产投资。</w:t>
      </w:r>
    </w:p>
    <w:p w:rsidR="00254A0E" w:rsidRDefault="00254A0E" w:rsidP="00254A0E">
      <w:pPr>
        <w:rPr>
          <w:rFonts w:ascii="黑体" w:eastAsia="黑体"/>
          <w:b/>
          <w:color w:val="000000"/>
          <w:sz w:val="24"/>
        </w:rPr>
      </w:pPr>
      <w:r>
        <w:rPr>
          <w:rFonts w:ascii="黑体" w:eastAsia="黑体" w:hint="eastAsia"/>
          <w:b/>
          <w:color w:val="000000"/>
          <w:sz w:val="24"/>
        </w:rPr>
        <w:t>二、选择题</w:t>
      </w:r>
    </w:p>
    <w:p w:rsidR="00254A0E" w:rsidRDefault="00254A0E" w:rsidP="00254A0E">
      <w:pPr>
        <w:numPr>
          <w:ilvl w:val="0"/>
          <w:numId w:val="5"/>
        </w:numPr>
        <w:ind w:firstLine="435"/>
        <w:rPr>
          <w:bCs/>
        </w:rPr>
      </w:pPr>
      <w:r>
        <w:rPr>
          <w:rFonts w:hint="eastAsia"/>
          <w:bCs/>
        </w:rPr>
        <w:t>长期投资收益率最高的投资产品是：</w:t>
      </w:r>
    </w:p>
    <w:p w:rsidR="00254A0E" w:rsidRDefault="00254A0E" w:rsidP="00254A0E">
      <w:pPr>
        <w:rPr>
          <w:bCs/>
        </w:rPr>
      </w:pPr>
      <w:r>
        <w:rPr>
          <w:rFonts w:hint="eastAsia"/>
          <w:bCs/>
        </w:rPr>
        <w:lastRenderedPageBreak/>
        <w:t xml:space="preserve">       A</w:t>
      </w:r>
      <w:r>
        <w:rPr>
          <w:rFonts w:hint="eastAsia"/>
          <w:bCs/>
        </w:rPr>
        <w:t>股票</w:t>
      </w:r>
      <w:r>
        <w:rPr>
          <w:rFonts w:hint="eastAsia"/>
          <w:bCs/>
        </w:rPr>
        <w:t xml:space="preserve">    B</w:t>
      </w:r>
      <w:r>
        <w:rPr>
          <w:rFonts w:hint="eastAsia"/>
          <w:bCs/>
        </w:rPr>
        <w:t>债券</w:t>
      </w:r>
      <w:r>
        <w:rPr>
          <w:rFonts w:hint="eastAsia"/>
          <w:bCs/>
        </w:rPr>
        <w:t xml:space="preserve">    C</w:t>
      </w:r>
      <w:r>
        <w:rPr>
          <w:rFonts w:hint="eastAsia"/>
          <w:bCs/>
        </w:rPr>
        <w:t>黄金</w:t>
      </w:r>
      <w:r>
        <w:rPr>
          <w:rFonts w:hint="eastAsia"/>
          <w:bCs/>
        </w:rPr>
        <w:t xml:space="preserve">    D</w:t>
      </w:r>
      <w:r>
        <w:rPr>
          <w:rFonts w:hint="eastAsia"/>
          <w:bCs/>
        </w:rPr>
        <w:t>房地产</w:t>
      </w:r>
    </w:p>
    <w:p w:rsidR="00254A0E" w:rsidRDefault="00254A0E" w:rsidP="00254A0E">
      <w:pPr>
        <w:ind w:firstLine="435"/>
        <w:rPr>
          <w:bCs/>
        </w:rPr>
      </w:pPr>
      <w:r>
        <w:rPr>
          <w:rFonts w:hint="eastAsia"/>
          <w:bCs/>
        </w:rPr>
        <w:t>2.</w:t>
      </w:r>
      <w:r>
        <w:rPr>
          <w:rFonts w:hint="eastAsia"/>
          <w:bCs/>
        </w:rPr>
        <w:t>下面描述投资市场运行态势的说法哪一个是不正确的？</w:t>
      </w:r>
    </w:p>
    <w:p w:rsidR="00254A0E" w:rsidRDefault="00254A0E" w:rsidP="00254A0E">
      <w:pPr>
        <w:ind w:firstLineChars="357" w:firstLine="750"/>
        <w:rPr>
          <w:bCs/>
        </w:rPr>
      </w:pPr>
      <w:r>
        <w:rPr>
          <w:rFonts w:hint="eastAsia"/>
          <w:bCs/>
        </w:rPr>
        <w:t>A</w:t>
      </w:r>
      <w:r>
        <w:rPr>
          <w:rFonts w:hint="eastAsia"/>
          <w:bCs/>
        </w:rPr>
        <w:t>牛市</w:t>
      </w:r>
      <w:r>
        <w:rPr>
          <w:rFonts w:hint="eastAsia"/>
          <w:bCs/>
        </w:rPr>
        <w:t xml:space="preserve">    B</w:t>
      </w:r>
      <w:r>
        <w:rPr>
          <w:rFonts w:hint="eastAsia"/>
          <w:bCs/>
        </w:rPr>
        <w:t>猴市</w:t>
      </w:r>
      <w:r>
        <w:rPr>
          <w:rFonts w:hint="eastAsia"/>
          <w:bCs/>
        </w:rPr>
        <w:t xml:space="preserve">     C</w:t>
      </w:r>
      <w:r>
        <w:rPr>
          <w:rFonts w:hint="eastAsia"/>
          <w:bCs/>
        </w:rPr>
        <w:t>虎市</w:t>
      </w:r>
      <w:r>
        <w:rPr>
          <w:rFonts w:hint="eastAsia"/>
          <w:bCs/>
        </w:rPr>
        <w:t xml:space="preserve">     D</w:t>
      </w:r>
      <w:r>
        <w:rPr>
          <w:rFonts w:hint="eastAsia"/>
          <w:bCs/>
        </w:rPr>
        <w:t>熊市</w:t>
      </w:r>
    </w:p>
    <w:p w:rsidR="00254A0E" w:rsidRDefault="00254A0E" w:rsidP="00254A0E">
      <w:pPr>
        <w:ind w:firstLineChars="200" w:firstLine="420"/>
      </w:pPr>
      <w:r>
        <w:rPr>
          <w:rFonts w:hint="eastAsia"/>
          <w:bCs/>
        </w:rPr>
        <w:t>3.</w:t>
      </w:r>
      <w:r>
        <w:rPr>
          <w:rFonts w:ascii="宋体" w:hAnsi="宋体" w:cs="Arial" w:hint="eastAsia"/>
          <w:color w:val="111111"/>
          <w:szCs w:val="21"/>
        </w:rPr>
        <w:t>模拟炒股和实战投资的最本质区别是</w:t>
      </w:r>
      <w:r>
        <w:rPr>
          <w:rFonts w:hint="eastAsia"/>
        </w:rPr>
        <w:t>______</w:t>
      </w:r>
      <w:r>
        <w:rPr>
          <w:rFonts w:hint="eastAsia"/>
        </w:rPr>
        <w:t>。</w:t>
      </w:r>
    </w:p>
    <w:p w:rsidR="00254A0E" w:rsidRDefault="00254A0E" w:rsidP="00254A0E">
      <w:pPr>
        <w:ind w:firstLineChars="200" w:firstLine="420"/>
      </w:pPr>
      <w:r>
        <w:rPr>
          <w:rFonts w:hint="eastAsia"/>
        </w:rPr>
        <w:t xml:space="preserve">   A</w:t>
      </w:r>
      <w:r>
        <w:rPr>
          <w:rFonts w:hint="eastAsia"/>
        </w:rPr>
        <w:t>投资环境不同</w:t>
      </w:r>
      <w:r>
        <w:rPr>
          <w:rFonts w:hint="eastAsia"/>
        </w:rPr>
        <w:t xml:space="preserve">  B</w:t>
      </w:r>
      <w:r>
        <w:rPr>
          <w:rFonts w:hint="eastAsia"/>
        </w:rPr>
        <w:t>分析方法不同</w:t>
      </w:r>
      <w:r>
        <w:rPr>
          <w:rFonts w:hint="eastAsia"/>
        </w:rPr>
        <w:t xml:space="preserve">  C</w:t>
      </w:r>
      <w:r>
        <w:rPr>
          <w:rFonts w:hint="eastAsia"/>
        </w:rPr>
        <w:t>投资心理不同</w:t>
      </w:r>
      <w:r>
        <w:rPr>
          <w:rFonts w:hint="eastAsia"/>
        </w:rPr>
        <w:t xml:space="preserve">  D</w:t>
      </w:r>
      <w:r>
        <w:rPr>
          <w:rFonts w:hint="eastAsia"/>
        </w:rPr>
        <w:t>操作方法不同</w:t>
      </w:r>
    </w:p>
    <w:p w:rsidR="00254A0E" w:rsidRDefault="00254A0E" w:rsidP="00254A0E">
      <w:pPr>
        <w:ind w:firstLineChars="200" w:firstLine="420"/>
      </w:pPr>
      <w:r>
        <w:rPr>
          <w:rFonts w:ascii="宋体" w:eastAsia="宋体" w:hAnsi="宋体" w:cs="宋体" w:hint="eastAsia"/>
        </w:rPr>
        <w:t>4.</w:t>
      </w:r>
      <w:r>
        <w:rPr>
          <w:rFonts w:hint="eastAsia"/>
        </w:rPr>
        <w:t>认识市场、适应市场的投资策略不包括</w:t>
      </w:r>
      <w:r>
        <w:rPr>
          <w:rFonts w:hint="eastAsia"/>
        </w:rPr>
        <w:t>______</w:t>
      </w:r>
      <w:r>
        <w:rPr>
          <w:rFonts w:hint="eastAsia"/>
        </w:rPr>
        <w:t>。</w:t>
      </w:r>
    </w:p>
    <w:p w:rsidR="00254A0E" w:rsidRDefault="00254A0E" w:rsidP="00254A0E">
      <w:pPr>
        <w:ind w:firstLineChars="200" w:firstLine="420"/>
      </w:pPr>
      <w:r>
        <w:rPr>
          <w:rFonts w:hint="eastAsia"/>
        </w:rPr>
        <w:t xml:space="preserve">   A</w:t>
      </w:r>
      <w:r>
        <w:rPr>
          <w:rFonts w:hint="eastAsia"/>
        </w:rPr>
        <w:t>发现市场趋势</w:t>
      </w:r>
      <w:r>
        <w:rPr>
          <w:rFonts w:hint="eastAsia"/>
        </w:rPr>
        <w:t xml:space="preserve">              B</w:t>
      </w:r>
      <w:r>
        <w:rPr>
          <w:rFonts w:hint="eastAsia"/>
        </w:rPr>
        <w:t>研究市场趋势变化原因</w:t>
      </w:r>
      <w:r>
        <w:rPr>
          <w:rFonts w:hint="eastAsia"/>
        </w:rPr>
        <w:t xml:space="preserve">  </w:t>
      </w:r>
    </w:p>
    <w:p w:rsidR="00254A0E" w:rsidRDefault="00254A0E" w:rsidP="00254A0E">
      <w:pPr>
        <w:ind w:firstLineChars="350" w:firstLine="735"/>
        <w:rPr>
          <w:rFonts w:ascii="宋体" w:hAnsi="宋体" w:cs="Arial"/>
          <w:szCs w:val="21"/>
        </w:rPr>
      </w:pPr>
      <w:r>
        <w:rPr>
          <w:rFonts w:hint="eastAsia"/>
        </w:rPr>
        <w:t>C</w:t>
      </w:r>
      <w:r>
        <w:rPr>
          <w:rFonts w:hint="eastAsia"/>
        </w:rPr>
        <w:t>判断市场走向的合理性</w:t>
      </w:r>
      <w:r>
        <w:rPr>
          <w:rFonts w:hint="eastAsia"/>
        </w:rPr>
        <w:t xml:space="preserve">      D</w:t>
      </w:r>
      <w:r>
        <w:rPr>
          <w:rFonts w:ascii="宋体" w:hAnsi="宋体" w:cs="Arial" w:hint="eastAsia"/>
          <w:szCs w:val="21"/>
        </w:rPr>
        <w:t>不逆市场趋势而行动</w:t>
      </w:r>
    </w:p>
    <w:p w:rsidR="00254A0E" w:rsidRDefault="00254A0E" w:rsidP="00254A0E">
      <w:pPr>
        <w:rPr>
          <w:rFonts w:ascii="宋体" w:hAnsi="宋体" w:cs="宋体"/>
          <w:color w:val="000000"/>
          <w:kern w:val="0"/>
          <w:szCs w:val="21"/>
        </w:rPr>
      </w:pPr>
      <w:r>
        <w:rPr>
          <w:rFonts w:ascii="宋体" w:hAnsi="宋体" w:cs="Arial" w:hint="eastAsia"/>
          <w:szCs w:val="21"/>
        </w:rPr>
        <w:t xml:space="preserve">    5.</w:t>
      </w:r>
      <w:r>
        <w:rPr>
          <w:rFonts w:hint="eastAsia"/>
          <w:bCs/>
        </w:rPr>
        <w:t>“</w:t>
      </w:r>
      <w:r>
        <w:rPr>
          <w:rFonts w:ascii="宋体" w:hAnsi="宋体" w:cs="宋体" w:hint="eastAsia"/>
          <w:color w:val="000000"/>
          <w:kern w:val="0"/>
          <w:szCs w:val="21"/>
        </w:rPr>
        <w:t>如果你爱他，把他送到股市，因为那儿是天堂；如果你恨他，把他送到股市，因为那儿是地狱”。这句话最能说明的基本原理是：</w:t>
      </w:r>
    </w:p>
    <w:p w:rsidR="00254A0E" w:rsidRDefault="00254A0E" w:rsidP="00254A0E">
      <w:pPr>
        <w:rPr>
          <w:rFonts w:ascii="宋体" w:hAnsi="宋体" w:cs="Arial"/>
          <w:color w:val="000000"/>
          <w:szCs w:val="21"/>
        </w:rPr>
      </w:pPr>
      <w:r>
        <w:rPr>
          <w:rFonts w:ascii="宋体" w:hAnsi="宋体" w:cs="宋体" w:hint="eastAsia"/>
          <w:color w:val="000000"/>
          <w:kern w:val="0"/>
          <w:szCs w:val="21"/>
        </w:rPr>
        <w:t xml:space="preserve">        </w:t>
      </w:r>
      <w:r>
        <w:rPr>
          <w:rFonts w:ascii="宋体" w:hAnsi="宋体" w:cs="Arial" w:hint="eastAsia"/>
          <w:color w:val="000000"/>
          <w:szCs w:val="21"/>
        </w:rPr>
        <w:t xml:space="preserve">A尊重市场、适应市场   B投资收益和投资风险形影相随 </w:t>
      </w:r>
    </w:p>
    <w:p w:rsidR="00254A0E" w:rsidRDefault="00254A0E" w:rsidP="00254A0E">
      <w:pPr>
        <w:ind w:firstLine="420"/>
        <w:rPr>
          <w:rFonts w:ascii="宋体" w:hAnsi="宋体" w:cs="Arial"/>
          <w:color w:val="000000"/>
          <w:szCs w:val="21"/>
        </w:rPr>
      </w:pPr>
      <w:r>
        <w:rPr>
          <w:rFonts w:ascii="宋体" w:hAnsi="宋体" w:cs="Arial" w:hint="eastAsia"/>
          <w:color w:val="000000"/>
          <w:szCs w:val="21"/>
        </w:rPr>
        <w:t xml:space="preserve">    C牛熊市周而复始       D分散投资降低风险</w:t>
      </w:r>
    </w:p>
    <w:p w:rsidR="00254A0E" w:rsidRDefault="00254A0E" w:rsidP="00254A0E">
      <w:pPr>
        <w:rPr>
          <w:color w:val="000000"/>
        </w:rPr>
      </w:pPr>
      <w:r>
        <w:rPr>
          <w:rFonts w:hint="eastAsia"/>
          <w:color w:val="000000"/>
        </w:rPr>
        <w:t xml:space="preserve">    6.</w:t>
      </w:r>
      <w:r>
        <w:rPr>
          <w:rFonts w:hint="eastAsia"/>
          <w:color w:val="000000"/>
        </w:rPr>
        <w:t>“风水轮流转”和投资学四大准则中内涵最接近的是：</w:t>
      </w:r>
    </w:p>
    <w:p w:rsidR="00254A0E" w:rsidRDefault="00254A0E" w:rsidP="00254A0E">
      <w:pPr>
        <w:rPr>
          <w:rFonts w:ascii="宋体" w:hAnsi="宋体" w:cs="Arial"/>
          <w:color w:val="000000"/>
          <w:szCs w:val="21"/>
        </w:rPr>
      </w:pPr>
      <w:r>
        <w:rPr>
          <w:rFonts w:hint="eastAsia"/>
          <w:color w:val="000000"/>
        </w:rPr>
        <w:t xml:space="preserve">        </w:t>
      </w:r>
      <w:r>
        <w:rPr>
          <w:rFonts w:ascii="宋体" w:hAnsi="宋体" w:cs="Arial" w:hint="eastAsia"/>
          <w:color w:val="000000"/>
          <w:szCs w:val="21"/>
        </w:rPr>
        <w:t xml:space="preserve">A尊重市场、适应市场   B投资收益和投资风险形影相随 </w:t>
      </w:r>
    </w:p>
    <w:p w:rsidR="00254A0E" w:rsidRDefault="00254A0E" w:rsidP="00254A0E">
      <w:pPr>
        <w:ind w:firstLine="420"/>
        <w:rPr>
          <w:rFonts w:ascii="宋体" w:hAnsi="宋体" w:cs="Arial"/>
          <w:color w:val="000000"/>
          <w:szCs w:val="21"/>
        </w:rPr>
      </w:pPr>
      <w:r>
        <w:rPr>
          <w:rFonts w:ascii="宋体" w:hAnsi="宋体" w:cs="Arial" w:hint="eastAsia"/>
          <w:color w:val="000000"/>
          <w:szCs w:val="21"/>
        </w:rPr>
        <w:t xml:space="preserve">    C牛熊市周而复始       D分散投资降低风险</w:t>
      </w:r>
    </w:p>
    <w:p w:rsidR="00254A0E" w:rsidRDefault="00254A0E" w:rsidP="00254A0E">
      <w:pPr>
        <w:numPr>
          <w:ilvl w:val="0"/>
          <w:numId w:val="6"/>
        </w:numPr>
        <w:ind w:firstLine="420"/>
        <w:rPr>
          <w:color w:val="000000"/>
        </w:rPr>
      </w:pPr>
      <w:r>
        <w:rPr>
          <w:rFonts w:ascii="宋体" w:hAnsi="宋体" w:cs="Arial" w:hint="eastAsia"/>
          <w:color w:val="000000"/>
          <w:szCs w:val="21"/>
        </w:rPr>
        <w:t>“识时务者为俊杰”</w:t>
      </w:r>
      <w:r>
        <w:rPr>
          <w:rFonts w:hint="eastAsia"/>
          <w:color w:val="000000"/>
        </w:rPr>
        <w:t>和投资学四大准则中内涵最接近的是：</w:t>
      </w:r>
    </w:p>
    <w:p w:rsidR="00254A0E" w:rsidRDefault="00254A0E" w:rsidP="00254A0E">
      <w:pPr>
        <w:rPr>
          <w:rFonts w:ascii="宋体" w:hAnsi="宋体" w:cs="Arial"/>
          <w:color w:val="000000"/>
          <w:szCs w:val="21"/>
        </w:rPr>
      </w:pPr>
      <w:r>
        <w:rPr>
          <w:rFonts w:hint="eastAsia"/>
          <w:color w:val="000000"/>
        </w:rPr>
        <w:t xml:space="preserve">        </w:t>
      </w:r>
      <w:r>
        <w:rPr>
          <w:rFonts w:ascii="宋体" w:hAnsi="宋体" w:cs="Arial" w:hint="eastAsia"/>
          <w:color w:val="000000"/>
          <w:szCs w:val="21"/>
        </w:rPr>
        <w:t xml:space="preserve">A尊重市场、适应市场   B投资收益和投资风险形影相随 </w:t>
      </w:r>
    </w:p>
    <w:p w:rsidR="00254A0E" w:rsidRDefault="00254A0E" w:rsidP="00254A0E">
      <w:pPr>
        <w:ind w:firstLine="420"/>
        <w:rPr>
          <w:color w:val="000000"/>
        </w:rPr>
      </w:pPr>
      <w:r>
        <w:rPr>
          <w:rFonts w:ascii="宋体" w:hAnsi="宋体" w:cs="Arial" w:hint="eastAsia"/>
          <w:color w:val="000000"/>
          <w:szCs w:val="21"/>
        </w:rPr>
        <w:t xml:space="preserve">    C牛熊市周而复始       D分散投资降低风险</w:t>
      </w:r>
    </w:p>
    <w:p w:rsidR="00254A0E" w:rsidRDefault="00254A0E" w:rsidP="00254A0E">
      <w:pPr>
        <w:rPr>
          <w:rFonts w:ascii="宋体" w:hAnsi="宋体"/>
          <w:szCs w:val="21"/>
        </w:rPr>
      </w:pPr>
      <w:r>
        <w:rPr>
          <w:rFonts w:hint="eastAsia"/>
          <w:color w:val="000000"/>
        </w:rPr>
        <w:t xml:space="preserve">    8.</w:t>
      </w:r>
      <w:r>
        <w:rPr>
          <w:rFonts w:hint="eastAsia"/>
          <w:color w:val="000000"/>
        </w:rPr>
        <w:t>《新闻晚报》</w:t>
      </w:r>
      <w:r>
        <w:rPr>
          <w:rFonts w:hint="eastAsia"/>
        </w:rPr>
        <w:t>有一则新闻报道</w:t>
      </w:r>
      <w:r>
        <w:rPr>
          <w:rFonts w:hint="eastAsia"/>
          <w:szCs w:val="21"/>
        </w:rPr>
        <w:t>“</w:t>
      </w:r>
      <w:r>
        <w:rPr>
          <w:rFonts w:ascii="宋体" w:hAnsi="宋体" w:hint="eastAsia"/>
          <w:szCs w:val="21"/>
        </w:rPr>
        <w:t>理财教育急功近利 父母教小学生炒股”。根据该报道，你认为当时的股票市场可能是：</w:t>
      </w:r>
    </w:p>
    <w:p w:rsidR="00254A0E" w:rsidRDefault="00254A0E" w:rsidP="00254A0E">
      <w:pPr>
        <w:ind w:firstLine="435"/>
        <w:rPr>
          <w:rFonts w:ascii="宋体" w:hAnsi="宋体"/>
          <w:szCs w:val="21"/>
        </w:rPr>
      </w:pPr>
      <w:r>
        <w:rPr>
          <w:rFonts w:ascii="宋体" w:hAnsi="宋体" w:hint="eastAsia"/>
          <w:szCs w:val="21"/>
        </w:rPr>
        <w:t xml:space="preserve">    A熊市   B牛市    C不清楚   D猴市</w:t>
      </w:r>
    </w:p>
    <w:p w:rsidR="00254A0E" w:rsidRDefault="00254A0E" w:rsidP="00254A0E">
      <w:pPr>
        <w:ind w:firstLine="435"/>
      </w:pPr>
      <w:r>
        <w:rPr>
          <w:rFonts w:hint="eastAsia"/>
          <w:bCs/>
        </w:rPr>
        <w:t>9.</w:t>
      </w:r>
      <w:r>
        <w:rPr>
          <w:rFonts w:hint="eastAsia"/>
        </w:rPr>
        <w:t>投资风格稳健，愿意并且能够承担资产价格的短期波动，期望以承受一定的投资风险来获取较高的投资收益。这种投资者的风险厌恶程度属于</w:t>
      </w:r>
      <w:r>
        <w:rPr>
          <w:rFonts w:hint="eastAsia"/>
        </w:rPr>
        <w:t>______</w:t>
      </w:r>
      <w:r>
        <w:rPr>
          <w:rFonts w:hint="eastAsia"/>
        </w:rPr>
        <w:t>。</w:t>
      </w:r>
    </w:p>
    <w:p w:rsidR="00254A0E" w:rsidRDefault="00254A0E" w:rsidP="00254A0E">
      <w:pPr>
        <w:ind w:firstLineChars="357" w:firstLine="750"/>
        <w:rPr>
          <w:bCs/>
        </w:rPr>
      </w:pPr>
      <w:r>
        <w:rPr>
          <w:rFonts w:hint="eastAsia"/>
          <w:bCs/>
        </w:rPr>
        <w:t>A</w:t>
      </w:r>
      <w:r>
        <w:rPr>
          <w:rFonts w:ascii="宋体" w:hAnsi="宋体" w:hint="eastAsia"/>
        </w:rPr>
        <w:t xml:space="preserve">低风险厌恶者  </w:t>
      </w:r>
      <w:r>
        <w:rPr>
          <w:rFonts w:hint="eastAsia"/>
          <w:bCs/>
        </w:rPr>
        <w:t>B</w:t>
      </w:r>
      <w:r>
        <w:rPr>
          <w:rFonts w:ascii="宋体" w:hAnsi="宋体" w:hint="eastAsia"/>
        </w:rPr>
        <w:t xml:space="preserve">中等风险厌恶者   </w:t>
      </w:r>
      <w:r>
        <w:rPr>
          <w:rFonts w:hint="eastAsia"/>
          <w:bCs/>
        </w:rPr>
        <w:t>C</w:t>
      </w:r>
      <w:r>
        <w:rPr>
          <w:rFonts w:ascii="宋体" w:hAnsi="宋体" w:hint="eastAsia"/>
        </w:rPr>
        <w:t xml:space="preserve">高风险厌恶者  </w:t>
      </w:r>
      <w:r>
        <w:rPr>
          <w:rFonts w:hint="eastAsia"/>
          <w:bCs/>
        </w:rPr>
        <w:t>D</w:t>
      </w:r>
      <w:r>
        <w:rPr>
          <w:rFonts w:hint="eastAsia"/>
          <w:bCs/>
        </w:rPr>
        <w:t>无法判断</w:t>
      </w:r>
    </w:p>
    <w:p w:rsidR="00254A0E" w:rsidRDefault="00254A0E" w:rsidP="00254A0E">
      <w:pPr>
        <w:ind w:firstLineChars="200" w:firstLine="420"/>
      </w:pPr>
      <w:r>
        <w:rPr>
          <w:rFonts w:ascii="宋体" w:hAnsi="宋体" w:cs="Arial" w:hint="eastAsia"/>
          <w:szCs w:val="21"/>
        </w:rPr>
        <w:t>10.</w:t>
      </w:r>
      <w:r>
        <w:rPr>
          <w:rFonts w:hint="eastAsia"/>
        </w:rPr>
        <w:t>投资学主要研究</w:t>
      </w:r>
      <w:r>
        <w:rPr>
          <w:rFonts w:hint="eastAsia"/>
        </w:rPr>
        <w:t>________</w:t>
      </w:r>
      <w:r>
        <w:rPr>
          <w:rFonts w:hint="eastAsia"/>
        </w:rPr>
        <w:t>等投资产品。</w:t>
      </w:r>
    </w:p>
    <w:p w:rsidR="00254A0E" w:rsidRDefault="00254A0E" w:rsidP="00254A0E">
      <w:pPr>
        <w:ind w:firstLineChars="400" w:firstLine="840"/>
      </w:pPr>
      <w:r>
        <w:rPr>
          <w:rFonts w:hint="eastAsia"/>
        </w:rPr>
        <w:t>A</w:t>
      </w:r>
      <w:r>
        <w:rPr>
          <w:rFonts w:hint="eastAsia"/>
        </w:rPr>
        <w:t>股票</w:t>
      </w:r>
      <w:r>
        <w:rPr>
          <w:rFonts w:hint="eastAsia"/>
        </w:rPr>
        <w:t xml:space="preserve">       B</w:t>
      </w:r>
      <w:r>
        <w:rPr>
          <w:rFonts w:hint="eastAsia"/>
        </w:rPr>
        <w:t>黄金</w:t>
      </w:r>
      <w:r>
        <w:rPr>
          <w:rFonts w:hint="eastAsia"/>
        </w:rPr>
        <w:t xml:space="preserve">     C</w:t>
      </w:r>
      <w:r>
        <w:rPr>
          <w:rFonts w:hint="eastAsia"/>
        </w:rPr>
        <w:t>收藏品</w:t>
      </w:r>
      <w:r>
        <w:rPr>
          <w:rFonts w:hint="eastAsia"/>
        </w:rPr>
        <w:t xml:space="preserve">     D</w:t>
      </w:r>
      <w:r>
        <w:rPr>
          <w:rFonts w:hint="eastAsia"/>
        </w:rPr>
        <w:t>房地产</w:t>
      </w:r>
    </w:p>
    <w:p w:rsidR="00254A0E" w:rsidRDefault="00254A0E" w:rsidP="00254A0E">
      <w:r>
        <w:rPr>
          <w:rFonts w:hint="eastAsia"/>
        </w:rPr>
        <w:t xml:space="preserve">    11.</w:t>
      </w:r>
      <w:r>
        <w:rPr>
          <w:rFonts w:hint="eastAsia"/>
        </w:rPr>
        <w:t>下图是美国股票市场长期走势图</w:t>
      </w:r>
    </w:p>
    <w:p w:rsidR="00254A0E" w:rsidRDefault="00254A0E" w:rsidP="00254A0E">
      <w:pPr>
        <w:rPr>
          <w:rFonts w:ascii="宋体" w:hAnsi="宋体" w:cs="Arial"/>
          <w:color w:val="FF0000"/>
          <w:szCs w:val="21"/>
        </w:rPr>
      </w:pPr>
      <w:r>
        <w:rPr>
          <w:rFonts w:hint="eastAsia"/>
        </w:rPr>
        <w:t xml:space="preserve">    </w:t>
      </w:r>
      <w:r>
        <w:rPr>
          <w:rFonts w:ascii="宋体" w:hAnsi="宋体" w:cs="Arial" w:hint="eastAsia"/>
          <w:noProof/>
          <w:color w:val="FF0000"/>
          <w:szCs w:val="21"/>
        </w:rPr>
        <w:drawing>
          <wp:inline distT="0" distB="0" distL="0" distR="0">
            <wp:extent cx="3962400" cy="1952625"/>
            <wp:effectExtent l="0" t="0" r="0" b="9525"/>
            <wp:docPr id="5" name="图片 5" descr="20161106_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6" descr="20161106_A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62400" cy="1952625"/>
                    </a:xfrm>
                    <a:prstGeom prst="rect">
                      <a:avLst/>
                    </a:prstGeom>
                    <a:noFill/>
                    <a:ln>
                      <a:noFill/>
                    </a:ln>
                    <a:effectLst/>
                  </pic:spPr>
                </pic:pic>
              </a:graphicData>
            </a:graphic>
          </wp:inline>
        </w:drawing>
      </w:r>
    </w:p>
    <w:p w:rsidR="00254A0E" w:rsidRDefault="00254A0E" w:rsidP="00254A0E">
      <w:pPr>
        <w:rPr>
          <w:rFonts w:ascii="宋体" w:hAnsi="宋体" w:cs="Arial"/>
          <w:color w:val="000000"/>
          <w:szCs w:val="21"/>
        </w:rPr>
      </w:pPr>
      <w:r>
        <w:rPr>
          <w:rFonts w:ascii="宋体" w:hAnsi="宋体" w:cs="Arial" w:hint="eastAsia"/>
          <w:color w:val="000000"/>
          <w:szCs w:val="21"/>
        </w:rPr>
        <w:t>该图最能说明的基本原理是：</w:t>
      </w:r>
    </w:p>
    <w:p w:rsidR="00254A0E" w:rsidRDefault="00254A0E" w:rsidP="00254A0E">
      <w:pPr>
        <w:rPr>
          <w:rFonts w:ascii="宋体" w:hAnsi="宋体" w:cs="Arial"/>
          <w:color w:val="000000"/>
          <w:szCs w:val="21"/>
        </w:rPr>
      </w:pPr>
      <w:r>
        <w:rPr>
          <w:rFonts w:ascii="宋体" w:hAnsi="宋体" w:cs="Arial" w:hint="eastAsia"/>
          <w:color w:val="000000"/>
          <w:szCs w:val="21"/>
        </w:rPr>
        <w:t xml:space="preserve">      A尊重市场、适应市场  B投资收益和投资风险形影相随 </w:t>
      </w:r>
    </w:p>
    <w:p w:rsidR="00254A0E" w:rsidRDefault="00254A0E" w:rsidP="00254A0E">
      <w:pPr>
        <w:rPr>
          <w:rFonts w:ascii="宋体" w:hAnsi="宋体" w:cs="Arial"/>
          <w:color w:val="000000"/>
          <w:szCs w:val="21"/>
        </w:rPr>
      </w:pPr>
      <w:r>
        <w:rPr>
          <w:rFonts w:ascii="宋体" w:hAnsi="宋体" w:cs="Arial" w:hint="eastAsia"/>
          <w:color w:val="000000"/>
          <w:szCs w:val="21"/>
        </w:rPr>
        <w:t xml:space="preserve">      C牛熊市周而复始      D分散投资降低风险</w:t>
      </w:r>
    </w:p>
    <w:p w:rsidR="00254A0E" w:rsidRDefault="00254A0E" w:rsidP="00254A0E">
      <w:pPr>
        <w:rPr>
          <w:rFonts w:ascii="宋体" w:hAnsi="宋体" w:cs="Arial"/>
          <w:color w:val="000000"/>
          <w:szCs w:val="21"/>
        </w:rPr>
      </w:pPr>
      <w:r>
        <w:rPr>
          <w:rFonts w:ascii="宋体" w:hAnsi="宋体" w:cs="Arial" w:hint="eastAsia"/>
          <w:color w:val="000000"/>
          <w:szCs w:val="21"/>
        </w:rPr>
        <w:t xml:space="preserve">    12.从中国股市近些年涨跌幅度最大行业变化来看，你体会到投资四大准则的哪一条？</w:t>
      </w:r>
    </w:p>
    <w:p w:rsidR="00254A0E" w:rsidRDefault="00254A0E" w:rsidP="00254A0E">
      <w:pPr>
        <w:ind w:firstLine="420"/>
        <w:rPr>
          <w:rFonts w:ascii="宋体" w:hAnsi="宋体" w:cs="Arial"/>
          <w:color w:val="000000"/>
          <w:szCs w:val="21"/>
        </w:rPr>
      </w:pPr>
      <w:r>
        <w:rPr>
          <w:color w:val="000000"/>
        </w:rPr>
        <w:lastRenderedPageBreak/>
        <w:fldChar w:fldCharType="begin"/>
      </w:r>
      <w:r>
        <w:rPr>
          <w:rFonts w:ascii="Arial" w:hAnsi="Arial" w:cs="Arial"/>
          <w:color w:val="000000"/>
          <w:kern w:val="0"/>
          <w:sz w:val="20"/>
          <w:szCs w:val="20"/>
          <w:lang w:bidi="ar"/>
        </w:rPr>
        <w:instrText xml:space="preserve"> INCLUDEPICTURE "../../../../../DOCUME~1/ADMINI~1/LOCALS~1/Temp/ksohtml/clip_image1072.png" \* MERGEFORMAT \d </w:instrText>
      </w:r>
      <w:r>
        <w:rPr>
          <w:rFonts w:ascii="Arial" w:hAnsi="Arial" w:cs="Arial"/>
          <w:color w:val="000000"/>
          <w:kern w:val="0"/>
          <w:sz w:val="20"/>
          <w:szCs w:val="20"/>
          <w:lang w:bidi="ar"/>
        </w:rPr>
        <w:fldChar w:fldCharType="separate"/>
      </w:r>
      <w:r w:rsidR="006314B7">
        <w:rPr>
          <w:rFonts w:ascii="Arial" w:hAnsi="Arial" w:cs="Arial"/>
          <w:color w:val="000000"/>
          <w:kern w:val="0"/>
          <w:sz w:val="20"/>
          <w:szCs w:val="20"/>
          <w:lang w:bidi="ar"/>
        </w:rPr>
        <w:fldChar w:fldCharType="begin"/>
      </w:r>
      <w:r w:rsidR="006314B7">
        <w:rPr>
          <w:rFonts w:ascii="Arial" w:hAnsi="Arial" w:cs="Arial"/>
          <w:color w:val="000000"/>
          <w:kern w:val="0"/>
          <w:sz w:val="20"/>
          <w:szCs w:val="20"/>
          <w:lang w:bidi="ar"/>
        </w:rPr>
        <w:instrText xml:space="preserve"> </w:instrText>
      </w:r>
      <w:r w:rsidR="006314B7">
        <w:rPr>
          <w:rFonts w:ascii="Arial" w:hAnsi="Arial" w:cs="Arial"/>
          <w:color w:val="000000"/>
          <w:kern w:val="0"/>
          <w:sz w:val="20"/>
          <w:szCs w:val="20"/>
          <w:lang w:bidi="ar"/>
        </w:rPr>
        <w:instrText>INCLUDEPICTURE  "C:\\DOCUME~1\\ADMINI~1\\LOCALS~1\\Temp\\ksohtml\\clip_image1072.png" \* MERGEFORMATINET</w:instrText>
      </w:r>
      <w:r w:rsidR="006314B7">
        <w:rPr>
          <w:rFonts w:ascii="Arial" w:hAnsi="Arial" w:cs="Arial"/>
          <w:color w:val="000000"/>
          <w:kern w:val="0"/>
          <w:sz w:val="20"/>
          <w:szCs w:val="20"/>
          <w:lang w:bidi="ar"/>
        </w:rPr>
        <w:instrText xml:space="preserve"> </w:instrText>
      </w:r>
      <w:r w:rsidR="006314B7">
        <w:rPr>
          <w:rFonts w:ascii="Arial" w:hAnsi="Arial" w:cs="Arial"/>
          <w:color w:val="000000"/>
          <w:kern w:val="0"/>
          <w:sz w:val="20"/>
          <w:szCs w:val="20"/>
          <w:lang w:bidi="ar"/>
        </w:rPr>
        <w:fldChar w:fldCharType="separate"/>
      </w:r>
      <w:r w:rsidR="00500594">
        <w:rPr>
          <w:rFonts w:ascii="Arial" w:hAnsi="Arial" w:cs="Arial"/>
          <w:color w:val="000000"/>
          <w:kern w:val="0"/>
          <w:sz w:val="20"/>
          <w:szCs w:val="20"/>
          <w:lang w:bidi="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2" o:spid="_x0000_i1025" type="#_x0000_t75" alt="IMG_256" style="width:293.25pt;height:164.25pt;mso-wrap-style:square;mso-position-horizontal-relative:page;mso-position-vertical-relative:page">
            <v:fill o:detectmouseclick="t"/>
            <v:imagedata r:id="rId22" r:href="rId23"/>
          </v:shape>
        </w:pict>
      </w:r>
      <w:r w:rsidR="006314B7">
        <w:rPr>
          <w:rFonts w:ascii="Arial" w:hAnsi="Arial" w:cs="Arial"/>
          <w:color w:val="000000"/>
          <w:kern w:val="0"/>
          <w:sz w:val="20"/>
          <w:szCs w:val="20"/>
          <w:lang w:bidi="ar"/>
        </w:rPr>
        <w:fldChar w:fldCharType="end"/>
      </w:r>
      <w:r>
        <w:rPr>
          <w:rFonts w:ascii="Arial" w:hAnsi="Arial" w:cs="Arial"/>
          <w:color w:val="000000"/>
          <w:kern w:val="0"/>
          <w:sz w:val="20"/>
          <w:szCs w:val="20"/>
          <w:lang w:bidi="ar"/>
        </w:rPr>
        <w:fldChar w:fldCharType="end"/>
      </w:r>
    </w:p>
    <w:p w:rsidR="00254A0E" w:rsidRDefault="00254A0E" w:rsidP="00254A0E">
      <w:pPr>
        <w:rPr>
          <w:rFonts w:ascii="宋体" w:hAnsi="宋体" w:cs="Arial"/>
          <w:color w:val="000000"/>
          <w:szCs w:val="21"/>
        </w:rPr>
      </w:pPr>
      <w:r>
        <w:rPr>
          <w:rFonts w:ascii="宋体" w:hAnsi="宋体" w:cs="Arial" w:hint="eastAsia"/>
          <w:color w:val="000000"/>
          <w:szCs w:val="21"/>
        </w:rPr>
        <w:t xml:space="preserve">         A尊重市场、适应市场  B投资收益和投资风险形影相随 </w:t>
      </w:r>
    </w:p>
    <w:p w:rsidR="00254A0E" w:rsidRDefault="00254A0E" w:rsidP="00254A0E">
      <w:pPr>
        <w:rPr>
          <w:rFonts w:ascii="宋体" w:hAnsi="宋体" w:cs="Arial"/>
          <w:color w:val="000000"/>
          <w:szCs w:val="21"/>
        </w:rPr>
      </w:pPr>
      <w:r>
        <w:rPr>
          <w:rFonts w:ascii="宋体" w:hAnsi="宋体" w:cs="Arial" w:hint="eastAsia"/>
          <w:color w:val="000000"/>
          <w:szCs w:val="21"/>
        </w:rPr>
        <w:t xml:space="preserve">         C牛熊市周而复始      D分散投资降低风险</w:t>
      </w:r>
    </w:p>
    <w:p w:rsidR="00254A0E" w:rsidRDefault="00254A0E" w:rsidP="00254A0E">
      <w:pPr>
        <w:rPr>
          <w:rFonts w:ascii="黑体" w:eastAsia="黑体" w:hAnsi="黑体" w:cs="Arial"/>
          <w:b/>
          <w:sz w:val="24"/>
        </w:rPr>
      </w:pPr>
      <w:r>
        <w:rPr>
          <w:rFonts w:ascii="黑体" w:eastAsia="黑体" w:hAnsi="黑体" w:cs="Arial" w:hint="eastAsia"/>
          <w:b/>
          <w:sz w:val="24"/>
        </w:rPr>
        <w:t>三、连线并解释</w:t>
      </w:r>
    </w:p>
    <w:p w:rsidR="00254A0E" w:rsidRDefault="00254A0E" w:rsidP="00254A0E">
      <w:pPr>
        <w:ind w:firstLineChars="200" w:firstLine="420"/>
      </w:pPr>
      <w:r>
        <w:rPr>
          <w:rFonts w:hint="eastAsia"/>
        </w:rPr>
        <w:t>用箭头标出，下面四句常用语分别对应了四大投资法则中的哪一个？并简要说明。</w:t>
      </w:r>
    </w:p>
    <w:p w:rsidR="00254A0E" w:rsidRDefault="00254A0E" w:rsidP="00254A0E">
      <w:pPr>
        <w:ind w:firstLineChars="200" w:firstLine="420"/>
      </w:pPr>
      <w:r>
        <w:rPr>
          <w:noProof/>
        </w:rPr>
        <mc:AlternateContent>
          <mc:Choice Requires="wps">
            <w:drawing>
              <wp:anchor distT="0" distB="0" distL="114300" distR="114300" simplePos="0" relativeHeight="251659264" behindDoc="0" locked="0" layoutInCell="1" allowOverlap="1">
                <wp:simplePos x="0" y="0"/>
                <wp:positionH relativeFrom="column">
                  <wp:posOffset>561975</wp:posOffset>
                </wp:positionH>
                <wp:positionV relativeFrom="paragraph">
                  <wp:posOffset>9525</wp:posOffset>
                </wp:positionV>
                <wp:extent cx="3943350" cy="1514475"/>
                <wp:effectExtent l="0" t="0" r="19050" b="28575"/>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514475"/>
                        </a:xfrm>
                        <a:prstGeom prst="rect">
                          <a:avLst/>
                        </a:prstGeom>
                        <a:solidFill>
                          <a:srgbClr val="FFFFFF"/>
                        </a:solidFill>
                        <a:ln w="9525" cmpd="sng">
                          <a:solidFill>
                            <a:srgbClr val="000000"/>
                          </a:solidFill>
                          <a:miter lim="800000"/>
                          <a:headEnd/>
                          <a:tailEnd/>
                        </a:ln>
                      </wps:spPr>
                      <wps:txbx>
                        <w:txbxContent>
                          <w:p w:rsidR="00254A0E" w:rsidRDefault="00254A0E" w:rsidP="00254A0E">
                            <w:r>
                              <w:rPr>
                                <w:rFonts w:hint="eastAsia"/>
                              </w:rPr>
                              <w:t>不要在一棵树上吊死</w:t>
                            </w:r>
                            <w:r>
                              <w:rPr>
                                <w:rFonts w:hint="eastAsia"/>
                              </w:rPr>
                              <w:t xml:space="preserve">            </w:t>
                            </w:r>
                            <w:r>
                              <w:rPr>
                                <w:rFonts w:hint="eastAsia"/>
                              </w:rPr>
                              <w:t>风险和收益形影相随</w:t>
                            </w:r>
                          </w:p>
                          <w:p w:rsidR="00254A0E" w:rsidRDefault="00254A0E" w:rsidP="00254A0E"/>
                          <w:p w:rsidR="00254A0E" w:rsidRDefault="00254A0E" w:rsidP="00254A0E">
                            <w:r>
                              <w:rPr>
                                <w:rFonts w:hint="eastAsia"/>
                              </w:rPr>
                              <w:t>时势造英雄</w:t>
                            </w:r>
                            <w:r>
                              <w:rPr>
                                <w:rFonts w:hint="eastAsia"/>
                              </w:rPr>
                              <w:t xml:space="preserve">                     </w:t>
                            </w:r>
                            <w:r>
                              <w:rPr>
                                <w:rFonts w:hint="eastAsia"/>
                              </w:rPr>
                              <w:t>分散投资降低风险</w:t>
                            </w:r>
                          </w:p>
                          <w:p w:rsidR="00254A0E" w:rsidRDefault="00254A0E" w:rsidP="00254A0E"/>
                          <w:p w:rsidR="00254A0E" w:rsidRDefault="00254A0E" w:rsidP="00254A0E">
                            <w:r>
                              <w:rPr>
                                <w:rFonts w:hint="eastAsia"/>
                              </w:rPr>
                              <w:t>乐极生悲否极泰来</w:t>
                            </w:r>
                            <w:r>
                              <w:rPr>
                                <w:rFonts w:hint="eastAsia"/>
                              </w:rPr>
                              <w:t xml:space="preserve">               </w:t>
                            </w:r>
                            <w:r>
                              <w:rPr>
                                <w:rFonts w:hint="eastAsia"/>
                              </w:rPr>
                              <w:t>尊重市场、适应市场</w:t>
                            </w:r>
                            <w:r>
                              <w:rPr>
                                <w:rFonts w:hint="eastAsia"/>
                              </w:rPr>
                              <w:t xml:space="preserve">    </w:t>
                            </w:r>
                          </w:p>
                          <w:p w:rsidR="00254A0E" w:rsidRDefault="00254A0E" w:rsidP="00254A0E"/>
                          <w:p w:rsidR="00254A0E" w:rsidRDefault="00254A0E" w:rsidP="00254A0E">
                            <w:r>
                              <w:rPr>
                                <w:rFonts w:hint="eastAsia"/>
                              </w:rPr>
                              <w:t>不入虎穴焉得虎子</w:t>
                            </w:r>
                            <w:r>
                              <w:rPr>
                                <w:rFonts w:hint="eastAsia"/>
                              </w:rPr>
                              <w:t xml:space="preserve">               </w:t>
                            </w:r>
                            <w:r>
                              <w:rPr>
                                <w:rFonts w:hint="eastAsia"/>
                              </w:rPr>
                              <w:t>牛熊市周而复始</w:t>
                            </w:r>
                            <w:r>
                              <w:rPr>
                                <w:rFonts w:hint="eastAsia"/>
                              </w:rPr>
                              <w:t xml:space="preserve">          </w:t>
                            </w:r>
                          </w:p>
                          <w:p w:rsidR="00254A0E" w:rsidRDefault="00254A0E" w:rsidP="00254A0E"/>
                          <w:p w:rsidR="00254A0E" w:rsidRDefault="00254A0E" w:rsidP="00254A0E"/>
                          <w:p w:rsidR="00254A0E" w:rsidRDefault="00254A0E" w:rsidP="00254A0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 o:spid="_x0000_s1026" type="#_x0000_t202" style="position:absolute;left:0;text-align:left;margin-left:44.25pt;margin-top:.75pt;width:310.5pt;height:11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">
                <v:textbox>
                  <w:txbxContent>
                    <w:p w:rsidR="00254A0E" w:rsidRDefault="00254A0E" w:rsidP="00254A0E">
                      <w:r>
                        <w:rPr>
                          <w:rFonts w:hint="eastAsia"/>
                        </w:rPr>
                        <w:t>不要在一棵树上吊死</w:t>
                      </w:r>
                      <w:r>
                        <w:rPr>
                          <w:rFonts w:hint="eastAsia"/>
                        </w:rPr>
                        <w:t xml:space="preserve">            </w:t>
                      </w:r>
                      <w:r>
                        <w:rPr>
                          <w:rFonts w:hint="eastAsia"/>
                        </w:rPr>
                        <w:t>风险和收益形影相随</w:t>
                      </w:r>
                    </w:p>
                    <w:p w:rsidR="00254A0E" w:rsidRDefault="00254A0E" w:rsidP="00254A0E"/>
                    <w:p w:rsidR="00254A0E" w:rsidRDefault="00254A0E" w:rsidP="00254A0E">
                      <w:r>
                        <w:rPr>
                          <w:rFonts w:hint="eastAsia"/>
                        </w:rPr>
                        <w:t>时势造英雄</w:t>
                      </w:r>
                      <w:r>
                        <w:rPr>
                          <w:rFonts w:hint="eastAsia"/>
                        </w:rPr>
                        <w:t xml:space="preserve">                     </w:t>
                      </w:r>
                      <w:r>
                        <w:rPr>
                          <w:rFonts w:hint="eastAsia"/>
                        </w:rPr>
                        <w:t>分散投资降低风险</w:t>
                      </w:r>
                    </w:p>
                    <w:p w:rsidR="00254A0E" w:rsidRDefault="00254A0E" w:rsidP="00254A0E"/>
                    <w:p w:rsidR="00254A0E" w:rsidRDefault="00254A0E" w:rsidP="00254A0E">
                      <w:r>
                        <w:rPr>
                          <w:rFonts w:hint="eastAsia"/>
                        </w:rPr>
                        <w:t>乐极生悲否极泰来</w:t>
                      </w:r>
                      <w:r>
                        <w:rPr>
                          <w:rFonts w:hint="eastAsia"/>
                        </w:rPr>
                        <w:t xml:space="preserve">               </w:t>
                      </w:r>
                      <w:r>
                        <w:rPr>
                          <w:rFonts w:hint="eastAsia"/>
                        </w:rPr>
                        <w:t>尊重市场、适应市场</w:t>
                      </w:r>
                      <w:r>
                        <w:rPr>
                          <w:rFonts w:hint="eastAsia"/>
                        </w:rPr>
                        <w:t xml:space="preserve">    </w:t>
                      </w:r>
                    </w:p>
                    <w:p w:rsidR="00254A0E" w:rsidRDefault="00254A0E" w:rsidP="00254A0E"/>
                    <w:p w:rsidR="00254A0E" w:rsidRDefault="00254A0E" w:rsidP="00254A0E">
                      <w:r>
                        <w:rPr>
                          <w:rFonts w:hint="eastAsia"/>
                        </w:rPr>
                        <w:t>不入虎穴焉得虎子</w:t>
                      </w:r>
                      <w:r>
                        <w:rPr>
                          <w:rFonts w:hint="eastAsia"/>
                        </w:rPr>
                        <w:t xml:space="preserve">               </w:t>
                      </w:r>
                      <w:r>
                        <w:rPr>
                          <w:rFonts w:hint="eastAsia"/>
                        </w:rPr>
                        <w:t>牛熊市周而复始</w:t>
                      </w:r>
                      <w:r>
                        <w:rPr>
                          <w:rFonts w:hint="eastAsia"/>
                        </w:rPr>
                        <w:t xml:space="preserve">          </w:t>
                      </w:r>
                    </w:p>
                    <w:p w:rsidR="00254A0E" w:rsidRDefault="00254A0E" w:rsidP="00254A0E"/>
                    <w:p w:rsidR="00254A0E" w:rsidRDefault="00254A0E" w:rsidP="00254A0E"/>
                    <w:p w:rsidR="00254A0E" w:rsidRDefault="00254A0E" w:rsidP="00254A0E"/>
                  </w:txbxContent>
                </v:textbox>
              </v:shape>
            </w:pict>
          </mc:Fallback>
        </mc:AlternateContent>
      </w:r>
    </w:p>
    <w:p w:rsidR="00254A0E" w:rsidRDefault="00254A0E" w:rsidP="00254A0E">
      <w:pPr>
        <w:ind w:firstLineChars="200" w:firstLine="420"/>
      </w:pPr>
    </w:p>
    <w:p w:rsidR="00254A0E" w:rsidRDefault="00254A0E" w:rsidP="00254A0E">
      <w:pPr>
        <w:ind w:firstLineChars="200" w:firstLine="420"/>
      </w:pPr>
    </w:p>
    <w:p w:rsidR="00254A0E" w:rsidRDefault="00254A0E" w:rsidP="00254A0E">
      <w:pPr>
        <w:ind w:firstLineChars="200" w:firstLine="420"/>
      </w:pPr>
    </w:p>
    <w:p w:rsidR="00254A0E" w:rsidRDefault="00254A0E" w:rsidP="00254A0E">
      <w:pPr>
        <w:ind w:firstLineChars="200" w:firstLine="420"/>
      </w:pPr>
    </w:p>
    <w:p w:rsidR="00254A0E" w:rsidRDefault="00254A0E" w:rsidP="00254A0E">
      <w:pPr>
        <w:rPr>
          <w:rFonts w:ascii="黑体" w:eastAsia="黑体" w:hAnsi="黑体" w:cs="黑体"/>
          <w:b/>
          <w:bCs/>
          <w:sz w:val="24"/>
          <w:szCs w:val="24"/>
        </w:rPr>
      </w:pPr>
    </w:p>
    <w:p w:rsidR="00254A0E" w:rsidRDefault="00254A0E" w:rsidP="00254A0E">
      <w:pPr>
        <w:rPr>
          <w:rFonts w:ascii="黑体" w:eastAsia="黑体" w:hAnsi="黑体" w:cs="黑体"/>
          <w:b/>
          <w:bCs/>
          <w:sz w:val="24"/>
          <w:szCs w:val="24"/>
        </w:rPr>
      </w:pPr>
    </w:p>
    <w:p w:rsidR="00500594" w:rsidRDefault="00500594" w:rsidP="00254A0E">
      <w:pPr>
        <w:rPr>
          <w:rFonts w:ascii="黑体" w:eastAsia="黑体" w:hAnsi="黑体" w:cs="黑体"/>
          <w:b/>
          <w:bCs/>
          <w:sz w:val="24"/>
          <w:szCs w:val="24"/>
        </w:rPr>
      </w:pPr>
    </w:p>
    <w:p w:rsidR="00500594" w:rsidRDefault="00500594" w:rsidP="00254A0E">
      <w:pPr>
        <w:rPr>
          <w:rFonts w:ascii="黑体" w:eastAsia="黑体" w:hAnsi="黑体" w:cs="黑体"/>
          <w:b/>
          <w:bCs/>
          <w:sz w:val="24"/>
          <w:szCs w:val="24"/>
        </w:rPr>
      </w:pPr>
    </w:p>
    <w:p w:rsidR="00254A0E" w:rsidRDefault="00254A0E" w:rsidP="00254A0E">
      <w:pPr>
        <w:rPr>
          <w:rFonts w:ascii="黑体" w:eastAsia="黑体" w:hAnsi="黑体" w:cs="黑体"/>
          <w:b/>
          <w:bCs/>
          <w:sz w:val="24"/>
          <w:szCs w:val="24"/>
        </w:rPr>
      </w:pPr>
      <w:bookmarkStart w:id="0" w:name="_GoBack"/>
      <w:bookmarkEnd w:id="0"/>
      <w:r>
        <w:rPr>
          <w:rFonts w:ascii="黑体" w:eastAsia="黑体" w:hAnsi="黑体" w:cs="黑体" w:hint="eastAsia"/>
          <w:b/>
          <w:bCs/>
          <w:sz w:val="24"/>
          <w:szCs w:val="24"/>
        </w:rPr>
        <w:t>四、计算题</w:t>
      </w:r>
    </w:p>
    <w:p w:rsidR="00254A0E" w:rsidRDefault="00254A0E" w:rsidP="00254A0E">
      <w:pPr>
        <w:ind w:firstLine="435"/>
        <w:rPr>
          <w:rFonts w:ascii="宋体" w:eastAsia="宋体" w:hAnsi="宋体" w:cs="宋体"/>
          <w:szCs w:val="21"/>
        </w:rPr>
      </w:pPr>
      <w:r>
        <w:rPr>
          <w:rFonts w:ascii="宋体" w:hAnsi="宋体" w:cs="Arial" w:hint="eastAsia"/>
          <w:szCs w:val="21"/>
        </w:rPr>
        <w:t>你用10万元资金，购买了10只价格都是5元的股票，每只购票购买2000股。假设这些股票价格变动相互独立，一年后价格只有两种暴涨、暴跌两种可能。假设一年后出现了下表所示的五种情形，请将各种情形的收益率填写在相应表格中，并回答该案例说明了</w:t>
      </w:r>
      <w:r>
        <w:rPr>
          <w:rFonts w:ascii="宋体" w:eastAsia="宋体" w:hAnsi="宋体" w:cs="宋体" w:hint="eastAsia"/>
          <w:szCs w:val="21"/>
        </w:rPr>
        <w:t>什么投资学原理？</w:t>
      </w:r>
    </w:p>
    <w:tbl>
      <w:tblPr>
        <w:tblStyle w:val="a4"/>
        <w:tblW w:w="0" w:type="auto"/>
        <w:tblInd w:w="1098" w:type="dxa"/>
        <w:tblLayout w:type="fixed"/>
        <w:tblLook w:val="0000" w:firstRow="0" w:lastRow="0" w:firstColumn="0" w:lastColumn="0" w:noHBand="0" w:noVBand="0"/>
      </w:tblPr>
      <w:tblGrid>
        <w:gridCol w:w="1032"/>
        <w:gridCol w:w="1848"/>
        <w:gridCol w:w="2413"/>
        <w:gridCol w:w="887"/>
      </w:tblGrid>
      <w:tr w:rsidR="00254A0E" w:rsidTr="00EB4368">
        <w:tc>
          <w:tcPr>
            <w:tcW w:w="1032" w:type="dxa"/>
          </w:tcPr>
          <w:p w:rsidR="00254A0E" w:rsidRDefault="00254A0E" w:rsidP="00EB4368">
            <w:pPr>
              <w:jc w:val="center"/>
              <w:rPr>
                <w:rFonts w:ascii="宋体" w:hAnsi="宋体" w:cs="宋体"/>
                <w:szCs w:val="21"/>
              </w:rPr>
            </w:pPr>
          </w:p>
        </w:tc>
        <w:tc>
          <w:tcPr>
            <w:tcW w:w="1848" w:type="dxa"/>
          </w:tcPr>
          <w:p w:rsidR="00254A0E" w:rsidRDefault="00254A0E" w:rsidP="00EB4368">
            <w:pPr>
              <w:jc w:val="center"/>
              <w:rPr>
                <w:rFonts w:ascii="宋体" w:hAnsi="宋体" w:cs="宋体"/>
                <w:szCs w:val="21"/>
              </w:rPr>
            </w:pPr>
            <w:r>
              <w:rPr>
                <w:rFonts w:ascii="宋体" w:hAnsi="宋体" w:cs="宋体" w:hint="eastAsia"/>
                <w:szCs w:val="21"/>
              </w:rPr>
              <w:t>暴跌股票</w:t>
            </w:r>
          </w:p>
        </w:tc>
        <w:tc>
          <w:tcPr>
            <w:tcW w:w="2413" w:type="dxa"/>
          </w:tcPr>
          <w:p w:rsidR="00254A0E" w:rsidRDefault="00254A0E" w:rsidP="00EB4368">
            <w:pPr>
              <w:jc w:val="center"/>
              <w:rPr>
                <w:rFonts w:ascii="宋体" w:hAnsi="宋体" w:cs="宋体"/>
                <w:szCs w:val="21"/>
              </w:rPr>
            </w:pPr>
            <w:r>
              <w:rPr>
                <w:rFonts w:ascii="宋体" w:hAnsi="宋体" w:cs="宋体" w:hint="eastAsia"/>
                <w:szCs w:val="21"/>
              </w:rPr>
              <w:t>暴涨股票</w:t>
            </w:r>
          </w:p>
        </w:tc>
        <w:tc>
          <w:tcPr>
            <w:tcW w:w="887" w:type="dxa"/>
          </w:tcPr>
          <w:p w:rsidR="00254A0E" w:rsidRDefault="00254A0E" w:rsidP="00EB4368">
            <w:pPr>
              <w:rPr>
                <w:rFonts w:ascii="宋体" w:hAnsi="宋体" w:cs="宋体"/>
                <w:szCs w:val="21"/>
              </w:rPr>
            </w:pPr>
          </w:p>
        </w:tc>
      </w:tr>
      <w:tr w:rsidR="00254A0E" w:rsidTr="00EB4368">
        <w:tc>
          <w:tcPr>
            <w:tcW w:w="1032" w:type="dxa"/>
          </w:tcPr>
          <w:p w:rsidR="00254A0E" w:rsidRDefault="00254A0E" w:rsidP="00EB4368">
            <w:pPr>
              <w:jc w:val="center"/>
              <w:rPr>
                <w:rFonts w:ascii="宋体" w:hAnsi="宋体" w:cs="宋体"/>
                <w:szCs w:val="21"/>
              </w:rPr>
            </w:pPr>
            <w:r>
              <w:rPr>
                <w:rFonts w:ascii="宋体" w:hAnsi="宋体" w:cs="宋体" w:hint="eastAsia"/>
                <w:szCs w:val="21"/>
              </w:rPr>
              <w:t>情形一</w:t>
            </w:r>
          </w:p>
        </w:tc>
        <w:tc>
          <w:tcPr>
            <w:tcW w:w="1848" w:type="dxa"/>
          </w:tcPr>
          <w:p w:rsidR="00254A0E" w:rsidRDefault="00254A0E" w:rsidP="00EB4368">
            <w:pPr>
              <w:jc w:val="center"/>
              <w:rPr>
                <w:rFonts w:ascii="宋体" w:hAnsi="宋体" w:cs="宋体"/>
                <w:szCs w:val="21"/>
              </w:rPr>
            </w:pPr>
            <w:r>
              <w:rPr>
                <w:rFonts w:ascii="宋体" w:hAnsi="宋体" w:cs="宋体" w:hint="eastAsia"/>
                <w:szCs w:val="21"/>
              </w:rPr>
              <w:t>5只股票价格为零</w:t>
            </w:r>
          </w:p>
        </w:tc>
        <w:tc>
          <w:tcPr>
            <w:tcW w:w="2413" w:type="dxa"/>
          </w:tcPr>
          <w:p w:rsidR="00254A0E" w:rsidRDefault="00254A0E" w:rsidP="00EB4368">
            <w:pPr>
              <w:jc w:val="center"/>
              <w:rPr>
                <w:rFonts w:ascii="宋体" w:hAnsi="宋体" w:cs="宋体"/>
                <w:szCs w:val="21"/>
              </w:rPr>
            </w:pPr>
            <w:r>
              <w:rPr>
                <w:rFonts w:ascii="宋体" w:hAnsi="宋体" w:cs="宋体" w:hint="eastAsia"/>
                <w:szCs w:val="21"/>
              </w:rPr>
              <w:t>三只35元，两只40元</w:t>
            </w:r>
          </w:p>
        </w:tc>
        <w:tc>
          <w:tcPr>
            <w:tcW w:w="887" w:type="dxa"/>
          </w:tcPr>
          <w:p w:rsidR="00254A0E" w:rsidRDefault="00254A0E" w:rsidP="00EB4368">
            <w:pPr>
              <w:jc w:val="center"/>
              <w:rPr>
                <w:rFonts w:ascii="宋体" w:hAnsi="宋体" w:cs="宋体"/>
                <w:szCs w:val="21"/>
              </w:rPr>
            </w:pPr>
          </w:p>
        </w:tc>
      </w:tr>
      <w:tr w:rsidR="00254A0E" w:rsidTr="00EB4368">
        <w:tc>
          <w:tcPr>
            <w:tcW w:w="1032" w:type="dxa"/>
          </w:tcPr>
          <w:p w:rsidR="00254A0E" w:rsidRDefault="00254A0E" w:rsidP="00EB4368">
            <w:pPr>
              <w:jc w:val="center"/>
              <w:rPr>
                <w:rFonts w:ascii="宋体" w:hAnsi="宋体" w:cs="宋体"/>
                <w:szCs w:val="21"/>
              </w:rPr>
            </w:pPr>
            <w:r>
              <w:rPr>
                <w:rFonts w:ascii="宋体" w:hAnsi="宋体" w:cs="宋体" w:hint="eastAsia"/>
                <w:szCs w:val="21"/>
              </w:rPr>
              <w:t>情形二</w:t>
            </w:r>
          </w:p>
        </w:tc>
        <w:tc>
          <w:tcPr>
            <w:tcW w:w="1848" w:type="dxa"/>
          </w:tcPr>
          <w:p w:rsidR="00254A0E" w:rsidRDefault="00254A0E" w:rsidP="00EB4368">
            <w:pPr>
              <w:jc w:val="center"/>
              <w:rPr>
                <w:rFonts w:ascii="宋体" w:hAnsi="宋体" w:cs="宋体"/>
                <w:szCs w:val="21"/>
              </w:rPr>
            </w:pPr>
            <w:r>
              <w:rPr>
                <w:rFonts w:ascii="宋体" w:hAnsi="宋体" w:cs="宋体" w:hint="eastAsia"/>
                <w:szCs w:val="21"/>
              </w:rPr>
              <w:t>6只股票价格为零</w:t>
            </w:r>
          </w:p>
        </w:tc>
        <w:tc>
          <w:tcPr>
            <w:tcW w:w="2413" w:type="dxa"/>
          </w:tcPr>
          <w:p w:rsidR="00254A0E" w:rsidRDefault="00254A0E" w:rsidP="00EB4368">
            <w:pPr>
              <w:jc w:val="center"/>
              <w:rPr>
                <w:rFonts w:ascii="宋体" w:hAnsi="宋体" w:cs="宋体"/>
                <w:szCs w:val="21"/>
              </w:rPr>
            </w:pPr>
            <w:r>
              <w:rPr>
                <w:rFonts w:ascii="宋体" w:hAnsi="宋体" w:cs="宋体" w:hint="eastAsia"/>
                <w:szCs w:val="21"/>
              </w:rPr>
              <w:t>三只40元，一只60元</w:t>
            </w:r>
          </w:p>
        </w:tc>
        <w:tc>
          <w:tcPr>
            <w:tcW w:w="887" w:type="dxa"/>
          </w:tcPr>
          <w:p w:rsidR="00254A0E" w:rsidRDefault="00254A0E" w:rsidP="00EB4368">
            <w:pPr>
              <w:jc w:val="center"/>
              <w:rPr>
                <w:rFonts w:ascii="宋体" w:hAnsi="宋体" w:cs="宋体"/>
                <w:szCs w:val="21"/>
              </w:rPr>
            </w:pPr>
          </w:p>
        </w:tc>
      </w:tr>
      <w:tr w:rsidR="00254A0E" w:rsidTr="00EB4368">
        <w:tc>
          <w:tcPr>
            <w:tcW w:w="1032" w:type="dxa"/>
          </w:tcPr>
          <w:p w:rsidR="00254A0E" w:rsidRDefault="00254A0E" w:rsidP="00EB4368">
            <w:pPr>
              <w:jc w:val="center"/>
              <w:rPr>
                <w:rFonts w:ascii="宋体" w:hAnsi="宋体" w:cs="宋体"/>
                <w:szCs w:val="21"/>
              </w:rPr>
            </w:pPr>
            <w:r>
              <w:rPr>
                <w:rFonts w:ascii="宋体" w:hAnsi="宋体" w:cs="宋体" w:hint="eastAsia"/>
                <w:szCs w:val="21"/>
              </w:rPr>
              <w:t>情形三</w:t>
            </w:r>
          </w:p>
        </w:tc>
        <w:tc>
          <w:tcPr>
            <w:tcW w:w="1848" w:type="dxa"/>
          </w:tcPr>
          <w:p w:rsidR="00254A0E" w:rsidRDefault="00254A0E" w:rsidP="00EB4368">
            <w:pPr>
              <w:jc w:val="center"/>
              <w:rPr>
                <w:rFonts w:ascii="宋体" w:hAnsi="宋体" w:cs="宋体"/>
                <w:szCs w:val="21"/>
              </w:rPr>
            </w:pPr>
            <w:r>
              <w:rPr>
                <w:rFonts w:ascii="宋体" w:hAnsi="宋体" w:cs="宋体" w:hint="eastAsia"/>
                <w:szCs w:val="21"/>
              </w:rPr>
              <w:t>7只股票价格为零</w:t>
            </w:r>
          </w:p>
        </w:tc>
        <w:tc>
          <w:tcPr>
            <w:tcW w:w="2413" w:type="dxa"/>
          </w:tcPr>
          <w:p w:rsidR="00254A0E" w:rsidRDefault="00254A0E" w:rsidP="00EB4368">
            <w:pPr>
              <w:jc w:val="center"/>
              <w:rPr>
                <w:rFonts w:ascii="宋体" w:hAnsi="宋体" w:cs="宋体"/>
                <w:szCs w:val="21"/>
              </w:rPr>
            </w:pPr>
            <w:r>
              <w:rPr>
                <w:rFonts w:ascii="宋体" w:hAnsi="宋体" w:cs="宋体" w:hint="eastAsia"/>
                <w:szCs w:val="21"/>
              </w:rPr>
              <w:t>两只50元，一只70元</w:t>
            </w:r>
          </w:p>
        </w:tc>
        <w:tc>
          <w:tcPr>
            <w:tcW w:w="887" w:type="dxa"/>
          </w:tcPr>
          <w:p w:rsidR="00254A0E" w:rsidRDefault="00254A0E" w:rsidP="00EB4368">
            <w:pPr>
              <w:jc w:val="center"/>
              <w:rPr>
                <w:rFonts w:ascii="宋体" w:hAnsi="宋体" w:cs="宋体"/>
                <w:szCs w:val="21"/>
              </w:rPr>
            </w:pPr>
          </w:p>
        </w:tc>
      </w:tr>
      <w:tr w:rsidR="00254A0E" w:rsidTr="00EB4368">
        <w:tc>
          <w:tcPr>
            <w:tcW w:w="1032" w:type="dxa"/>
          </w:tcPr>
          <w:p w:rsidR="00254A0E" w:rsidRDefault="00254A0E" w:rsidP="00EB4368">
            <w:pPr>
              <w:jc w:val="center"/>
              <w:rPr>
                <w:rFonts w:ascii="宋体" w:hAnsi="宋体" w:cs="宋体"/>
                <w:szCs w:val="21"/>
              </w:rPr>
            </w:pPr>
            <w:r>
              <w:rPr>
                <w:rFonts w:ascii="宋体" w:hAnsi="宋体" w:cs="宋体" w:hint="eastAsia"/>
                <w:szCs w:val="21"/>
              </w:rPr>
              <w:t>情形四</w:t>
            </w:r>
          </w:p>
        </w:tc>
        <w:tc>
          <w:tcPr>
            <w:tcW w:w="1848" w:type="dxa"/>
          </w:tcPr>
          <w:p w:rsidR="00254A0E" w:rsidRDefault="00254A0E" w:rsidP="00EB4368">
            <w:pPr>
              <w:jc w:val="center"/>
              <w:rPr>
                <w:rFonts w:ascii="宋体" w:hAnsi="宋体" w:cs="宋体"/>
                <w:szCs w:val="21"/>
              </w:rPr>
            </w:pPr>
            <w:r>
              <w:rPr>
                <w:rFonts w:ascii="宋体" w:hAnsi="宋体" w:cs="宋体" w:hint="eastAsia"/>
                <w:szCs w:val="21"/>
              </w:rPr>
              <w:t>8只股票价格为零</w:t>
            </w:r>
          </w:p>
        </w:tc>
        <w:tc>
          <w:tcPr>
            <w:tcW w:w="2413" w:type="dxa"/>
          </w:tcPr>
          <w:p w:rsidR="00254A0E" w:rsidRDefault="00254A0E" w:rsidP="00EB4368">
            <w:pPr>
              <w:jc w:val="center"/>
              <w:rPr>
                <w:rFonts w:ascii="宋体" w:hAnsi="宋体" w:cs="宋体"/>
                <w:szCs w:val="21"/>
              </w:rPr>
            </w:pPr>
            <w:r>
              <w:rPr>
                <w:rFonts w:ascii="宋体" w:hAnsi="宋体" w:cs="宋体" w:hint="eastAsia"/>
                <w:szCs w:val="21"/>
              </w:rPr>
              <w:t>一只60元，一只80元</w:t>
            </w:r>
          </w:p>
        </w:tc>
        <w:tc>
          <w:tcPr>
            <w:tcW w:w="887" w:type="dxa"/>
          </w:tcPr>
          <w:p w:rsidR="00254A0E" w:rsidRDefault="00254A0E" w:rsidP="00EB4368">
            <w:pPr>
              <w:jc w:val="center"/>
              <w:rPr>
                <w:rFonts w:ascii="宋体" w:hAnsi="宋体" w:cs="宋体"/>
                <w:szCs w:val="21"/>
              </w:rPr>
            </w:pPr>
          </w:p>
        </w:tc>
      </w:tr>
      <w:tr w:rsidR="00254A0E" w:rsidTr="00EB4368">
        <w:tc>
          <w:tcPr>
            <w:tcW w:w="1032" w:type="dxa"/>
          </w:tcPr>
          <w:p w:rsidR="00254A0E" w:rsidRDefault="00254A0E" w:rsidP="00EB4368">
            <w:pPr>
              <w:jc w:val="center"/>
              <w:rPr>
                <w:rFonts w:ascii="宋体" w:hAnsi="宋体" w:cs="宋体"/>
                <w:szCs w:val="21"/>
              </w:rPr>
            </w:pPr>
            <w:r>
              <w:rPr>
                <w:rFonts w:ascii="宋体" w:hAnsi="宋体" w:cs="宋体" w:hint="eastAsia"/>
                <w:szCs w:val="21"/>
              </w:rPr>
              <w:t>情形五</w:t>
            </w:r>
          </w:p>
        </w:tc>
        <w:tc>
          <w:tcPr>
            <w:tcW w:w="1848" w:type="dxa"/>
          </w:tcPr>
          <w:p w:rsidR="00254A0E" w:rsidRDefault="00254A0E" w:rsidP="00EB4368">
            <w:pPr>
              <w:jc w:val="center"/>
              <w:rPr>
                <w:rFonts w:ascii="宋体" w:hAnsi="宋体" w:cs="宋体"/>
                <w:szCs w:val="21"/>
              </w:rPr>
            </w:pPr>
            <w:r>
              <w:rPr>
                <w:rFonts w:ascii="宋体" w:hAnsi="宋体" w:cs="宋体" w:hint="eastAsia"/>
                <w:szCs w:val="21"/>
              </w:rPr>
              <w:t>9只股票价格为零</w:t>
            </w:r>
          </w:p>
        </w:tc>
        <w:tc>
          <w:tcPr>
            <w:tcW w:w="2413" w:type="dxa"/>
          </w:tcPr>
          <w:p w:rsidR="00254A0E" w:rsidRDefault="00254A0E" w:rsidP="00EB4368">
            <w:pPr>
              <w:jc w:val="center"/>
              <w:rPr>
                <w:rFonts w:ascii="宋体" w:hAnsi="宋体" w:cs="宋体"/>
                <w:szCs w:val="21"/>
              </w:rPr>
            </w:pPr>
            <w:r>
              <w:rPr>
                <w:rFonts w:ascii="宋体" w:hAnsi="宋体" w:cs="宋体" w:hint="eastAsia"/>
                <w:szCs w:val="21"/>
              </w:rPr>
              <w:t>一只150元</w:t>
            </w:r>
          </w:p>
        </w:tc>
        <w:tc>
          <w:tcPr>
            <w:tcW w:w="887" w:type="dxa"/>
          </w:tcPr>
          <w:p w:rsidR="00254A0E" w:rsidRDefault="00254A0E" w:rsidP="00EB4368">
            <w:pPr>
              <w:jc w:val="center"/>
              <w:rPr>
                <w:rFonts w:ascii="宋体" w:hAnsi="宋体" w:cs="宋体"/>
                <w:szCs w:val="21"/>
              </w:rPr>
            </w:pPr>
          </w:p>
        </w:tc>
      </w:tr>
    </w:tbl>
    <w:p w:rsidR="00254A0E" w:rsidRDefault="00254A0E" w:rsidP="00254A0E">
      <w:pPr>
        <w:rPr>
          <w:rFonts w:ascii="宋体" w:eastAsia="宋体" w:hAnsi="宋体" w:cs="宋体"/>
          <w:szCs w:val="21"/>
        </w:rPr>
      </w:pPr>
    </w:p>
    <w:p w:rsidR="00254A0E" w:rsidRDefault="00254A0E" w:rsidP="00254A0E">
      <w:pPr>
        <w:numPr>
          <w:ilvl w:val="0"/>
          <w:numId w:val="7"/>
        </w:numPr>
        <w:rPr>
          <w:rFonts w:ascii="黑体" w:eastAsia="黑体" w:hAnsi="黑体" w:cs="黑体"/>
          <w:b/>
          <w:bCs/>
          <w:szCs w:val="21"/>
        </w:rPr>
      </w:pPr>
      <w:r>
        <w:rPr>
          <w:rFonts w:ascii="黑体" w:eastAsia="黑体" w:hAnsi="黑体" w:cs="黑体" w:hint="eastAsia"/>
          <w:b/>
          <w:bCs/>
          <w:szCs w:val="21"/>
        </w:rPr>
        <w:t>分析题</w:t>
      </w:r>
    </w:p>
    <w:p w:rsidR="00254A0E" w:rsidRDefault="00254A0E" w:rsidP="00254A0E">
      <w:r>
        <w:rPr>
          <w:rFonts w:ascii="黑体" w:eastAsia="黑体" w:hAnsi="黑体" w:cs="黑体" w:hint="eastAsia"/>
          <w:b/>
          <w:bCs/>
          <w:szCs w:val="21"/>
        </w:rPr>
        <w:t xml:space="preserve">    </w:t>
      </w:r>
      <w:r>
        <w:rPr>
          <w:rFonts w:hint="eastAsia"/>
        </w:rPr>
        <w:t>四大投资准则是投资人必须遵循的基本投资规则。请分析四大投资准则之间相互关系。</w:t>
      </w:r>
    </w:p>
    <w:p w:rsidR="00254A0E" w:rsidRDefault="00254A0E" w:rsidP="00254A0E">
      <w:pPr>
        <w:rPr>
          <w:rFonts w:ascii="黑体" w:eastAsia="黑体" w:hAnsi="黑体" w:cs="黑体"/>
          <w:b/>
          <w:bCs/>
          <w:szCs w:val="21"/>
        </w:rPr>
      </w:pPr>
    </w:p>
    <w:p w:rsidR="005C19EC" w:rsidRDefault="005C19EC" w:rsidP="005C19EC">
      <w:pPr>
        <w:ind w:firstLine="435"/>
        <w:jc w:val="center"/>
        <w:rPr>
          <w:rFonts w:ascii="黑体" w:eastAsia="黑体" w:hAnsi="黑体" w:cs="Arial"/>
          <w:b/>
          <w:sz w:val="30"/>
          <w:szCs w:val="30"/>
        </w:rPr>
      </w:pPr>
      <w:r>
        <w:rPr>
          <w:rFonts w:ascii="黑体" w:eastAsia="黑体" w:hAnsi="黑体" w:cs="Arial" w:hint="eastAsia"/>
          <w:b/>
          <w:sz w:val="30"/>
          <w:szCs w:val="30"/>
        </w:rPr>
        <w:t>第二章试题</w:t>
      </w:r>
    </w:p>
    <w:p w:rsidR="005C19EC" w:rsidRDefault="005C19EC" w:rsidP="005C19EC">
      <w:pPr>
        <w:rPr>
          <w:rFonts w:ascii="黑体" w:eastAsia="黑体"/>
          <w:b/>
          <w:bCs/>
          <w:sz w:val="24"/>
        </w:rPr>
      </w:pPr>
      <w:r>
        <w:rPr>
          <w:rFonts w:ascii="黑体" w:eastAsia="黑体" w:hint="eastAsia"/>
          <w:b/>
          <w:bCs/>
          <w:sz w:val="24"/>
        </w:rPr>
        <w:t>一、判断题</w:t>
      </w:r>
    </w:p>
    <w:p w:rsidR="005C19EC" w:rsidRDefault="005C19EC" w:rsidP="005C19EC">
      <w:pPr>
        <w:ind w:firstLine="435"/>
        <w:rPr>
          <w:rFonts w:ascii="宋体" w:hAnsi="宋体" w:cs="Arial"/>
          <w:szCs w:val="21"/>
        </w:rPr>
      </w:pPr>
      <w:r>
        <w:rPr>
          <w:rFonts w:ascii="宋体" w:hAnsi="宋体" w:hint="eastAsia"/>
        </w:rPr>
        <w:t>1.</w:t>
      </w:r>
      <w:r>
        <w:rPr>
          <w:rFonts w:ascii="宋体" w:hAnsi="宋体" w:cs="Arial" w:hint="eastAsia"/>
          <w:szCs w:val="21"/>
        </w:rPr>
        <w:t>某股份有限公司因为亏欠债权人巨大债务不能偿还而破产，大股东个人财产被法院拍卖用以偿还公司债务。</w:t>
      </w:r>
    </w:p>
    <w:p w:rsidR="005C19EC" w:rsidRDefault="005C19EC" w:rsidP="005C19EC">
      <w:pPr>
        <w:ind w:firstLine="435"/>
        <w:rPr>
          <w:rFonts w:ascii="宋体" w:hAnsi="宋体"/>
        </w:rPr>
      </w:pPr>
      <w:r>
        <w:rPr>
          <w:rFonts w:ascii="宋体" w:hAnsi="宋体" w:hint="eastAsia"/>
        </w:rPr>
        <w:lastRenderedPageBreak/>
        <w:t>2.优先认购权能够有效地保证老股东的持股比例和权益不被摊薄。</w:t>
      </w:r>
    </w:p>
    <w:p w:rsidR="005C19EC" w:rsidRDefault="005C19EC" w:rsidP="005C19EC">
      <w:pPr>
        <w:ind w:firstLine="435"/>
        <w:rPr>
          <w:rFonts w:ascii="宋体" w:hAnsi="宋体" w:cs="Arial"/>
          <w:szCs w:val="21"/>
        </w:rPr>
      </w:pPr>
      <w:r>
        <w:rPr>
          <w:rFonts w:ascii="宋体" w:hAnsi="宋体" w:cs="Arial" w:hint="eastAsia"/>
          <w:szCs w:val="21"/>
        </w:rPr>
        <w:t>3.通常认为，增发较配股更有利于保护原股东的利益。</w:t>
      </w:r>
    </w:p>
    <w:p w:rsidR="005C19EC" w:rsidRDefault="005C19EC" w:rsidP="005C19EC">
      <w:pPr>
        <w:ind w:firstLine="435"/>
        <w:rPr>
          <w:rFonts w:ascii="宋体" w:hAnsi="宋体"/>
        </w:rPr>
      </w:pPr>
      <w:r>
        <w:rPr>
          <w:rFonts w:ascii="宋体" w:hAnsi="宋体" w:hint="eastAsia"/>
        </w:rPr>
        <w:t>4.非流通股是指不能流通的股份。</w:t>
      </w:r>
    </w:p>
    <w:p w:rsidR="005C19EC" w:rsidRDefault="005C19EC" w:rsidP="005C19EC">
      <w:pPr>
        <w:autoSpaceDE w:val="0"/>
        <w:autoSpaceDN w:val="0"/>
        <w:adjustRightInd w:val="0"/>
        <w:ind w:firstLineChars="200" w:firstLine="420"/>
        <w:jc w:val="left"/>
      </w:pPr>
      <w:r>
        <w:rPr>
          <w:rFonts w:hint="eastAsia"/>
        </w:rPr>
        <w:t>5.</w:t>
      </w:r>
      <w:r>
        <w:rPr>
          <w:rFonts w:hint="eastAsia"/>
        </w:rPr>
        <w:t>通常观察限售股解禁后是否被公司大股东和高级管理人员大量卖出，可以在一定程度上判断公司内部人士是否看好公司发展前景。</w:t>
      </w:r>
    </w:p>
    <w:p w:rsidR="005C19EC" w:rsidRDefault="005C19EC" w:rsidP="005C19EC">
      <w:pPr>
        <w:ind w:firstLine="435"/>
        <w:rPr>
          <w:rStyle w:val="hangju"/>
          <w:rFonts w:ascii="宋体" w:hAnsi="宋体"/>
          <w:color w:val="000000"/>
          <w:szCs w:val="21"/>
        </w:rPr>
      </w:pPr>
      <w:r>
        <w:rPr>
          <w:rFonts w:ascii="宋体" w:hAnsi="宋体" w:hint="eastAsia"/>
        </w:rPr>
        <w:t>6.</w:t>
      </w:r>
      <w:r>
        <w:rPr>
          <w:rStyle w:val="hangju"/>
          <w:rFonts w:ascii="宋体" w:hAnsi="宋体" w:hint="eastAsia"/>
          <w:color w:val="000000"/>
          <w:szCs w:val="21"/>
        </w:rPr>
        <w:t>某投资人在市场上大量买入一家上市公司的股票，持股比例达到上市公司总股份的3%，对上市公司股权结构产生了影响，因而这些股份必须锁定，成为上市公司限售股的一部分。</w:t>
      </w:r>
    </w:p>
    <w:p w:rsidR="005C19EC" w:rsidRDefault="005C19EC" w:rsidP="005C19EC">
      <w:pPr>
        <w:ind w:firstLine="435"/>
        <w:rPr>
          <w:rFonts w:ascii="宋体" w:hAnsi="宋体"/>
        </w:rPr>
      </w:pPr>
      <w:r>
        <w:rPr>
          <w:rFonts w:ascii="宋体" w:hAnsi="宋体" w:hint="eastAsia"/>
        </w:rPr>
        <w:t>7.为了鼓励投资政府债券，大多数国家都规定政府债券的票面利率高于其他债券。</w:t>
      </w:r>
    </w:p>
    <w:p w:rsidR="005C19EC" w:rsidRDefault="005C19EC" w:rsidP="005C19EC">
      <w:pPr>
        <w:ind w:firstLine="435"/>
        <w:rPr>
          <w:rStyle w:val="hangju"/>
          <w:rFonts w:ascii="宋体" w:hAnsi="宋体"/>
          <w:color w:val="000000"/>
          <w:szCs w:val="21"/>
        </w:rPr>
      </w:pPr>
      <w:r>
        <w:rPr>
          <w:rFonts w:hint="eastAsia"/>
        </w:rPr>
        <w:t>8.</w:t>
      </w:r>
      <w:r>
        <w:rPr>
          <w:rStyle w:val="hangju"/>
          <w:rFonts w:ascii="宋体" w:hAnsi="宋体" w:hint="eastAsia"/>
          <w:color w:val="000000"/>
          <w:szCs w:val="21"/>
        </w:rPr>
        <w:t>中国大型金融机构往往有国家信用作为支撑，其发行的债券信用级别极高，通常不需要进行评级。</w:t>
      </w:r>
    </w:p>
    <w:p w:rsidR="005C19EC" w:rsidRDefault="005C19EC" w:rsidP="005C19EC">
      <w:pPr>
        <w:ind w:firstLine="435"/>
      </w:pPr>
      <w:r>
        <w:rPr>
          <w:rFonts w:hint="eastAsia"/>
        </w:rPr>
        <w:t>9.</w:t>
      </w:r>
      <w:r>
        <w:rPr>
          <w:rFonts w:hint="eastAsia"/>
        </w:rPr>
        <w:t>回售条款规定，当公司股票价格在一段时间内连续低于转股价格的一定比例时，发行人享有按照事先约定的回售价格提前购回其未到期的发行在外的可转换公司债券的权利。</w:t>
      </w:r>
    </w:p>
    <w:p w:rsidR="005C19EC" w:rsidRPr="005C19EC" w:rsidRDefault="005C19EC" w:rsidP="005C19EC">
      <w:pPr>
        <w:ind w:firstLine="435"/>
        <w:rPr>
          <w:rStyle w:val="hangju"/>
          <w:color w:val="000000"/>
        </w:rPr>
      </w:pPr>
      <w:r>
        <w:rPr>
          <w:rStyle w:val="md1"/>
          <w:rFonts w:ascii="宋体" w:hAnsi="宋体" w:hint="eastAsia"/>
          <w:szCs w:val="21"/>
        </w:rPr>
        <w:t>10</w:t>
      </w:r>
      <w:r w:rsidRPr="005C19EC">
        <w:rPr>
          <w:rStyle w:val="hangju"/>
          <w:rFonts w:hint="eastAsia"/>
          <w:color w:val="000000"/>
        </w:rPr>
        <w:t>.</w:t>
      </w:r>
      <w:r w:rsidRPr="005C19EC">
        <w:rPr>
          <w:rStyle w:val="hangju"/>
          <w:rFonts w:hint="eastAsia"/>
          <w:color w:val="000000"/>
        </w:rPr>
        <w:t>提前赎回条款是债券投资人所拥有的一种选择权。</w:t>
      </w:r>
    </w:p>
    <w:p w:rsidR="005C19EC" w:rsidRDefault="005C19EC" w:rsidP="005C19EC">
      <w:pPr>
        <w:ind w:firstLine="435"/>
        <w:rPr>
          <w:rStyle w:val="hangju"/>
          <w:rFonts w:ascii="宋体" w:hAnsi="宋体"/>
          <w:color w:val="000000"/>
          <w:szCs w:val="21"/>
        </w:rPr>
      </w:pPr>
      <w:r w:rsidRPr="005C19EC">
        <w:rPr>
          <w:rStyle w:val="hangju"/>
          <w:rFonts w:hint="eastAsia"/>
          <w:color w:val="000000"/>
          <w:szCs w:val="21"/>
        </w:rPr>
        <w:t>11.</w:t>
      </w:r>
      <w:r>
        <w:rPr>
          <w:rStyle w:val="hangju"/>
          <w:rFonts w:ascii="宋体" w:hAnsi="宋体" w:hint="eastAsia"/>
          <w:color w:val="000000"/>
          <w:szCs w:val="21"/>
        </w:rPr>
        <w:t>可转换债券的利率通常比同期限的普通债券的利率要高。</w:t>
      </w:r>
    </w:p>
    <w:p w:rsidR="005C19EC" w:rsidRDefault="005C19EC" w:rsidP="005C19EC">
      <w:pPr>
        <w:ind w:firstLine="435"/>
        <w:rPr>
          <w:rStyle w:val="hangju"/>
          <w:rFonts w:ascii="宋体" w:hAnsi="宋体"/>
          <w:color w:val="000000"/>
          <w:szCs w:val="21"/>
        </w:rPr>
      </w:pPr>
      <w:r>
        <w:rPr>
          <w:rFonts w:ascii="宋体" w:hAnsi="宋体" w:hint="eastAsia"/>
          <w:szCs w:val="21"/>
        </w:rPr>
        <w:t>12.外国债券是指某国借款人在另一国发行以该国货币为面值的债券。</w:t>
      </w:r>
    </w:p>
    <w:p w:rsidR="005C19EC" w:rsidRDefault="005C19EC" w:rsidP="005C19EC">
      <w:pPr>
        <w:ind w:firstLine="435"/>
        <w:rPr>
          <w:rFonts w:ascii="宋体" w:hAnsi="宋体"/>
        </w:rPr>
      </w:pPr>
      <w:r>
        <w:rPr>
          <w:rFonts w:ascii="宋体" w:hAnsi="宋体" w:hint="eastAsia"/>
        </w:rPr>
        <w:t>13.普通投资人因私募基金的信息不透明，不愿意投资私募基金。</w:t>
      </w:r>
    </w:p>
    <w:p w:rsidR="005C19EC" w:rsidRDefault="005C19EC" w:rsidP="005C19EC">
      <w:pPr>
        <w:ind w:firstLine="435"/>
        <w:rPr>
          <w:rFonts w:ascii="宋体" w:hAnsi="宋体"/>
        </w:rPr>
      </w:pPr>
      <w:r>
        <w:rPr>
          <w:rFonts w:ascii="宋体" w:hAnsi="宋体" w:hint="eastAsia"/>
        </w:rPr>
        <w:t>14.封闭式基金经常处于折价交易状态，而开放式基金经常处于溢价交易状态。</w:t>
      </w:r>
    </w:p>
    <w:p w:rsidR="005C19EC" w:rsidRDefault="005C19EC" w:rsidP="005C19EC">
      <w:pPr>
        <w:ind w:firstLine="435"/>
      </w:pPr>
      <w:r>
        <w:rPr>
          <w:rFonts w:ascii="宋体" w:hAnsi="宋体" w:hint="eastAsia"/>
          <w:szCs w:val="21"/>
        </w:rPr>
        <w:t>15.</w:t>
      </w:r>
      <w:r>
        <w:rPr>
          <w:rFonts w:hint="eastAsia"/>
        </w:rPr>
        <w:t>封闭式基金的交易价格以基金净资产值为基础。</w:t>
      </w:r>
    </w:p>
    <w:p w:rsidR="005C19EC" w:rsidRDefault="005C19EC" w:rsidP="005C19EC">
      <w:pPr>
        <w:ind w:firstLine="435"/>
        <w:rPr>
          <w:rFonts w:ascii="宋体" w:hAnsi="宋体"/>
          <w:szCs w:val="21"/>
        </w:rPr>
      </w:pPr>
      <w:r>
        <w:rPr>
          <w:rFonts w:hint="eastAsia"/>
        </w:rPr>
        <w:t>16.</w:t>
      </w:r>
      <w:r>
        <w:rPr>
          <w:rFonts w:ascii="宋体" w:hAnsi="宋体"/>
          <w:szCs w:val="21"/>
        </w:rPr>
        <w:t>ETF</w:t>
      </w:r>
      <w:r>
        <w:rPr>
          <w:rFonts w:ascii="宋体" w:hAnsi="宋体" w:hint="eastAsia"/>
          <w:szCs w:val="21"/>
        </w:rPr>
        <w:t>是一种创新型基金，其要求基金管理人有很好的分析能力，能够捕捉被市场低估的股票。</w:t>
      </w:r>
    </w:p>
    <w:p w:rsidR="005C19EC" w:rsidRDefault="005C19EC" w:rsidP="005C19EC">
      <w:pPr>
        <w:ind w:firstLine="435"/>
        <w:rPr>
          <w:rFonts w:ascii="宋体" w:hAnsi="宋体"/>
        </w:rPr>
      </w:pPr>
      <w:r>
        <w:rPr>
          <w:rFonts w:ascii="宋体" w:hAnsi="宋体" w:hint="eastAsia"/>
        </w:rPr>
        <w:t>17.LOF的全称是“</w:t>
      </w:r>
      <w:r>
        <w:rPr>
          <w:rFonts w:ascii="宋体" w:hAnsi="宋体" w:cs="Arial" w:hint="eastAsia"/>
          <w:szCs w:val="21"/>
        </w:rPr>
        <w:t>交易型开放式指数证券投资基金”</w:t>
      </w:r>
    </w:p>
    <w:p w:rsidR="005C19EC" w:rsidRDefault="005C19EC" w:rsidP="005C19EC">
      <w:pPr>
        <w:ind w:firstLine="435"/>
        <w:rPr>
          <w:rFonts w:ascii="宋体" w:hAnsi="宋体"/>
        </w:rPr>
      </w:pPr>
      <w:r>
        <w:rPr>
          <w:rFonts w:ascii="宋体" w:hAnsi="宋体" w:hint="eastAsia"/>
        </w:rPr>
        <w:t>18.高风险厌恶投资人通常会购买分级基金的B类份额。</w:t>
      </w:r>
    </w:p>
    <w:p w:rsidR="005C19EC" w:rsidRDefault="005C19EC" w:rsidP="005C19EC">
      <w:pPr>
        <w:ind w:firstLine="435"/>
        <w:rPr>
          <w:rFonts w:ascii="宋体" w:hAnsi="宋体" w:cs="Arial"/>
          <w:color w:val="000000"/>
          <w:szCs w:val="21"/>
        </w:rPr>
      </w:pPr>
      <w:r>
        <w:rPr>
          <w:rFonts w:ascii="宋体" w:hAnsi="宋体" w:cs="Arial" w:hint="eastAsia"/>
          <w:color w:val="000000"/>
          <w:szCs w:val="21"/>
        </w:rPr>
        <w:t>19.基金定投要求投资者对买卖基金的时机选择有很好的把握。</w:t>
      </w:r>
    </w:p>
    <w:p w:rsidR="005C19EC" w:rsidRDefault="005C19EC" w:rsidP="005C19EC">
      <w:pPr>
        <w:ind w:firstLine="435"/>
        <w:rPr>
          <w:rFonts w:ascii="宋体" w:hAnsi="宋体" w:cs="Arial"/>
          <w:color w:val="000000"/>
          <w:szCs w:val="21"/>
        </w:rPr>
      </w:pPr>
      <w:r>
        <w:rPr>
          <w:rFonts w:ascii="宋体" w:hAnsi="宋体" w:cs="Arial" w:hint="eastAsia"/>
          <w:color w:val="000000"/>
          <w:szCs w:val="21"/>
        </w:rPr>
        <w:t>20.基金经理可能会根据市场情况改变基金投资风格，这被称为基金经理的道德风险。</w:t>
      </w:r>
    </w:p>
    <w:p w:rsidR="005C19EC" w:rsidRDefault="005C19EC" w:rsidP="005C19EC">
      <w:pPr>
        <w:ind w:firstLine="435"/>
        <w:rPr>
          <w:szCs w:val="21"/>
        </w:rPr>
      </w:pPr>
      <w:r>
        <w:rPr>
          <w:rFonts w:hint="eastAsia"/>
          <w:szCs w:val="21"/>
        </w:rPr>
        <w:t>21.</w:t>
      </w:r>
      <w:r>
        <w:rPr>
          <w:rFonts w:hint="eastAsia"/>
          <w:szCs w:val="21"/>
        </w:rPr>
        <w:t>投资市场的零和游戏表示，一个投资者的亏损，必然对应另一个投资者的盈利。</w:t>
      </w:r>
    </w:p>
    <w:p w:rsidR="005C19EC" w:rsidRDefault="005C19EC" w:rsidP="005C19EC">
      <w:pPr>
        <w:ind w:firstLine="435"/>
        <w:rPr>
          <w:rStyle w:val="hangju"/>
          <w:rFonts w:ascii="宋体" w:hAnsi="宋体"/>
          <w:color w:val="000000"/>
          <w:szCs w:val="21"/>
        </w:rPr>
      </w:pPr>
      <w:r>
        <w:rPr>
          <w:rFonts w:hint="eastAsia"/>
          <w:szCs w:val="21"/>
        </w:rPr>
        <w:t>22.</w:t>
      </w:r>
      <w:r>
        <w:rPr>
          <w:rFonts w:hint="eastAsia"/>
          <w:szCs w:val="21"/>
        </w:rPr>
        <w:t>中国一家大型金融机构在美国发行以美元标明面值的债券，该债券被称为熊猫债券。</w:t>
      </w:r>
    </w:p>
    <w:p w:rsidR="005C19EC" w:rsidRDefault="005C19EC" w:rsidP="005C19EC">
      <w:pPr>
        <w:rPr>
          <w:bCs/>
        </w:rPr>
      </w:pPr>
      <w:r>
        <w:rPr>
          <w:rFonts w:ascii="黑体" w:eastAsia="黑体" w:hint="eastAsia"/>
          <w:b/>
          <w:sz w:val="24"/>
        </w:rPr>
        <w:t>二、选择题</w:t>
      </w:r>
    </w:p>
    <w:p w:rsidR="005C19EC" w:rsidRDefault="005C19EC" w:rsidP="005C19EC">
      <w:pPr>
        <w:ind w:firstLine="435"/>
      </w:pPr>
      <w:r>
        <w:rPr>
          <w:rFonts w:hint="eastAsia"/>
          <w:bCs/>
        </w:rPr>
        <w:t>1.</w:t>
      </w:r>
      <w:r>
        <w:rPr>
          <w:rFonts w:hint="eastAsia"/>
          <w:bCs/>
        </w:rPr>
        <w:t>股东参与公司管理的主要途径是</w:t>
      </w:r>
      <w:r>
        <w:rPr>
          <w:rFonts w:hint="eastAsia"/>
        </w:rPr>
        <w:t>______</w:t>
      </w:r>
      <w:r>
        <w:rPr>
          <w:rFonts w:hint="eastAsia"/>
        </w:rPr>
        <w:t>。</w:t>
      </w:r>
    </w:p>
    <w:p w:rsidR="005C19EC" w:rsidRDefault="005C19EC" w:rsidP="005C19EC">
      <w:pPr>
        <w:ind w:firstLineChars="507" w:firstLine="1065"/>
      </w:pPr>
      <w:r>
        <w:rPr>
          <w:rFonts w:hint="eastAsia"/>
        </w:rPr>
        <w:t>A</w:t>
      </w:r>
      <w:r>
        <w:rPr>
          <w:rFonts w:hint="eastAsia"/>
        </w:rPr>
        <w:t>电话咨询公司</w:t>
      </w:r>
      <w:r>
        <w:rPr>
          <w:rFonts w:hint="eastAsia"/>
        </w:rPr>
        <w:t xml:space="preserve">    B</w:t>
      </w:r>
      <w:r>
        <w:rPr>
          <w:rFonts w:hint="eastAsia"/>
        </w:rPr>
        <w:t>到上市公司进行实地调查</w:t>
      </w:r>
      <w:r>
        <w:rPr>
          <w:rFonts w:hint="eastAsia"/>
        </w:rPr>
        <w:t xml:space="preserve"> </w:t>
      </w:r>
    </w:p>
    <w:p w:rsidR="005C19EC" w:rsidRDefault="005C19EC" w:rsidP="005C19EC">
      <w:pPr>
        <w:ind w:firstLineChars="507" w:firstLine="1065"/>
        <w:rPr>
          <w:bCs/>
        </w:rPr>
      </w:pPr>
      <w:r>
        <w:rPr>
          <w:rFonts w:hint="eastAsia"/>
        </w:rPr>
        <w:t>C</w:t>
      </w:r>
      <w:r>
        <w:rPr>
          <w:rFonts w:hint="eastAsia"/>
        </w:rPr>
        <w:t>参加股东大会</w:t>
      </w:r>
      <w:r>
        <w:rPr>
          <w:rFonts w:hint="eastAsia"/>
        </w:rPr>
        <w:t xml:space="preserve">    D</w:t>
      </w:r>
      <w:r>
        <w:rPr>
          <w:rFonts w:hint="eastAsia"/>
        </w:rPr>
        <w:t>参加公司产品发布会</w:t>
      </w:r>
    </w:p>
    <w:p w:rsidR="005C19EC" w:rsidRDefault="005C19EC" w:rsidP="005C19EC">
      <w:pPr>
        <w:ind w:firstLine="420"/>
        <w:rPr>
          <w:rFonts w:ascii="宋体" w:hAnsi="宋体"/>
        </w:rPr>
      </w:pPr>
      <w:r>
        <w:rPr>
          <w:rFonts w:hint="eastAsia"/>
          <w:bCs/>
        </w:rPr>
        <w:t>2.</w:t>
      </w:r>
      <w:r>
        <w:rPr>
          <w:rFonts w:ascii="宋体" w:hAnsi="宋体" w:hint="eastAsia"/>
          <w:szCs w:val="21"/>
        </w:rPr>
        <w:t>基金投资较个人投资具有的优势中不包括</w:t>
      </w:r>
      <w:r>
        <w:rPr>
          <w:rFonts w:ascii="宋体" w:hAnsi="宋体" w:hint="eastAsia"/>
        </w:rPr>
        <w:t>______。</w:t>
      </w:r>
    </w:p>
    <w:p w:rsidR="005C19EC" w:rsidRDefault="005C19EC" w:rsidP="005C19EC">
      <w:pPr>
        <w:ind w:firstLineChars="395" w:firstLine="829"/>
        <w:rPr>
          <w:rFonts w:ascii="宋体" w:hAnsi="宋体"/>
        </w:rPr>
      </w:pPr>
      <w:r>
        <w:rPr>
          <w:rFonts w:ascii="宋体" w:hAnsi="宋体" w:hint="eastAsia"/>
        </w:rPr>
        <w:t>A抗风险能力强   B专家理财   C有效投资组合   D品德值得信赖</w:t>
      </w:r>
    </w:p>
    <w:p w:rsidR="005C19EC" w:rsidRDefault="005C19EC" w:rsidP="005C19EC">
      <w:pPr>
        <w:ind w:firstLineChars="196" w:firstLine="412"/>
        <w:rPr>
          <w:rFonts w:ascii="宋体" w:hAnsi="宋体"/>
        </w:rPr>
      </w:pPr>
      <w:r>
        <w:rPr>
          <w:rFonts w:ascii="宋体" w:hAnsi="宋体" w:hint="eastAsia"/>
        </w:rPr>
        <w:t>3.下面哪一点不包括在开放式基金的特点中？</w:t>
      </w:r>
    </w:p>
    <w:p w:rsidR="005C19EC" w:rsidRDefault="005C19EC" w:rsidP="005C19EC">
      <w:pPr>
        <w:ind w:firstLineChars="396" w:firstLine="832"/>
        <w:rPr>
          <w:rFonts w:ascii="宋体" w:hAnsi="宋体"/>
        </w:rPr>
      </w:pPr>
      <w:r>
        <w:rPr>
          <w:rFonts w:ascii="宋体" w:hAnsi="宋体" w:hint="eastAsia"/>
        </w:rPr>
        <w:t>A基金份额不固定     B营运时间没有期限</w:t>
      </w:r>
    </w:p>
    <w:p w:rsidR="005C19EC" w:rsidRDefault="005C19EC" w:rsidP="005C19EC">
      <w:pPr>
        <w:ind w:firstLineChars="396" w:firstLine="832"/>
        <w:rPr>
          <w:rFonts w:ascii="宋体" w:hAnsi="宋体"/>
        </w:rPr>
      </w:pPr>
      <w:r>
        <w:rPr>
          <w:rFonts w:ascii="宋体" w:hAnsi="宋体" w:hint="eastAsia"/>
        </w:rPr>
        <w:t>C资产可以全部投资在风险证券上  D投资者随时可申购和赎回</w:t>
      </w:r>
    </w:p>
    <w:p w:rsidR="005C19EC" w:rsidRDefault="005C19EC" w:rsidP="005C19EC">
      <w:pPr>
        <w:ind w:firstLineChars="200" w:firstLine="420"/>
      </w:pPr>
      <w:r>
        <w:rPr>
          <w:rFonts w:hint="eastAsia"/>
        </w:rPr>
        <w:t>4.</w:t>
      </w:r>
      <w:r>
        <w:rPr>
          <w:rFonts w:hint="eastAsia"/>
        </w:rPr>
        <w:t>累进利率债券的利率随着时间的推移，后期利率比前期利率</w:t>
      </w:r>
      <w:r>
        <w:rPr>
          <w:rFonts w:hint="eastAsia"/>
        </w:rPr>
        <w:t>____</w:t>
      </w:r>
      <w:r>
        <w:rPr>
          <w:rFonts w:hint="eastAsia"/>
        </w:rPr>
        <w:t>，呈累进状态。</w:t>
      </w:r>
    </w:p>
    <w:p w:rsidR="005C19EC" w:rsidRDefault="005C19EC" w:rsidP="005C19EC">
      <w:pPr>
        <w:ind w:firstLineChars="500" w:firstLine="1050"/>
      </w:pPr>
      <w:r>
        <w:rPr>
          <w:rFonts w:hint="eastAsia"/>
        </w:rPr>
        <w:t>A</w:t>
      </w:r>
      <w:r>
        <w:rPr>
          <w:rFonts w:hint="eastAsia"/>
        </w:rPr>
        <w:t>高</w:t>
      </w:r>
      <w:r>
        <w:rPr>
          <w:rFonts w:hint="eastAsia"/>
        </w:rPr>
        <w:t xml:space="preserve">    B</w:t>
      </w:r>
      <w:r>
        <w:rPr>
          <w:rFonts w:hint="eastAsia"/>
        </w:rPr>
        <w:t>低</w:t>
      </w:r>
      <w:r>
        <w:rPr>
          <w:rFonts w:hint="eastAsia"/>
        </w:rPr>
        <w:t xml:space="preserve">    C</w:t>
      </w:r>
      <w:r>
        <w:rPr>
          <w:rFonts w:hint="eastAsia"/>
        </w:rPr>
        <w:t>一样</w:t>
      </w:r>
      <w:r>
        <w:rPr>
          <w:rFonts w:hint="eastAsia"/>
        </w:rPr>
        <w:t xml:space="preserve">    D</w:t>
      </w:r>
      <w:r>
        <w:rPr>
          <w:rFonts w:hint="eastAsia"/>
        </w:rPr>
        <w:t>无法比较</w:t>
      </w:r>
    </w:p>
    <w:p w:rsidR="005C19EC" w:rsidRDefault="005C19EC" w:rsidP="005C19EC">
      <w:pPr>
        <w:ind w:firstLineChars="200" w:firstLine="420"/>
      </w:pPr>
      <w:r>
        <w:rPr>
          <w:rFonts w:hint="eastAsia"/>
        </w:rPr>
        <w:t>5.</w:t>
      </w:r>
      <w:r>
        <w:rPr>
          <w:rFonts w:hint="eastAsia"/>
        </w:rPr>
        <w:t>公司债券的信誉要</w:t>
      </w:r>
      <w:r>
        <w:rPr>
          <w:rFonts w:hint="eastAsia"/>
        </w:rPr>
        <w:t>____</w:t>
      </w:r>
      <w:r>
        <w:rPr>
          <w:rFonts w:hint="eastAsia"/>
        </w:rPr>
        <w:t>政府债券和金融债券，风险较大，因而利率一般也比较</w:t>
      </w:r>
      <w:r>
        <w:rPr>
          <w:rFonts w:hint="eastAsia"/>
        </w:rPr>
        <w:t>____</w:t>
      </w:r>
      <w:r>
        <w:rPr>
          <w:rFonts w:hint="eastAsia"/>
        </w:rPr>
        <w:t>。</w:t>
      </w:r>
    </w:p>
    <w:p w:rsidR="005C19EC" w:rsidRDefault="005C19EC" w:rsidP="005C19EC">
      <w:pPr>
        <w:ind w:firstLineChars="550" w:firstLine="1155"/>
      </w:pPr>
      <w:r>
        <w:rPr>
          <w:rFonts w:hint="eastAsia"/>
        </w:rPr>
        <w:t>A</w:t>
      </w:r>
      <w:r>
        <w:rPr>
          <w:rFonts w:hint="eastAsia"/>
        </w:rPr>
        <w:t>高于，高</w:t>
      </w:r>
      <w:r>
        <w:rPr>
          <w:rFonts w:hint="eastAsia"/>
        </w:rPr>
        <w:t xml:space="preserve">    B</w:t>
      </w:r>
      <w:r>
        <w:rPr>
          <w:rFonts w:hint="eastAsia"/>
        </w:rPr>
        <w:t>高于，低</w:t>
      </w:r>
      <w:r>
        <w:rPr>
          <w:rFonts w:hint="eastAsia"/>
        </w:rPr>
        <w:t xml:space="preserve">   C</w:t>
      </w:r>
      <w:r>
        <w:rPr>
          <w:rFonts w:hint="eastAsia"/>
        </w:rPr>
        <w:t>低于，高</w:t>
      </w:r>
      <w:r>
        <w:rPr>
          <w:rFonts w:hint="eastAsia"/>
        </w:rPr>
        <w:t xml:space="preserve">    D</w:t>
      </w:r>
      <w:r>
        <w:rPr>
          <w:rFonts w:hint="eastAsia"/>
        </w:rPr>
        <w:t>低于，低</w:t>
      </w:r>
    </w:p>
    <w:p w:rsidR="005C19EC" w:rsidRDefault="005C19EC" w:rsidP="005C19EC">
      <w:pPr>
        <w:ind w:firstLineChars="200" w:firstLine="420"/>
      </w:pPr>
      <w:r>
        <w:rPr>
          <w:rFonts w:hint="eastAsia"/>
        </w:rPr>
        <w:t>6.</w:t>
      </w:r>
      <w:r>
        <w:rPr>
          <w:rFonts w:hint="eastAsia"/>
        </w:rPr>
        <w:t>相对于一般债券，下面哪一项不是可转换债券独具的特点？</w:t>
      </w:r>
    </w:p>
    <w:p w:rsidR="005C19EC" w:rsidRDefault="005C19EC" w:rsidP="005C19EC">
      <w:pPr>
        <w:ind w:firstLineChars="550" w:firstLine="1155"/>
      </w:pPr>
      <w:r>
        <w:rPr>
          <w:rFonts w:hint="eastAsia"/>
        </w:rPr>
        <w:t>A</w:t>
      </w:r>
      <w:r>
        <w:rPr>
          <w:rFonts w:hint="eastAsia"/>
        </w:rPr>
        <w:t>转换期</w:t>
      </w:r>
      <w:r>
        <w:rPr>
          <w:rFonts w:hint="eastAsia"/>
        </w:rPr>
        <w:t xml:space="preserve">    B</w:t>
      </w:r>
      <w:r>
        <w:rPr>
          <w:rFonts w:hint="eastAsia"/>
        </w:rPr>
        <w:t>转化价格</w:t>
      </w:r>
      <w:r>
        <w:rPr>
          <w:rFonts w:hint="eastAsia"/>
        </w:rPr>
        <w:t xml:space="preserve">   C</w:t>
      </w:r>
      <w:r>
        <w:rPr>
          <w:rFonts w:hint="eastAsia"/>
        </w:rPr>
        <w:t>转换比例</w:t>
      </w:r>
      <w:r>
        <w:rPr>
          <w:rFonts w:hint="eastAsia"/>
        </w:rPr>
        <w:t xml:space="preserve">   D</w:t>
      </w:r>
      <w:r>
        <w:rPr>
          <w:rFonts w:hint="eastAsia"/>
        </w:rPr>
        <w:t>票面利率</w:t>
      </w:r>
    </w:p>
    <w:p w:rsidR="005C19EC" w:rsidRDefault="005C19EC" w:rsidP="005C19EC">
      <w:pPr>
        <w:ind w:firstLineChars="200" w:firstLine="420"/>
      </w:pPr>
      <w:r>
        <w:rPr>
          <w:rFonts w:hint="eastAsia"/>
        </w:rPr>
        <w:t>7.</w:t>
      </w:r>
      <w:r>
        <w:rPr>
          <w:rFonts w:hint="eastAsia"/>
        </w:rPr>
        <w:t>你是一个低风险厌恶型投资者，你应该买</w:t>
      </w:r>
      <w:r>
        <w:rPr>
          <w:rFonts w:hint="eastAsia"/>
        </w:rPr>
        <w:t>_______</w:t>
      </w:r>
      <w:r>
        <w:rPr>
          <w:rFonts w:hint="eastAsia"/>
        </w:rPr>
        <w:t>。</w:t>
      </w:r>
    </w:p>
    <w:p w:rsidR="005C19EC" w:rsidRDefault="005C19EC" w:rsidP="005C19EC">
      <w:pPr>
        <w:ind w:firstLineChars="400" w:firstLine="840"/>
      </w:pPr>
      <w:r>
        <w:rPr>
          <w:rFonts w:hint="eastAsia"/>
        </w:rPr>
        <w:t>A</w:t>
      </w:r>
      <w:r>
        <w:rPr>
          <w:rFonts w:hint="eastAsia"/>
        </w:rPr>
        <w:t>货币市场基金</w:t>
      </w:r>
      <w:r>
        <w:rPr>
          <w:rFonts w:hint="eastAsia"/>
        </w:rPr>
        <w:t xml:space="preserve">   B</w:t>
      </w:r>
      <w:r>
        <w:rPr>
          <w:rFonts w:hint="eastAsia"/>
        </w:rPr>
        <w:t>债券基金</w:t>
      </w:r>
      <w:r>
        <w:rPr>
          <w:rFonts w:hint="eastAsia"/>
        </w:rPr>
        <w:t xml:space="preserve">   C</w:t>
      </w:r>
      <w:r>
        <w:rPr>
          <w:rFonts w:hint="eastAsia"/>
        </w:rPr>
        <w:t>收入型基金</w:t>
      </w:r>
      <w:r>
        <w:rPr>
          <w:rFonts w:hint="eastAsia"/>
        </w:rPr>
        <w:t xml:space="preserve">     D</w:t>
      </w:r>
      <w:r>
        <w:rPr>
          <w:rFonts w:hint="eastAsia"/>
        </w:rPr>
        <w:t>股票基金</w:t>
      </w:r>
    </w:p>
    <w:p w:rsidR="005C19EC" w:rsidRDefault="005C19EC" w:rsidP="005C19EC">
      <w:pPr>
        <w:numPr>
          <w:ilvl w:val="0"/>
          <w:numId w:val="8"/>
        </w:numPr>
        <w:ind w:firstLineChars="200" w:firstLine="420"/>
      </w:pPr>
      <w:r>
        <w:rPr>
          <w:rFonts w:hint="eastAsia"/>
        </w:rPr>
        <w:lastRenderedPageBreak/>
        <w:t>你是一个高风险厌恶型投资者，你应该买</w:t>
      </w:r>
      <w:r>
        <w:rPr>
          <w:rFonts w:hint="eastAsia"/>
        </w:rPr>
        <w:t>_______</w:t>
      </w:r>
      <w:r>
        <w:rPr>
          <w:rFonts w:hint="eastAsia"/>
        </w:rPr>
        <w:t>。</w:t>
      </w:r>
    </w:p>
    <w:p w:rsidR="005C19EC" w:rsidRDefault="005C19EC" w:rsidP="005C19EC">
      <w:pPr>
        <w:rPr>
          <w:rFonts w:eastAsia="宋体"/>
        </w:rPr>
      </w:pPr>
      <w:r>
        <w:rPr>
          <w:rFonts w:hint="eastAsia"/>
        </w:rPr>
        <w:t xml:space="preserve">          A</w:t>
      </w:r>
      <w:r>
        <w:rPr>
          <w:rFonts w:hint="eastAsia"/>
        </w:rPr>
        <w:t>股票</w:t>
      </w:r>
      <w:r>
        <w:rPr>
          <w:rFonts w:hint="eastAsia"/>
        </w:rPr>
        <w:t xml:space="preserve">   B</w:t>
      </w:r>
      <w:r>
        <w:rPr>
          <w:rFonts w:hint="eastAsia"/>
        </w:rPr>
        <w:t>债券</w:t>
      </w:r>
      <w:r>
        <w:rPr>
          <w:rFonts w:hint="eastAsia"/>
        </w:rPr>
        <w:t xml:space="preserve">   C</w:t>
      </w:r>
      <w:r>
        <w:rPr>
          <w:rFonts w:hint="eastAsia"/>
        </w:rPr>
        <w:t>基金</w:t>
      </w:r>
      <w:r>
        <w:rPr>
          <w:rFonts w:hint="eastAsia"/>
        </w:rPr>
        <w:t xml:space="preserve">   D</w:t>
      </w:r>
      <w:r>
        <w:rPr>
          <w:rFonts w:hint="eastAsia"/>
        </w:rPr>
        <w:t>期货、期权</w:t>
      </w:r>
    </w:p>
    <w:p w:rsidR="005C19EC" w:rsidRDefault="005C19EC" w:rsidP="005C19EC">
      <w:pPr>
        <w:ind w:firstLineChars="200" w:firstLine="420"/>
      </w:pPr>
      <w:r>
        <w:rPr>
          <w:rFonts w:ascii="宋体" w:hAnsi="宋体" w:hint="eastAsia"/>
        </w:rPr>
        <w:t>9</w:t>
      </w:r>
      <w:r>
        <w:rPr>
          <w:rFonts w:hint="eastAsia"/>
        </w:rPr>
        <w:t>.________</w:t>
      </w:r>
      <w:r>
        <w:rPr>
          <w:rFonts w:hint="eastAsia"/>
        </w:rPr>
        <w:t>不是优先股的特征之一。</w:t>
      </w:r>
    </w:p>
    <w:p w:rsidR="005C19EC" w:rsidRDefault="005C19EC" w:rsidP="005C19EC">
      <w:pPr>
        <w:ind w:firstLineChars="450" w:firstLine="945"/>
      </w:pPr>
      <w:r>
        <w:rPr>
          <w:rFonts w:hint="eastAsia"/>
        </w:rPr>
        <w:t>A</w:t>
      </w:r>
      <w:r>
        <w:rPr>
          <w:rFonts w:hint="eastAsia"/>
        </w:rPr>
        <w:t>约定股息率</w:t>
      </w:r>
      <w:r>
        <w:rPr>
          <w:rFonts w:hint="eastAsia"/>
        </w:rPr>
        <w:t xml:space="preserve">   B</w:t>
      </w:r>
      <w:r>
        <w:rPr>
          <w:rFonts w:hint="eastAsia"/>
        </w:rPr>
        <w:t>股票可由公司赎回</w:t>
      </w:r>
      <w:r>
        <w:rPr>
          <w:rFonts w:hint="eastAsia"/>
        </w:rPr>
        <w:t xml:space="preserve"> </w:t>
      </w:r>
    </w:p>
    <w:p w:rsidR="005C19EC" w:rsidRDefault="005C19EC" w:rsidP="005C19EC">
      <w:pPr>
        <w:ind w:firstLineChars="446" w:firstLine="937"/>
        <w:rPr>
          <w:rFonts w:ascii="黑体" w:eastAsia="黑体" w:hAnsi="宋体"/>
          <w:b/>
        </w:rPr>
      </w:pPr>
      <w:r>
        <w:rPr>
          <w:rFonts w:hint="eastAsia"/>
        </w:rPr>
        <w:t>C</w:t>
      </w:r>
      <w:r>
        <w:rPr>
          <w:rFonts w:hint="eastAsia"/>
        </w:rPr>
        <w:t>具有表决权</w:t>
      </w:r>
      <w:r>
        <w:rPr>
          <w:rFonts w:hint="eastAsia"/>
        </w:rPr>
        <w:t xml:space="preserve">   D</w:t>
      </w:r>
      <w:r>
        <w:rPr>
          <w:rFonts w:hint="eastAsia"/>
        </w:rPr>
        <w:t>优先分派股息和清偿剩余资产</w:t>
      </w:r>
    </w:p>
    <w:p w:rsidR="005C19EC" w:rsidRDefault="005C19EC" w:rsidP="005C19EC">
      <w:pPr>
        <w:ind w:firstLineChars="200" w:firstLine="420"/>
      </w:pPr>
      <w:r>
        <w:rPr>
          <w:rFonts w:hint="eastAsia"/>
        </w:rPr>
        <w:t>10</w:t>
      </w:r>
      <w:r>
        <w:rPr>
          <w:rFonts w:hint="eastAsia"/>
        </w:rPr>
        <w:t>某种证券投资基金的资产</w:t>
      </w:r>
      <w:r>
        <w:rPr>
          <w:rFonts w:hint="eastAsia"/>
        </w:rPr>
        <w:t>80%</w:t>
      </w:r>
      <w:r>
        <w:rPr>
          <w:rFonts w:hint="eastAsia"/>
        </w:rPr>
        <w:t>投资于可流通的国债、地方政府债券和公司债券，</w:t>
      </w:r>
      <w:r>
        <w:rPr>
          <w:rFonts w:hint="eastAsia"/>
        </w:rPr>
        <w:t>20%</w:t>
      </w:r>
      <w:r>
        <w:rPr>
          <w:rFonts w:hint="eastAsia"/>
        </w:rPr>
        <w:t>投资于金融债券，该基金属于</w:t>
      </w:r>
      <w:r>
        <w:rPr>
          <w:rFonts w:hint="eastAsia"/>
        </w:rPr>
        <w:t>_________</w:t>
      </w:r>
      <w:r>
        <w:rPr>
          <w:rFonts w:hint="eastAsia"/>
        </w:rPr>
        <w:t>基金。</w:t>
      </w:r>
    </w:p>
    <w:p w:rsidR="005C19EC" w:rsidRDefault="005C19EC" w:rsidP="005C19EC">
      <w:pPr>
        <w:ind w:firstLineChars="500" w:firstLine="1050"/>
      </w:pPr>
      <w:r>
        <w:rPr>
          <w:rFonts w:hint="eastAsia"/>
        </w:rPr>
        <w:t>A</w:t>
      </w:r>
      <w:r>
        <w:rPr>
          <w:rFonts w:hint="eastAsia"/>
        </w:rPr>
        <w:t>货币市场</w:t>
      </w:r>
      <w:r>
        <w:rPr>
          <w:rFonts w:hint="eastAsia"/>
        </w:rPr>
        <w:t xml:space="preserve">     B</w:t>
      </w:r>
      <w:r>
        <w:rPr>
          <w:rFonts w:hint="eastAsia"/>
        </w:rPr>
        <w:t>债券</w:t>
      </w:r>
      <w:r>
        <w:rPr>
          <w:rFonts w:hint="eastAsia"/>
        </w:rPr>
        <w:t xml:space="preserve">     C</w:t>
      </w:r>
      <w:r>
        <w:rPr>
          <w:rFonts w:hint="eastAsia"/>
        </w:rPr>
        <w:t>期货</w:t>
      </w:r>
      <w:r>
        <w:rPr>
          <w:rFonts w:hint="eastAsia"/>
        </w:rPr>
        <w:t xml:space="preserve">     D</w:t>
      </w:r>
      <w:r>
        <w:rPr>
          <w:rFonts w:hint="eastAsia"/>
        </w:rPr>
        <w:t>股票</w:t>
      </w:r>
    </w:p>
    <w:p w:rsidR="005C19EC" w:rsidRDefault="005C19EC" w:rsidP="005C19EC">
      <w:pPr>
        <w:ind w:firstLineChars="200" w:firstLine="420"/>
      </w:pPr>
      <w:r>
        <w:rPr>
          <w:rFonts w:ascii="宋体" w:hAnsi="宋体" w:hint="eastAsia"/>
        </w:rPr>
        <w:t>11.</w:t>
      </w:r>
      <w:r>
        <w:rPr>
          <w:rFonts w:hint="eastAsia"/>
        </w:rPr>
        <w:t>开放基金的发行价格一般</w:t>
      </w:r>
      <w:r>
        <w:rPr>
          <w:rFonts w:hint="eastAsia"/>
        </w:rPr>
        <w:t>___________</w:t>
      </w:r>
      <w:r>
        <w:rPr>
          <w:rFonts w:hint="eastAsia"/>
        </w:rPr>
        <w:t>。</w:t>
      </w:r>
    </w:p>
    <w:p w:rsidR="005C19EC" w:rsidRDefault="005C19EC" w:rsidP="005C19EC">
      <w:pPr>
        <w:ind w:firstLineChars="300" w:firstLine="630"/>
      </w:pPr>
      <w:r>
        <w:rPr>
          <w:rFonts w:hint="eastAsia"/>
        </w:rPr>
        <w:t xml:space="preserve">  A</w:t>
      </w:r>
      <w:r>
        <w:rPr>
          <w:rFonts w:hint="eastAsia"/>
        </w:rPr>
        <w:t>由于费用和佣金，低于净资产价格</w:t>
      </w:r>
      <w:r>
        <w:rPr>
          <w:rFonts w:hint="eastAsia"/>
        </w:rPr>
        <w:t xml:space="preserve">   B</w:t>
      </w:r>
      <w:r>
        <w:rPr>
          <w:rFonts w:hint="eastAsia"/>
        </w:rPr>
        <w:t>由于费用和佣金，高于净资产价格</w:t>
      </w:r>
    </w:p>
    <w:p w:rsidR="005C19EC" w:rsidRDefault="005C19EC" w:rsidP="005C19EC">
      <w:pPr>
        <w:ind w:firstLineChars="300" w:firstLine="630"/>
      </w:pPr>
      <w:r>
        <w:rPr>
          <w:rFonts w:hint="eastAsia"/>
        </w:rPr>
        <w:t xml:space="preserve">  C</w:t>
      </w:r>
      <w:r>
        <w:rPr>
          <w:rFonts w:hint="eastAsia"/>
        </w:rPr>
        <w:t>由于有限的需求，低于净资产价格</w:t>
      </w:r>
      <w:r>
        <w:rPr>
          <w:rFonts w:hint="eastAsia"/>
        </w:rPr>
        <w:t xml:space="preserve">   D</w:t>
      </w:r>
      <w:r>
        <w:rPr>
          <w:rFonts w:hint="eastAsia"/>
        </w:rPr>
        <w:t>由于超额需求，高于净资产价格</w:t>
      </w:r>
    </w:p>
    <w:p w:rsidR="005C19EC" w:rsidRDefault="005C19EC" w:rsidP="005C19EC">
      <w:pPr>
        <w:ind w:firstLineChars="200" w:firstLine="420"/>
      </w:pPr>
      <w:r>
        <w:rPr>
          <w:rFonts w:ascii="宋体" w:hAnsi="宋体" w:hint="eastAsia"/>
        </w:rPr>
        <w:t>12.</w:t>
      </w:r>
      <w:r>
        <w:rPr>
          <w:rFonts w:hint="eastAsia"/>
        </w:rPr>
        <w:t>封闭基金通常以相对于净资产价格的</w:t>
      </w:r>
      <w:r>
        <w:rPr>
          <w:rFonts w:hint="eastAsia"/>
        </w:rPr>
        <w:t>______</w:t>
      </w:r>
      <w:r>
        <w:rPr>
          <w:rFonts w:hint="eastAsia"/>
        </w:rPr>
        <w:t>价格发行，以相对于净资产价格的</w:t>
      </w:r>
      <w:r>
        <w:rPr>
          <w:rFonts w:hint="eastAsia"/>
        </w:rPr>
        <w:t>_____</w:t>
      </w:r>
      <w:r>
        <w:rPr>
          <w:rFonts w:hint="eastAsia"/>
        </w:rPr>
        <w:t>价格交易</w:t>
      </w:r>
      <w:r>
        <w:rPr>
          <w:rFonts w:hint="eastAsia"/>
        </w:rPr>
        <w:t>.</w:t>
      </w:r>
    </w:p>
    <w:p w:rsidR="005C19EC" w:rsidRDefault="005C19EC" w:rsidP="005C19EC">
      <w:pPr>
        <w:ind w:firstLineChars="500" w:firstLine="1050"/>
      </w:pPr>
      <w:r>
        <w:rPr>
          <w:rFonts w:hint="eastAsia"/>
        </w:rPr>
        <w:t xml:space="preserve">A </w:t>
      </w:r>
      <w:r>
        <w:rPr>
          <w:rFonts w:hint="eastAsia"/>
        </w:rPr>
        <w:t>折扣，折扣</w:t>
      </w:r>
      <w:r>
        <w:rPr>
          <w:rFonts w:hint="eastAsia"/>
        </w:rPr>
        <w:t xml:space="preserve">   B </w:t>
      </w:r>
      <w:r>
        <w:rPr>
          <w:rFonts w:hint="eastAsia"/>
        </w:rPr>
        <w:t>折扣，溢价</w:t>
      </w:r>
      <w:r>
        <w:rPr>
          <w:rFonts w:hint="eastAsia"/>
        </w:rPr>
        <w:t xml:space="preserve">   C </w:t>
      </w:r>
      <w:r>
        <w:rPr>
          <w:rFonts w:hint="eastAsia"/>
        </w:rPr>
        <w:t>溢价，溢价</w:t>
      </w:r>
      <w:r>
        <w:rPr>
          <w:rFonts w:hint="eastAsia"/>
        </w:rPr>
        <w:t xml:space="preserve">  D </w:t>
      </w:r>
      <w:r>
        <w:rPr>
          <w:rFonts w:hint="eastAsia"/>
        </w:rPr>
        <w:t>溢价，折扣</w:t>
      </w:r>
    </w:p>
    <w:p w:rsidR="005C19EC" w:rsidRDefault="005C19EC" w:rsidP="005C19EC">
      <w:pPr>
        <w:autoSpaceDE w:val="0"/>
        <w:autoSpaceDN w:val="0"/>
        <w:adjustRightInd w:val="0"/>
        <w:ind w:firstLineChars="200" w:firstLine="420"/>
        <w:rPr>
          <w:rFonts w:ascii="黑体" w:eastAsia="黑体" w:cs="宋体"/>
          <w:b/>
          <w:kern w:val="0"/>
          <w:szCs w:val="21"/>
          <w:lang w:val="zh-CN"/>
        </w:rPr>
      </w:pPr>
      <w:r>
        <w:rPr>
          <w:rFonts w:ascii="宋体" w:hAnsi="宋体" w:cs="宋体" w:hint="eastAsia"/>
          <w:bCs/>
        </w:rPr>
        <w:t>13.</w:t>
      </w:r>
      <w:r>
        <w:rPr>
          <w:rFonts w:ascii="宋体" w:hAnsi="宋体" w:cs="宋体" w:hint="eastAsia"/>
          <w:bCs/>
          <w:kern w:val="0"/>
          <w:szCs w:val="21"/>
          <w:lang w:val="zh-CN"/>
        </w:rPr>
        <w:t>下表三家公司转债回售条款对投资人利益保护程度从大到小排列依次为：</w:t>
      </w:r>
    </w:p>
    <w:tbl>
      <w:tblPr>
        <w:tblW w:w="0" w:type="auto"/>
        <w:tblInd w:w="-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7750"/>
      </w:tblGrid>
      <w:tr w:rsidR="005C19EC" w:rsidTr="00EB4368">
        <w:tc>
          <w:tcPr>
            <w:tcW w:w="1080" w:type="dxa"/>
          </w:tcPr>
          <w:p w:rsidR="005C19EC" w:rsidRDefault="005C19EC" w:rsidP="00EB4368">
            <w:pPr>
              <w:autoSpaceDE w:val="0"/>
              <w:autoSpaceDN w:val="0"/>
              <w:adjustRightInd w:val="0"/>
              <w:jc w:val="center"/>
              <w:rPr>
                <w:rFonts w:ascii="宋体" w:cs="宋体"/>
                <w:kern w:val="0"/>
                <w:szCs w:val="21"/>
                <w:lang w:val="zh-CN"/>
              </w:rPr>
            </w:pPr>
          </w:p>
        </w:tc>
        <w:tc>
          <w:tcPr>
            <w:tcW w:w="7750" w:type="dxa"/>
          </w:tcPr>
          <w:p w:rsidR="005C19EC" w:rsidRDefault="005C19EC" w:rsidP="00EB4368">
            <w:pPr>
              <w:autoSpaceDE w:val="0"/>
              <w:autoSpaceDN w:val="0"/>
              <w:adjustRightInd w:val="0"/>
              <w:jc w:val="center"/>
              <w:rPr>
                <w:rFonts w:ascii="黑体" w:eastAsia="黑体" w:cs="宋体"/>
                <w:b/>
                <w:iCs/>
                <w:kern w:val="0"/>
                <w:szCs w:val="21"/>
                <w:lang w:val="zh-CN"/>
              </w:rPr>
            </w:pPr>
            <w:r>
              <w:rPr>
                <w:rFonts w:ascii="黑体" w:eastAsia="黑体" w:cs="宋体" w:hint="eastAsia"/>
                <w:b/>
                <w:iCs/>
                <w:kern w:val="0"/>
                <w:szCs w:val="21"/>
                <w:lang w:val="zh-CN"/>
              </w:rPr>
              <w:t>回售条款</w:t>
            </w:r>
          </w:p>
        </w:tc>
      </w:tr>
      <w:tr w:rsidR="005C19EC" w:rsidTr="00EB4368">
        <w:tc>
          <w:tcPr>
            <w:tcW w:w="1080" w:type="dxa"/>
          </w:tcPr>
          <w:p w:rsidR="005C19EC" w:rsidRDefault="005C19EC" w:rsidP="00EB4368">
            <w:pPr>
              <w:autoSpaceDE w:val="0"/>
              <w:autoSpaceDN w:val="0"/>
              <w:adjustRightInd w:val="0"/>
              <w:jc w:val="center"/>
              <w:rPr>
                <w:rFonts w:ascii="黑体" w:eastAsia="黑体" w:cs="宋体"/>
                <w:b/>
                <w:kern w:val="0"/>
                <w:szCs w:val="21"/>
                <w:lang w:val="zh-CN"/>
              </w:rPr>
            </w:pPr>
            <w:r>
              <w:rPr>
                <w:rFonts w:ascii="黑体" w:eastAsia="黑体" w:cs="宋体" w:hint="eastAsia"/>
                <w:b/>
                <w:kern w:val="0"/>
                <w:szCs w:val="21"/>
                <w:lang w:val="zh-CN"/>
              </w:rPr>
              <w:t>双良转债</w:t>
            </w:r>
          </w:p>
        </w:tc>
        <w:tc>
          <w:tcPr>
            <w:tcW w:w="7750" w:type="dxa"/>
          </w:tcPr>
          <w:p w:rsidR="005C19EC" w:rsidRDefault="005C19EC" w:rsidP="00EB4368">
            <w:pPr>
              <w:autoSpaceDE w:val="0"/>
              <w:autoSpaceDN w:val="0"/>
              <w:adjustRightInd w:val="0"/>
              <w:jc w:val="left"/>
              <w:rPr>
                <w:rFonts w:ascii="宋体" w:cs="宋体"/>
                <w:iCs/>
                <w:kern w:val="0"/>
                <w:szCs w:val="21"/>
                <w:lang w:val="zh-CN"/>
              </w:rPr>
            </w:pPr>
            <w:r>
              <w:rPr>
                <w:rFonts w:ascii="宋体" w:cs="宋体" w:hint="eastAsia"/>
                <w:iCs/>
                <w:kern w:val="0"/>
                <w:szCs w:val="21"/>
                <w:lang w:val="zh-CN"/>
              </w:rPr>
              <w:t>当出现下述情形之一时，持有人有权将其持有的转债按面值的</w:t>
            </w:r>
            <w:r>
              <w:rPr>
                <w:rFonts w:ascii="宋体" w:cs="宋体"/>
                <w:iCs/>
                <w:kern w:val="0"/>
                <w:szCs w:val="21"/>
                <w:lang w:val="zh-CN"/>
              </w:rPr>
              <w:t>103%</w:t>
            </w:r>
            <w:r>
              <w:rPr>
                <w:rFonts w:ascii="宋体" w:cs="宋体" w:hint="eastAsia"/>
                <w:iCs/>
                <w:kern w:val="0"/>
                <w:szCs w:val="21"/>
                <w:lang w:val="zh-CN"/>
              </w:rPr>
              <w:t>回售给发行人：</w:t>
            </w:r>
          </w:p>
          <w:p w:rsidR="005C19EC" w:rsidRDefault="005C19EC" w:rsidP="00EB4368">
            <w:pPr>
              <w:autoSpaceDE w:val="0"/>
              <w:autoSpaceDN w:val="0"/>
              <w:adjustRightInd w:val="0"/>
              <w:jc w:val="left"/>
              <w:rPr>
                <w:rFonts w:ascii="宋体" w:cs="宋体"/>
                <w:iCs/>
                <w:kern w:val="0"/>
                <w:szCs w:val="21"/>
                <w:lang w:val="zh-CN"/>
              </w:rPr>
            </w:pPr>
            <w:r>
              <w:rPr>
                <w:rFonts w:ascii="宋体" w:cs="宋体"/>
                <w:iCs/>
                <w:kern w:val="0"/>
                <w:szCs w:val="21"/>
                <w:lang w:val="zh-CN"/>
              </w:rPr>
              <w:t>1.</w:t>
            </w:r>
            <w:r>
              <w:rPr>
                <w:rFonts w:ascii="宋体" w:cs="宋体" w:hint="eastAsia"/>
                <w:iCs/>
                <w:kern w:val="0"/>
                <w:szCs w:val="21"/>
                <w:lang w:val="zh-CN"/>
              </w:rPr>
              <w:t>公司</w:t>
            </w:r>
            <w:r>
              <w:rPr>
                <w:iCs/>
                <w:kern w:val="0"/>
                <w:szCs w:val="21"/>
                <w:lang w:val="zh-CN"/>
              </w:rPr>
              <w:t>A</w:t>
            </w:r>
            <w:r>
              <w:rPr>
                <w:rFonts w:ascii="宋体" w:cs="宋体" w:hint="eastAsia"/>
                <w:iCs/>
                <w:kern w:val="0"/>
                <w:szCs w:val="21"/>
                <w:lang w:val="zh-CN"/>
              </w:rPr>
              <w:t>股股票收盘价连续</w:t>
            </w:r>
            <w:r>
              <w:rPr>
                <w:rFonts w:ascii="宋体" w:cs="宋体"/>
                <w:iCs/>
                <w:kern w:val="0"/>
                <w:szCs w:val="21"/>
                <w:lang w:val="zh-CN"/>
              </w:rPr>
              <w:t>30</w:t>
            </w:r>
            <w:r>
              <w:rPr>
                <w:rFonts w:ascii="宋体" w:cs="宋体" w:hint="eastAsia"/>
                <w:iCs/>
                <w:kern w:val="0"/>
                <w:szCs w:val="21"/>
                <w:lang w:val="zh-CN"/>
              </w:rPr>
              <w:t>个交易日低于当期转股价格的</w:t>
            </w:r>
            <w:r>
              <w:rPr>
                <w:rFonts w:ascii="宋体" w:cs="宋体"/>
                <w:iCs/>
                <w:kern w:val="0"/>
                <w:szCs w:val="21"/>
                <w:lang w:val="zh-CN"/>
              </w:rPr>
              <w:t>70%</w:t>
            </w:r>
            <w:r>
              <w:rPr>
                <w:rFonts w:ascii="宋体" w:cs="宋体" w:hint="eastAsia"/>
                <w:iCs/>
                <w:kern w:val="0"/>
                <w:szCs w:val="21"/>
                <w:lang w:val="zh-CN"/>
              </w:rPr>
              <w:t>；</w:t>
            </w:r>
          </w:p>
          <w:p w:rsidR="005C19EC" w:rsidRDefault="005C19EC" w:rsidP="00EB4368">
            <w:pPr>
              <w:autoSpaceDE w:val="0"/>
              <w:autoSpaceDN w:val="0"/>
              <w:adjustRightInd w:val="0"/>
              <w:jc w:val="left"/>
              <w:rPr>
                <w:rFonts w:ascii="宋体" w:cs="宋体"/>
                <w:iCs/>
                <w:kern w:val="0"/>
                <w:szCs w:val="21"/>
                <w:lang w:val="zh-CN"/>
              </w:rPr>
            </w:pPr>
            <w:r>
              <w:rPr>
                <w:rFonts w:ascii="宋体" w:cs="宋体"/>
                <w:iCs/>
                <w:kern w:val="0"/>
                <w:szCs w:val="21"/>
                <w:lang w:val="zh-CN"/>
              </w:rPr>
              <w:t>2.</w:t>
            </w:r>
            <w:r>
              <w:rPr>
                <w:rFonts w:ascii="宋体" w:cs="宋体" w:hint="eastAsia"/>
                <w:iCs/>
                <w:kern w:val="0"/>
                <w:szCs w:val="21"/>
                <w:lang w:val="zh-CN"/>
              </w:rPr>
              <w:t>发行人改变募集资金用途。</w:t>
            </w:r>
          </w:p>
        </w:tc>
      </w:tr>
      <w:tr w:rsidR="005C19EC" w:rsidTr="00EB4368">
        <w:tc>
          <w:tcPr>
            <w:tcW w:w="1080" w:type="dxa"/>
          </w:tcPr>
          <w:p w:rsidR="005C19EC" w:rsidRDefault="005C19EC" w:rsidP="00EB4368">
            <w:pPr>
              <w:autoSpaceDE w:val="0"/>
              <w:autoSpaceDN w:val="0"/>
              <w:adjustRightInd w:val="0"/>
              <w:jc w:val="center"/>
              <w:rPr>
                <w:rFonts w:ascii="黑体" w:eastAsia="黑体" w:cs="宋体"/>
                <w:b/>
                <w:kern w:val="0"/>
                <w:szCs w:val="21"/>
                <w:lang w:val="zh-CN"/>
              </w:rPr>
            </w:pPr>
            <w:r>
              <w:rPr>
                <w:rFonts w:ascii="黑体" w:eastAsia="黑体" w:cs="宋体" w:hint="eastAsia"/>
                <w:b/>
                <w:kern w:val="0"/>
                <w:szCs w:val="21"/>
                <w:lang w:val="zh-CN"/>
              </w:rPr>
              <w:t>歌华转债</w:t>
            </w:r>
          </w:p>
        </w:tc>
        <w:tc>
          <w:tcPr>
            <w:tcW w:w="7750" w:type="dxa"/>
          </w:tcPr>
          <w:p w:rsidR="005C19EC" w:rsidRDefault="005C19EC" w:rsidP="00EB4368">
            <w:pPr>
              <w:autoSpaceDE w:val="0"/>
              <w:autoSpaceDN w:val="0"/>
              <w:adjustRightInd w:val="0"/>
              <w:rPr>
                <w:rFonts w:ascii="宋体" w:cs="宋体"/>
                <w:iCs/>
                <w:kern w:val="0"/>
                <w:szCs w:val="21"/>
                <w:lang w:val="zh-CN"/>
              </w:rPr>
            </w:pPr>
            <w:r>
              <w:rPr>
                <w:rFonts w:ascii="宋体" w:cs="宋体" w:hint="eastAsia"/>
                <w:iCs/>
                <w:kern w:val="0"/>
                <w:szCs w:val="21"/>
                <w:lang w:val="zh-CN"/>
              </w:rPr>
              <w:t>在本可转债最后一个计息年度，如果公司股票在任何连续</w:t>
            </w:r>
            <w:r>
              <w:rPr>
                <w:rFonts w:ascii="宋体" w:cs="宋体"/>
                <w:iCs/>
                <w:kern w:val="0"/>
                <w:szCs w:val="21"/>
                <w:lang w:val="zh-CN"/>
              </w:rPr>
              <w:t>30</w:t>
            </w:r>
            <w:r>
              <w:rPr>
                <w:rFonts w:ascii="宋体" w:cs="宋体" w:hint="eastAsia"/>
                <w:iCs/>
                <w:kern w:val="0"/>
                <w:szCs w:val="21"/>
                <w:lang w:val="zh-CN"/>
              </w:rPr>
              <w:t>个交易日的收盘价格低于当期转股价的</w:t>
            </w:r>
            <w:r>
              <w:rPr>
                <w:rFonts w:ascii="宋体" w:cs="宋体"/>
                <w:iCs/>
                <w:kern w:val="0"/>
                <w:szCs w:val="21"/>
                <w:lang w:val="zh-CN"/>
              </w:rPr>
              <w:t>70%</w:t>
            </w:r>
            <w:r>
              <w:rPr>
                <w:rFonts w:ascii="宋体" w:cs="宋体" w:hint="eastAsia"/>
                <w:iCs/>
                <w:kern w:val="0"/>
                <w:szCs w:val="21"/>
                <w:lang w:val="zh-CN"/>
              </w:rPr>
              <w:t>，持有人可按债券面值的103%将债券回售给发行人。</w:t>
            </w:r>
          </w:p>
        </w:tc>
      </w:tr>
      <w:tr w:rsidR="005C19EC" w:rsidTr="00EB4368">
        <w:trPr>
          <w:trHeight w:val="65"/>
        </w:trPr>
        <w:tc>
          <w:tcPr>
            <w:tcW w:w="1080" w:type="dxa"/>
          </w:tcPr>
          <w:p w:rsidR="005C19EC" w:rsidRDefault="005C19EC" w:rsidP="00EB4368">
            <w:pPr>
              <w:autoSpaceDE w:val="0"/>
              <w:autoSpaceDN w:val="0"/>
              <w:adjustRightInd w:val="0"/>
              <w:jc w:val="center"/>
              <w:rPr>
                <w:rFonts w:ascii="黑体" w:eastAsia="黑体" w:cs="宋体"/>
                <w:b/>
                <w:iCs/>
                <w:kern w:val="0"/>
                <w:szCs w:val="21"/>
                <w:lang w:val="zh-CN"/>
              </w:rPr>
            </w:pPr>
            <w:r>
              <w:rPr>
                <w:rFonts w:ascii="黑体" w:eastAsia="黑体" w:cs="宋体" w:hint="eastAsia"/>
                <w:b/>
                <w:iCs/>
                <w:kern w:val="0"/>
                <w:szCs w:val="21"/>
                <w:lang w:val="zh-CN"/>
              </w:rPr>
              <w:t>中行转债</w:t>
            </w:r>
          </w:p>
        </w:tc>
        <w:tc>
          <w:tcPr>
            <w:tcW w:w="7750" w:type="dxa"/>
          </w:tcPr>
          <w:p w:rsidR="005C19EC" w:rsidRDefault="005C19EC" w:rsidP="00EB4368">
            <w:pPr>
              <w:autoSpaceDE w:val="0"/>
              <w:autoSpaceDN w:val="0"/>
              <w:adjustRightInd w:val="0"/>
              <w:rPr>
                <w:rFonts w:ascii="宋体" w:cs="宋体"/>
                <w:iCs/>
                <w:kern w:val="0"/>
                <w:szCs w:val="21"/>
                <w:lang w:val="zh-CN"/>
              </w:rPr>
            </w:pPr>
            <w:r>
              <w:rPr>
                <w:rFonts w:ascii="宋体" w:cs="宋体" w:hint="eastAsia"/>
                <w:iCs/>
                <w:kern w:val="0"/>
                <w:szCs w:val="21"/>
                <w:lang w:val="zh-CN"/>
              </w:rPr>
              <w:t>若本次可转债募集资金运用的实施情况与募集说明书中的承诺相比出现变化，并被中国证监会认定为改变募集资金用途的，持有人享有一次以面值加当期应计利息的价格向本行回售本次发行的可转债的权利。</w:t>
            </w:r>
          </w:p>
        </w:tc>
      </w:tr>
    </w:tbl>
    <w:p w:rsidR="005C19EC" w:rsidRDefault="005C19EC" w:rsidP="005C19EC">
      <w:pPr>
        <w:ind w:firstLineChars="196" w:firstLine="412"/>
        <w:rPr>
          <w:rFonts w:ascii="宋体" w:hAnsi="宋体" w:cs="宋体"/>
          <w:bCs/>
        </w:rPr>
      </w:pPr>
      <w:r>
        <w:rPr>
          <w:rFonts w:ascii="宋体" w:hAnsi="宋体" w:cs="宋体" w:hint="eastAsia"/>
          <w:bCs/>
        </w:rPr>
        <w:t xml:space="preserve">     A 双良转债&gt;中行转债&gt;歌华转债  B双良转债&gt;歌华转债&gt;中行转债</w:t>
      </w:r>
    </w:p>
    <w:p w:rsidR="005C19EC" w:rsidRDefault="005C19EC" w:rsidP="005C19EC">
      <w:pPr>
        <w:ind w:firstLineChars="196" w:firstLine="412"/>
        <w:rPr>
          <w:rFonts w:ascii="宋体" w:hAnsi="宋体" w:cs="宋体"/>
          <w:bCs/>
        </w:rPr>
      </w:pPr>
      <w:r>
        <w:rPr>
          <w:rFonts w:ascii="宋体" w:hAnsi="宋体" w:cs="宋体" w:hint="eastAsia"/>
          <w:bCs/>
        </w:rPr>
        <w:t xml:space="preserve">     C歌华转债&gt;双良转债&gt;中行转债   D歌华转债&gt;中行转债&gt;双良转债</w:t>
      </w:r>
    </w:p>
    <w:p w:rsidR="005C19EC" w:rsidRDefault="005C19EC" w:rsidP="005C19EC">
      <w:pPr>
        <w:ind w:firstLineChars="100" w:firstLine="210"/>
        <w:rPr>
          <w:rFonts w:ascii="宋体" w:hAnsi="宋体" w:cs="宋体"/>
          <w:bCs/>
        </w:rPr>
      </w:pPr>
      <w:r>
        <w:rPr>
          <w:rFonts w:ascii="宋体" w:hAnsi="宋体" w:cs="宋体" w:hint="eastAsia"/>
          <w:bCs/>
        </w:rPr>
        <w:t xml:space="preserve">  14.影响投资人投资基金的因素不包括：</w:t>
      </w:r>
    </w:p>
    <w:p w:rsidR="005C19EC" w:rsidRDefault="005C19EC" w:rsidP="005C19EC">
      <w:pPr>
        <w:rPr>
          <w:rFonts w:ascii="Times New Roman" w:hAnsi="Times New Roman" w:cs="Times New Roman"/>
          <w:bCs/>
        </w:rPr>
      </w:pPr>
      <w:r>
        <w:rPr>
          <w:rFonts w:ascii="宋体" w:hAnsi="宋体" w:cs="宋体" w:hint="eastAsia"/>
          <w:bCs/>
        </w:rPr>
        <w:t xml:space="preserve">         </w:t>
      </w:r>
      <w:r>
        <w:rPr>
          <w:rFonts w:ascii="Times New Roman" w:hAnsi="Times New Roman" w:cs="Times New Roman"/>
          <w:bCs/>
        </w:rPr>
        <w:t>A</w:t>
      </w:r>
      <w:r>
        <w:rPr>
          <w:rFonts w:ascii="Times New Roman" w:hAnsi="Times New Roman" w:cs="Times New Roman"/>
          <w:bCs/>
        </w:rPr>
        <w:t>基金经理更迭</w:t>
      </w:r>
      <w:r>
        <w:rPr>
          <w:rFonts w:ascii="Times New Roman" w:hAnsi="Times New Roman" w:cs="Times New Roman"/>
          <w:bCs/>
        </w:rPr>
        <w:t xml:space="preserve"> </w:t>
      </w:r>
      <w:r>
        <w:rPr>
          <w:rFonts w:ascii="Times New Roman" w:hAnsi="Times New Roman" w:cs="Times New Roman" w:hint="eastAsia"/>
          <w:bCs/>
        </w:rPr>
        <w:t xml:space="preserve"> </w:t>
      </w:r>
      <w:r>
        <w:rPr>
          <w:rFonts w:ascii="Times New Roman" w:hAnsi="Times New Roman" w:cs="Times New Roman"/>
          <w:bCs/>
        </w:rPr>
        <w:t>B</w:t>
      </w:r>
      <w:r>
        <w:rPr>
          <w:rFonts w:ascii="Times New Roman" w:hAnsi="Times New Roman" w:cs="Times New Roman"/>
          <w:bCs/>
        </w:rPr>
        <w:t>基金收费很高</w:t>
      </w:r>
      <w:r>
        <w:rPr>
          <w:rFonts w:ascii="Times New Roman" w:hAnsi="Times New Roman" w:cs="Times New Roman"/>
          <w:bCs/>
        </w:rPr>
        <w:t xml:space="preserve"> </w:t>
      </w:r>
      <w:r>
        <w:rPr>
          <w:rFonts w:ascii="Times New Roman" w:hAnsi="Times New Roman" w:cs="Times New Roman" w:hint="eastAsia"/>
          <w:bCs/>
        </w:rPr>
        <w:t xml:space="preserve"> </w:t>
      </w:r>
      <w:r>
        <w:rPr>
          <w:rFonts w:ascii="Times New Roman" w:hAnsi="Times New Roman" w:cs="Times New Roman"/>
          <w:bCs/>
        </w:rPr>
        <w:t>C</w:t>
      </w:r>
      <w:r>
        <w:rPr>
          <w:rFonts w:ascii="Times New Roman" w:hAnsi="Times New Roman" w:cs="Times New Roman"/>
          <w:bCs/>
        </w:rPr>
        <w:t>基金经理道德风险</w:t>
      </w:r>
      <w:r>
        <w:rPr>
          <w:rFonts w:ascii="Times New Roman" w:hAnsi="Times New Roman" w:cs="Times New Roman" w:hint="eastAsia"/>
          <w:bCs/>
        </w:rPr>
        <w:t xml:space="preserve"> </w:t>
      </w:r>
      <w:r>
        <w:rPr>
          <w:rFonts w:ascii="Times New Roman" w:hAnsi="Times New Roman" w:cs="Times New Roman"/>
          <w:bCs/>
        </w:rPr>
        <w:t>D</w:t>
      </w:r>
      <w:r>
        <w:rPr>
          <w:rFonts w:ascii="Times New Roman" w:hAnsi="Times New Roman" w:cs="Times New Roman"/>
          <w:bCs/>
        </w:rPr>
        <w:t>基金投资风格漂移</w:t>
      </w:r>
    </w:p>
    <w:p w:rsidR="005C19EC" w:rsidRDefault="005C19EC" w:rsidP="005C19EC">
      <w:pPr>
        <w:ind w:firstLine="420"/>
        <w:rPr>
          <w:rFonts w:ascii="宋体" w:hAnsi="宋体" w:cs="宋体"/>
          <w:bCs/>
        </w:rPr>
      </w:pPr>
      <w:r>
        <w:rPr>
          <w:rFonts w:ascii="宋体" w:hAnsi="宋体" w:cs="宋体" w:hint="eastAsia"/>
          <w:bCs/>
        </w:rPr>
        <w:t>15.可转换债券的转股价格为5元，基准股票市场价格为5.20元，100元面值的转债的市场价格最可能是：</w:t>
      </w:r>
    </w:p>
    <w:p w:rsidR="005C19EC" w:rsidRDefault="005C19EC" w:rsidP="005C19EC">
      <w:pPr>
        <w:ind w:firstLine="420"/>
        <w:rPr>
          <w:rFonts w:ascii="Times New Roman" w:hAnsi="Times New Roman" w:cs="Times New Roman"/>
          <w:bCs/>
        </w:rPr>
      </w:pPr>
      <w:r>
        <w:rPr>
          <w:rFonts w:ascii="宋体" w:hAnsi="宋体" w:cs="宋体" w:hint="eastAsia"/>
          <w:bCs/>
        </w:rPr>
        <w:t xml:space="preserve">    </w:t>
      </w:r>
      <w:r>
        <w:rPr>
          <w:rFonts w:ascii="Times New Roman" w:hAnsi="Times New Roman" w:cs="Times New Roman"/>
          <w:bCs/>
        </w:rPr>
        <w:t xml:space="preserve"> A 104</w:t>
      </w:r>
      <w:r>
        <w:rPr>
          <w:rFonts w:ascii="Times New Roman" w:hAnsi="Times New Roman" w:cs="Times New Roman"/>
          <w:bCs/>
        </w:rPr>
        <w:t>元</w:t>
      </w:r>
      <w:r>
        <w:rPr>
          <w:rFonts w:ascii="Times New Roman" w:hAnsi="Times New Roman" w:cs="Times New Roman"/>
          <w:bCs/>
        </w:rPr>
        <w:t xml:space="preserve">   B.95</w:t>
      </w:r>
      <w:r>
        <w:rPr>
          <w:rFonts w:ascii="Times New Roman" w:hAnsi="Times New Roman" w:cs="Times New Roman"/>
          <w:bCs/>
        </w:rPr>
        <w:t>元</w:t>
      </w:r>
      <w:r>
        <w:rPr>
          <w:rFonts w:ascii="Times New Roman" w:hAnsi="Times New Roman" w:cs="Times New Roman"/>
          <w:bCs/>
        </w:rPr>
        <w:t xml:space="preserve">  C 115</w:t>
      </w:r>
      <w:r>
        <w:rPr>
          <w:rFonts w:ascii="Times New Roman" w:hAnsi="Times New Roman" w:cs="Times New Roman"/>
          <w:bCs/>
        </w:rPr>
        <w:t>元</w:t>
      </w:r>
      <w:r>
        <w:rPr>
          <w:rFonts w:ascii="Times New Roman" w:hAnsi="Times New Roman" w:cs="Times New Roman"/>
          <w:bCs/>
        </w:rPr>
        <w:t xml:space="preserve">  D 135</w:t>
      </w:r>
      <w:r>
        <w:rPr>
          <w:rFonts w:ascii="Times New Roman" w:hAnsi="Times New Roman" w:cs="Times New Roman"/>
          <w:bCs/>
        </w:rPr>
        <w:t>元</w:t>
      </w:r>
    </w:p>
    <w:p w:rsidR="005C19EC" w:rsidRDefault="005C19EC" w:rsidP="005C19EC">
      <w:pPr>
        <w:rPr>
          <w:rStyle w:val="hangju"/>
          <w:rFonts w:ascii="黑体" w:eastAsia="黑体" w:hAnsi="黑体"/>
          <w:b/>
          <w:color w:val="000000"/>
          <w:sz w:val="24"/>
        </w:rPr>
      </w:pPr>
      <w:r>
        <w:rPr>
          <w:rFonts w:ascii="黑体" w:eastAsia="黑体" w:hAnsi="黑体" w:hint="eastAsia"/>
          <w:b/>
          <w:sz w:val="24"/>
        </w:rPr>
        <w:t>三、</w:t>
      </w:r>
      <w:r>
        <w:rPr>
          <w:rStyle w:val="hangju"/>
          <w:rFonts w:ascii="黑体" w:eastAsia="黑体" w:hAnsi="黑体" w:hint="eastAsia"/>
          <w:b/>
          <w:color w:val="000000"/>
          <w:sz w:val="24"/>
        </w:rPr>
        <w:t>填空题</w:t>
      </w:r>
    </w:p>
    <w:p w:rsidR="005C19EC" w:rsidRDefault="005C19EC" w:rsidP="005C19EC">
      <w:pPr>
        <w:ind w:firstLineChars="196" w:firstLine="412"/>
        <w:rPr>
          <w:rFonts w:ascii="宋体" w:hAnsi="宋体"/>
          <w:szCs w:val="21"/>
        </w:rPr>
      </w:pPr>
      <w:r>
        <w:rPr>
          <w:rFonts w:ascii="宋体" w:hAnsi="宋体" w:hint="eastAsia"/>
          <w:szCs w:val="21"/>
        </w:rPr>
        <w:t>1.用很高、高、低、较低等词(一个词只能用一次)填入下表中的空格。</w:t>
      </w:r>
    </w:p>
    <w:p w:rsidR="005C19EC" w:rsidRDefault="005C19EC" w:rsidP="005C19EC">
      <w:pPr>
        <w:ind w:firstLine="450"/>
        <w:jc w:val="center"/>
        <w:rPr>
          <w:rFonts w:ascii="宋体" w:hAnsi="宋体"/>
          <w:bCs/>
        </w:rPr>
      </w:pPr>
      <w:r>
        <w:rPr>
          <w:rFonts w:ascii="宋体" w:hAnsi="宋体" w:hint="eastAsia"/>
          <w:bCs/>
        </w:rPr>
        <w:t>股票、债券、基金、衍生产品特性的比较分析</w:t>
      </w:r>
    </w:p>
    <w:tbl>
      <w:tblPr>
        <w:tblStyle w:val="1"/>
        <w:tblW w:w="0" w:type="auto"/>
        <w:tblInd w:w="0" w:type="dxa"/>
        <w:tblLayout w:type="fixed"/>
        <w:tblLook w:val="0000" w:firstRow="0" w:lastRow="0" w:firstColumn="0" w:lastColumn="0" w:noHBand="0" w:noVBand="0"/>
      </w:tblPr>
      <w:tblGrid>
        <w:gridCol w:w="1728"/>
        <w:gridCol w:w="6794"/>
      </w:tblGrid>
      <w:tr w:rsidR="005C19EC" w:rsidTr="00EB4368">
        <w:tc>
          <w:tcPr>
            <w:tcW w:w="1728" w:type="dxa"/>
            <w:tcBorders>
              <w:bottom w:val="single" w:sz="6" w:space="0" w:color="008000"/>
            </w:tcBorders>
          </w:tcPr>
          <w:p w:rsidR="005C19EC" w:rsidRDefault="005C19EC" w:rsidP="00EB4368">
            <w:pPr>
              <w:rPr>
                <w:bCs/>
              </w:rPr>
            </w:pPr>
          </w:p>
        </w:tc>
        <w:tc>
          <w:tcPr>
            <w:tcW w:w="6794" w:type="dxa"/>
            <w:tcBorders>
              <w:bottom w:val="single" w:sz="6" w:space="0" w:color="008000"/>
            </w:tcBorders>
          </w:tcPr>
          <w:p w:rsidR="005C19EC" w:rsidRDefault="005C19EC" w:rsidP="00EB4368">
            <w:pPr>
              <w:ind w:firstLineChars="150" w:firstLine="300"/>
              <w:rPr>
                <w:bCs/>
              </w:rPr>
            </w:pPr>
            <w:r>
              <w:rPr>
                <w:rFonts w:hint="eastAsia"/>
                <w:bCs/>
              </w:rPr>
              <w:t>收益</w:t>
            </w:r>
            <w:r>
              <w:rPr>
                <w:rFonts w:hint="eastAsia"/>
                <w:bCs/>
              </w:rPr>
              <w:t xml:space="preserve">     </w:t>
            </w:r>
            <w:r>
              <w:rPr>
                <w:rFonts w:hint="eastAsia"/>
                <w:bCs/>
              </w:rPr>
              <w:t>风险</w:t>
            </w:r>
            <w:r>
              <w:rPr>
                <w:rFonts w:hint="eastAsia"/>
                <w:bCs/>
              </w:rPr>
              <w:t xml:space="preserve">    </w:t>
            </w:r>
            <w:r>
              <w:rPr>
                <w:rFonts w:hint="eastAsia"/>
                <w:bCs/>
              </w:rPr>
              <w:t>费用</w:t>
            </w:r>
            <w:r>
              <w:rPr>
                <w:rFonts w:hint="eastAsia"/>
                <w:bCs/>
              </w:rPr>
              <w:t xml:space="preserve">    </w:t>
            </w:r>
            <w:r>
              <w:rPr>
                <w:rFonts w:hint="eastAsia"/>
                <w:bCs/>
              </w:rPr>
              <w:t>流动性</w:t>
            </w:r>
            <w:r>
              <w:rPr>
                <w:rFonts w:hint="eastAsia"/>
                <w:bCs/>
              </w:rPr>
              <w:t xml:space="preserve">    </w:t>
            </w:r>
            <w:r>
              <w:rPr>
                <w:rFonts w:hint="eastAsia"/>
                <w:bCs/>
              </w:rPr>
              <w:t>资金门槛</w:t>
            </w:r>
            <w:r>
              <w:rPr>
                <w:rFonts w:hint="eastAsia"/>
                <w:bCs/>
              </w:rPr>
              <w:t xml:space="preserve">    </w:t>
            </w:r>
            <w:r>
              <w:rPr>
                <w:rFonts w:hint="eastAsia"/>
                <w:bCs/>
              </w:rPr>
              <w:t>研究精力</w:t>
            </w:r>
          </w:p>
        </w:tc>
      </w:tr>
      <w:tr w:rsidR="005C19EC" w:rsidTr="00EB4368">
        <w:tc>
          <w:tcPr>
            <w:tcW w:w="1728" w:type="dxa"/>
            <w:tcBorders>
              <w:top w:val="single" w:sz="6" w:space="0" w:color="008000"/>
            </w:tcBorders>
          </w:tcPr>
          <w:p w:rsidR="005C19EC" w:rsidRDefault="005C19EC" w:rsidP="00EB4368">
            <w:pPr>
              <w:rPr>
                <w:bCs/>
              </w:rPr>
            </w:pPr>
            <w:r>
              <w:rPr>
                <w:rFonts w:hint="eastAsia"/>
                <w:bCs/>
              </w:rPr>
              <w:t>股票</w:t>
            </w:r>
          </w:p>
          <w:p w:rsidR="005C19EC" w:rsidRDefault="005C19EC" w:rsidP="00EB4368">
            <w:pPr>
              <w:rPr>
                <w:bCs/>
              </w:rPr>
            </w:pPr>
            <w:r>
              <w:rPr>
                <w:rFonts w:hint="eastAsia"/>
                <w:bCs/>
              </w:rPr>
              <w:t>债券</w:t>
            </w:r>
          </w:p>
          <w:p w:rsidR="005C19EC" w:rsidRDefault="005C19EC" w:rsidP="00EB4368">
            <w:pPr>
              <w:rPr>
                <w:bCs/>
              </w:rPr>
            </w:pPr>
            <w:r>
              <w:rPr>
                <w:rFonts w:hint="eastAsia"/>
                <w:bCs/>
              </w:rPr>
              <w:t>基金</w:t>
            </w:r>
          </w:p>
          <w:p w:rsidR="005C19EC" w:rsidRDefault="005C19EC" w:rsidP="00EB4368">
            <w:pPr>
              <w:rPr>
                <w:bCs/>
              </w:rPr>
            </w:pPr>
            <w:r>
              <w:rPr>
                <w:rFonts w:hint="eastAsia"/>
                <w:bCs/>
              </w:rPr>
              <w:t>衍生产品</w:t>
            </w:r>
          </w:p>
        </w:tc>
        <w:tc>
          <w:tcPr>
            <w:tcW w:w="6794" w:type="dxa"/>
            <w:tcBorders>
              <w:top w:val="single" w:sz="6" w:space="0" w:color="008000"/>
            </w:tcBorders>
          </w:tcPr>
          <w:p w:rsidR="005C19EC" w:rsidRDefault="005C19EC" w:rsidP="00EB4368">
            <w:pPr>
              <w:rPr>
                <w:bCs/>
              </w:rPr>
            </w:pPr>
            <w:r>
              <w:rPr>
                <w:rFonts w:hint="eastAsia"/>
                <w:bCs/>
              </w:rPr>
              <w:t xml:space="preserve">   </w:t>
            </w:r>
            <w:r>
              <w:rPr>
                <w:rFonts w:hint="eastAsia"/>
                <w:bCs/>
              </w:rPr>
              <w:t>高</w:t>
            </w:r>
            <w:r>
              <w:rPr>
                <w:rFonts w:hint="eastAsia"/>
                <w:bCs/>
              </w:rPr>
              <w:t xml:space="preserve">        </w:t>
            </w:r>
            <w:r>
              <w:rPr>
                <w:rFonts w:hint="eastAsia"/>
                <w:bCs/>
              </w:rPr>
              <w:t>高</w:t>
            </w:r>
            <w:r>
              <w:rPr>
                <w:rFonts w:hint="eastAsia"/>
                <w:bCs/>
              </w:rPr>
              <w:t xml:space="preserve">       </w:t>
            </w:r>
            <w:r>
              <w:rPr>
                <w:rFonts w:hint="eastAsia"/>
                <w:bCs/>
              </w:rPr>
              <w:t>低</w:t>
            </w:r>
            <w:r>
              <w:rPr>
                <w:rFonts w:hint="eastAsia"/>
                <w:bCs/>
              </w:rPr>
              <w:t xml:space="preserve">               </w:t>
            </w:r>
            <w:r>
              <w:rPr>
                <w:rFonts w:hint="eastAsia"/>
                <w:bCs/>
              </w:rPr>
              <w:t>较低</w:t>
            </w:r>
            <w:r>
              <w:rPr>
                <w:rFonts w:hint="eastAsia"/>
                <w:bCs/>
              </w:rPr>
              <w:t xml:space="preserve">        </w:t>
            </w:r>
            <w:r>
              <w:rPr>
                <w:rFonts w:hint="eastAsia"/>
                <w:bCs/>
              </w:rPr>
              <w:t>较高</w:t>
            </w:r>
          </w:p>
          <w:p w:rsidR="005C19EC" w:rsidRDefault="005C19EC" w:rsidP="00EB4368">
            <w:pPr>
              <w:rPr>
                <w:bCs/>
              </w:rPr>
            </w:pPr>
            <w:r>
              <w:rPr>
                <w:rFonts w:hint="eastAsia"/>
                <w:bCs/>
              </w:rPr>
              <w:t xml:space="preserve">   </w:t>
            </w:r>
            <w:r>
              <w:rPr>
                <w:rFonts w:hint="eastAsia"/>
                <w:bCs/>
              </w:rPr>
              <w:t>低</w:t>
            </w:r>
            <w:r>
              <w:rPr>
                <w:rFonts w:hint="eastAsia"/>
                <w:bCs/>
              </w:rPr>
              <w:t xml:space="preserve">                </w:t>
            </w:r>
            <w:r>
              <w:rPr>
                <w:rFonts w:hint="eastAsia"/>
                <w:bCs/>
              </w:rPr>
              <w:t>较低</w:t>
            </w:r>
            <w:r>
              <w:rPr>
                <w:rFonts w:hint="eastAsia"/>
                <w:bCs/>
              </w:rPr>
              <w:t xml:space="preserve">    </w:t>
            </w:r>
            <w:r>
              <w:rPr>
                <w:rFonts w:hint="eastAsia"/>
                <w:bCs/>
              </w:rPr>
              <w:t>较低</w:t>
            </w:r>
            <w:r>
              <w:rPr>
                <w:rFonts w:hint="eastAsia"/>
                <w:bCs/>
              </w:rPr>
              <w:t xml:space="preserve">       </w:t>
            </w:r>
            <w:r>
              <w:rPr>
                <w:rFonts w:hint="eastAsia"/>
                <w:bCs/>
              </w:rPr>
              <w:t>低</w:t>
            </w:r>
            <w:r>
              <w:rPr>
                <w:rFonts w:hint="eastAsia"/>
                <w:bCs/>
              </w:rPr>
              <w:t xml:space="preserve">          </w:t>
            </w:r>
            <w:r>
              <w:rPr>
                <w:rFonts w:hint="eastAsia"/>
                <w:bCs/>
              </w:rPr>
              <w:t>低</w:t>
            </w:r>
          </w:p>
          <w:p w:rsidR="005C19EC" w:rsidRDefault="005C19EC" w:rsidP="00EB4368">
            <w:pPr>
              <w:rPr>
                <w:bCs/>
              </w:rPr>
            </w:pPr>
            <w:r>
              <w:rPr>
                <w:rFonts w:hint="eastAsia"/>
                <w:bCs/>
              </w:rPr>
              <w:t xml:space="preserve">   </w:t>
            </w:r>
            <w:r>
              <w:rPr>
                <w:rFonts w:hint="eastAsia"/>
                <w:bCs/>
              </w:rPr>
              <w:t>较高</w:t>
            </w:r>
            <w:r>
              <w:rPr>
                <w:rFonts w:hint="eastAsia"/>
                <w:bCs/>
              </w:rPr>
              <w:t xml:space="preserve">      </w:t>
            </w:r>
            <w:r>
              <w:rPr>
                <w:rFonts w:hint="eastAsia"/>
                <w:bCs/>
              </w:rPr>
              <w:t>较高</w:t>
            </w:r>
            <w:r>
              <w:rPr>
                <w:rFonts w:hint="eastAsia"/>
                <w:bCs/>
              </w:rPr>
              <w:t xml:space="preserve">    </w:t>
            </w:r>
            <w:r>
              <w:rPr>
                <w:rFonts w:hint="eastAsia"/>
                <w:bCs/>
              </w:rPr>
              <w:t>较高</w:t>
            </w:r>
            <w:r>
              <w:rPr>
                <w:rFonts w:hint="eastAsia"/>
                <w:bCs/>
              </w:rPr>
              <w:t xml:space="preserve">    </w:t>
            </w:r>
            <w:r>
              <w:rPr>
                <w:rFonts w:hint="eastAsia"/>
                <w:bCs/>
              </w:rPr>
              <w:t>较高</w:t>
            </w:r>
            <w:r>
              <w:rPr>
                <w:rFonts w:hint="eastAsia"/>
                <w:bCs/>
              </w:rPr>
              <w:t xml:space="preserve">       </w:t>
            </w:r>
            <w:r>
              <w:rPr>
                <w:rFonts w:hint="eastAsia"/>
                <w:bCs/>
              </w:rPr>
              <w:t>低</w:t>
            </w:r>
            <w:r>
              <w:rPr>
                <w:rFonts w:hint="eastAsia"/>
                <w:bCs/>
              </w:rPr>
              <w:t xml:space="preserve">         </w:t>
            </w:r>
            <w:r>
              <w:rPr>
                <w:rFonts w:hint="eastAsia"/>
                <w:bCs/>
                <w:color w:val="FF0000"/>
              </w:rPr>
              <w:t xml:space="preserve"> </w:t>
            </w:r>
            <w:r>
              <w:rPr>
                <w:rFonts w:hint="eastAsia"/>
                <w:bCs/>
              </w:rPr>
              <w:t xml:space="preserve">  </w:t>
            </w:r>
          </w:p>
          <w:p w:rsidR="005C19EC" w:rsidRDefault="005C19EC" w:rsidP="00EB4368">
            <w:pPr>
              <w:rPr>
                <w:bCs/>
              </w:rPr>
            </w:pPr>
            <w:r>
              <w:rPr>
                <w:rFonts w:hint="eastAsia"/>
                <w:bCs/>
              </w:rPr>
              <w:t xml:space="preserve">             </w:t>
            </w:r>
            <w:r>
              <w:rPr>
                <w:rFonts w:hint="eastAsia"/>
                <w:bCs/>
              </w:rPr>
              <w:t>很高</w:t>
            </w:r>
            <w:r>
              <w:rPr>
                <w:rFonts w:hint="eastAsia"/>
                <w:bCs/>
              </w:rPr>
              <w:t xml:space="preserve">    </w:t>
            </w:r>
            <w:r>
              <w:rPr>
                <w:rFonts w:hint="eastAsia"/>
                <w:bCs/>
              </w:rPr>
              <w:t>低</w:t>
            </w:r>
            <w:r>
              <w:rPr>
                <w:rFonts w:hint="eastAsia"/>
                <w:bCs/>
              </w:rPr>
              <w:t xml:space="preserve">      </w:t>
            </w:r>
            <w:r>
              <w:rPr>
                <w:rFonts w:hint="eastAsia"/>
                <w:bCs/>
              </w:rPr>
              <w:t>较高</w:t>
            </w:r>
            <w:r>
              <w:rPr>
                <w:rFonts w:hint="eastAsia"/>
                <w:bCs/>
              </w:rPr>
              <w:t xml:space="preserve">       </w:t>
            </w:r>
            <w:r>
              <w:rPr>
                <w:rFonts w:hint="eastAsia"/>
                <w:bCs/>
              </w:rPr>
              <w:t>高</w:t>
            </w:r>
            <w:r>
              <w:rPr>
                <w:rFonts w:hint="eastAsia"/>
                <w:bCs/>
              </w:rPr>
              <w:t xml:space="preserve">          </w:t>
            </w:r>
            <w:r>
              <w:rPr>
                <w:rFonts w:hint="eastAsia"/>
                <w:bCs/>
              </w:rPr>
              <w:t>高</w:t>
            </w:r>
          </w:p>
        </w:tc>
      </w:tr>
    </w:tbl>
    <w:p w:rsidR="005C19EC" w:rsidRDefault="005C19EC" w:rsidP="005C19EC">
      <w:pPr>
        <w:ind w:firstLine="420"/>
        <w:rPr>
          <w:rFonts w:ascii="宋体" w:hAnsi="宋体" w:cs="宋体"/>
          <w:bCs/>
          <w:szCs w:val="21"/>
        </w:rPr>
      </w:pPr>
      <w:r>
        <w:rPr>
          <w:rStyle w:val="hangju"/>
          <w:rFonts w:ascii="宋体" w:eastAsia="宋体" w:hAnsi="宋体" w:cs="宋体" w:hint="eastAsia"/>
          <w:bCs/>
          <w:color w:val="000000"/>
          <w:szCs w:val="21"/>
        </w:rPr>
        <w:t>2.做“股民”还是做“基民”是许多中小投资者必须做的选择。中国股市监管层和媒体舆论一直鼓励投资人“弃股从基”。早在2007年股市大牛市时，人民日报就发表了文章《做“股民”还是做“基民”》，明确指出：</w:t>
      </w:r>
      <w:r>
        <w:rPr>
          <w:rFonts w:ascii="宋体" w:eastAsia="宋体" w:hAnsi="宋体" w:cs="宋体" w:hint="eastAsia"/>
          <w:bCs/>
          <w:szCs w:val="21"/>
        </w:rPr>
        <w:t>投资者从股民向“基民”转型的新趋势初见端倪。甚至有人认为，中国股市风险很大的根源之一就是，股市投资人中有众多中小股民，必须让这</w:t>
      </w:r>
      <w:r>
        <w:rPr>
          <w:rFonts w:ascii="宋体" w:eastAsia="宋体" w:hAnsi="宋体" w:cs="宋体" w:hint="eastAsia"/>
          <w:bCs/>
          <w:szCs w:val="21"/>
        </w:rPr>
        <w:lastRenderedPageBreak/>
        <w:t>些人借道基金投资。然而，近十年过去，中国投资人仍然是股民队伍庞大，基民只是看起来很美，平均每户基民持有基金市值不到5万元，依然未成中小投资人的主流。</w:t>
      </w:r>
      <w:r>
        <w:rPr>
          <w:rFonts w:ascii="宋体" w:hAnsi="宋体" w:cs="宋体" w:hint="eastAsia"/>
          <w:bCs/>
          <w:szCs w:val="21"/>
        </w:rPr>
        <w:t>请至少找出三条股民应该转基民的理由和三条不应该转基民的理由填写在下表中：</w:t>
      </w:r>
    </w:p>
    <w:tbl>
      <w:tblPr>
        <w:tblStyle w:val="a4"/>
        <w:tblW w:w="0" w:type="auto"/>
        <w:tblInd w:w="0" w:type="dxa"/>
        <w:tblLayout w:type="fixed"/>
        <w:tblLook w:val="0000" w:firstRow="0" w:lastRow="0" w:firstColumn="0" w:lastColumn="0" w:noHBand="0" w:noVBand="0"/>
      </w:tblPr>
      <w:tblGrid>
        <w:gridCol w:w="2130"/>
        <w:gridCol w:w="2130"/>
        <w:gridCol w:w="2131"/>
        <w:gridCol w:w="2131"/>
      </w:tblGrid>
      <w:tr w:rsidR="005C19EC" w:rsidTr="00EB4368">
        <w:tc>
          <w:tcPr>
            <w:tcW w:w="2130" w:type="dxa"/>
          </w:tcPr>
          <w:p w:rsidR="005C19EC" w:rsidRDefault="005C19EC" w:rsidP="00EB4368">
            <w:pPr>
              <w:rPr>
                <w:rFonts w:ascii="宋体" w:hAnsi="宋体" w:cs="宋体"/>
                <w:bCs/>
                <w:sz w:val="21"/>
                <w:szCs w:val="21"/>
              </w:rPr>
            </w:pPr>
          </w:p>
        </w:tc>
        <w:tc>
          <w:tcPr>
            <w:tcW w:w="2130" w:type="dxa"/>
          </w:tcPr>
          <w:p w:rsidR="005C19EC" w:rsidRDefault="005C19EC" w:rsidP="00EB4368">
            <w:pPr>
              <w:rPr>
                <w:rFonts w:ascii="宋体" w:hAnsi="宋体" w:cs="宋体"/>
                <w:bCs/>
                <w:sz w:val="21"/>
                <w:szCs w:val="21"/>
              </w:rPr>
            </w:pPr>
            <w:r>
              <w:rPr>
                <w:rFonts w:ascii="宋体" w:hAnsi="宋体" w:cs="宋体" w:hint="eastAsia"/>
                <w:bCs/>
                <w:sz w:val="21"/>
                <w:szCs w:val="21"/>
              </w:rPr>
              <w:t>理由之一</w:t>
            </w:r>
          </w:p>
        </w:tc>
        <w:tc>
          <w:tcPr>
            <w:tcW w:w="2131" w:type="dxa"/>
          </w:tcPr>
          <w:p w:rsidR="005C19EC" w:rsidRDefault="005C19EC" w:rsidP="00EB4368">
            <w:pPr>
              <w:rPr>
                <w:rFonts w:ascii="宋体" w:hAnsi="宋体" w:cs="宋体"/>
                <w:bCs/>
                <w:sz w:val="21"/>
                <w:szCs w:val="21"/>
              </w:rPr>
            </w:pPr>
            <w:r>
              <w:rPr>
                <w:rFonts w:ascii="宋体" w:hAnsi="宋体" w:cs="宋体" w:hint="eastAsia"/>
                <w:bCs/>
                <w:sz w:val="21"/>
                <w:szCs w:val="21"/>
              </w:rPr>
              <w:t>理由之二</w:t>
            </w:r>
          </w:p>
        </w:tc>
        <w:tc>
          <w:tcPr>
            <w:tcW w:w="2131" w:type="dxa"/>
          </w:tcPr>
          <w:p w:rsidR="005C19EC" w:rsidRDefault="005C19EC" w:rsidP="00EB4368">
            <w:pPr>
              <w:rPr>
                <w:rFonts w:ascii="宋体" w:hAnsi="宋体" w:cs="宋体"/>
                <w:bCs/>
                <w:sz w:val="21"/>
                <w:szCs w:val="21"/>
              </w:rPr>
            </w:pPr>
            <w:r>
              <w:rPr>
                <w:rFonts w:ascii="宋体" w:hAnsi="宋体" w:cs="宋体" w:hint="eastAsia"/>
                <w:bCs/>
                <w:sz w:val="21"/>
                <w:szCs w:val="21"/>
              </w:rPr>
              <w:t>理由之三</w:t>
            </w:r>
          </w:p>
        </w:tc>
      </w:tr>
      <w:tr w:rsidR="005C19EC" w:rsidTr="00EB4368">
        <w:tc>
          <w:tcPr>
            <w:tcW w:w="2130" w:type="dxa"/>
          </w:tcPr>
          <w:p w:rsidR="005C19EC" w:rsidRDefault="005C19EC" w:rsidP="00EB4368">
            <w:pPr>
              <w:rPr>
                <w:rFonts w:ascii="宋体" w:hAnsi="宋体" w:cs="宋体"/>
                <w:bCs/>
                <w:sz w:val="21"/>
                <w:szCs w:val="21"/>
              </w:rPr>
            </w:pPr>
            <w:r>
              <w:rPr>
                <w:rFonts w:ascii="宋体" w:hAnsi="宋体" w:cs="宋体" w:hint="eastAsia"/>
                <w:bCs/>
                <w:sz w:val="21"/>
                <w:szCs w:val="21"/>
              </w:rPr>
              <w:t>股民转基民</w:t>
            </w:r>
          </w:p>
        </w:tc>
        <w:tc>
          <w:tcPr>
            <w:tcW w:w="2130" w:type="dxa"/>
          </w:tcPr>
          <w:p w:rsidR="005C19EC" w:rsidRDefault="005C19EC" w:rsidP="00EB4368">
            <w:pPr>
              <w:rPr>
                <w:rFonts w:ascii="宋体" w:hAnsi="宋体" w:cs="宋体"/>
                <w:bCs/>
                <w:sz w:val="21"/>
                <w:szCs w:val="21"/>
              </w:rPr>
            </w:pPr>
          </w:p>
        </w:tc>
        <w:tc>
          <w:tcPr>
            <w:tcW w:w="2131" w:type="dxa"/>
          </w:tcPr>
          <w:p w:rsidR="005C19EC" w:rsidRDefault="005C19EC" w:rsidP="00EB4368">
            <w:pPr>
              <w:rPr>
                <w:rFonts w:ascii="宋体" w:hAnsi="宋体" w:cs="宋体"/>
                <w:bCs/>
                <w:sz w:val="21"/>
                <w:szCs w:val="21"/>
              </w:rPr>
            </w:pPr>
          </w:p>
        </w:tc>
        <w:tc>
          <w:tcPr>
            <w:tcW w:w="2131" w:type="dxa"/>
          </w:tcPr>
          <w:p w:rsidR="005C19EC" w:rsidRDefault="005C19EC" w:rsidP="00EB4368">
            <w:pPr>
              <w:rPr>
                <w:rFonts w:ascii="宋体" w:hAnsi="宋体" w:cs="宋体"/>
                <w:bCs/>
                <w:sz w:val="21"/>
                <w:szCs w:val="21"/>
              </w:rPr>
            </w:pPr>
          </w:p>
        </w:tc>
      </w:tr>
      <w:tr w:rsidR="005C19EC" w:rsidTr="00EB4368">
        <w:tc>
          <w:tcPr>
            <w:tcW w:w="2130" w:type="dxa"/>
          </w:tcPr>
          <w:p w:rsidR="005C19EC" w:rsidRDefault="005C19EC" w:rsidP="00EB4368">
            <w:pPr>
              <w:rPr>
                <w:rFonts w:ascii="宋体" w:hAnsi="宋体" w:cs="宋体"/>
                <w:bCs/>
                <w:sz w:val="21"/>
                <w:szCs w:val="21"/>
              </w:rPr>
            </w:pPr>
            <w:r>
              <w:rPr>
                <w:rFonts w:ascii="宋体" w:hAnsi="宋体" w:cs="宋体" w:hint="eastAsia"/>
                <w:bCs/>
                <w:sz w:val="21"/>
                <w:szCs w:val="21"/>
              </w:rPr>
              <w:t>股民不转基民</w:t>
            </w:r>
          </w:p>
        </w:tc>
        <w:tc>
          <w:tcPr>
            <w:tcW w:w="2130" w:type="dxa"/>
          </w:tcPr>
          <w:p w:rsidR="005C19EC" w:rsidRDefault="005C19EC" w:rsidP="00EB4368">
            <w:pPr>
              <w:rPr>
                <w:rFonts w:ascii="宋体" w:hAnsi="宋体" w:cs="宋体"/>
                <w:bCs/>
                <w:sz w:val="21"/>
                <w:szCs w:val="21"/>
              </w:rPr>
            </w:pPr>
          </w:p>
        </w:tc>
        <w:tc>
          <w:tcPr>
            <w:tcW w:w="2131" w:type="dxa"/>
          </w:tcPr>
          <w:p w:rsidR="005C19EC" w:rsidRDefault="005C19EC" w:rsidP="00EB4368">
            <w:pPr>
              <w:rPr>
                <w:rFonts w:ascii="宋体" w:hAnsi="宋体" w:cs="宋体"/>
                <w:bCs/>
                <w:sz w:val="21"/>
                <w:szCs w:val="21"/>
              </w:rPr>
            </w:pPr>
          </w:p>
        </w:tc>
        <w:tc>
          <w:tcPr>
            <w:tcW w:w="2131" w:type="dxa"/>
          </w:tcPr>
          <w:p w:rsidR="005C19EC" w:rsidRDefault="005C19EC" w:rsidP="00EB4368">
            <w:pPr>
              <w:rPr>
                <w:rFonts w:ascii="宋体" w:hAnsi="宋体" w:cs="宋体"/>
                <w:bCs/>
                <w:sz w:val="21"/>
                <w:szCs w:val="21"/>
              </w:rPr>
            </w:pPr>
          </w:p>
        </w:tc>
      </w:tr>
    </w:tbl>
    <w:p w:rsidR="005C19EC" w:rsidRDefault="005C19EC" w:rsidP="005C19EC">
      <w:pPr>
        <w:tabs>
          <w:tab w:val="left" w:pos="4860"/>
        </w:tabs>
        <w:rPr>
          <w:rFonts w:ascii="宋体" w:hAnsi="宋体"/>
          <w:szCs w:val="21"/>
        </w:rPr>
      </w:pPr>
      <w:r>
        <w:rPr>
          <w:rFonts w:ascii="宋体" w:hAnsi="宋体" w:hint="eastAsia"/>
          <w:color w:val="FF0000"/>
          <w:szCs w:val="21"/>
        </w:rPr>
        <w:t xml:space="preserve">    </w:t>
      </w:r>
      <w:r>
        <w:rPr>
          <w:rFonts w:ascii="宋体" w:hAnsi="宋体" w:hint="eastAsia"/>
          <w:szCs w:val="21"/>
        </w:rPr>
        <w:t xml:space="preserve">3.国际债券分为外国债券和欧洲债券，且许多外国债券有非常生动的名称。指出下表中8种国际债券的名称，如果是外国债券，要将其名称具体化，如扬基债券、武士债券等。   </w:t>
      </w:r>
    </w:p>
    <w:tbl>
      <w:tblPr>
        <w:tblStyle w:val="a4"/>
        <w:tblW w:w="0" w:type="auto"/>
        <w:tblInd w:w="0" w:type="dxa"/>
        <w:tblLayout w:type="fixed"/>
        <w:tblLook w:val="0000" w:firstRow="0" w:lastRow="0" w:firstColumn="0" w:lastColumn="0" w:noHBand="0" w:noVBand="0"/>
      </w:tblPr>
      <w:tblGrid>
        <w:gridCol w:w="2130"/>
        <w:gridCol w:w="2130"/>
        <w:gridCol w:w="2131"/>
        <w:gridCol w:w="2131"/>
      </w:tblGrid>
      <w:tr w:rsidR="005C19EC" w:rsidTr="00EB4368">
        <w:tc>
          <w:tcPr>
            <w:tcW w:w="2130" w:type="dxa"/>
          </w:tcPr>
          <w:p w:rsidR="005C19EC" w:rsidRDefault="005C19EC" w:rsidP="00EB4368">
            <w:pPr>
              <w:tabs>
                <w:tab w:val="left" w:pos="4860"/>
              </w:tabs>
              <w:jc w:val="center"/>
              <w:rPr>
                <w:rFonts w:ascii="宋体" w:hAnsi="宋体"/>
                <w:szCs w:val="21"/>
              </w:rPr>
            </w:pPr>
            <w:r>
              <w:rPr>
                <w:rFonts w:ascii="宋体" w:hAnsi="宋体" w:hint="eastAsia"/>
                <w:szCs w:val="21"/>
              </w:rPr>
              <w:t>发行人</w:t>
            </w:r>
          </w:p>
        </w:tc>
        <w:tc>
          <w:tcPr>
            <w:tcW w:w="2130" w:type="dxa"/>
          </w:tcPr>
          <w:p w:rsidR="005C19EC" w:rsidRDefault="005C19EC" w:rsidP="00EB4368">
            <w:pPr>
              <w:tabs>
                <w:tab w:val="left" w:pos="4860"/>
              </w:tabs>
              <w:jc w:val="center"/>
              <w:rPr>
                <w:rFonts w:ascii="宋体" w:hAnsi="宋体"/>
                <w:szCs w:val="21"/>
              </w:rPr>
            </w:pPr>
            <w:r>
              <w:rPr>
                <w:rFonts w:ascii="宋体" w:hAnsi="宋体" w:hint="eastAsia"/>
                <w:szCs w:val="21"/>
              </w:rPr>
              <w:t>发行地点</w:t>
            </w:r>
          </w:p>
        </w:tc>
        <w:tc>
          <w:tcPr>
            <w:tcW w:w="2131" w:type="dxa"/>
          </w:tcPr>
          <w:p w:rsidR="005C19EC" w:rsidRDefault="005C19EC" w:rsidP="00EB4368">
            <w:pPr>
              <w:tabs>
                <w:tab w:val="left" w:pos="4860"/>
              </w:tabs>
              <w:jc w:val="center"/>
              <w:rPr>
                <w:rFonts w:ascii="宋体" w:hAnsi="宋体"/>
                <w:szCs w:val="21"/>
              </w:rPr>
            </w:pPr>
            <w:r>
              <w:rPr>
                <w:rFonts w:ascii="宋体" w:hAnsi="宋体" w:hint="eastAsia"/>
                <w:szCs w:val="21"/>
              </w:rPr>
              <w:t>票面货币</w:t>
            </w:r>
          </w:p>
        </w:tc>
        <w:tc>
          <w:tcPr>
            <w:tcW w:w="2131" w:type="dxa"/>
          </w:tcPr>
          <w:p w:rsidR="005C19EC" w:rsidRDefault="005C19EC" w:rsidP="00EB4368">
            <w:pPr>
              <w:tabs>
                <w:tab w:val="left" w:pos="4860"/>
              </w:tabs>
              <w:jc w:val="center"/>
              <w:rPr>
                <w:rFonts w:ascii="宋体" w:hAnsi="宋体"/>
                <w:szCs w:val="21"/>
              </w:rPr>
            </w:pPr>
            <w:r>
              <w:rPr>
                <w:rFonts w:ascii="宋体" w:hAnsi="宋体" w:hint="eastAsia"/>
                <w:szCs w:val="21"/>
              </w:rPr>
              <w:t>债券名称</w:t>
            </w:r>
          </w:p>
        </w:tc>
      </w:tr>
      <w:tr w:rsidR="005C19EC" w:rsidTr="00EB4368">
        <w:tc>
          <w:tcPr>
            <w:tcW w:w="2130" w:type="dxa"/>
            <w:vMerge w:val="restart"/>
          </w:tcPr>
          <w:p w:rsidR="005C19EC" w:rsidRDefault="005C19EC" w:rsidP="00EB4368">
            <w:pPr>
              <w:tabs>
                <w:tab w:val="left" w:pos="4860"/>
              </w:tabs>
              <w:jc w:val="center"/>
              <w:rPr>
                <w:rFonts w:ascii="宋体" w:hAnsi="宋体"/>
                <w:szCs w:val="21"/>
              </w:rPr>
            </w:pPr>
          </w:p>
          <w:p w:rsidR="005C19EC" w:rsidRDefault="005C19EC" w:rsidP="00EB4368">
            <w:pPr>
              <w:tabs>
                <w:tab w:val="left" w:pos="4860"/>
              </w:tabs>
              <w:jc w:val="center"/>
              <w:rPr>
                <w:rFonts w:ascii="宋体" w:hAnsi="宋体"/>
                <w:szCs w:val="21"/>
              </w:rPr>
            </w:pPr>
          </w:p>
          <w:p w:rsidR="005C19EC" w:rsidRDefault="005C19EC" w:rsidP="00EB4368">
            <w:pPr>
              <w:tabs>
                <w:tab w:val="left" w:pos="4860"/>
              </w:tabs>
              <w:jc w:val="center"/>
              <w:rPr>
                <w:rFonts w:ascii="宋体" w:hAnsi="宋体"/>
                <w:szCs w:val="21"/>
              </w:rPr>
            </w:pPr>
          </w:p>
          <w:p w:rsidR="005C19EC" w:rsidRDefault="005C19EC" w:rsidP="00EB4368">
            <w:pPr>
              <w:tabs>
                <w:tab w:val="left" w:pos="4860"/>
              </w:tabs>
              <w:jc w:val="center"/>
              <w:rPr>
                <w:rFonts w:ascii="宋体" w:hAnsi="宋体"/>
                <w:szCs w:val="21"/>
              </w:rPr>
            </w:pPr>
            <w:r>
              <w:rPr>
                <w:rFonts w:ascii="宋体" w:hAnsi="宋体" w:hint="eastAsia"/>
                <w:szCs w:val="21"/>
              </w:rPr>
              <w:t>中国某家公司</w:t>
            </w:r>
          </w:p>
        </w:tc>
        <w:tc>
          <w:tcPr>
            <w:tcW w:w="2130" w:type="dxa"/>
            <w:vMerge w:val="restart"/>
          </w:tcPr>
          <w:p w:rsidR="005C19EC" w:rsidRDefault="005C19EC" w:rsidP="00EB4368">
            <w:pPr>
              <w:tabs>
                <w:tab w:val="left" w:pos="4860"/>
              </w:tabs>
              <w:jc w:val="center"/>
              <w:rPr>
                <w:rFonts w:ascii="宋体" w:hAnsi="宋体"/>
                <w:szCs w:val="21"/>
              </w:rPr>
            </w:pPr>
            <w:r>
              <w:rPr>
                <w:rFonts w:ascii="宋体" w:hAnsi="宋体" w:hint="eastAsia"/>
                <w:szCs w:val="21"/>
              </w:rPr>
              <w:t>美国</w:t>
            </w:r>
          </w:p>
        </w:tc>
        <w:tc>
          <w:tcPr>
            <w:tcW w:w="2131" w:type="dxa"/>
          </w:tcPr>
          <w:p w:rsidR="005C19EC" w:rsidRDefault="005C19EC" w:rsidP="00EB4368">
            <w:pPr>
              <w:tabs>
                <w:tab w:val="left" w:pos="4860"/>
              </w:tabs>
              <w:jc w:val="center"/>
              <w:rPr>
                <w:rFonts w:ascii="宋体" w:hAnsi="宋体"/>
                <w:szCs w:val="21"/>
              </w:rPr>
            </w:pPr>
            <w:r>
              <w:rPr>
                <w:rFonts w:ascii="宋体" w:hAnsi="宋体" w:hint="eastAsia"/>
                <w:szCs w:val="21"/>
              </w:rPr>
              <w:t>美元</w:t>
            </w:r>
          </w:p>
        </w:tc>
        <w:tc>
          <w:tcPr>
            <w:tcW w:w="2131" w:type="dxa"/>
          </w:tcPr>
          <w:p w:rsidR="005C19EC" w:rsidRDefault="005C19EC" w:rsidP="00EB4368">
            <w:pPr>
              <w:tabs>
                <w:tab w:val="left" w:pos="4860"/>
              </w:tabs>
              <w:jc w:val="center"/>
              <w:rPr>
                <w:rFonts w:ascii="宋体" w:hAnsi="宋体"/>
                <w:szCs w:val="21"/>
              </w:rPr>
            </w:pPr>
          </w:p>
        </w:tc>
      </w:tr>
      <w:tr w:rsidR="005C19EC" w:rsidTr="00EB4368">
        <w:tc>
          <w:tcPr>
            <w:tcW w:w="2130" w:type="dxa"/>
            <w:vMerge/>
          </w:tcPr>
          <w:p w:rsidR="005C19EC" w:rsidRDefault="005C19EC" w:rsidP="00EB4368">
            <w:pPr>
              <w:tabs>
                <w:tab w:val="left" w:pos="4860"/>
              </w:tabs>
              <w:jc w:val="center"/>
              <w:rPr>
                <w:rFonts w:ascii="宋体" w:hAnsi="宋体"/>
                <w:szCs w:val="21"/>
              </w:rPr>
            </w:pPr>
          </w:p>
        </w:tc>
        <w:tc>
          <w:tcPr>
            <w:tcW w:w="2130" w:type="dxa"/>
            <w:vMerge/>
          </w:tcPr>
          <w:p w:rsidR="005C19EC" w:rsidRDefault="005C19EC" w:rsidP="00EB4368">
            <w:pPr>
              <w:tabs>
                <w:tab w:val="left" w:pos="4860"/>
              </w:tabs>
              <w:jc w:val="center"/>
              <w:rPr>
                <w:rFonts w:ascii="宋体" w:hAnsi="宋体"/>
                <w:szCs w:val="21"/>
              </w:rPr>
            </w:pPr>
          </w:p>
        </w:tc>
        <w:tc>
          <w:tcPr>
            <w:tcW w:w="2131" w:type="dxa"/>
          </w:tcPr>
          <w:p w:rsidR="005C19EC" w:rsidRDefault="005C19EC" w:rsidP="00EB4368">
            <w:pPr>
              <w:tabs>
                <w:tab w:val="left" w:pos="4860"/>
              </w:tabs>
              <w:jc w:val="center"/>
              <w:rPr>
                <w:rFonts w:ascii="宋体" w:hAnsi="宋体"/>
                <w:szCs w:val="21"/>
              </w:rPr>
            </w:pPr>
            <w:r>
              <w:rPr>
                <w:rFonts w:ascii="宋体" w:hAnsi="宋体" w:hint="eastAsia"/>
                <w:szCs w:val="21"/>
              </w:rPr>
              <w:t>英镑</w:t>
            </w:r>
          </w:p>
        </w:tc>
        <w:tc>
          <w:tcPr>
            <w:tcW w:w="2131" w:type="dxa"/>
          </w:tcPr>
          <w:p w:rsidR="005C19EC" w:rsidRDefault="005C19EC" w:rsidP="00EB4368">
            <w:pPr>
              <w:tabs>
                <w:tab w:val="left" w:pos="4860"/>
              </w:tabs>
              <w:jc w:val="center"/>
              <w:rPr>
                <w:rFonts w:ascii="宋体" w:hAnsi="宋体"/>
                <w:szCs w:val="21"/>
              </w:rPr>
            </w:pPr>
          </w:p>
        </w:tc>
      </w:tr>
      <w:tr w:rsidR="005C19EC" w:rsidTr="00EB4368">
        <w:tc>
          <w:tcPr>
            <w:tcW w:w="2130" w:type="dxa"/>
            <w:vMerge/>
          </w:tcPr>
          <w:p w:rsidR="005C19EC" w:rsidRDefault="005C19EC" w:rsidP="00EB4368">
            <w:pPr>
              <w:tabs>
                <w:tab w:val="left" w:pos="4860"/>
              </w:tabs>
              <w:jc w:val="center"/>
              <w:rPr>
                <w:rFonts w:ascii="宋体" w:hAnsi="宋体"/>
                <w:szCs w:val="21"/>
              </w:rPr>
            </w:pPr>
          </w:p>
        </w:tc>
        <w:tc>
          <w:tcPr>
            <w:tcW w:w="2130" w:type="dxa"/>
            <w:vMerge w:val="restart"/>
          </w:tcPr>
          <w:p w:rsidR="005C19EC" w:rsidRDefault="005C19EC" w:rsidP="00EB4368">
            <w:pPr>
              <w:tabs>
                <w:tab w:val="left" w:pos="4860"/>
              </w:tabs>
              <w:jc w:val="center"/>
              <w:rPr>
                <w:rFonts w:ascii="宋体" w:hAnsi="宋体"/>
                <w:szCs w:val="21"/>
              </w:rPr>
            </w:pPr>
            <w:r>
              <w:rPr>
                <w:rFonts w:ascii="宋体" w:hAnsi="宋体" w:hint="eastAsia"/>
                <w:szCs w:val="21"/>
              </w:rPr>
              <w:t>日本</w:t>
            </w:r>
          </w:p>
        </w:tc>
        <w:tc>
          <w:tcPr>
            <w:tcW w:w="2131" w:type="dxa"/>
          </w:tcPr>
          <w:p w:rsidR="005C19EC" w:rsidRDefault="005C19EC" w:rsidP="00EB4368">
            <w:pPr>
              <w:tabs>
                <w:tab w:val="left" w:pos="4860"/>
              </w:tabs>
              <w:jc w:val="center"/>
              <w:rPr>
                <w:rFonts w:ascii="宋体" w:hAnsi="宋体"/>
                <w:szCs w:val="21"/>
              </w:rPr>
            </w:pPr>
            <w:r>
              <w:rPr>
                <w:rFonts w:ascii="宋体" w:hAnsi="宋体" w:hint="eastAsia"/>
                <w:szCs w:val="21"/>
              </w:rPr>
              <w:t>日元</w:t>
            </w:r>
          </w:p>
        </w:tc>
        <w:tc>
          <w:tcPr>
            <w:tcW w:w="2131" w:type="dxa"/>
          </w:tcPr>
          <w:p w:rsidR="005C19EC" w:rsidRDefault="005C19EC" w:rsidP="00EB4368">
            <w:pPr>
              <w:tabs>
                <w:tab w:val="left" w:pos="4860"/>
              </w:tabs>
              <w:jc w:val="center"/>
              <w:rPr>
                <w:rFonts w:ascii="宋体" w:hAnsi="宋体"/>
                <w:szCs w:val="21"/>
              </w:rPr>
            </w:pPr>
          </w:p>
        </w:tc>
      </w:tr>
      <w:tr w:rsidR="005C19EC" w:rsidTr="00EB4368">
        <w:tc>
          <w:tcPr>
            <w:tcW w:w="2130" w:type="dxa"/>
            <w:vMerge/>
          </w:tcPr>
          <w:p w:rsidR="005C19EC" w:rsidRDefault="005C19EC" w:rsidP="00EB4368">
            <w:pPr>
              <w:tabs>
                <w:tab w:val="left" w:pos="4860"/>
              </w:tabs>
              <w:jc w:val="center"/>
              <w:rPr>
                <w:rFonts w:ascii="宋体" w:hAnsi="宋体"/>
                <w:szCs w:val="21"/>
              </w:rPr>
            </w:pPr>
          </w:p>
        </w:tc>
        <w:tc>
          <w:tcPr>
            <w:tcW w:w="2130" w:type="dxa"/>
            <w:vMerge/>
          </w:tcPr>
          <w:p w:rsidR="005C19EC" w:rsidRDefault="005C19EC" w:rsidP="00EB4368">
            <w:pPr>
              <w:tabs>
                <w:tab w:val="left" w:pos="4860"/>
              </w:tabs>
              <w:jc w:val="center"/>
              <w:rPr>
                <w:rFonts w:ascii="宋体" w:hAnsi="宋体"/>
                <w:szCs w:val="21"/>
              </w:rPr>
            </w:pPr>
          </w:p>
        </w:tc>
        <w:tc>
          <w:tcPr>
            <w:tcW w:w="2131" w:type="dxa"/>
          </w:tcPr>
          <w:p w:rsidR="005C19EC" w:rsidRDefault="005C19EC" w:rsidP="00EB4368">
            <w:pPr>
              <w:tabs>
                <w:tab w:val="left" w:pos="4860"/>
              </w:tabs>
              <w:jc w:val="center"/>
              <w:rPr>
                <w:rFonts w:ascii="宋体" w:hAnsi="宋体"/>
                <w:szCs w:val="21"/>
              </w:rPr>
            </w:pPr>
            <w:r>
              <w:rPr>
                <w:rFonts w:ascii="宋体" w:hAnsi="宋体" w:hint="eastAsia"/>
                <w:szCs w:val="21"/>
              </w:rPr>
              <w:t>美元</w:t>
            </w:r>
          </w:p>
        </w:tc>
        <w:tc>
          <w:tcPr>
            <w:tcW w:w="2131" w:type="dxa"/>
          </w:tcPr>
          <w:p w:rsidR="005C19EC" w:rsidRDefault="005C19EC" w:rsidP="00EB4368">
            <w:pPr>
              <w:tabs>
                <w:tab w:val="left" w:pos="4860"/>
              </w:tabs>
              <w:jc w:val="center"/>
              <w:rPr>
                <w:rFonts w:ascii="宋体" w:hAnsi="宋体"/>
                <w:szCs w:val="21"/>
              </w:rPr>
            </w:pPr>
          </w:p>
        </w:tc>
      </w:tr>
      <w:tr w:rsidR="005C19EC" w:rsidTr="00EB4368">
        <w:tc>
          <w:tcPr>
            <w:tcW w:w="2130" w:type="dxa"/>
            <w:vMerge/>
          </w:tcPr>
          <w:p w:rsidR="005C19EC" w:rsidRDefault="005C19EC" w:rsidP="00EB4368">
            <w:pPr>
              <w:tabs>
                <w:tab w:val="left" w:pos="4860"/>
              </w:tabs>
              <w:jc w:val="center"/>
              <w:rPr>
                <w:rFonts w:ascii="宋体" w:hAnsi="宋体"/>
                <w:szCs w:val="21"/>
              </w:rPr>
            </w:pPr>
          </w:p>
        </w:tc>
        <w:tc>
          <w:tcPr>
            <w:tcW w:w="2130" w:type="dxa"/>
            <w:vMerge w:val="restart"/>
          </w:tcPr>
          <w:p w:rsidR="005C19EC" w:rsidRDefault="005C19EC" w:rsidP="00EB4368">
            <w:pPr>
              <w:tabs>
                <w:tab w:val="left" w:pos="4860"/>
              </w:tabs>
              <w:jc w:val="center"/>
              <w:rPr>
                <w:rFonts w:ascii="宋体" w:hAnsi="宋体"/>
                <w:szCs w:val="21"/>
              </w:rPr>
            </w:pPr>
            <w:r>
              <w:rPr>
                <w:rFonts w:ascii="宋体" w:hAnsi="宋体" w:hint="eastAsia"/>
                <w:szCs w:val="21"/>
              </w:rPr>
              <w:t>英国</w:t>
            </w:r>
          </w:p>
        </w:tc>
        <w:tc>
          <w:tcPr>
            <w:tcW w:w="2131" w:type="dxa"/>
          </w:tcPr>
          <w:p w:rsidR="005C19EC" w:rsidRDefault="005C19EC" w:rsidP="00EB4368">
            <w:pPr>
              <w:tabs>
                <w:tab w:val="left" w:pos="4860"/>
              </w:tabs>
              <w:jc w:val="center"/>
              <w:rPr>
                <w:rFonts w:ascii="宋体" w:hAnsi="宋体"/>
                <w:szCs w:val="21"/>
              </w:rPr>
            </w:pPr>
            <w:r>
              <w:rPr>
                <w:rFonts w:ascii="宋体" w:hAnsi="宋体" w:hint="eastAsia"/>
                <w:szCs w:val="21"/>
              </w:rPr>
              <w:t>英镑</w:t>
            </w:r>
          </w:p>
        </w:tc>
        <w:tc>
          <w:tcPr>
            <w:tcW w:w="2131" w:type="dxa"/>
          </w:tcPr>
          <w:p w:rsidR="005C19EC" w:rsidRDefault="005C19EC" w:rsidP="00EB4368">
            <w:pPr>
              <w:tabs>
                <w:tab w:val="left" w:pos="4860"/>
              </w:tabs>
              <w:jc w:val="center"/>
              <w:rPr>
                <w:rFonts w:ascii="宋体" w:hAnsi="宋体"/>
                <w:szCs w:val="21"/>
              </w:rPr>
            </w:pPr>
          </w:p>
        </w:tc>
      </w:tr>
      <w:tr w:rsidR="005C19EC" w:rsidTr="00EB4368">
        <w:tc>
          <w:tcPr>
            <w:tcW w:w="2130" w:type="dxa"/>
            <w:vMerge/>
          </w:tcPr>
          <w:p w:rsidR="005C19EC" w:rsidRDefault="005C19EC" w:rsidP="00EB4368">
            <w:pPr>
              <w:tabs>
                <w:tab w:val="left" w:pos="4860"/>
              </w:tabs>
              <w:jc w:val="center"/>
              <w:rPr>
                <w:rFonts w:ascii="宋体" w:hAnsi="宋体"/>
                <w:szCs w:val="21"/>
              </w:rPr>
            </w:pPr>
          </w:p>
        </w:tc>
        <w:tc>
          <w:tcPr>
            <w:tcW w:w="2130" w:type="dxa"/>
            <w:vMerge/>
          </w:tcPr>
          <w:p w:rsidR="005C19EC" w:rsidRDefault="005C19EC" w:rsidP="00EB4368">
            <w:pPr>
              <w:tabs>
                <w:tab w:val="left" w:pos="4860"/>
              </w:tabs>
              <w:jc w:val="center"/>
              <w:rPr>
                <w:rFonts w:ascii="宋体" w:hAnsi="宋体"/>
                <w:szCs w:val="21"/>
              </w:rPr>
            </w:pPr>
          </w:p>
        </w:tc>
        <w:tc>
          <w:tcPr>
            <w:tcW w:w="2131" w:type="dxa"/>
          </w:tcPr>
          <w:p w:rsidR="005C19EC" w:rsidRDefault="005C19EC" w:rsidP="00EB4368">
            <w:pPr>
              <w:tabs>
                <w:tab w:val="left" w:pos="4860"/>
              </w:tabs>
              <w:jc w:val="center"/>
              <w:rPr>
                <w:rFonts w:ascii="宋体" w:hAnsi="宋体"/>
                <w:szCs w:val="21"/>
              </w:rPr>
            </w:pPr>
            <w:r>
              <w:rPr>
                <w:rFonts w:ascii="宋体" w:hAnsi="宋体" w:hint="eastAsia"/>
                <w:szCs w:val="21"/>
              </w:rPr>
              <w:t>美元</w:t>
            </w:r>
          </w:p>
        </w:tc>
        <w:tc>
          <w:tcPr>
            <w:tcW w:w="2131" w:type="dxa"/>
          </w:tcPr>
          <w:p w:rsidR="005C19EC" w:rsidRDefault="005C19EC" w:rsidP="00EB4368">
            <w:pPr>
              <w:tabs>
                <w:tab w:val="left" w:pos="4860"/>
              </w:tabs>
              <w:jc w:val="center"/>
              <w:rPr>
                <w:rFonts w:ascii="宋体" w:hAnsi="宋体"/>
                <w:szCs w:val="21"/>
              </w:rPr>
            </w:pPr>
          </w:p>
        </w:tc>
      </w:tr>
      <w:tr w:rsidR="005C19EC" w:rsidTr="00EB4368">
        <w:tc>
          <w:tcPr>
            <w:tcW w:w="2130" w:type="dxa"/>
            <w:vMerge w:val="restart"/>
          </w:tcPr>
          <w:p w:rsidR="005C19EC" w:rsidRDefault="005C19EC" w:rsidP="00EB4368">
            <w:pPr>
              <w:tabs>
                <w:tab w:val="left" w:pos="4860"/>
              </w:tabs>
              <w:jc w:val="center"/>
              <w:rPr>
                <w:rFonts w:ascii="宋体" w:hAnsi="宋体"/>
                <w:szCs w:val="21"/>
              </w:rPr>
            </w:pPr>
            <w:r>
              <w:rPr>
                <w:rFonts w:ascii="宋体" w:hAnsi="宋体" w:hint="eastAsia"/>
                <w:szCs w:val="21"/>
              </w:rPr>
              <w:t>欧洲某家公司</w:t>
            </w:r>
          </w:p>
        </w:tc>
        <w:tc>
          <w:tcPr>
            <w:tcW w:w="2130" w:type="dxa"/>
            <w:vMerge w:val="restart"/>
          </w:tcPr>
          <w:p w:rsidR="005C19EC" w:rsidRDefault="005C19EC" w:rsidP="00EB4368">
            <w:pPr>
              <w:tabs>
                <w:tab w:val="left" w:pos="4860"/>
              </w:tabs>
              <w:jc w:val="center"/>
              <w:rPr>
                <w:rFonts w:ascii="宋体" w:hAnsi="宋体"/>
                <w:szCs w:val="21"/>
              </w:rPr>
            </w:pPr>
            <w:r>
              <w:rPr>
                <w:rFonts w:ascii="宋体" w:hAnsi="宋体" w:hint="eastAsia"/>
                <w:szCs w:val="21"/>
              </w:rPr>
              <w:t>中国</w:t>
            </w:r>
          </w:p>
        </w:tc>
        <w:tc>
          <w:tcPr>
            <w:tcW w:w="2131" w:type="dxa"/>
          </w:tcPr>
          <w:p w:rsidR="005C19EC" w:rsidRDefault="005C19EC" w:rsidP="00EB4368">
            <w:pPr>
              <w:tabs>
                <w:tab w:val="left" w:pos="4860"/>
              </w:tabs>
              <w:jc w:val="center"/>
              <w:rPr>
                <w:rFonts w:ascii="宋体" w:hAnsi="宋体"/>
                <w:szCs w:val="21"/>
              </w:rPr>
            </w:pPr>
            <w:r>
              <w:rPr>
                <w:rFonts w:ascii="宋体" w:hAnsi="宋体" w:hint="eastAsia"/>
                <w:szCs w:val="21"/>
              </w:rPr>
              <w:t>人民币</w:t>
            </w:r>
          </w:p>
        </w:tc>
        <w:tc>
          <w:tcPr>
            <w:tcW w:w="2131" w:type="dxa"/>
          </w:tcPr>
          <w:p w:rsidR="005C19EC" w:rsidRDefault="005C19EC" w:rsidP="00EB4368">
            <w:pPr>
              <w:tabs>
                <w:tab w:val="left" w:pos="4860"/>
              </w:tabs>
              <w:jc w:val="center"/>
              <w:rPr>
                <w:rFonts w:ascii="宋体" w:hAnsi="宋体"/>
                <w:szCs w:val="21"/>
              </w:rPr>
            </w:pPr>
          </w:p>
        </w:tc>
      </w:tr>
      <w:tr w:rsidR="005C19EC" w:rsidTr="00EB4368">
        <w:tc>
          <w:tcPr>
            <w:tcW w:w="2130" w:type="dxa"/>
            <w:vMerge/>
          </w:tcPr>
          <w:p w:rsidR="005C19EC" w:rsidRDefault="005C19EC" w:rsidP="00EB4368">
            <w:pPr>
              <w:tabs>
                <w:tab w:val="left" w:pos="4860"/>
              </w:tabs>
              <w:jc w:val="center"/>
              <w:rPr>
                <w:rFonts w:ascii="宋体" w:hAnsi="宋体"/>
                <w:szCs w:val="21"/>
              </w:rPr>
            </w:pPr>
          </w:p>
        </w:tc>
        <w:tc>
          <w:tcPr>
            <w:tcW w:w="2130" w:type="dxa"/>
            <w:vMerge/>
          </w:tcPr>
          <w:p w:rsidR="005C19EC" w:rsidRDefault="005C19EC" w:rsidP="00EB4368">
            <w:pPr>
              <w:tabs>
                <w:tab w:val="left" w:pos="4860"/>
              </w:tabs>
              <w:jc w:val="center"/>
              <w:rPr>
                <w:rFonts w:ascii="宋体" w:hAnsi="宋体"/>
                <w:szCs w:val="21"/>
              </w:rPr>
            </w:pPr>
          </w:p>
        </w:tc>
        <w:tc>
          <w:tcPr>
            <w:tcW w:w="2131" w:type="dxa"/>
          </w:tcPr>
          <w:p w:rsidR="005C19EC" w:rsidRDefault="005C19EC" w:rsidP="00EB4368">
            <w:pPr>
              <w:tabs>
                <w:tab w:val="left" w:pos="4860"/>
              </w:tabs>
              <w:jc w:val="center"/>
              <w:rPr>
                <w:rFonts w:ascii="宋体" w:hAnsi="宋体"/>
                <w:szCs w:val="21"/>
              </w:rPr>
            </w:pPr>
            <w:r>
              <w:rPr>
                <w:rFonts w:ascii="宋体" w:hAnsi="宋体" w:hint="eastAsia"/>
                <w:szCs w:val="21"/>
              </w:rPr>
              <w:t>美元</w:t>
            </w:r>
          </w:p>
        </w:tc>
        <w:tc>
          <w:tcPr>
            <w:tcW w:w="2131" w:type="dxa"/>
          </w:tcPr>
          <w:p w:rsidR="005C19EC" w:rsidRDefault="005C19EC" w:rsidP="00EB4368">
            <w:pPr>
              <w:tabs>
                <w:tab w:val="left" w:pos="4860"/>
              </w:tabs>
              <w:jc w:val="center"/>
              <w:rPr>
                <w:rFonts w:ascii="宋体" w:hAnsi="宋体"/>
                <w:szCs w:val="21"/>
              </w:rPr>
            </w:pPr>
          </w:p>
        </w:tc>
      </w:tr>
    </w:tbl>
    <w:p w:rsidR="005C19EC" w:rsidRDefault="005C19EC" w:rsidP="005C19EC">
      <w:pPr>
        <w:rPr>
          <w:rFonts w:ascii="黑体" w:eastAsia="黑体" w:hAnsi="黑体"/>
          <w:b/>
          <w:sz w:val="24"/>
        </w:rPr>
      </w:pPr>
    </w:p>
    <w:p w:rsidR="005C19EC" w:rsidRDefault="005C19EC" w:rsidP="005C19EC">
      <w:pPr>
        <w:rPr>
          <w:rFonts w:ascii="黑体" w:eastAsia="黑体" w:hAnsi="黑体"/>
          <w:b/>
          <w:sz w:val="24"/>
        </w:rPr>
      </w:pPr>
      <w:r>
        <w:rPr>
          <w:rFonts w:ascii="黑体" w:eastAsia="黑体" w:hAnsi="黑体" w:hint="eastAsia"/>
          <w:b/>
          <w:sz w:val="24"/>
        </w:rPr>
        <w:t>四、分析题和论述题</w:t>
      </w:r>
    </w:p>
    <w:p w:rsidR="005C19EC" w:rsidRDefault="005C19EC" w:rsidP="005C19EC">
      <w:pPr>
        <w:ind w:firstLineChars="200" w:firstLine="420"/>
      </w:pPr>
      <w:r>
        <w:rPr>
          <w:rFonts w:hint="eastAsia"/>
        </w:rPr>
        <w:t>1.</w:t>
      </w:r>
      <w:r>
        <w:rPr>
          <w:rFonts w:hint="eastAsia"/>
        </w:rPr>
        <w:t>某上市公司股份总数为</w:t>
      </w:r>
      <w:r>
        <w:rPr>
          <w:rFonts w:hint="eastAsia"/>
        </w:rPr>
        <w:t>1</w:t>
      </w:r>
      <w:r>
        <w:rPr>
          <w:rFonts w:hint="eastAsia"/>
        </w:rPr>
        <w:t>亿股，第一大股东持有</w:t>
      </w:r>
      <w:r>
        <w:rPr>
          <w:rFonts w:hint="eastAsia"/>
        </w:rPr>
        <w:t>6400</w:t>
      </w:r>
      <w:r>
        <w:rPr>
          <w:rFonts w:hint="eastAsia"/>
        </w:rPr>
        <w:t>万股，第二大股东持有</w:t>
      </w:r>
      <w:r>
        <w:rPr>
          <w:rFonts w:hint="eastAsia"/>
        </w:rPr>
        <w:t>2300</w:t>
      </w:r>
      <w:r>
        <w:rPr>
          <w:rFonts w:hint="eastAsia"/>
        </w:rPr>
        <w:t>万股，其他中小投资者持有</w:t>
      </w:r>
      <w:r>
        <w:rPr>
          <w:rFonts w:hint="eastAsia"/>
        </w:rPr>
        <w:t>1300</w:t>
      </w:r>
      <w:r>
        <w:rPr>
          <w:rFonts w:hint="eastAsia"/>
        </w:rPr>
        <w:t>万股。股东大会拟选举</w:t>
      </w:r>
      <w:r>
        <w:rPr>
          <w:rFonts w:hint="eastAsia"/>
        </w:rPr>
        <w:t>9</w:t>
      </w:r>
      <w:r>
        <w:rPr>
          <w:rFonts w:hint="eastAsia"/>
        </w:rPr>
        <w:t>名董事，问：在直接选举法和累积投票法的情况下，第一大股东、第二大股东和中小股东分别能选举代表自身利益的最大董事人数是多少？并说明具体投票方法。</w:t>
      </w:r>
    </w:p>
    <w:p w:rsidR="005C19EC" w:rsidRDefault="005C19EC" w:rsidP="005C19EC">
      <w:pPr>
        <w:widowControl/>
        <w:ind w:firstLineChars="200" w:firstLine="420"/>
        <w:rPr>
          <w:rFonts w:ascii="宋体" w:hAnsi="宋体" w:cs="宋体"/>
        </w:rPr>
      </w:pPr>
      <w:r>
        <w:rPr>
          <w:rFonts w:ascii="宋体" w:eastAsia="宋体" w:hAnsi="宋体" w:cs="宋体" w:hint="eastAsia"/>
          <w:color w:val="000000"/>
        </w:rPr>
        <w:t>2.</w:t>
      </w:r>
      <w:r>
        <w:rPr>
          <w:rFonts w:ascii="宋体" w:eastAsia="宋体" w:hAnsi="宋体" w:cs="宋体" w:hint="eastAsia"/>
        </w:rPr>
        <w:t>某上市公司股份总数为1亿股。拟选举9名董事。参加股东大会共有四大股东，分别代表股份数3500万股、2000万股、800万股和700万股，其余3000万股分散在众多中小股东手中，没有派代表参会。</w:t>
      </w:r>
      <w:r>
        <w:rPr>
          <w:rFonts w:ascii="宋体" w:hAnsi="宋体" w:cs="宋体" w:hint="eastAsia"/>
        </w:rPr>
        <w:t>假设不同股东都有自己心仪的选择对象，且这些被选择对象没有任何重合，股东之间完全独立。请模拟</w:t>
      </w:r>
      <w:r>
        <w:rPr>
          <w:rFonts w:ascii="宋体" w:eastAsia="宋体" w:hAnsi="宋体" w:cs="宋体" w:hint="eastAsia"/>
        </w:rPr>
        <w:t>直接选举法和累积投票法下，</w:t>
      </w:r>
      <w:r>
        <w:rPr>
          <w:rFonts w:ascii="宋体" w:hAnsi="宋体" w:cs="宋体" w:hint="eastAsia"/>
        </w:rPr>
        <w:t>四大股东的投票选择，将选择结果填在下表中，并解释这种选择的依据。</w:t>
      </w:r>
    </w:p>
    <w:p w:rsidR="005C19EC" w:rsidRDefault="005C19EC" w:rsidP="005C19EC">
      <w:pPr>
        <w:widowControl/>
        <w:ind w:firstLineChars="200" w:firstLine="420"/>
        <w:rPr>
          <w:rFonts w:ascii="宋体" w:eastAsia="宋体" w:hAnsi="宋体" w:cs="宋体"/>
        </w:rPr>
      </w:pPr>
      <w:r>
        <w:rPr>
          <w:rFonts w:ascii="宋体" w:eastAsia="宋体" w:hAnsi="宋体" w:cs="宋体" w:hint="eastAsia"/>
        </w:rPr>
        <w:t xml:space="preserve">                 表1    直接投资制下的选择结果</w:t>
      </w:r>
    </w:p>
    <w:tbl>
      <w:tblPr>
        <w:tblStyle w:val="a4"/>
        <w:tblW w:w="0" w:type="auto"/>
        <w:tblInd w:w="0" w:type="dxa"/>
        <w:tblLayout w:type="fixed"/>
        <w:tblLook w:val="0000" w:firstRow="0" w:lastRow="0" w:firstColumn="0" w:lastColumn="0" w:noHBand="0" w:noVBand="0"/>
      </w:tblPr>
      <w:tblGrid>
        <w:gridCol w:w="3192"/>
        <w:gridCol w:w="1344"/>
        <w:gridCol w:w="1320"/>
        <w:gridCol w:w="1360"/>
        <w:gridCol w:w="1306"/>
      </w:tblGrid>
      <w:tr w:rsidR="005C19EC" w:rsidTr="00EB4368">
        <w:tc>
          <w:tcPr>
            <w:tcW w:w="3192" w:type="dxa"/>
          </w:tcPr>
          <w:p w:rsidR="005C19EC" w:rsidRDefault="005C19EC" w:rsidP="00EB4368">
            <w:pPr>
              <w:widowControl/>
              <w:jc w:val="center"/>
              <w:rPr>
                <w:rFonts w:ascii="宋体" w:hAnsi="宋体" w:cs="宋体"/>
              </w:rPr>
            </w:pPr>
          </w:p>
        </w:tc>
        <w:tc>
          <w:tcPr>
            <w:tcW w:w="1344" w:type="dxa"/>
          </w:tcPr>
          <w:p w:rsidR="005C19EC" w:rsidRDefault="005C19EC" w:rsidP="00EB4368">
            <w:pPr>
              <w:widowControl/>
              <w:jc w:val="center"/>
              <w:rPr>
                <w:rFonts w:ascii="宋体" w:hAnsi="宋体" w:cs="宋体"/>
              </w:rPr>
            </w:pPr>
            <w:r>
              <w:rPr>
                <w:rFonts w:ascii="宋体" w:hAnsi="宋体" w:cs="宋体" w:hint="eastAsia"/>
              </w:rPr>
              <w:t>第一大股东</w:t>
            </w:r>
          </w:p>
        </w:tc>
        <w:tc>
          <w:tcPr>
            <w:tcW w:w="1320" w:type="dxa"/>
          </w:tcPr>
          <w:p w:rsidR="005C19EC" w:rsidRDefault="005C19EC" w:rsidP="00EB4368">
            <w:pPr>
              <w:widowControl/>
              <w:jc w:val="center"/>
              <w:rPr>
                <w:rFonts w:ascii="宋体" w:hAnsi="宋体" w:cs="宋体"/>
              </w:rPr>
            </w:pPr>
            <w:r>
              <w:rPr>
                <w:rFonts w:ascii="宋体" w:hAnsi="宋体" w:cs="宋体" w:hint="eastAsia"/>
              </w:rPr>
              <w:t>第二大股东</w:t>
            </w:r>
          </w:p>
        </w:tc>
        <w:tc>
          <w:tcPr>
            <w:tcW w:w="1360" w:type="dxa"/>
          </w:tcPr>
          <w:p w:rsidR="005C19EC" w:rsidRDefault="005C19EC" w:rsidP="00EB4368">
            <w:pPr>
              <w:widowControl/>
              <w:jc w:val="center"/>
              <w:rPr>
                <w:rFonts w:ascii="宋体" w:hAnsi="宋体" w:cs="宋体"/>
              </w:rPr>
            </w:pPr>
            <w:r>
              <w:rPr>
                <w:rFonts w:ascii="宋体" w:hAnsi="宋体" w:cs="宋体" w:hint="eastAsia"/>
              </w:rPr>
              <w:t>第三大股东</w:t>
            </w:r>
          </w:p>
        </w:tc>
        <w:tc>
          <w:tcPr>
            <w:tcW w:w="1306" w:type="dxa"/>
          </w:tcPr>
          <w:p w:rsidR="005C19EC" w:rsidRDefault="005C19EC" w:rsidP="00EB4368">
            <w:pPr>
              <w:widowControl/>
              <w:jc w:val="center"/>
              <w:rPr>
                <w:rFonts w:ascii="宋体" w:hAnsi="宋体" w:cs="宋体"/>
              </w:rPr>
            </w:pPr>
            <w:r>
              <w:rPr>
                <w:rFonts w:ascii="宋体" w:hAnsi="宋体" w:cs="宋体" w:hint="eastAsia"/>
              </w:rPr>
              <w:t>第四大股东</w:t>
            </w:r>
          </w:p>
        </w:tc>
      </w:tr>
      <w:tr w:rsidR="005C19EC" w:rsidTr="00EB4368">
        <w:tc>
          <w:tcPr>
            <w:tcW w:w="3192" w:type="dxa"/>
          </w:tcPr>
          <w:p w:rsidR="005C19EC" w:rsidRDefault="005C19EC" w:rsidP="00EB4368">
            <w:pPr>
              <w:widowControl/>
              <w:jc w:val="center"/>
              <w:rPr>
                <w:rFonts w:ascii="宋体" w:hAnsi="宋体" w:cs="宋体"/>
              </w:rPr>
            </w:pPr>
            <w:r>
              <w:rPr>
                <w:rFonts w:ascii="宋体" w:hAnsi="宋体" w:cs="宋体" w:hint="eastAsia"/>
              </w:rPr>
              <w:t>可投任一候选人的投票权（万票）</w:t>
            </w:r>
          </w:p>
        </w:tc>
        <w:tc>
          <w:tcPr>
            <w:tcW w:w="1344" w:type="dxa"/>
          </w:tcPr>
          <w:p w:rsidR="005C19EC" w:rsidRDefault="005C19EC" w:rsidP="00EB4368">
            <w:pPr>
              <w:widowControl/>
              <w:jc w:val="center"/>
              <w:rPr>
                <w:rFonts w:ascii="宋体" w:hAnsi="宋体" w:cs="宋体"/>
              </w:rPr>
            </w:pPr>
            <w:r>
              <w:rPr>
                <w:rFonts w:ascii="宋体" w:hAnsi="宋体" w:cs="宋体" w:hint="eastAsia"/>
              </w:rPr>
              <w:t>3500</w:t>
            </w:r>
          </w:p>
        </w:tc>
        <w:tc>
          <w:tcPr>
            <w:tcW w:w="1320" w:type="dxa"/>
          </w:tcPr>
          <w:p w:rsidR="005C19EC" w:rsidRDefault="005C19EC" w:rsidP="00EB4368">
            <w:pPr>
              <w:widowControl/>
              <w:jc w:val="center"/>
              <w:rPr>
                <w:rFonts w:ascii="宋体" w:hAnsi="宋体" w:cs="宋体"/>
              </w:rPr>
            </w:pPr>
            <w:r>
              <w:rPr>
                <w:rFonts w:ascii="宋体" w:hAnsi="宋体" w:cs="宋体" w:hint="eastAsia"/>
              </w:rPr>
              <w:t>2000</w:t>
            </w:r>
          </w:p>
        </w:tc>
        <w:tc>
          <w:tcPr>
            <w:tcW w:w="1360" w:type="dxa"/>
          </w:tcPr>
          <w:p w:rsidR="005C19EC" w:rsidRDefault="005C19EC" w:rsidP="00EB4368">
            <w:pPr>
              <w:widowControl/>
              <w:jc w:val="center"/>
              <w:rPr>
                <w:rFonts w:ascii="宋体" w:hAnsi="宋体" w:cs="宋体"/>
              </w:rPr>
            </w:pPr>
            <w:r>
              <w:rPr>
                <w:rFonts w:ascii="宋体" w:hAnsi="宋体" w:cs="宋体" w:hint="eastAsia"/>
              </w:rPr>
              <w:t>800</w:t>
            </w:r>
          </w:p>
        </w:tc>
        <w:tc>
          <w:tcPr>
            <w:tcW w:w="1306" w:type="dxa"/>
          </w:tcPr>
          <w:p w:rsidR="005C19EC" w:rsidRDefault="005C19EC" w:rsidP="00EB4368">
            <w:pPr>
              <w:widowControl/>
              <w:jc w:val="center"/>
              <w:rPr>
                <w:rFonts w:ascii="宋体" w:hAnsi="宋体" w:cs="宋体"/>
              </w:rPr>
            </w:pPr>
            <w:r>
              <w:rPr>
                <w:rFonts w:ascii="宋体" w:hAnsi="宋体" w:cs="宋体" w:hint="eastAsia"/>
              </w:rPr>
              <w:t>700</w:t>
            </w:r>
          </w:p>
        </w:tc>
      </w:tr>
      <w:tr w:rsidR="005C19EC" w:rsidTr="00EB4368">
        <w:tc>
          <w:tcPr>
            <w:tcW w:w="3192" w:type="dxa"/>
          </w:tcPr>
          <w:p w:rsidR="005C19EC" w:rsidRDefault="005C19EC" w:rsidP="00EB4368">
            <w:pPr>
              <w:widowControl/>
              <w:jc w:val="center"/>
              <w:rPr>
                <w:rFonts w:ascii="宋体" w:hAnsi="宋体" w:cs="宋体"/>
              </w:rPr>
            </w:pPr>
            <w:r>
              <w:rPr>
                <w:rFonts w:ascii="宋体" w:hAnsi="宋体" w:cs="宋体" w:hint="eastAsia"/>
              </w:rPr>
              <w:t>心仪的投票对象</w:t>
            </w:r>
          </w:p>
        </w:tc>
        <w:tc>
          <w:tcPr>
            <w:tcW w:w="1344" w:type="dxa"/>
          </w:tcPr>
          <w:p w:rsidR="005C19EC" w:rsidRDefault="005C19EC" w:rsidP="00EB4368">
            <w:pPr>
              <w:widowControl/>
              <w:jc w:val="center"/>
              <w:rPr>
                <w:rFonts w:ascii="宋体" w:hAnsi="宋体" w:cs="宋体"/>
              </w:rPr>
            </w:pPr>
            <w:r>
              <w:rPr>
                <w:rFonts w:ascii="宋体" w:hAnsi="宋体" w:cs="宋体" w:hint="eastAsia"/>
              </w:rPr>
              <w:t>9</w:t>
            </w:r>
          </w:p>
        </w:tc>
        <w:tc>
          <w:tcPr>
            <w:tcW w:w="1320" w:type="dxa"/>
          </w:tcPr>
          <w:p w:rsidR="005C19EC" w:rsidRDefault="005C19EC" w:rsidP="00EB4368">
            <w:pPr>
              <w:widowControl/>
              <w:jc w:val="center"/>
              <w:rPr>
                <w:rFonts w:ascii="宋体" w:hAnsi="宋体" w:cs="宋体"/>
              </w:rPr>
            </w:pPr>
            <w:r>
              <w:rPr>
                <w:rFonts w:ascii="宋体" w:hAnsi="宋体" w:cs="宋体" w:hint="eastAsia"/>
              </w:rPr>
              <w:t>9</w:t>
            </w:r>
          </w:p>
        </w:tc>
        <w:tc>
          <w:tcPr>
            <w:tcW w:w="1360" w:type="dxa"/>
          </w:tcPr>
          <w:p w:rsidR="005C19EC" w:rsidRDefault="005C19EC" w:rsidP="00EB4368">
            <w:pPr>
              <w:widowControl/>
              <w:jc w:val="center"/>
              <w:rPr>
                <w:rFonts w:ascii="宋体" w:hAnsi="宋体" w:cs="宋体"/>
              </w:rPr>
            </w:pPr>
            <w:r>
              <w:rPr>
                <w:rFonts w:ascii="宋体" w:hAnsi="宋体" w:cs="宋体" w:hint="eastAsia"/>
              </w:rPr>
              <w:t>9</w:t>
            </w:r>
          </w:p>
        </w:tc>
        <w:tc>
          <w:tcPr>
            <w:tcW w:w="1306" w:type="dxa"/>
          </w:tcPr>
          <w:p w:rsidR="005C19EC" w:rsidRDefault="005C19EC" w:rsidP="00EB4368">
            <w:pPr>
              <w:widowControl/>
              <w:jc w:val="center"/>
              <w:rPr>
                <w:rFonts w:ascii="宋体" w:hAnsi="宋体" w:cs="宋体"/>
              </w:rPr>
            </w:pPr>
            <w:r>
              <w:rPr>
                <w:rFonts w:ascii="宋体" w:hAnsi="宋体" w:cs="宋体" w:hint="eastAsia"/>
              </w:rPr>
              <w:t>9</w:t>
            </w:r>
          </w:p>
        </w:tc>
      </w:tr>
      <w:tr w:rsidR="005C19EC" w:rsidTr="00EB4368">
        <w:tc>
          <w:tcPr>
            <w:tcW w:w="3192" w:type="dxa"/>
          </w:tcPr>
          <w:p w:rsidR="005C19EC" w:rsidRDefault="005C19EC" w:rsidP="00EB4368">
            <w:pPr>
              <w:widowControl/>
              <w:jc w:val="center"/>
              <w:rPr>
                <w:rFonts w:ascii="宋体" w:hAnsi="宋体" w:cs="宋体"/>
              </w:rPr>
            </w:pPr>
            <w:r>
              <w:rPr>
                <w:rFonts w:ascii="宋体" w:hAnsi="宋体" w:cs="宋体" w:hint="eastAsia"/>
              </w:rPr>
              <w:t>每位心仪对象得票数（万票）</w:t>
            </w:r>
          </w:p>
        </w:tc>
        <w:tc>
          <w:tcPr>
            <w:tcW w:w="1344" w:type="dxa"/>
          </w:tcPr>
          <w:p w:rsidR="005C19EC" w:rsidRDefault="005C19EC" w:rsidP="00EB4368">
            <w:pPr>
              <w:widowControl/>
              <w:jc w:val="center"/>
              <w:rPr>
                <w:rFonts w:ascii="宋体" w:hAnsi="宋体" w:cs="宋体"/>
              </w:rPr>
            </w:pPr>
          </w:p>
        </w:tc>
        <w:tc>
          <w:tcPr>
            <w:tcW w:w="1320" w:type="dxa"/>
          </w:tcPr>
          <w:p w:rsidR="005C19EC" w:rsidRDefault="005C19EC" w:rsidP="00EB4368">
            <w:pPr>
              <w:widowControl/>
              <w:jc w:val="center"/>
              <w:rPr>
                <w:rFonts w:ascii="宋体" w:hAnsi="宋体" w:cs="宋体"/>
              </w:rPr>
            </w:pPr>
          </w:p>
        </w:tc>
        <w:tc>
          <w:tcPr>
            <w:tcW w:w="1360" w:type="dxa"/>
          </w:tcPr>
          <w:p w:rsidR="005C19EC" w:rsidRDefault="005C19EC" w:rsidP="00EB4368">
            <w:pPr>
              <w:widowControl/>
              <w:jc w:val="center"/>
              <w:rPr>
                <w:rFonts w:ascii="宋体" w:hAnsi="宋体" w:cs="宋体"/>
              </w:rPr>
            </w:pPr>
          </w:p>
        </w:tc>
        <w:tc>
          <w:tcPr>
            <w:tcW w:w="1306" w:type="dxa"/>
          </w:tcPr>
          <w:p w:rsidR="005C19EC" w:rsidRDefault="005C19EC" w:rsidP="00EB4368">
            <w:pPr>
              <w:widowControl/>
              <w:jc w:val="center"/>
              <w:rPr>
                <w:rFonts w:ascii="宋体" w:hAnsi="宋体" w:cs="宋体"/>
              </w:rPr>
            </w:pPr>
          </w:p>
        </w:tc>
      </w:tr>
      <w:tr w:rsidR="005C19EC" w:rsidTr="00EB4368">
        <w:tc>
          <w:tcPr>
            <w:tcW w:w="3192" w:type="dxa"/>
          </w:tcPr>
          <w:p w:rsidR="005C19EC" w:rsidRDefault="005C19EC" w:rsidP="00EB4368">
            <w:pPr>
              <w:widowControl/>
              <w:jc w:val="center"/>
              <w:rPr>
                <w:rFonts w:ascii="宋体" w:hAnsi="宋体" w:cs="宋体"/>
              </w:rPr>
            </w:pPr>
            <w:r>
              <w:rPr>
                <w:rFonts w:ascii="宋体" w:hAnsi="宋体" w:cs="宋体" w:hint="eastAsia"/>
              </w:rPr>
              <w:t>最终由自己选任的董事人数</w:t>
            </w:r>
          </w:p>
        </w:tc>
        <w:tc>
          <w:tcPr>
            <w:tcW w:w="1344" w:type="dxa"/>
          </w:tcPr>
          <w:p w:rsidR="005C19EC" w:rsidRDefault="005C19EC" w:rsidP="00EB4368">
            <w:pPr>
              <w:widowControl/>
              <w:jc w:val="center"/>
              <w:rPr>
                <w:rFonts w:ascii="宋体" w:hAnsi="宋体" w:cs="宋体"/>
              </w:rPr>
            </w:pPr>
          </w:p>
        </w:tc>
        <w:tc>
          <w:tcPr>
            <w:tcW w:w="1320" w:type="dxa"/>
          </w:tcPr>
          <w:p w:rsidR="005C19EC" w:rsidRDefault="005C19EC" w:rsidP="00EB4368">
            <w:pPr>
              <w:widowControl/>
              <w:jc w:val="center"/>
              <w:rPr>
                <w:rFonts w:ascii="宋体" w:hAnsi="宋体" w:cs="宋体"/>
              </w:rPr>
            </w:pPr>
          </w:p>
        </w:tc>
        <w:tc>
          <w:tcPr>
            <w:tcW w:w="1360" w:type="dxa"/>
          </w:tcPr>
          <w:p w:rsidR="005C19EC" w:rsidRDefault="005C19EC" w:rsidP="00EB4368">
            <w:pPr>
              <w:widowControl/>
              <w:jc w:val="center"/>
              <w:rPr>
                <w:rFonts w:ascii="宋体" w:hAnsi="宋体" w:cs="宋体"/>
              </w:rPr>
            </w:pPr>
          </w:p>
        </w:tc>
        <w:tc>
          <w:tcPr>
            <w:tcW w:w="1306" w:type="dxa"/>
          </w:tcPr>
          <w:p w:rsidR="005C19EC" w:rsidRDefault="005C19EC" w:rsidP="00EB4368">
            <w:pPr>
              <w:widowControl/>
              <w:jc w:val="center"/>
              <w:rPr>
                <w:rFonts w:ascii="宋体" w:hAnsi="宋体" w:cs="宋体"/>
              </w:rPr>
            </w:pPr>
          </w:p>
        </w:tc>
      </w:tr>
    </w:tbl>
    <w:p w:rsidR="005C19EC" w:rsidRDefault="005C19EC" w:rsidP="005C19EC">
      <w:pPr>
        <w:widowControl/>
        <w:ind w:firstLineChars="200" w:firstLine="420"/>
        <w:rPr>
          <w:rFonts w:ascii="宋体" w:eastAsia="宋体" w:hAnsi="宋体" w:cs="宋体"/>
        </w:rPr>
      </w:pPr>
      <w:r>
        <w:rPr>
          <w:rFonts w:ascii="宋体" w:eastAsia="宋体" w:hAnsi="宋体" w:cs="宋体" w:hint="eastAsia"/>
        </w:rPr>
        <w:t xml:space="preserve">                   表2   累积投票制下的选择结果</w:t>
      </w:r>
    </w:p>
    <w:tbl>
      <w:tblPr>
        <w:tblStyle w:val="a4"/>
        <w:tblW w:w="0" w:type="auto"/>
        <w:tblInd w:w="0" w:type="dxa"/>
        <w:tblLayout w:type="fixed"/>
        <w:tblLook w:val="0000" w:firstRow="0" w:lastRow="0" w:firstColumn="0" w:lastColumn="0" w:noHBand="0" w:noVBand="0"/>
      </w:tblPr>
      <w:tblGrid>
        <w:gridCol w:w="2503"/>
        <w:gridCol w:w="1648"/>
        <w:gridCol w:w="1606"/>
        <w:gridCol w:w="1402"/>
        <w:gridCol w:w="1557"/>
      </w:tblGrid>
      <w:tr w:rsidR="005C19EC" w:rsidTr="00EB4368">
        <w:tc>
          <w:tcPr>
            <w:tcW w:w="2503" w:type="dxa"/>
          </w:tcPr>
          <w:p w:rsidR="005C19EC" w:rsidRDefault="005C19EC" w:rsidP="00EB4368">
            <w:pPr>
              <w:widowControl/>
              <w:jc w:val="center"/>
              <w:rPr>
                <w:rFonts w:ascii="宋体" w:hAnsi="宋体" w:cs="宋体"/>
              </w:rPr>
            </w:pPr>
          </w:p>
        </w:tc>
        <w:tc>
          <w:tcPr>
            <w:tcW w:w="1648" w:type="dxa"/>
          </w:tcPr>
          <w:p w:rsidR="005C19EC" w:rsidRDefault="005C19EC" w:rsidP="00EB4368">
            <w:pPr>
              <w:widowControl/>
              <w:jc w:val="center"/>
              <w:rPr>
                <w:rFonts w:ascii="宋体" w:hAnsi="宋体" w:cs="宋体"/>
              </w:rPr>
            </w:pPr>
            <w:r>
              <w:rPr>
                <w:rFonts w:ascii="宋体" w:hAnsi="宋体" w:cs="宋体" w:hint="eastAsia"/>
              </w:rPr>
              <w:t>第一大股东</w:t>
            </w:r>
          </w:p>
        </w:tc>
        <w:tc>
          <w:tcPr>
            <w:tcW w:w="1606" w:type="dxa"/>
          </w:tcPr>
          <w:p w:rsidR="005C19EC" w:rsidRDefault="005C19EC" w:rsidP="00EB4368">
            <w:pPr>
              <w:widowControl/>
              <w:jc w:val="center"/>
              <w:rPr>
                <w:rFonts w:ascii="宋体" w:hAnsi="宋体" w:cs="宋体"/>
              </w:rPr>
            </w:pPr>
            <w:r>
              <w:rPr>
                <w:rFonts w:ascii="宋体" w:hAnsi="宋体" w:cs="宋体" w:hint="eastAsia"/>
              </w:rPr>
              <w:t>第二大股东</w:t>
            </w:r>
          </w:p>
        </w:tc>
        <w:tc>
          <w:tcPr>
            <w:tcW w:w="1402" w:type="dxa"/>
          </w:tcPr>
          <w:p w:rsidR="005C19EC" w:rsidRDefault="005C19EC" w:rsidP="00EB4368">
            <w:pPr>
              <w:widowControl/>
              <w:jc w:val="center"/>
              <w:rPr>
                <w:rFonts w:ascii="宋体" w:hAnsi="宋体" w:cs="宋体"/>
              </w:rPr>
            </w:pPr>
            <w:r>
              <w:rPr>
                <w:rFonts w:ascii="宋体" w:hAnsi="宋体" w:cs="宋体" w:hint="eastAsia"/>
              </w:rPr>
              <w:t>第三大股东</w:t>
            </w:r>
          </w:p>
        </w:tc>
        <w:tc>
          <w:tcPr>
            <w:tcW w:w="1557" w:type="dxa"/>
          </w:tcPr>
          <w:p w:rsidR="005C19EC" w:rsidRDefault="005C19EC" w:rsidP="00EB4368">
            <w:pPr>
              <w:widowControl/>
              <w:jc w:val="center"/>
              <w:rPr>
                <w:rFonts w:ascii="宋体" w:hAnsi="宋体" w:cs="宋体"/>
              </w:rPr>
            </w:pPr>
            <w:r>
              <w:rPr>
                <w:rFonts w:ascii="宋体" w:hAnsi="宋体" w:cs="宋体" w:hint="eastAsia"/>
              </w:rPr>
              <w:t>第四大股东</w:t>
            </w:r>
          </w:p>
        </w:tc>
      </w:tr>
      <w:tr w:rsidR="005C19EC" w:rsidTr="00EB4368">
        <w:tc>
          <w:tcPr>
            <w:tcW w:w="2503" w:type="dxa"/>
          </w:tcPr>
          <w:p w:rsidR="005C19EC" w:rsidRDefault="005C19EC" w:rsidP="00EB4368">
            <w:pPr>
              <w:widowControl/>
              <w:jc w:val="center"/>
              <w:rPr>
                <w:rFonts w:ascii="宋体" w:hAnsi="宋体" w:cs="宋体"/>
              </w:rPr>
            </w:pPr>
            <w:r>
              <w:rPr>
                <w:rFonts w:ascii="宋体" w:hAnsi="宋体" w:cs="宋体" w:hint="eastAsia"/>
              </w:rPr>
              <w:t>总投票权（万票）</w:t>
            </w:r>
          </w:p>
        </w:tc>
        <w:tc>
          <w:tcPr>
            <w:tcW w:w="1648" w:type="dxa"/>
          </w:tcPr>
          <w:p w:rsidR="005C19EC" w:rsidRDefault="005C19EC" w:rsidP="00EB4368">
            <w:pPr>
              <w:widowControl/>
              <w:jc w:val="center"/>
              <w:rPr>
                <w:rFonts w:ascii="宋体" w:hAnsi="宋体" w:cs="宋体"/>
              </w:rPr>
            </w:pPr>
            <w:r>
              <w:rPr>
                <w:rFonts w:ascii="宋体" w:hAnsi="宋体" w:cs="宋体" w:hint="eastAsia"/>
              </w:rPr>
              <w:t>3500×9=31500</w:t>
            </w:r>
          </w:p>
        </w:tc>
        <w:tc>
          <w:tcPr>
            <w:tcW w:w="1606" w:type="dxa"/>
          </w:tcPr>
          <w:p w:rsidR="005C19EC" w:rsidRDefault="005C19EC" w:rsidP="00EB4368">
            <w:pPr>
              <w:widowControl/>
              <w:jc w:val="center"/>
              <w:rPr>
                <w:rFonts w:ascii="宋体" w:hAnsi="宋体" w:cs="宋体"/>
              </w:rPr>
            </w:pPr>
            <w:r>
              <w:rPr>
                <w:rFonts w:ascii="宋体" w:hAnsi="宋体" w:cs="宋体" w:hint="eastAsia"/>
              </w:rPr>
              <w:t>2000×9=18000</w:t>
            </w:r>
          </w:p>
        </w:tc>
        <w:tc>
          <w:tcPr>
            <w:tcW w:w="1402" w:type="dxa"/>
          </w:tcPr>
          <w:p w:rsidR="005C19EC" w:rsidRDefault="005C19EC" w:rsidP="00EB4368">
            <w:pPr>
              <w:widowControl/>
              <w:jc w:val="center"/>
              <w:rPr>
                <w:rFonts w:ascii="宋体" w:hAnsi="宋体" w:cs="宋体"/>
              </w:rPr>
            </w:pPr>
            <w:r>
              <w:rPr>
                <w:rFonts w:ascii="宋体" w:hAnsi="宋体" w:cs="宋体" w:hint="eastAsia"/>
              </w:rPr>
              <w:t>800×9=7200</w:t>
            </w:r>
          </w:p>
        </w:tc>
        <w:tc>
          <w:tcPr>
            <w:tcW w:w="1557" w:type="dxa"/>
          </w:tcPr>
          <w:p w:rsidR="005C19EC" w:rsidRDefault="005C19EC" w:rsidP="00EB4368">
            <w:pPr>
              <w:widowControl/>
              <w:jc w:val="center"/>
              <w:rPr>
                <w:rFonts w:ascii="宋体" w:hAnsi="宋体" w:cs="宋体"/>
              </w:rPr>
            </w:pPr>
            <w:r>
              <w:rPr>
                <w:rFonts w:ascii="宋体" w:hAnsi="宋体" w:cs="宋体" w:hint="eastAsia"/>
              </w:rPr>
              <w:t>700×9=6300</w:t>
            </w:r>
          </w:p>
        </w:tc>
      </w:tr>
      <w:tr w:rsidR="005C19EC" w:rsidTr="00EB4368">
        <w:tc>
          <w:tcPr>
            <w:tcW w:w="2503" w:type="dxa"/>
          </w:tcPr>
          <w:p w:rsidR="005C19EC" w:rsidRDefault="005C19EC" w:rsidP="00EB4368">
            <w:pPr>
              <w:widowControl/>
              <w:jc w:val="center"/>
              <w:rPr>
                <w:rFonts w:ascii="宋体" w:hAnsi="宋体" w:cs="宋体"/>
              </w:rPr>
            </w:pPr>
            <w:r>
              <w:rPr>
                <w:rFonts w:ascii="宋体" w:hAnsi="宋体" w:cs="宋体" w:hint="eastAsia"/>
              </w:rPr>
              <w:t>心仪的投票对象</w:t>
            </w:r>
          </w:p>
        </w:tc>
        <w:tc>
          <w:tcPr>
            <w:tcW w:w="1648" w:type="dxa"/>
          </w:tcPr>
          <w:p w:rsidR="005C19EC" w:rsidRDefault="005C19EC" w:rsidP="00EB4368">
            <w:pPr>
              <w:widowControl/>
              <w:jc w:val="center"/>
              <w:rPr>
                <w:rFonts w:ascii="宋体" w:hAnsi="宋体" w:cs="宋体"/>
              </w:rPr>
            </w:pPr>
            <w:r>
              <w:rPr>
                <w:rFonts w:ascii="宋体" w:hAnsi="宋体" w:cs="宋体" w:hint="eastAsia"/>
              </w:rPr>
              <w:t>9</w:t>
            </w:r>
          </w:p>
        </w:tc>
        <w:tc>
          <w:tcPr>
            <w:tcW w:w="1606" w:type="dxa"/>
          </w:tcPr>
          <w:p w:rsidR="005C19EC" w:rsidRDefault="005C19EC" w:rsidP="00EB4368">
            <w:pPr>
              <w:widowControl/>
              <w:jc w:val="center"/>
              <w:rPr>
                <w:rFonts w:ascii="宋体" w:hAnsi="宋体" w:cs="宋体"/>
              </w:rPr>
            </w:pPr>
            <w:r>
              <w:rPr>
                <w:rFonts w:ascii="宋体" w:hAnsi="宋体" w:cs="宋体" w:hint="eastAsia"/>
              </w:rPr>
              <w:t>9</w:t>
            </w:r>
          </w:p>
        </w:tc>
        <w:tc>
          <w:tcPr>
            <w:tcW w:w="1402" w:type="dxa"/>
          </w:tcPr>
          <w:p w:rsidR="005C19EC" w:rsidRDefault="005C19EC" w:rsidP="00EB4368">
            <w:pPr>
              <w:widowControl/>
              <w:jc w:val="center"/>
              <w:rPr>
                <w:rFonts w:ascii="宋体" w:hAnsi="宋体" w:cs="宋体"/>
              </w:rPr>
            </w:pPr>
            <w:r>
              <w:rPr>
                <w:rFonts w:ascii="宋体" w:hAnsi="宋体" w:cs="宋体" w:hint="eastAsia"/>
              </w:rPr>
              <w:t>9</w:t>
            </w:r>
          </w:p>
        </w:tc>
        <w:tc>
          <w:tcPr>
            <w:tcW w:w="1557" w:type="dxa"/>
          </w:tcPr>
          <w:p w:rsidR="005C19EC" w:rsidRDefault="005C19EC" w:rsidP="00EB4368">
            <w:pPr>
              <w:widowControl/>
              <w:jc w:val="center"/>
              <w:rPr>
                <w:rFonts w:ascii="宋体" w:hAnsi="宋体" w:cs="宋体"/>
              </w:rPr>
            </w:pPr>
            <w:r>
              <w:rPr>
                <w:rFonts w:ascii="宋体" w:hAnsi="宋体" w:cs="宋体" w:hint="eastAsia"/>
              </w:rPr>
              <w:t>9</w:t>
            </w:r>
          </w:p>
        </w:tc>
      </w:tr>
      <w:tr w:rsidR="005C19EC" w:rsidTr="00EB4368">
        <w:tc>
          <w:tcPr>
            <w:tcW w:w="2503" w:type="dxa"/>
          </w:tcPr>
          <w:p w:rsidR="005C19EC" w:rsidRDefault="005C19EC" w:rsidP="00EB4368">
            <w:pPr>
              <w:widowControl/>
              <w:jc w:val="center"/>
              <w:rPr>
                <w:rFonts w:ascii="宋体" w:hAnsi="宋体" w:cs="宋体"/>
              </w:rPr>
            </w:pPr>
            <w:r>
              <w:rPr>
                <w:rFonts w:ascii="宋体" w:hAnsi="宋体" w:cs="宋体" w:hint="eastAsia"/>
              </w:rPr>
              <w:t>心仪对象得票数（万票）</w:t>
            </w:r>
          </w:p>
        </w:tc>
        <w:tc>
          <w:tcPr>
            <w:tcW w:w="1648" w:type="dxa"/>
          </w:tcPr>
          <w:p w:rsidR="005C19EC" w:rsidRDefault="005C19EC" w:rsidP="00EB4368">
            <w:pPr>
              <w:widowControl/>
              <w:jc w:val="center"/>
              <w:rPr>
                <w:rFonts w:ascii="宋体" w:hAnsi="宋体" w:cs="宋体"/>
              </w:rPr>
            </w:pPr>
          </w:p>
        </w:tc>
        <w:tc>
          <w:tcPr>
            <w:tcW w:w="1606" w:type="dxa"/>
          </w:tcPr>
          <w:p w:rsidR="005C19EC" w:rsidRDefault="005C19EC" w:rsidP="00EB4368">
            <w:pPr>
              <w:widowControl/>
              <w:jc w:val="center"/>
              <w:rPr>
                <w:rFonts w:ascii="宋体" w:hAnsi="宋体" w:cs="宋体"/>
              </w:rPr>
            </w:pPr>
          </w:p>
        </w:tc>
        <w:tc>
          <w:tcPr>
            <w:tcW w:w="1402" w:type="dxa"/>
          </w:tcPr>
          <w:p w:rsidR="005C19EC" w:rsidRDefault="005C19EC" w:rsidP="00EB4368">
            <w:pPr>
              <w:widowControl/>
              <w:jc w:val="center"/>
              <w:rPr>
                <w:rFonts w:ascii="宋体" w:hAnsi="宋体" w:cs="宋体"/>
              </w:rPr>
            </w:pPr>
          </w:p>
        </w:tc>
        <w:tc>
          <w:tcPr>
            <w:tcW w:w="1557" w:type="dxa"/>
          </w:tcPr>
          <w:p w:rsidR="005C19EC" w:rsidRDefault="005C19EC" w:rsidP="00EB4368">
            <w:pPr>
              <w:widowControl/>
              <w:jc w:val="center"/>
              <w:rPr>
                <w:rFonts w:ascii="宋体" w:hAnsi="宋体" w:cs="宋体"/>
              </w:rPr>
            </w:pPr>
          </w:p>
        </w:tc>
      </w:tr>
      <w:tr w:rsidR="005C19EC" w:rsidTr="00EB4368">
        <w:tc>
          <w:tcPr>
            <w:tcW w:w="2503" w:type="dxa"/>
          </w:tcPr>
          <w:p w:rsidR="005C19EC" w:rsidRDefault="005C19EC" w:rsidP="00EB4368">
            <w:pPr>
              <w:widowControl/>
              <w:jc w:val="center"/>
              <w:rPr>
                <w:rFonts w:ascii="宋体" w:hAnsi="宋体" w:cs="宋体"/>
              </w:rPr>
            </w:pPr>
            <w:r>
              <w:rPr>
                <w:rFonts w:ascii="宋体" w:hAnsi="宋体" w:cs="宋体" w:hint="eastAsia"/>
              </w:rPr>
              <w:t>由自己选任的董事人数</w:t>
            </w:r>
          </w:p>
        </w:tc>
        <w:tc>
          <w:tcPr>
            <w:tcW w:w="1648" w:type="dxa"/>
          </w:tcPr>
          <w:p w:rsidR="005C19EC" w:rsidRDefault="005C19EC" w:rsidP="00EB4368">
            <w:pPr>
              <w:widowControl/>
              <w:jc w:val="center"/>
              <w:rPr>
                <w:rFonts w:ascii="宋体" w:hAnsi="宋体" w:cs="宋体"/>
              </w:rPr>
            </w:pPr>
          </w:p>
        </w:tc>
        <w:tc>
          <w:tcPr>
            <w:tcW w:w="1606" w:type="dxa"/>
          </w:tcPr>
          <w:p w:rsidR="005C19EC" w:rsidRDefault="005C19EC" w:rsidP="00EB4368">
            <w:pPr>
              <w:widowControl/>
              <w:jc w:val="center"/>
              <w:rPr>
                <w:rFonts w:ascii="宋体" w:hAnsi="宋体" w:cs="宋体"/>
              </w:rPr>
            </w:pPr>
          </w:p>
        </w:tc>
        <w:tc>
          <w:tcPr>
            <w:tcW w:w="1402" w:type="dxa"/>
          </w:tcPr>
          <w:p w:rsidR="005C19EC" w:rsidRDefault="005C19EC" w:rsidP="00EB4368">
            <w:pPr>
              <w:widowControl/>
              <w:jc w:val="center"/>
              <w:rPr>
                <w:rFonts w:ascii="宋体" w:hAnsi="宋体" w:cs="宋体"/>
              </w:rPr>
            </w:pPr>
          </w:p>
        </w:tc>
        <w:tc>
          <w:tcPr>
            <w:tcW w:w="1557" w:type="dxa"/>
          </w:tcPr>
          <w:p w:rsidR="005C19EC" w:rsidRDefault="005C19EC" w:rsidP="00EB4368">
            <w:pPr>
              <w:widowControl/>
              <w:jc w:val="center"/>
              <w:rPr>
                <w:rFonts w:ascii="宋体" w:hAnsi="宋体" w:cs="宋体"/>
              </w:rPr>
            </w:pPr>
          </w:p>
        </w:tc>
      </w:tr>
    </w:tbl>
    <w:p w:rsidR="005C19EC" w:rsidRDefault="005C19EC" w:rsidP="005C19EC">
      <w:pPr>
        <w:widowControl/>
        <w:rPr>
          <w:rFonts w:ascii="Arial" w:eastAsia="宋体" w:hAnsi="Arial" w:cs="Arial"/>
        </w:rPr>
      </w:pPr>
      <w:r>
        <w:rPr>
          <w:rFonts w:ascii="Arial" w:eastAsia="宋体" w:hAnsi="Arial" w:cs="Arial" w:hint="eastAsia"/>
        </w:rPr>
        <w:lastRenderedPageBreak/>
        <w:t xml:space="preserve">   </w:t>
      </w:r>
      <w:r>
        <w:rPr>
          <w:rFonts w:ascii="宋体" w:eastAsia="宋体" w:hAnsi="宋体" w:cs="宋体" w:hint="eastAsia"/>
        </w:rPr>
        <w:t xml:space="preserve"> 3.</w:t>
      </w:r>
      <w:r>
        <w:rPr>
          <w:rFonts w:ascii="Arial" w:eastAsia="宋体" w:hAnsi="Arial" w:cs="Arial" w:hint="eastAsia"/>
        </w:rPr>
        <w:t>你在年初签订了一份基金定投合约，每月初以净资产值购买某基金</w:t>
      </w:r>
      <w:r>
        <w:rPr>
          <w:rFonts w:ascii="宋体" w:eastAsia="宋体" w:hAnsi="宋体" w:cs="宋体" w:hint="eastAsia"/>
        </w:rPr>
        <w:t>1000</w:t>
      </w:r>
      <w:r>
        <w:rPr>
          <w:rFonts w:ascii="Arial" w:eastAsia="宋体" w:hAnsi="Arial" w:cs="Arial" w:hint="eastAsia"/>
        </w:rPr>
        <w:t>元。假设可以买入零股，买卖基金不需要任何费用，该基金净值在</w:t>
      </w:r>
      <w:r>
        <w:rPr>
          <w:rFonts w:ascii="宋体" w:eastAsia="宋体" w:hAnsi="宋体" w:cs="宋体" w:hint="eastAsia"/>
        </w:rPr>
        <w:t>1</w:t>
      </w:r>
      <w:r>
        <w:rPr>
          <w:rFonts w:ascii="Arial" w:eastAsia="宋体" w:hAnsi="Arial" w:cs="Arial" w:hint="eastAsia"/>
        </w:rPr>
        <w:t>年中的变化如下表。请根据基金净值变化，计算当月买入股份数和全年盈亏，并对结果进行解释。</w:t>
      </w:r>
    </w:p>
    <w:p w:rsidR="005C19EC" w:rsidRDefault="005C19EC" w:rsidP="005C19EC">
      <w:pPr>
        <w:widowControl/>
        <w:rPr>
          <w:rFonts w:ascii="Arial" w:eastAsia="宋体" w:hAnsi="Arial" w:cs="Arial"/>
        </w:rPr>
      </w:pPr>
      <w:r>
        <w:rPr>
          <w:rFonts w:ascii="Arial" w:eastAsia="宋体" w:hAnsi="Arial" w:cs="Arial" w:hint="eastAsia"/>
        </w:rPr>
        <w:t xml:space="preserve">                </w:t>
      </w:r>
      <w:r>
        <w:rPr>
          <w:rFonts w:ascii="Arial" w:eastAsia="宋体" w:hAnsi="Arial" w:cs="Arial" w:hint="eastAsia"/>
        </w:rPr>
        <w:t>表：基金净值在各月的变化</w:t>
      </w:r>
    </w:p>
    <w:tbl>
      <w:tblPr>
        <w:tblStyle w:val="a4"/>
        <w:tblW w:w="0" w:type="auto"/>
        <w:tblInd w:w="893" w:type="dxa"/>
        <w:tblLayout w:type="fixed"/>
        <w:tblLook w:val="0000" w:firstRow="0" w:lastRow="0" w:firstColumn="0" w:lastColumn="0" w:noHBand="0" w:noVBand="0"/>
      </w:tblPr>
      <w:tblGrid>
        <w:gridCol w:w="762"/>
        <w:gridCol w:w="1492"/>
        <w:gridCol w:w="689"/>
        <w:gridCol w:w="1557"/>
        <w:gridCol w:w="779"/>
        <w:gridCol w:w="1598"/>
      </w:tblGrid>
      <w:tr w:rsidR="005C19EC" w:rsidTr="00EB4368">
        <w:tc>
          <w:tcPr>
            <w:tcW w:w="762" w:type="dxa"/>
          </w:tcPr>
          <w:p w:rsidR="005C19EC" w:rsidRDefault="005C19EC" w:rsidP="00EB4368">
            <w:pPr>
              <w:widowControl/>
              <w:jc w:val="center"/>
              <w:rPr>
                <w:rFonts w:ascii="Arial" w:hAnsi="Arial" w:cs="Arial"/>
              </w:rPr>
            </w:pPr>
            <w:r>
              <w:rPr>
                <w:rFonts w:ascii="Arial" w:hAnsi="Arial" w:cs="Arial" w:hint="eastAsia"/>
              </w:rPr>
              <w:t>月份</w:t>
            </w:r>
          </w:p>
        </w:tc>
        <w:tc>
          <w:tcPr>
            <w:tcW w:w="1492" w:type="dxa"/>
          </w:tcPr>
          <w:p w:rsidR="005C19EC" w:rsidRDefault="005C19EC" w:rsidP="00EB4368">
            <w:pPr>
              <w:widowControl/>
              <w:jc w:val="center"/>
              <w:rPr>
                <w:rFonts w:ascii="Arial" w:hAnsi="Arial" w:cs="Arial"/>
              </w:rPr>
            </w:pPr>
            <w:r>
              <w:rPr>
                <w:rFonts w:ascii="Arial" w:hAnsi="Arial" w:cs="Arial" w:hint="eastAsia"/>
              </w:rPr>
              <w:t>基金净资产值</w:t>
            </w:r>
          </w:p>
        </w:tc>
        <w:tc>
          <w:tcPr>
            <w:tcW w:w="689" w:type="dxa"/>
          </w:tcPr>
          <w:p w:rsidR="005C19EC" w:rsidRDefault="005C19EC" w:rsidP="00EB4368">
            <w:pPr>
              <w:widowControl/>
              <w:jc w:val="center"/>
              <w:rPr>
                <w:rFonts w:ascii="Arial" w:hAnsi="Arial" w:cs="Arial"/>
              </w:rPr>
            </w:pPr>
            <w:r>
              <w:rPr>
                <w:rFonts w:ascii="Arial" w:hAnsi="Arial" w:cs="Arial" w:hint="eastAsia"/>
              </w:rPr>
              <w:t>月份</w:t>
            </w:r>
          </w:p>
        </w:tc>
        <w:tc>
          <w:tcPr>
            <w:tcW w:w="1557" w:type="dxa"/>
          </w:tcPr>
          <w:p w:rsidR="005C19EC" w:rsidRDefault="005C19EC" w:rsidP="00EB4368">
            <w:pPr>
              <w:widowControl/>
              <w:jc w:val="center"/>
              <w:rPr>
                <w:rFonts w:ascii="Arial" w:hAnsi="Arial" w:cs="Arial"/>
              </w:rPr>
            </w:pPr>
            <w:r>
              <w:rPr>
                <w:rFonts w:ascii="Arial" w:hAnsi="Arial" w:cs="Arial" w:hint="eastAsia"/>
              </w:rPr>
              <w:t>基金净资产值</w:t>
            </w:r>
          </w:p>
        </w:tc>
        <w:tc>
          <w:tcPr>
            <w:tcW w:w="779" w:type="dxa"/>
          </w:tcPr>
          <w:p w:rsidR="005C19EC" w:rsidRDefault="005C19EC" w:rsidP="00EB4368">
            <w:pPr>
              <w:widowControl/>
              <w:jc w:val="center"/>
              <w:rPr>
                <w:rFonts w:ascii="Arial" w:hAnsi="Arial" w:cs="Arial"/>
              </w:rPr>
            </w:pPr>
            <w:r>
              <w:rPr>
                <w:rFonts w:ascii="Arial" w:hAnsi="Arial" w:cs="Arial" w:hint="eastAsia"/>
              </w:rPr>
              <w:t>月份</w:t>
            </w:r>
          </w:p>
        </w:tc>
        <w:tc>
          <w:tcPr>
            <w:tcW w:w="1598" w:type="dxa"/>
          </w:tcPr>
          <w:p w:rsidR="005C19EC" w:rsidRDefault="005C19EC" w:rsidP="00EB4368">
            <w:pPr>
              <w:widowControl/>
              <w:jc w:val="center"/>
              <w:rPr>
                <w:rFonts w:ascii="Arial" w:hAnsi="Arial" w:cs="Arial"/>
              </w:rPr>
            </w:pPr>
            <w:r>
              <w:rPr>
                <w:rFonts w:ascii="Arial" w:hAnsi="Arial" w:cs="Arial" w:hint="eastAsia"/>
              </w:rPr>
              <w:t>基金净资产值</w:t>
            </w:r>
          </w:p>
        </w:tc>
      </w:tr>
      <w:tr w:rsidR="005C19EC" w:rsidTr="00EB4368">
        <w:tc>
          <w:tcPr>
            <w:tcW w:w="762" w:type="dxa"/>
          </w:tcPr>
          <w:p w:rsidR="005C19EC" w:rsidRDefault="005C19EC" w:rsidP="00EB4368">
            <w:pPr>
              <w:widowControl/>
              <w:jc w:val="center"/>
              <w:rPr>
                <w:rFonts w:ascii="宋体" w:hAnsi="宋体" w:cs="宋体"/>
              </w:rPr>
            </w:pPr>
            <w:r>
              <w:rPr>
                <w:rFonts w:ascii="宋体" w:hAnsi="宋体" w:cs="宋体" w:hint="eastAsia"/>
              </w:rPr>
              <w:t>1月</w:t>
            </w:r>
          </w:p>
        </w:tc>
        <w:tc>
          <w:tcPr>
            <w:tcW w:w="1492" w:type="dxa"/>
          </w:tcPr>
          <w:p w:rsidR="005C19EC" w:rsidRDefault="005C19EC" w:rsidP="00EB4368">
            <w:pPr>
              <w:widowControl/>
              <w:jc w:val="center"/>
              <w:rPr>
                <w:rFonts w:ascii="宋体" w:hAnsi="宋体" w:cs="宋体"/>
              </w:rPr>
            </w:pPr>
            <w:r>
              <w:rPr>
                <w:rFonts w:ascii="宋体" w:hAnsi="宋体" w:cs="宋体" w:hint="eastAsia"/>
              </w:rPr>
              <w:t>1.00</w:t>
            </w:r>
          </w:p>
        </w:tc>
        <w:tc>
          <w:tcPr>
            <w:tcW w:w="689" w:type="dxa"/>
          </w:tcPr>
          <w:p w:rsidR="005C19EC" w:rsidRDefault="005C19EC" w:rsidP="00EB4368">
            <w:pPr>
              <w:widowControl/>
              <w:jc w:val="center"/>
              <w:rPr>
                <w:rFonts w:ascii="宋体" w:hAnsi="宋体" w:cs="宋体"/>
              </w:rPr>
            </w:pPr>
            <w:r>
              <w:rPr>
                <w:rFonts w:ascii="宋体" w:hAnsi="宋体" w:cs="宋体" w:hint="eastAsia"/>
              </w:rPr>
              <w:t>5月</w:t>
            </w:r>
          </w:p>
        </w:tc>
        <w:tc>
          <w:tcPr>
            <w:tcW w:w="1557" w:type="dxa"/>
          </w:tcPr>
          <w:p w:rsidR="005C19EC" w:rsidRDefault="005C19EC" w:rsidP="00EB4368">
            <w:pPr>
              <w:widowControl/>
              <w:jc w:val="center"/>
              <w:rPr>
                <w:rFonts w:ascii="宋体" w:hAnsi="宋体" w:cs="宋体"/>
              </w:rPr>
            </w:pPr>
            <w:r>
              <w:rPr>
                <w:rFonts w:ascii="宋体" w:hAnsi="宋体" w:cs="宋体" w:hint="eastAsia"/>
              </w:rPr>
              <w:t>0.80</w:t>
            </w:r>
          </w:p>
        </w:tc>
        <w:tc>
          <w:tcPr>
            <w:tcW w:w="779" w:type="dxa"/>
          </w:tcPr>
          <w:p w:rsidR="005C19EC" w:rsidRDefault="005C19EC" w:rsidP="00EB4368">
            <w:pPr>
              <w:widowControl/>
              <w:jc w:val="center"/>
              <w:rPr>
                <w:rFonts w:ascii="宋体" w:hAnsi="宋体" w:cs="宋体"/>
              </w:rPr>
            </w:pPr>
            <w:r>
              <w:rPr>
                <w:rFonts w:ascii="宋体" w:hAnsi="宋体" w:cs="宋体" w:hint="eastAsia"/>
              </w:rPr>
              <w:t>9月</w:t>
            </w:r>
          </w:p>
        </w:tc>
        <w:tc>
          <w:tcPr>
            <w:tcW w:w="1598" w:type="dxa"/>
          </w:tcPr>
          <w:p w:rsidR="005C19EC" w:rsidRDefault="005C19EC" w:rsidP="00EB4368">
            <w:pPr>
              <w:widowControl/>
              <w:jc w:val="center"/>
              <w:rPr>
                <w:rFonts w:ascii="宋体" w:hAnsi="宋体" w:cs="宋体"/>
              </w:rPr>
            </w:pPr>
            <w:r>
              <w:rPr>
                <w:rFonts w:ascii="宋体" w:hAnsi="宋体" w:cs="宋体" w:hint="eastAsia"/>
              </w:rPr>
              <w:t>0.90</w:t>
            </w:r>
          </w:p>
        </w:tc>
      </w:tr>
      <w:tr w:rsidR="005C19EC" w:rsidTr="00EB4368">
        <w:tc>
          <w:tcPr>
            <w:tcW w:w="762" w:type="dxa"/>
          </w:tcPr>
          <w:p w:rsidR="005C19EC" w:rsidRDefault="005C19EC" w:rsidP="00EB4368">
            <w:pPr>
              <w:widowControl/>
              <w:jc w:val="center"/>
              <w:rPr>
                <w:rFonts w:ascii="宋体" w:hAnsi="宋体" w:cs="宋体"/>
              </w:rPr>
            </w:pPr>
            <w:r>
              <w:rPr>
                <w:rFonts w:ascii="宋体" w:hAnsi="宋体" w:cs="宋体" w:hint="eastAsia"/>
              </w:rPr>
              <w:t>2月</w:t>
            </w:r>
          </w:p>
        </w:tc>
        <w:tc>
          <w:tcPr>
            <w:tcW w:w="1492" w:type="dxa"/>
          </w:tcPr>
          <w:p w:rsidR="005C19EC" w:rsidRDefault="005C19EC" w:rsidP="00EB4368">
            <w:pPr>
              <w:widowControl/>
              <w:jc w:val="center"/>
              <w:rPr>
                <w:rFonts w:ascii="宋体" w:hAnsi="宋体" w:cs="宋体"/>
              </w:rPr>
            </w:pPr>
            <w:r>
              <w:rPr>
                <w:rFonts w:ascii="宋体" w:hAnsi="宋体" w:cs="宋体" w:hint="eastAsia"/>
              </w:rPr>
              <w:t>0.95</w:t>
            </w:r>
          </w:p>
        </w:tc>
        <w:tc>
          <w:tcPr>
            <w:tcW w:w="689" w:type="dxa"/>
          </w:tcPr>
          <w:p w:rsidR="005C19EC" w:rsidRDefault="005C19EC" w:rsidP="00EB4368">
            <w:pPr>
              <w:widowControl/>
              <w:jc w:val="center"/>
              <w:rPr>
                <w:rFonts w:ascii="宋体" w:hAnsi="宋体" w:cs="宋体"/>
              </w:rPr>
            </w:pPr>
            <w:r>
              <w:rPr>
                <w:rFonts w:ascii="宋体" w:hAnsi="宋体" w:cs="宋体" w:hint="eastAsia"/>
              </w:rPr>
              <w:t>6月</w:t>
            </w:r>
          </w:p>
        </w:tc>
        <w:tc>
          <w:tcPr>
            <w:tcW w:w="1557" w:type="dxa"/>
          </w:tcPr>
          <w:p w:rsidR="005C19EC" w:rsidRDefault="005C19EC" w:rsidP="00EB4368">
            <w:pPr>
              <w:widowControl/>
              <w:jc w:val="center"/>
              <w:rPr>
                <w:rFonts w:ascii="宋体" w:hAnsi="宋体" w:cs="宋体"/>
              </w:rPr>
            </w:pPr>
            <w:r>
              <w:rPr>
                <w:rFonts w:ascii="宋体" w:hAnsi="宋体" w:cs="宋体" w:hint="eastAsia"/>
              </w:rPr>
              <w:t>0.75</w:t>
            </w:r>
          </w:p>
        </w:tc>
        <w:tc>
          <w:tcPr>
            <w:tcW w:w="779" w:type="dxa"/>
          </w:tcPr>
          <w:p w:rsidR="005C19EC" w:rsidRDefault="005C19EC" w:rsidP="00EB4368">
            <w:pPr>
              <w:widowControl/>
              <w:jc w:val="center"/>
              <w:rPr>
                <w:rFonts w:ascii="宋体" w:hAnsi="宋体" w:cs="宋体"/>
              </w:rPr>
            </w:pPr>
            <w:r>
              <w:rPr>
                <w:rFonts w:ascii="宋体" w:hAnsi="宋体" w:cs="宋体" w:hint="eastAsia"/>
              </w:rPr>
              <w:t>10月</w:t>
            </w:r>
          </w:p>
        </w:tc>
        <w:tc>
          <w:tcPr>
            <w:tcW w:w="1598" w:type="dxa"/>
          </w:tcPr>
          <w:p w:rsidR="005C19EC" w:rsidRDefault="005C19EC" w:rsidP="00EB4368">
            <w:pPr>
              <w:widowControl/>
              <w:jc w:val="center"/>
              <w:rPr>
                <w:rFonts w:ascii="宋体" w:hAnsi="宋体" w:cs="宋体"/>
              </w:rPr>
            </w:pPr>
            <w:r>
              <w:rPr>
                <w:rFonts w:ascii="宋体" w:hAnsi="宋体" w:cs="宋体" w:hint="eastAsia"/>
              </w:rPr>
              <w:t>0.95</w:t>
            </w:r>
          </w:p>
        </w:tc>
      </w:tr>
      <w:tr w:rsidR="005C19EC" w:rsidTr="00EB4368">
        <w:tc>
          <w:tcPr>
            <w:tcW w:w="762" w:type="dxa"/>
          </w:tcPr>
          <w:p w:rsidR="005C19EC" w:rsidRDefault="005C19EC" w:rsidP="00EB4368">
            <w:pPr>
              <w:widowControl/>
              <w:jc w:val="center"/>
              <w:rPr>
                <w:rFonts w:ascii="宋体" w:hAnsi="宋体" w:cs="宋体"/>
              </w:rPr>
            </w:pPr>
            <w:r>
              <w:rPr>
                <w:rFonts w:ascii="宋体" w:hAnsi="宋体" w:cs="宋体" w:hint="eastAsia"/>
              </w:rPr>
              <w:t>3月</w:t>
            </w:r>
          </w:p>
        </w:tc>
        <w:tc>
          <w:tcPr>
            <w:tcW w:w="1492" w:type="dxa"/>
          </w:tcPr>
          <w:p w:rsidR="005C19EC" w:rsidRDefault="005C19EC" w:rsidP="00EB4368">
            <w:pPr>
              <w:widowControl/>
              <w:jc w:val="center"/>
              <w:rPr>
                <w:rFonts w:ascii="宋体" w:hAnsi="宋体" w:cs="宋体"/>
              </w:rPr>
            </w:pPr>
            <w:r>
              <w:rPr>
                <w:rFonts w:ascii="宋体" w:hAnsi="宋体" w:cs="宋体" w:hint="eastAsia"/>
              </w:rPr>
              <w:t>0.90</w:t>
            </w:r>
          </w:p>
        </w:tc>
        <w:tc>
          <w:tcPr>
            <w:tcW w:w="689" w:type="dxa"/>
          </w:tcPr>
          <w:p w:rsidR="005C19EC" w:rsidRDefault="005C19EC" w:rsidP="00EB4368">
            <w:pPr>
              <w:widowControl/>
              <w:jc w:val="center"/>
              <w:rPr>
                <w:rFonts w:ascii="宋体" w:hAnsi="宋体" w:cs="宋体"/>
              </w:rPr>
            </w:pPr>
            <w:r>
              <w:rPr>
                <w:rFonts w:ascii="宋体" w:hAnsi="宋体" w:cs="宋体" w:hint="eastAsia"/>
              </w:rPr>
              <w:t>7月</w:t>
            </w:r>
          </w:p>
        </w:tc>
        <w:tc>
          <w:tcPr>
            <w:tcW w:w="1557" w:type="dxa"/>
          </w:tcPr>
          <w:p w:rsidR="005C19EC" w:rsidRDefault="005C19EC" w:rsidP="00EB4368">
            <w:pPr>
              <w:widowControl/>
              <w:jc w:val="center"/>
              <w:rPr>
                <w:rFonts w:ascii="宋体" w:hAnsi="宋体" w:cs="宋体"/>
              </w:rPr>
            </w:pPr>
            <w:r>
              <w:rPr>
                <w:rFonts w:ascii="宋体" w:hAnsi="宋体" w:cs="宋体" w:hint="eastAsia"/>
              </w:rPr>
              <w:t>0.80</w:t>
            </w:r>
          </w:p>
        </w:tc>
        <w:tc>
          <w:tcPr>
            <w:tcW w:w="779" w:type="dxa"/>
          </w:tcPr>
          <w:p w:rsidR="005C19EC" w:rsidRDefault="005C19EC" w:rsidP="00EB4368">
            <w:pPr>
              <w:widowControl/>
              <w:jc w:val="center"/>
              <w:rPr>
                <w:rFonts w:ascii="宋体" w:hAnsi="宋体" w:cs="宋体"/>
              </w:rPr>
            </w:pPr>
            <w:r>
              <w:rPr>
                <w:rFonts w:ascii="宋体" w:hAnsi="宋体" w:cs="宋体" w:hint="eastAsia"/>
              </w:rPr>
              <w:t>11月</w:t>
            </w:r>
          </w:p>
        </w:tc>
        <w:tc>
          <w:tcPr>
            <w:tcW w:w="1598" w:type="dxa"/>
          </w:tcPr>
          <w:p w:rsidR="005C19EC" w:rsidRDefault="005C19EC" w:rsidP="00EB4368">
            <w:pPr>
              <w:widowControl/>
              <w:jc w:val="center"/>
              <w:rPr>
                <w:rFonts w:ascii="宋体" w:hAnsi="宋体" w:cs="宋体"/>
              </w:rPr>
            </w:pPr>
            <w:r>
              <w:rPr>
                <w:rFonts w:ascii="宋体" w:hAnsi="宋体" w:cs="宋体" w:hint="eastAsia"/>
              </w:rPr>
              <w:t>1.00</w:t>
            </w:r>
          </w:p>
        </w:tc>
      </w:tr>
      <w:tr w:rsidR="005C19EC" w:rsidTr="00EB4368">
        <w:tc>
          <w:tcPr>
            <w:tcW w:w="762" w:type="dxa"/>
          </w:tcPr>
          <w:p w:rsidR="005C19EC" w:rsidRDefault="005C19EC" w:rsidP="00EB4368">
            <w:pPr>
              <w:widowControl/>
              <w:jc w:val="center"/>
              <w:rPr>
                <w:rFonts w:ascii="宋体" w:hAnsi="宋体" w:cs="宋体"/>
              </w:rPr>
            </w:pPr>
            <w:r>
              <w:rPr>
                <w:rFonts w:ascii="宋体" w:hAnsi="宋体" w:cs="宋体" w:hint="eastAsia"/>
              </w:rPr>
              <w:t>4月</w:t>
            </w:r>
          </w:p>
        </w:tc>
        <w:tc>
          <w:tcPr>
            <w:tcW w:w="1492" w:type="dxa"/>
          </w:tcPr>
          <w:p w:rsidR="005C19EC" w:rsidRDefault="005C19EC" w:rsidP="00EB4368">
            <w:pPr>
              <w:widowControl/>
              <w:jc w:val="center"/>
              <w:rPr>
                <w:rFonts w:ascii="宋体" w:hAnsi="宋体" w:cs="宋体"/>
              </w:rPr>
            </w:pPr>
            <w:r>
              <w:rPr>
                <w:rFonts w:ascii="宋体" w:hAnsi="宋体" w:cs="宋体" w:hint="eastAsia"/>
              </w:rPr>
              <w:t>0.85</w:t>
            </w:r>
          </w:p>
        </w:tc>
        <w:tc>
          <w:tcPr>
            <w:tcW w:w="689" w:type="dxa"/>
          </w:tcPr>
          <w:p w:rsidR="005C19EC" w:rsidRDefault="005C19EC" w:rsidP="00EB4368">
            <w:pPr>
              <w:widowControl/>
              <w:jc w:val="center"/>
              <w:rPr>
                <w:rFonts w:ascii="宋体" w:hAnsi="宋体" w:cs="宋体"/>
              </w:rPr>
            </w:pPr>
            <w:r>
              <w:rPr>
                <w:rFonts w:ascii="宋体" w:hAnsi="宋体" w:cs="宋体" w:hint="eastAsia"/>
              </w:rPr>
              <w:t>8月</w:t>
            </w:r>
          </w:p>
        </w:tc>
        <w:tc>
          <w:tcPr>
            <w:tcW w:w="1557" w:type="dxa"/>
          </w:tcPr>
          <w:p w:rsidR="005C19EC" w:rsidRDefault="005C19EC" w:rsidP="00EB4368">
            <w:pPr>
              <w:widowControl/>
              <w:jc w:val="center"/>
              <w:rPr>
                <w:rFonts w:ascii="宋体" w:hAnsi="宋体" w:cs="宋体"/>
              </w:rPr>
            </w:pPr>
            <w:r>
              <w:rPr>
                <w:rFonts w:ascii="宋体" w:hAnsi="宋体" w:cs="宋体" w:hint="eastAsia"/>
              </w:rPr>
              <w:t>0.85</w:t>
            </w:r>
          </w:p>
        </w:tc>
        <w:tc>
          <w:tcPr>
            <w:tcW w:w="779" w:type="dxa"/>
          </w:tcPr>
          <w:p w:rsidR="005C19EC" w:rsidRDefault="005C19EC" w:rsidP="00EB4368">
            <w:pPr>
              <w:widowControl/>
              <w:jc w:val="center"/>
              <w:rPr>
                <w:rFonts w:ascii="宋体" w:hAnsi="宋体" w:cs="宋体"/>
              </w:rPr>
            </w:pPr>
            <w:r>
              <w:rPr>
                <w:rFonts w:ascii="宋体" w:hAnsi="宋体" w:cs="宋体" w:hint="eastAsia"/>
              </w:rPr>
              <w:t>12月</w:t>
            </w:r>
          </w:p>
        </w:tc>
        <w:tc>
          <w:tcPr>
            <w:tcW w:w="1598" w:type="dxa"/>
          </w:tcPr>
          <w:p w:rsidR="005C19EC" w:rsidRDefault="005C19EC" w:rsidP="00EB4368">
            <w:pPr>
              <w:widowControl/>
              <w:jc w:val="center"/>
              <w:rPr>
                <w:rFonts w:ascii="宋体" w:hAnsi="宋体" w:cs="宋体"/>
              </w:rPr>
            </w:pPr>
            <w:r>
              <w:rPr>
                <w:rFonts w:ascii="宋体" w:hAnsi="宋体" w:cs="宋体" w:hint="eastAsia"/>
              </w:rPr>
              <w:t>1.00</w:t>
            </w:r>
          </w:p>
        </w:tc>
      </w:tr>
    </w:tbl>
    <w:p w:rsidR="005C19EC" w:rsidRDefault="005C19EC" w:rsidP="005C19EC">
      <w:pPr>
        <w:widowControl/>
        <w:rPr>
          <w:rFonts w:ascii="Arial" w:eastAsia="宋体" w:hAnsi="Arial" w:cs="Arial"/>
          <w:color w:val="000000"/>
        </w:rPr>
      </w:pPr>
      <w:r>
        <w:rPr>
          <w:rFonts w:ascii="宋体" w:eastAsia="宋体" w:hAnsi="宋体" w:cs="宋体" w:hint="eastAsia"/>
        </w:rPr>
        <w:t xml:space="preserve">    4.下面是两次投资意向调查。仔细观察调查柱状图，回答问题：①两次调查中股票、债券、基金和衍生产品的排序发生了什么变化？②这种变化表明了投资人风险态度发生了何种变化？③两次调查之前，股票市场是什么运行态势？</w:t>
      </w:r>
    </w:p>
    <w:p w:rsidR="005C19EC" w:rsidRDefault="005C19EC" w:rsidP="005C19EC">
      <w:pPr>
        <w:ind w:firstLine="435"/>
        <w:rPr>
          <w:rStyle w:val="hangju"/>
          <w:rFonts w:ascii="宋体" w:hAnsi="宋体"/>
          <w:color w:val="000000"/>
          <w:szCs w:val="21"/>
        </w:rPr>
      </w:pPr>
    </w:p>
    <w:p w:rsidR="005C19EC" w:rsidRDefault="005C19EC" w:rsidP="005C19EC">
      <w:pPr>
        <w:ind w:firstLine="435"/>
        <w:jc w:val="center"/>
      </w:pPr>
      <w:r>
        <w:rPr>
          <w:noProof/>
        </w:rPr>
        <w:drawing>
          <wp:inline distT="0" distB="0" distL="0" distR="0">
            <wp:extent cx="4000500" cy="1905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1905000"/>
                    </a:xfrm>
                    <a:prstGeom prst="rect">
                      <a:avLst/>
                    </a:prstGeom>
                    <a:noFill/>
                    <a:ln>
                      <a:noFill/>
                    </a:ln>
                    <a:effectLst/>
                  </pic:spPr>
                </pic:pic>
              </a:graphicData>
            </a:graphic>
          </wp:inline>
        </w:drawing>
      </w:r>
    </w:p>
    <w:p w:rsidR="005C19EC" w:rsidRDefault="005C19EC" w:rsidP="005C19EC">
      <w:pPr>
        <w:ind w:firstLine="435"/>
        <w:jc w:val="center"/>
      </w:pPr>
      <w:r>
        <w:rPr>
          <w:noProof/>
        </w:rPr>
        <w:drawing>
          <wp:inline distT="0" distB="0" distL="0" distR="0">
            <wp:extent cx="3943350" cy="21050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3350" cy="2105025"/>
                    </a:xfrm>
                    <a:prstGeom prst="rect">
                      <a:avLst/>
                    </a:prstGeom>
                    <a:noFill/>
                    <a:ln>
                      <a:noFill/>
                    </a:ln>
                    <a:effectLst/>
                  </pic:spPr>
                </pic:pic>
              </a:graphicData>
            </a:graphic>
          </wp:inline>
        </w:drawing>
      </w:r>
    </w:p>
    <w:p w:rsidR="005C19EC" w:rsidRDefault="005C19EC" w:rsidP="005C19EC">
      <w:pPr>
        <w:rPr>
          <w:rFonts w:ascii="宋体" w:eastAsia="宋体" w:hAnsi="宋体" w:cs="宋体"/>
          <w:bCs/>
          <w:szCs w:val="21"/>
        </w:rPr>
      </w:pPr>
      <w:r>
        <w:rPr>
          <w:rStyle w:val="hangju"/>
          <w:rFonts w:ascii="宋体" w:eastAsia="宋体" w:hAnsi="宋体" w:cs="宋体" w:hint="eastAsia"/>
          <w:bCs/>
          <w:color w:val="000000"/>
          <w:szCs w:val="21"/>
        </w:rPr>
        <w:t xml:space="preserve">    5.做“股民”还是做“基民”是许多中小投资者必须做的选择。中国股市监管层和媒体舆论一直鼓励投资人“弃股从基”。早在2007年股市大牛市时，人民日报就发表了文章《做“股民”还是做“基民”》，明确指出：</w:t>
      </w:r>
      <w:r>
        <w:rPr>
          <w:rFonts w:ascii="宋体" w:eastAsia="宋体" w:hAnsi="宋体" w:cs="宋体" w:hint="eastAsia"/>
          <w:bCs/>
          <w:szCs w:val="21"/>
        </w:rPr>
        <w:t>投资者从股民向“基民”转型的新趋势初见端倪。甚至有人认为，中国股市风险很大的根源之一就是，股市投资人中有众多中小股民，必须让这些人借道基金投资。然而，近十年过去，中国投资人仍然是股民队伍庞大，基民只是看起来很美，平均每户基民持有基金市值不到5万元，依然未成中小投资人的主流。为什么会出现“股基”之争？请以有关理论进行分析。</w:t>
      </w:r>
    </w:p>
    <w:p w:rsidR="005C19EC" w:rsidRDefault="005C19EC" w:rsidP="005C19EC">
      <w:pPr>
        <w:rPr>
          <w:rFonts w:ascii="宋体" w:hAnsi="宋体"/>
        </w:rPr>
      </w:pPr>
      <w:r>
        <w:rPr>
          <w:rFonts w:ascii="宋体" w:eastAsia="宋体" w:hAnsi="宋体" w:cs="宋体" w:hint="eastAsia"/>
          <w:bCs/>
          <w:szCs w:val="21"/>
        </w:rPr>
        <w:t xml:space="preserve">    6.</w:t>
      </w:r>
      <w:r>
        <w:rPr>
          <w:rFonts w:ascii="宋体" w:hAnsi="宋体" w:hint="eastAsia"/>
        </w:rPr>
        <w:t>为什么说可转换债券是进可攻退可守的投资产品？</w:t>
      </w:r>
    </w:p>
    <w:p w:rsidR="00567F0F" w:rsidRPr="005C19EC" w:rsidRDefault="00567F0F">
      <w:pPr>
        <w:rPr>
          <w:b/>
          <w:color w:val="FF0000"/>
          <w:sz w:val="24"/>
        </w:rPr>
      </w:pPr>
    </w:p>
    <w:sectPr w:rsidR="00567F0F" w:rsidRPr="005C19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14B7" w:rsidRDefault="006314B7" w:rsidP="00500594">
      <w:r>
        <w:separator/>
      </w:r>
    </w:p>
  </w:endnote>
  <w:endnote w:type="continuationSeparator" w:id="0">
    <w:p w:rsidR="006314B7" w:rsidRDefault="006314B7" w:rsidP="005005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14B7" w:rsidRDefault="006314B7" w:rsidP="00500594">
      <w:r>
        <w:separator/>
      </w:r>
    </w:p>
  </w:footnote>
  <w:footnote w:type="continuationSeparator" w:id="0">
    <w:p w:rsidR="006314B7" w:rsidRDefault="006314B7" w:rsidP="0050059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81E5845"/>
    <w:multiLevelType w:val="singleLevel"/>
    <w:tmpl w:val="581E5845"/>
    <w:lvl w:ilvl="0">
      <w:start w:val="1"/>
      <w:numFmt w:val="decimal"/>
      <w:suff w:val="nothing"/>
      <w:lvlText w:val="%1."/>
      <w:lvlJc w:val="left"/>
    </w:lvl>
  </w:abstractNum>
  <w:abstractNum w:abstractNumId="1" w15:restartNumberingAfterBreak="0">
    <w:nsid w:val="581E5951"/>
    <w:multiLevelType w:val="singleLevel"/>
    <w:tmpl w:val="581E5951"/>
    <w:lvl w:ilvl="0">
      <w:start w:val="1"/>
      <w:numFmt w:val="decimal"/>
      <w:suff w:val="nothing"/>
      <w:lvlText w:val="%1."/>
      <w:lvlJc w:val="left"/>
    </w:lvl>
  </w:abstractNum>
  <w:abstractNum w:abstractNumId="2" w15:restartNumberingAfterBreak="0">
    <w:nsid w:val="581E8B42"/>
    <w:multiLevelType w:val="singleLevel"/>
    <w:tmpl w:val="581E8B42"/>
    <w:lvl w:ilvl="0">
      <w:start w:val="8"/>
      <w:numFmt w:val="decimal"/>
      <w:suff w:val="nothing"/>
      <w:lvlText w:val="%1."/>
      <w:lvlJc w:val="left"/>
    </w:lvl>
  </w:abstractNum>
  <w:abstractNum w:abstractNumId="3" w15:restartNumberingAfterBreak="0">
    <w:nsid w:val="581F2123"/>
    <w:multiLevelType w:val="singleLevel"/>
    <w:tmpl w:val="581F2123"/>
    <w:lvl w:ilvl="0">
      <w:start w:val="7"/>
      <w:numFmt w:val="decimal"/>
      <w:suff w:val="nothing"/>
      <w:lvlText w:val="%1."/>
      <w:lvlJc w:val="left"/>
    </w:lvl>
  </w:abstractNum>
  <w:abstractNum w:abstractNumId="4" w15:restartNumberingAfterBreak="0">
    <w:nsid w:val="58291376"/>
    <w:multiLevelType w:val="singleLevel"/>
    <w:tmpl w:val="58291376"/>
    <w:lvl w:ilvl="0">
      <w:start w:val="5"/>
      <w:numFmt w:val="chineseCounting"/>
      <w:suff w:val="nothing"/>
      <w:lvlText w:val="%1、"/>
      <w:lvlJc w:val="left"/>
    </w:lvl>
  </w:abstractNum>
  <w:abstractNum w:abstractNumId="5" w15:restartNumberingAfterBreak="0">
    <w:nsid w:val="585BB3A3"/>
    <w:multiLevelType w:val="singleLevel"/>
    <w:tmpl w:val="585BB3A3"/>
    <w:lvl w:ilvl="0">
      <w:start w:val="5"/>
      <w:numFmt w:val="decimal"/>
      <w:suff w:val="nothing"/>
      <w:lvlText w:val="%1."/>
      <w:lvlJc w:val="left"/>
    </w:lvl>
  </w:abstractNum>
  <w:abstractNum w:abstractNumId="6" w15:restartNumberingAfterBreak="0">
    <w:nsid w:val="585BB3B8"/>
    <w:multiLevelType w:val="singleLevel"/>
    <w:tmpl w:val="585BB3B8"/>
    <w:lvl w:ilvl="0">
      <w:start w:val="2"/>
      <w:numFmt w:val="chineseCounting"/>
      <w:suff w:val="nothing"/>
      <w:lvlText w:val="第%1章"/>
      <w:lvlJc w:val="left"/>
    </w:lvl>
  </w:abstractNum>
  <w:abstractNum w:abstractNumId="7" w15:restartNumberingAfterBreak="0">
    <w:nsid w:val="585BB48B"/>
    <w:multiLevelType w:val="singleLevel"/>
    <w:tmpl w:val="585BB48B"/>
    <w:lvl w:ilvl="0">
      <w:start w:val="1"/>
      <w:numFmt w:val="decimal"/>
      <w:suff w:val="nothing"/>
      <w:lvlText w:val="%1."/>
      <w:lvlJc w:val="left"/>
    </w:lvl>
  </w:abstractNum>
  <w:num w:numId="1">
    <w:abstractNumId w:val="5"/>
  </w:num>
  <w:num w:numId="2">
    <w:abstractNumId w:val="6"/>
  </w:num>
  <w:num w:numId="3">
    <w:abstractNumId w:val="7"/>
  </w:num>
  <w:num w:numId="4">
    <w:abstractNumId w:val="0"/>
  </w:num>
  <w:num w:numId="5">
    <w:abstractNumId w:val="1"/>
  </w:num>
  <w:num w:numId="6">
    <w:abstractNumId w:val="3"/>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285"/>
    <w:rsid w:val="00033369"/>
    <w:rsid w:val="00040619"/>
    <w:rsid w:val="000D52BE"/>
    <w:rsid w:val="000E4602"/>
    <w:rsid w:val="001041DB"/>
    <w:rsid w:val="001C0634"/>
    <w:rsid w:val="001E5281"/>
    <w:rsid w:val="00254A0E"/>
    <w:rsid w:val="0028182C"/>
    <w:rsid w:val="00390096"/>
    <w:rsid w:val="0039589C"/>
    <w:rsid w:val="003A2D31"/>
    <w:rsid w:val="003D0EE7"/>
    <w:rsid w:val="00430EFF"/>
    <w:rsid w:val="004E4D41"/>
    <w:rsid w:val="00500594"/>
    <w:rsid w:val="00567F0F"/>
    <w:rsid w:val="005C19EC"/>
    <w:rsid w:val="00603772"/>
    <w:rsid w:val="00617740"/>
    <w:rsid w:val="006314B7"/>
    <w:rsid w:val="006740F7"/>
    <w:rsid w:val="006A5285"/>
    <w:rsid w:val="0070386C"/>
    <w:rsid w:val="008C573D"/>
    <w:rsid w:val="00912B63"/>
    <w:rsid w:val="009C585F"/>
    <w:rsid w:val="00B22DA0"/>
    <w:rsid w:val="00DE25D8"/>
    <w:rsid w:val="00E00753"/>
    <w:rsid w:val="00EC2FD8"/>
    <w:rsid w:val="00FF72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8054F3-F71D-4FA9-86DD-843178165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qFormat/>
    <w:rsid w:val="001041DB"/>
    <w:rPr>
      <w:color w:val="0000FF"/>
      <w:u w:val="single"/>
    </w:rPr>
  </w:style>
  <w:style w:type="table" w:styleId="a4">
    <w:name w:val="Table Grid"/>
    <w:basedOn w:val="a1"/>
    <w:rsid w:val="00254A0E"/>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angju">
    <w:name w:val="hangju"/>
    <w:basedOn w:val="a0"/>
    <w:rsid w:val="005C19EC"/>
  </w:style>
  <w:style w:type="character" w:customStyle="1" w:styleId="md1">
    <w:name w:val="md1"/>
    <w:basedOn w:val="a0"/>
    <w:rsid w:val="005C19EC"/>
    <w:rPr>
      <w:spacing w:val="360"/>
      <w:sz w:val="22"/>
      <w:szCs w:val="22"/>
    </w:rPr>
  </w:style>
  <w:style w:type="table" w:styleId="1">
    <w:name w:val="Table Simple 1"/>
    <w:basedOn w:val="a1"/>
    <w:rsid w:val="005C19EC"/>
    <w:pPr>
      <w:widowControl w:val="0"/>
      <w:jc w:val="both"/>
    </w:pPr>
    <w:rPr>
      <w:rFonts w:ascii="Times New Roman" w:eastAsia="宋体" w:hAnsi="Times New Roman" w:cs="Times New Roman"/>
      <w:kern w:val="0"/>
      <w:sz w:val="20"/>
      <w:szCs w:val="20"/>
    </w:rPr>
    <w:tblPr>
      <w:tblInd w:w="0" w:type="nil"/>
      <w:tblBorders>
        <w:top w:val="single" w:sz="12" w:space="0" w:color="008000"/>
        <w:bottom w:val="single" w:sz="12" w:space="0" w:color="008000"/>
      </w:tblBorders>
    </w:tblPr>
    <w:tcPr>
      <w:shd w:val="clear" w:color="auto" w:fill="auto"/>
    </w:tcPr>
    <w:tblStylePr w:type="firstRow">
      <w:tblPr/>
      <w:tcPr>
        <w:tcBorders>
          <w:top w:val="nil"/>
          <w:left w:val="nil"/>
          <w:bottom w:val="single" w:sz="6" w:space="0" w:color="008000"/>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paragraph" w:styleId="a5">
    <w:name w:val="header"/>
    <w:basedOn w:val="a"/>
    <w:link w:val="Char"/>
    <w:uiPriority w:val="99"/>
    <w:unhideWhenUsed/>
    <w:rsid w:val="0050059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00594"/>
    <w:rPr>
      <w:sz w:val="18"/>
      <w:szCs w:val="18"/>
    </w:rPr>
  </w:style>
  <w:style w:type="paragraph" w:styleId="a6">
    <w:name w:val="footer"/>
    <w:basedOn w:val="a"/>
    <w:link w:val="Char0"/>
    <w:uiPriority w:val="99"/>
    <w:unhideWhenUsed/>
    <w:rsid w:val="00500594"/>
    <w:pPr>
      <w:tabs>
        <w:tab w:val="center" w:pos="4153"/>
        <w:tab w:val="right" w:pos="8306"/>
      </w:tabs>
      <w:snapToGrid w:val="0"/>
      <w:jc w:val="left"/>
    </w:pPr>
    <w:rPr>
      <w:sz w:val="18"/>
      <w:szCs w:val="18"/>
    </w:rPr>
  </w:style>
  <w:style w:type="character" w:customStyle="1" w:styleId="Char0">
    <w:name w:val="页脚 Char"/>
    <w:basedOn w:val="a0"/>
    <w:link w:val="a6"/>
    <w:uiPriority w:val="99"/>
    <w:rsid w:val="0050059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play.v.qq.com/play?vid=9sf9Ov0TI4y" TargetMode="External"/><Relationship Id="rId18" Type="http://schemas.openxmlformats.org/officeDocument/2006/relationships/hyperlink" Target="http://baidu.ku6.com/watch/5897084192837702287.html?page=videoMultiNeed"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media/image1.png"/><Relationship Id="rId12" Type="http://schemas.openxmlformats.org/officeDocument/2006/relationships/hyperlink" Target="http://www.so.com/link?url=http://v.youku.com/v_show/id_XMzcxNTI0NDg=.html?tpa=dW5pb25faWQ9MTAyMjEzXzEwMDAwMl8wMV8wMQ&amp;q=http://v.youku.com/v_show/id_XMzcxNTI0NDg=.html?tpa=dW5pb25faWQ9MTAyMjEzXzEwMDAwMl8wMV8wMQ&amp;ts=1482401208&amp;t=2e00daa6c7ef75ae9c927aeaeea3ec1&amp;src=haosou" TargetMode="External"/><Relationship Id="rId17" Type="http://schemas.openxmlformats.org/officeDocument/2006/relationships/hyperlink" Target="http://www.le.com/ptv/vplay/22673399.html?ch=sogou_sv&amp;fromvsogou=1" TargetMode="External"/><Relationship Id="rId25" Type="http://schemas.openxmlformats.org/officeDocument/2006/relationships/image" Target="media/image8.emf"/><Relationship Id="rId2" Type="http://schemas.openxmlformats.org/officeDocument/2006/relationships/styles" Target="styles.xml"/><Relationship Id="rId16" Type="http://schemas.openxmlformats.org/officeDocument/2006/relationships/hyperlink" Target="http://v.ku6.com/show/zmId3IY6gidds7YaD5sZ-Q...html" TargetMode="External"/><Relationship Id="rId20" Type="http://schemas.openxmlformats.org/officeDocument/2006/relationships/hyperlink" Target="http://www.tudou.com/programs/view/d0R24qrTBD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v.ku6.com/show/4aGhl_dbN14rQYuY.html" TargetMode="External"/><Relationship Id="rId24" Type="http://schemas.openxmlformats.org/officeDocument/2006/relationships/image" Target="media/image7.emf"/><Relationship Id="rId5" Type="http://schemas.openxmlformats.org/officeDocument/2006/relationships/footnotes" Target="footnotes.xml"/><Relationship Id="rId15" Type="http://schemas.openxmlformats.org/officeDocument/2006/relationships/hyperlink" Target="http://www.56.com/u61/v_MTM3OTkzODE4.html" TargetMode="External"/><Relationship Id="rId23" Type="http://schemas.openxmlformats.org/officeDocument/2006/relationships/image" Target="../../../../../DOCUME~1/ADMINI~1/LOCALS~1/Temp/ksohtml/clip_image1072.png" TargetMode="External"/><Relationship Id="rId10" Type="http://schemas.openxmlformats.org/officeDocument/2006/relationships/image" Target="media/image4.png"/><Relationship Id="rId19" Type="http://schemas.openxmlformats.org/officeDocument/2006/relationships/hyperlink" Target="http://www.tudou.com/programs/view/rNtgpQc4RF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v.ifeng.com/news/society/201506/013590df-d97a-4c79-bdb5-6fe3abecf14f.shtml"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10</Pages>
  <Words>1248</Words>
  <Characters>7117</Characters>
  <Application>Microsoft Office Word</Application>
  <DocSecurity>0</DocSecurity>
  <Lines>59</Lines>
  <Paragraphs>16</Paragraphs>
  <ScaleCrop>false</ScaleCrop>
  <Company/>
  <LinksUpToDate>false</LinksUpToDate>
  <CharactersWithSpaces>8349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ThinkPad</cp:lastModifiedBy>
  <cp:revision>15</cp:revision>
  <dcterms:created xsi:type="dcterms:W3CDTF">2020-02-23T10:29:00Z</dcterms:created>
  <dcterms:modified xsi:type="dcterms:W3CDTF">2020-02-24T06:41:00Z</dcterms:modified>
</cp:coreProperties>
</file>