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5C33" w:rsidRDefault="00A25C33" w:rsidP="00A25C33">
      <w:pPr>
        <w:spacing w:line="360" w:lineRule="auto"/>
        <w:rPr>
          <w:rFonts w:ascii="华文隶书" w:eastAsia="华文隶书" w:hAnsi="Arial" w:cs="Arial"/>
          <w:color w:val="333333"/>
          <w:sz w:val="32"/>
          <w:szCs w:val="32"/>
          <w:shd w:val="clear" w:color="auto" w:fill="FFFFFF"/>
        </w:rPr>
      </w:pPr>
      <w:r w:rsidRPr="00A25C33">
        <w:rPr>
          <w:rFonts w:ascii="华文隶书" w:eastAsia="华文隶书" w:hAnsi="Arial" w:cs="Arial" w:hint="eastAsia"/>
          <w:color w:val="333333"/>
          <w:sz w:val="32"/>
          <w:szCs w:val="32"/>
          <w:shd w:val="clear" w:color="auto" w:fill="FFFFFF"/>
        </w:rPr>
        <w:t>·苏宁易购公司简介</w:t>
      </w:r>
    </w:p>
    <w:p w:rsidR="00A25C33" w:rsidRPr="003E73B9" w:rsidRDefault="00A25C33" w:rsidP="00773083">
      <w:pPr>
        <w:spacing w:line="360" w:lineRule="auto"/>
        <w:ind w:firstLineChars="200" w:firstLine="480"/>
        <w:rPr>
          <w:rFonts w:ascii="华文隶书" w:eastAsia="华文隶书" w:hAnsi="Arial" w:cs="Arial"/>
          <w:color w:val="333333"/>
          <w:sz w:val="24"/>
          <w:szCs w:val="24"/>
          <w:shd w:val="clear" w:color="auto" w:fill="FFFFFF"/>
        </w:rPr>
      </w:pPr>
      <w:r w:rsidRPr="003E73B9">
        <w:rPr>
          <w:rFonts w:ascii="华文隶书" w:eastAsia="华文隶书" w:hint="eastAsia"/>
          <w:color w:val="333333"/>
          <w:sz w:val="24"/>
          <w:szCs w:val="24"/>
          <w:shd w:val="clear" w:color="auto" w:fill="FFFFFF"/>
        </w:rPr>
        <w:t>苏宁易购集团是中国领先的O2O智慧零售商，2018年苏宁易购再次跻身《财富》杂志2018年全球财</w:t>
      </w:r>
      <w:r w:rsidRPr="003E73B9">
        <w:rPr>
          <w:rFonts w:ascii="华文隶书" w:eastAsia="华文隶书" w:hAnsi="Arial" w:cs="Arial" w:hint="eastAsia"/>
          <w:color w:val="333333"/>
          <w:sz w:val="24"/>
          <w:szCs w:val="24"/>
          <w:shd w:val="clear" w:color="auto" w:fill="FFFFFF"/>
        </w:rPr>
        <w:t>富500强榜单。</w:t>
      </w:r>
    </w:p>
    <w:p w:rsidR="003E73B9" w:rsidRPr="003E73B9" w:rsidRDefault="003E73B9" w:rsidP="00773083">
      <w:pPr>
        <w:pStyle w:val="a4"/>
        <w:shd w:val="clear" w:color="auto" w:fill="FFFFFF"/>
        <w:spacing w:before="0" w:beforeAutospacing="0" w:after="0" w:afterAutospacing="0" w:line="360" w:lineRule="auto"/>
        <w:ind w:firstLineChars="200" w:firstLine="480"/>
        <w:rPr>
          <w:rFonts w:ascii="华文隶书" w:eastAsia="华文隶书"/>
          <w:color w:val="333333"/>
        </w:rPr>
      </w:pPr>
      <w:r w:rsidRPr="003E73B9">
        <w:rPr>
          <w:rFonts w:ascii="华文隶书" w:eastAsia="华文隶书" w:hint="eastAsia"/>
          <w:color w:val="333333"/>
        </w:rPr>
        <w:t>2018年公司实现全渠道销售规模达3367亿元，同比增长38.39%，归属于上市公司股东的净利润133.28亿元，同比增长216.38%。2018年，苏宁易购继续保持双线高增长的态势，同时聚焦物流、金融业务发展，构建全场景智慧零售生态系统，形成面向用户的核心服务能力。</w:t>
      </w:r>
    </w:p>
    <w:p w:rsidR="003E73B9" w:rsidRPr="003E73B9" w:rsidRDefault="003E73B9" w:rsidP="00773083">
      <w:pPr>
        <w:pStyle w:val="a4"/>
        <w:shd w:val="clear" w:color="auto" w:fill="FFFFFF"/>
        <w:spacing w:before="0" w:beforeAutospacing="0" w:after="0" w:afterAutospacing="0" w:line="360" w:lineRule="auto"/>
        <w:ind w:firstLineChars="200" w:firstLine="480"/>
        <w:rPr>
          <w:rFonts w:ascii="华文隶书" w:eastAsia="华文隶书"/>
          <w:color w:val="333333"/>
        </w:rPr>
      </w:pPr>
      <w:r w:rsidRPr="003E73B9">
        <w:rPr>
          <w:rFonts w:ascii="华文隶书" w:eastAsia="华文隶书" w:hint="eastAsia"/>
          <w:color w:val="333333"/>
        </w:rPr>
        <w:t>成立于1990年的苏宁，面对互联网、物联网、大数据时代，持续推进智慧零售和线上线下融合战略，全品类经营、全渠道运营、全球化拓展，开放物流云、数据云和金融云，通过门店端、PC端、移动端和家庭端的四端协同，实现无处不在的一站式服务体验。</w:t>
      </w:r>
    </w:p>
    <w:p w:rsidR="003E73B9" w:rsidRPr="003E73B9" w:rsidRDefault="003E73B9" w:rsidP="00773083">
      <w:pPr>
        <w:pStyle w:val="a4"/>
        <w:shd w:val="clear" w:color="auto" w:fill="FFFFFF"/>
        <w:spacing w:before="0" w:beforeAutospacing="0" w:after="0" w:afterAutospacing="0" w:line="360" w:lineRule="auto"/>
        <w:ind w:firstLineChars="200" w:firstLine="480"/>
        <w:rPr>
          <w:rFonts w:ascii="华文隶书" w:eastAsia="华文隶书"/>
          <w:color w:val="333333"/>
        </w:rPr>
      </w:pPr>
      <w:r w:rsidRPr="003E73B9">
        <w:rPr>
          <w:rFonts w:ascii="华文隶书" w:eastAsia="华文隶书" w:hint="eastAsia"/>
          <w:color w:val="333333"/>
        </w:rPr>
        <w:t>截至2018年底，苏宁易购线下连锁网络覆盖海内外，拥有苏宁易购广场、苏宁云店、苏鲜生、苏宁红孩子、苏宁极物、苏宁汽车超市、苏宁易购直营店、苏宁小店等业态，自营创新互联网门店和网点超11000家，稳居国内线下连锁前列；苏宁易购线上通过自营、开放和跨平台运营，跻身中国B2C市场前三，且在主流电商中增速领先。</w:t>
      </w:r>
    </w:p>
    <w:p w:rsidR="003E73B9" w:rsidRPr="003E73B9" w:rsidRDefault="003E73B9" w:rsidP="00773083">
      <w:pPr>
        <w:pStyle w:val="a4"/>
        <w:shd w:val="clear" w:color="auto" w:fill="FFFFFF"/>
        <w:spacing w:before="0" w:beforeAutospacing="0" w:after="0" w:afterAutospacing="0" w:line="360" w:lineRule="auto"/>
        <w:ind w:firstLineChars="200" w:firstLine="480"/>
        <w:rPr>
          <w:rFonts w:ascii="华文隶书" w:eastAsia="华文隶书"/>
          <w:color w:val="333333"/>
        </w:rPr>
      </w:pPr>
      <w:r w:rsidRPr="003E73B9">
        <w:rPr>
          <w:rFonts w:ascii="华文隶书" w:eastAsia="华文隶书" w:hint="eastAsia"/>
          <w:color w:val="333333"/>
        </w:rPr>
        <w:t>同时，苏宁物流专业从事仓储、配送等供应链全流程服务，致力于打造中国商业领域最具效率的消费品仓储服务和智慧物流服务平台。目前已经拥有高标准的自建仓库群，截至2018年12月底，苏宁物流及天天快递拥有仓储及相关配套总面积950万平方米，拥有快递网点达到27444个，配送网络覆盖全国351个地级城市、2858个区县。</w:t>
      </w:r>
    </w:p>
    <w:p w:rsidR="002F705C" w:rsidRDefault="003E73B9" w:rsidP="00773083">
      <w:pPr>
        <w:pStyle w:val="a4"/>
        <w:shd w:val="clear" w:color="auto" w:fill="FFFFFF"/>
        <w:spacing w:before="0" w:beforeAutospacing="0" w:after="0" w:afterAutospacing="0" w:line="360" w:lineRule="auto"/>
        <w:ind w:firstLineChars="200" w:firstLine="480"/>
        <w:rPr>
          <w:rFonts w:ascii="华文隶书" w:eastAsia="华文隶书"/>
          <w:color w:val="333333"/>
        </w:rPr>
      </w:pPr>
      <w:r w:rsidRPr="003E73B9">
        <w:rPr>
          <w:rFonts w:ascii="华文隶书" w:eastAsia="华文隶书" w:hint="eastAsia"/>
          <w:color w:val="333333"/>
        </w:rPr>
        <w:lastRenderedPageBreak/>
        <w:t>展望未来，苏宁将继续深化推进“科技苏宁、智慧服务”战略，本着“百年苏宁，全球共享”的愿景和“输出能力，链接资源，构筑平台，合作共赢”的经营理念，与各领域合作伙伴携手合作，共同开拓全球市场，打造科技、国际、多元新苏宁。</w:t>
      </w:r>
    </w:p>
    <w:p w:rsidR="00CF7571" w:rsidRDefault="00CF7571" w:rsidP="00773083">
      <w:pPr>
        <w:pStyle w:val="a4"/>
        <w:shd w:val="clear" w:color="auto" w:fill="FFFFFF"/>
        <w:spacing w:before="0" w:beforeAutospacing="0" w:after="0" w:afterAutospacing="0" w:line="360" w:lineRule="auto"/>
        <w:ind w:firstLineChars="200" w:firstLine="480"/>
        <w:rPr>
          <w:rFonts w:ascii="华文隶书" w:eastAsia="华文隶书" w:hint="eastAsia"/>
          <w:color w:val="333333"/>
        </w:rPr>
      </w:pPr>
    </w:p>
    <w:p w:rsidR="00773083" w:rsidRDefault="00773083" w:rsidP="00773083">
      <w:pPr>
        <w:spacing w:line="360" w:lineRule="auto"/>
        <w:rPr>
          <w:rFonts w:ascii="华文隶书" w:eastAsia="华文隶书" w:hAnsi="Arial" w:cs="Arial"/>
          <w:color w:val="333333"/>
          <w:sz w:val="32"/>
          <w:szCs w:val="32"/>
          <w:shd w:val="clear" w:color="auto" w:fill="FFFFFF"/>
        </w:rPr>
      </w:pPr>
      <w:r w:rsidRPr="00773083">
        <w:rPr>
          <w:rFonts w:ascii="华文隶书" w:eastAsia="华文隶书" w:hAnsi="Arial" w:cs="Arial" w:hint="eastAsia"/>
          <w:color w:val="333333"/>
          <w:sz w:val="32"/>
          <w:szCs w:val="32"/>
          <w:shd w:val="clear" w:color="auto" w:fill="FFFFFF"/>
        </w:rPr>
        <w:t>·苏宁易购的发展历程</w:t>
      </w:r>
    </w:p>
    <w:p w:rsidR="00773083" w:rsidRDefault="00773083" w:rsidP="00773083">
      <w:pPr>
        <w:spacing w:line="360" w:lineRule="auto"/>
        <w:rPr>
          <w:rFonts w:ascii="华文隶书" w:eastAsia="华文隶书" w:hAnsi="宋体" w:cs="宋体"/>
          <w:color w:val="333333"/>
          <w:kern w:val="0"/>
          <w:sz w:val="24"/>
          <w:szCs w:val="24"/>
        </w:rPr>
      </w:pPr>
      <w:r>
        <w:rPr>
          <w:rFonts w:ascii="华文隶书" w:eastAsia="华文隶书" w:hAnsi="Arial" w:cs="Arial" w:hint="eastAsia"/>
          <w:color w:val="333333"/>
          <w:sz w:val="32"/>
          <w:szCs w:val="32"/>
          <w:shd w:val="clear" w:color="auto" w:fill="FFFFFF"/>
        </w:rPr>
        <w:t xml:space="preserve"> </w:t>
      </w:r>
      <w:r>
        <w:rPr>
          <w:rFonts w:ascii="华文隶书" w:eastAsia="华文隶书" w:hAnsi="Arial" w:cs="Arial"/>
          <w:color w:val="333333"/>
          <w:sz w:val="32"/>
          <w:szCs w:val="32"/>
          <w:shd w:val="clear" w:color="auto" w:fill="FFFFFF"/>
        </w:rPr>
        <w:t xml:space="preserve">  </w:t>
      </w:r>
      <w:r w:rsidRPr="00773083">
        <w:rPr>
          <w:rFonts w:ascii="华文隶书" w:eastAsia="华文隶书" w:hAnsi="宋体" w:cs="宋体" w:hint="eastAsia"/>
          <w:color w:val="333333"/>
          <w:kern w:val="0"/>
          <w:sz w:val="24"/>
          <w:szCs w:val="24"/>
        </w:rPr>
        <w:t>第一个十年：</w:t>
      </w:r>
      <w:r w:rsidRPr="00773083">
        <w:rPr>
          <w:rFonts w:ascii="华文隶书" w:eastAsia="华文隶书" w:hAnsi="宋体" w:cs="宋体"/>
          <w:color w:val="333333"/>
          <w:kern w:val="0"/>
          <w:sz w:val="24"/>
          <w:szCs w:val="24"/>
        </w:rPr>
        <w:t>1990</w:t>
      </w:r>
      <w:r w:rsidRPr="00773083">
        <w:rPr>
          <w:rFonts w:ascii="华文隶书" w:eastAsia="华文隶书" w:hAnsi="宋体" w:cs="宋体"/>
          <w:color w:val="333333"/>
          <w:kern w:val="0"/>
          <w:sz w:val="24"/>
          <w:szCs w:val="24"/>
        </w:rPr>
        <w:t>—</w:t>
      </w:r>
      <w:r w:rsidRPr="00773083">
        <w:rPr>
          <w:rFonts w:ascii="华文隶书" w:eastAsia="华文隶书" w:hAnsi="宋体" w:cs="宋体"/>
          <w:color w:val="333333"/>
          <w:kern w:val="0"/>
          <w:sz w:val="24"/>
          <w:szCs w:val="24"/>
        </w:rPr>
        <w:t>1999</w:t>
      </w:r>
      <w:r w:rsidRPr="00773083">
        <w:rPr>
          <w:rFonts w:ascii="华文隶书" w:eastAsia="华文隶书" w:hAnsi="宋体" w:cs="宋体"/>
          <w:color w:val="333333"/>
          <w:kern w:val="0"/>
          <w:sz w:val="24"/>
          <w:szCs w:val="24"/>
        </w:rPr>
        <w:t> </w:t>
      </w:r>
    </w:p>
    <w:p w:rsidR="00773083" w:rsidRDefault="00773083" w:rsidP="00773083">
      <w:pPr>
        <w:spacing w:line="360" w:lineRule="auto"/>
        <w:rPr>
          <w:rFonts w:ascii="华文隶书" w:eastAsia="华文隶书" w:hAnsi="宋体" w:cs="宋体"/>
          <w:color w:val="333333"/>
          <w:kern w:val="0"/>
          <w:sz w:val="24"/>
          <w:szCs w:val="24"/>
        </w:rPr>
      </w:pPr>
      <w:r>
        <w:rPr>
          <w:rFonts w:ascii="华文隶书" w:eastAsia="华文隶书" w:hAnsi="宋体" w:cs="宋体" w:hint="eastAsia"/>
          <w:color w:val="333333"/>
          <w:kern w:val="0"/>
          <w:sz w:val="24"/>
          <w:szCs w:val="24"/>
        </w:rPr>
        <w:t>1990年12月26日，苏宁易购诞生</w:t>
      </w:r>
    </w:p>
    <w:p w:rsidR="00773083" w:rsidRDefault="00773083" w:rsidP="00773083">
      <w:pPr>
        <w:spacing w:line="360" w:lineRule="auto"/>
        <w:rPr>
          <w:rFonts w:ascii="华文隶书" w:eastAsia="华文隶书" w:hAnsi="宋体" w:cs="宋体"/>
          <w:color w:val="333333"/>
          <w:kern w:val="0"/>
          <w:sz w:val="24"/>
          <w:szCs w:val="24"/>
        </w:rPr>
      </w:pPr>
      <w:r>
        <w:rPr>
          <w:rFonts w:ascii="华文隶书" w:eastAsia="华文隶书" w:hAnsi="宋体" w:cs="宋体" w:hint="eastAsia"/>
          <w:color w:val="333333"/>
          <w:kern w:val="0"/>
          <w:sz w:val="24"/>
          <w:szCs w:val="24"/>
        </w:rPr>
        <w:t>1994年1月苏宁自主开发售后服务系统，揭开信息化建设道路</w:t>
      </w:r>
    </w:p>
    <w:p w:rsidR="00773083" w:rsidRDefault="00773083" w:rsidP="00773083">
      <w:pPr>
        <w:spacing w:line="360" w:lineRule="auto"/>
        <w:rPr>
          <w:rFonts w:ascii="华文隶书" w:eastAsia="华文隶书" w:hAnsi="宋体" w:cs="宋体"/>
          <w:color w:val="333333"/>
          <w:kern w:val="0"/>
          <w:sz w:val="24"/>
          <w:szCs w:val="24"/>
        </w:rPr>
      </w:pPr>
      <w:r>
        <w:rPr>
          <w:rFonts w:ascii="华文隶书" w:eastAsia="华文隶书" w:hAnsi="宋体" w:cs="宋体" w:hint="eastAsia"/>
          <w:color w:val="333333"/>
          <w:kern w:val="0"/>
          <w:sz w:val="24"/>
          <w:szCs w:val="24"/>
        </w:rPr>
        <w:t>1999年“中山陵会议”标志着企业发展历程的第二次创业开始</w:t>
      </w:r>
    </w:p>
    <w:p w:rsidR="00773083" w:rsidRDefault="00773083" w:rsidP="00773083">
      <w:pPr>
        <w:spacing w:line="360" w:lineRule="auto"/>
        <w:ind w:firstLineChars="200" w:firstLine="480"/>
        <w:rPr>
          <w:rFonts w:ascii="华文隶书" w:eastAsia="华文隶书" w:hAnsi="宋体" w:cs="宋体"/>
          <w:color w:val="333333"/>
          <w:kern w:val="0"/>
          <w:sz w:val="24"/>
          <w:szCs w:val="24"/>
        </w:rPr>
      </w:pPr>
      <w:r w:rsidRPr="00773083">
        <w:rPr>
          <w:rFonts w:ascii="华文隶书" w:eastAsia="华文隶书" w:hAnsi="宋体" w:cs="宋体" w:hint="eastAsia"/>
          <w:color w:val="333333"/>
          <w:kern w:val="0"/>
          <w:sz w:val="24"/>
          <w:szCs w:val="24"/>
        </w:rPr>
        <w:t>第二个十年：</w:t>
      </w:r>
      <w:r w:rsidRPr="00773083">
        <w:rPr>
          <w:rFonts w:ascii="华文隶书" w:eastAsia="华文隶书" w:hAnsi="宋体" w:cs="宋体"/>
          <w:color w:val="333333"/>
          <w:kern w:val="0"/>
          <w:sz w:val="24"/>
          <w:szCs w:val="24"/>
        </w:rPr>
        <w:t>1999</w:t>
      </w:r>
      <w:r w:rsidRPr="00773083">
        <w:rPr>
          <w:rFonts w:ascii="华文隶书" w:eastAsia="华文隶书" w:hAnsi="宋体" w:cs="宋体"/>
          <w:color w:val="333333"/>
          <w:kern w:val="0"/>
          <w:sz w:val="24"/>
          <w:szCs w:val="24"/>
        </w:rPr>
        <w:t>—</w:t>
      </w:r>
      <w:r w:rsidRPr="00773083">
        <w:rPr>
          <w:rFonts w:ascii="华文隶书" w:eastAsia="华文隶书" w:hAnsi="宋体" w:cs="宋体"/>
          <w:color w:val="333333"/>
          <w:kern w:val="0"/>
          <w:sz w:val="24"/>
          <w:szCs w:val="24"/>
        </w:rPr>
        <w:t>2010</w:t>
      </w:r>
    </w:p>
    <w:p w:rsidR="00773083" w:rsidRDefault="00B32EFC" w:rsidP="00773083">
      <w:pPr>
        <w:spacing w:line="360" w:lineRule="auto"/>
        <w:rPr>
          <w:rFonts w:ascii="华文隶书" w:eastAsia="华文隶书" w:hAnsi="宋体" w:cs="宋体"/>
          <w:color w:val="333333"/>
          <w:kern w:val="0"/>
          <w:sz w:val="24"/>
          <w:szCs w:val="24"/>
        </w:rPr>
      </w:pPr>
      <w:r>
        <w:rPr>
          <w:rFonts w:ascii="华文隶书" w:eastAsia="华文隶书" w:hAnsi="宋体" w:cs="宋体" w:hint="eastAsia"/>
          <w:color w:val="333333"/>
          <w:kern w:val="0"/>
          <w:sz w:val="24"/>
          <w:szCs w:val="24"/>
        </w:rPr>
        <w:t>1999年12月26日苏宁首家自建店开业，标志着苏宁易购从空调专营转型综合电器经营</w:t>
      </w:r>
    </w:p>
    <w:p w:rsidR="00B32EFC" w:rsidRDefault="00B32EFC" w:rsidP="00773083">
      <w:pPr>
        <w:spacing w:line="360" w:lineRule="auto"/>
        <w:rPr>
          <w:rFonts w:ascii="华文隶书" w:eastAsia="华文隶书" w:hAnsi="宋体" w:cs="宋体"/>
          <w:color w:val="333333"/>
          <w:kern w:val="0"/>
          <w:sz w:val="24"/>
          <w:szCs w:val="24"/>
        </w:rPr>
      </w:pPr>
      <w:r>
        <w:rPr>
          <w:rFonts w:ascii="华文隶书" w:eastAsia="华文隶书" w:hAnsi="宋体" w:cs="宋体" w:hint="eastAsia"/>
          <w:color w:val="333333"/>
          <w:kern w:val="0"/>
          <w:sz w:val="24"/>
          <w:szCs w:val="24"/>
        </w:rPr>
        <w:t>2002年10月苏宁启动“1200”一期工程</w:t>
      </w:r>
    </w:p>
    <w:p w:rsidR="00B32EFC" w:rsidRDefault="00B32EFC" w:rsidP="00773083">
      <w:pPr>
        <w:spacing w:line="360" w:lineRule="auto"/>
        <w:rPr>
          <w:rFonts w:ascii="华文隶书" w:eastAsia="华文隶书" w:hAnsi="宋体" w:cs="宋体"/>
          <w:color w:val="333333"/>
          <w:kern w:val="0"/>
          <w:sz w:val="24"/>
          <w:szCs w:val="24"/>
        </w:rPr>
      </w:pPr>
      <w:r>
        <w:rPr>
          <w:rFonts w:ascii="华文隶书" w:eastAsia="华文隶书" w:hAnsi="宋体" w:cs="宋体" w:hint="eastAsia"/>
          <w:color w:val="333333"/>
          <w:kern w:val="0"/>
          <w:sz w:val="24"/>
          <w:szCs w:val="24"/>
        </w:rPr>
        <w:t>2006年4月苏宁</w:t>
      </w:r>
      <w:r>
        <w:rPr>
          <w:rFonts w:ascii="华文隶书" w:eastAsia="华文隶书" w:hAnsi="宋体" w:cs="宋体"/>
          <w:color w:val="333333"/>
          <w:kern w:val="0"/>
          <w:sz w:val="24"/>
          <w:szCs w:val="24"/>
        </w:rPr>
        <w:t>SAP</w:t>
      </w:r>
      <w:r>
        <w:rPr>
          <w:rFonts w:ascii="华文隶书" w:eastAsia="华文隶书" w:hAnsi="宋体" w:cs="宋体" w:hint="eastAsia"/>
          <w:color w:val="333333"/>
          <w:kern w:val="0"/>
          <w:sz w:val="24"/>
          <w:szCs w:val="24"/>
        </w:rPr>
        <w:t>系统成功上线，被称为世界零售业的灯塔工程</w:t>
      </w:r>
    </w:p>
    <w:p w:rsidR="00B32EFC" w:rsidRDefault="00B32EFC" w:rsidP="00773083">
      <w:pPr>
        <w:spacing w:line="360" w:lineRule="auto"/>
        <w:rPr>
          <w:rFonts w:ascii="华文隶书" w:eastAsia="华文隶书" w:hAnsi="宋体" w:cs="宋体"/>
          <w:color w:val="333333"/>
          <w:kern w:val="0"/>
          <w:sz w:val="24"/>
          <w:szCs w:val="24"/>
        </w:rPr>
      </w:pPr>
      <w:r>
        <w:rPr>
          <w:rFonts w:ascii="华文隶书" w:eastAsia="华文隶书" w:hAnsi="宋体" w:cs="宋体" w:hint="eastAsia"/>
          <w:color w:val="333333"/>
          <w:kern w:val="0"/>
          <w:sz w:val="24"/>
          <w:szCs w:val="24"/>
        </w:rPr>
        <w:t>2006年7月苏宁3C+旗舰店模式试点成功</w:t>
      </w:r>
    </w:p>
    <w:p w:rsidR="00B32EFC" w:rsidRDefault="00B32EFC" w:rsidP="00773083">
      <w:pPr>
        <w:spacing w:line="360" w:lineRule="auto"/>
        <w:rPr>
          <w:rFonts w:ascii="华文隶书" w:eastAsia="华文隶书" w:hAnsi="宋体" w:cs="宋体"/>
          <w:color w:val="333333"/>
          <w:kern w:val="0"/>
          <w:sz w:val="24"/>
          <w:szCs w:val="24"/>
        </w:rPr>
      </w:pPr>
      <w:r>
        <w:rPr>
          <w:rFonts w:ascii="华文隶书" w:eastAsia="华文隶书" w:hAnsi="宋体" w:cs="宋体" w:hint="eastAsia"/>
          <w:color w:val="333333"/>
          <w:kern w:val="0"/>
          <w:sz w:val="24"/>
          <w:szCs w:val="24"/>
        </w:rPr>
        <w:t>2009年6月24日正式入住日本LAOX，走出海外连锁第一步</w:t>
      </w:r>
    </w:p>
    <w:p w:rsidR="00B32EFC" w:rsidRDefault="00B32EFC" w:rsidP="00773083">
      <w:pPr>
        <w:spacing w:line="360" w:lineRule="auto"/>
        <w:rPr>
          <w:rFonts w:ascii="华文隶书" w:eastAsia="华文隶书" w:hAnsi="宋体" w:cs="宋体"/>
          <w:color w:val="333333"/>
          <w:kern w:val="0"/>
          <w:sz w:val="24"/>
          <w:szCs w:val="24"/>
        </w:rPr>
      </w:pPr>
      <w:r>
        <w:rPr>
          <w:rFonts w:ascii="华文隶书" w:eastAsia="华文隶书" w:hAnsi="宋体" w:cs="宋体" w:hint="eastAsia"/>
          <w:color w:val="333333"/>
          <w:kern w:val="0"/>
          <w:sz w:val="24"/>
          <w:szCs w:val="24"/>
        </w:rPr>
        <w:t>2009年12月30日收购镭射电器，完成香港市场布局</w:t>
      </w:r>
    </w:p>
    <w:p w:rsidR="00B32EFC" w:rsidRDefault="00B32EFC" w:rsidP="00773083">
      <w:pPr>
        <w:spacing w:line="360" w:lineRule="auto"/>
        <w:rPr>
          <w:rFonts w:ascii="华文隶书" w:eastAsia="华文隶书" w:hAnsi="宋体" w:cs="宋体"/>
          <w:color w:val="333333"/>
          <w:kern w:val="0"/>
          <w:sz w:val="24"/>
          <w:szCs w:val="24"/>
        </w:rPr>
      </w:pPr>
      <w:r>
        <w:rPr>
          <w:rFonts w:ascii="华文隶书" w:eastAsia="华文隶书" w:hAnsi="宋体" w:cs="宋体" w:hint="eastAsia"/>
          <w:color w:val="333333"/>
          <w:kern w:val="0"/>
          <w:sz w:val="24"/>
          <w:szCs w:val="24"/>
        </w:rPr>
        <w:t>编者按：苏宁在二个十年的发展中，让苏宁由区域市场走向了全国市场连锁，而且在海外市场取得突破，</w:t>
      </w:r>
      <w:r w:rsidR="00947FDC">
        <w:rPr>
          <w:rFonts w:ascii="华文隶书" w:eastAsia="华文隶书" w:hAnsi="宋体" w:cs="宋体" w:hint="eastAsia"/>
          <w:color w:val="333333"/>
          <w:kern w:val="0"/>
          <w:sz w:val="24"/>
          <w:szCs w:val="24"/>
        </w:rPr>
        <w:t>从</w:t>
      </w:r>
      <w:r>
        <w:rPr>
          <w:rFonts w:ascii="华文隶书" w:eastAsia="华文隶书" w:hAnsi="宋体" w:cs="宋体" w:hint="eastAsia"/>
          <w:color w:val="333333"/>
          <w:kern w:val="0"/>
          <w:sz w:val="24"/>
          <w:szCs w:val="24"/>
        </w:rPr>
        <w:t>之前单一</w:t>
      </w:r>
      <w:r w:rsidR="00947FDC">
        <w:rPr>
          <w:rFonts w:ascii="华文隶书" w:eastAsia="华文隶书" w:hAnsi="宋体" w:cs="宋体" w:hint="eastAsia"/>
          <w:color w:val="333333"/>
          <w:kern w:val="0"/>
          <w:sz w:val="24"/>
          <w:szCs w:val="24"/>
        </w:rPr>
        <w:t>的空调专营转向了综合电器经营的营销模式</w:t>
      </w:r>
    </w:p>
    <w:p w:rsidR="00947FDC" w:rsidRDefault="00947FDC" w:rsidP="00947FDC">
      <w:pPr>
        <w:spacing w:line="360" w:lineRule="auto"/>
        <w:ind w:firstLineChars="200" w:firstLine="480"/>
        <w:rPr>
          <w:rFonts w:ascii="华文隶书" w:eastAsia="华文隶书" w:hAnsi="宋体" w:cs="宋体"/>
          <w:color w:val="333333"/>
          <w:kern w:val="0"/>
          <w:sz w:val="24"/>
          <w:szCs w:val="24"/>
        </w:rPr>
      </w:pPr>
      <w:r w:rsidRPr="00947FDC">
        <w:rPr>
          <w:rFonts w:ascii="华文隶书" w:eastAsia="华文隶书" w:hAnsi="宋体" w:cs="宋体" w:hint="eastAsia"/>
          <w:color w:val="333333"/>
          <w:kern w:val="0"/>
          <w:sz w:val="24"/>
          <w:szCs w:val="24"/>
        </w:rPr>
        <w:t>第三个十年（</w:t>
      </w:r>
      <w:r w:rsidRPr="00947FDC">
        <w:rPr>
          <w:rFonts w:ascii="华文隶书" w:eastAsia="华文隶书" w:hAnsi="宋体" w:cs="宋体"/>
          <w:color w:val="333333"/>
          <w:kern w:val="0"/>
          <w:sz w:val="24"/>
          <w:szCs w:val="24"/>
        </w:rPr>
        <w:t>2010</w:t>
      </w:r>
      <w:r w:rsidRPr="00947FDC">
        <w:rPr>
          <w:rFonts w:ascii="华文隶书" w:eastAsia="华文隶书" w:hAnsi="宋体" w:cs="宋体"/>
          <w:color w:val="333333"/>
          <w:kern w:val="0"/>
          <w:sz w:val="24"/>
          <w:szCs w:val="24"/>
        </w:rPr>
        <w:t>—</w:t>
      </w:r>
      <w:r w:rsidRPr="00947FDC">
        <w:rPr>
          <w:rFonts w:ascii="华文隶书" w:eastAsia="华文隶书" w:hAnsi="宋体" w:cs="宋体"/>
          <w:color w:val="333333"/>
          <w:kern w:val="0"/>
          <w:sz w:val="24"/>
          <w:szCs w:val="24"/>
        </w:rPr>
        <w:t>至今）</w:t>
      </w:r>
    </w:p>
    <w:p w:rsidR="00947FDC" w:rsidRDefault="00947FDC" w:rsidP="00947FDC">
      <w:pPr>
        <w:spacing w:line="360" w:lineRule="auto"/>
        <w:rPr>
          <w:rFonts w:ascii="华文隶书" w:eastAsia="华文隶书" w:hAnsi="宋体" w:cs="宋体"/>
          <w:color w:val="333333"/>
          <w:kern w:val="0"/>
          <w:sz w:val="24"/>
          <w:szCs w:val="24"/>
        </w:rPr>
      </w:pPr>
      <w:r>
        <w:rPr>
          <w:rFonts w:ascii="华文隶书" w:eastAsia="华文隶书" w:hAnsi="宋体" w:cs="宋体" w:hint="eastAsia"/>
          <w:color w:val="333333"/>
          <w:kern w:val="0"/>
          <w:sz w:val="24"/>
          <w:szCs w:val="24"/>
        </w:rPr>
        <w:t>2011年6月19日集团发布未来十年战略规划，目标时2020年苏宁将成为具备全</w:t>
      </w:r>
      <w:r>
        <w:rPr>
          <w:rFonts w:ascii="华文隶书" w:eastAsia="华文隶书" w:hAnsi="宋体" w:cs="宋体" w:hint="eastAsia"/>
          <w:color w:val="333333"/>
          <w:kern w:val="0"/>
          <w:sz w:val="24"/>
          <w:szCs w:val="24"/>
        </w:rPr>
        <w:lastRenderedPageBreak/>
        <w:t>球化竞争力的世界级的企业</w:t>
      </w:r>
    </w:p>
    <w:p w:rsidR="00947FDC" w:rsidRDefault="00947FDC" w:rsidP="00947FDC">
      <w:pPr>
        <w:spacing w:line="360" w:lineRule="auto"/>
        <w:rPr>
          <w:rFonts w:ascii="华文隶书" w:eastAsia="华文隶书" w:hAnsi="宋体" w:cs="宋体"/>
          <w:color w:val="333333"/>
          <w:kern w:val="0"/>
          <w:sz w:val="24"/>
          <w:szCs w:val="24"/>
        </w:rPr>
      </w:pPr>
      <w:r>
        <w:rPr>
          <w:rFonts w:ascii="华文隶书" w:eastAsia="华文隶书" w:hAnsi="宋体" w:cs="宋体" w:hint="eastAsia"/>
          <w:color w:val="333333"/>
          <w:kern w:val="0"/>
          <w:sz w:val="24"/>
          <w:szCs w:val="24"/>
        </w:rPr>
        <w:t>2012年9月25日苏宁收购红孩子公司</w:t>
      </w:r>
    </w:p>
    <w:p w:rsidR="00947FDC" w:rsidRDefault="00947FDC" w:rsidP="00947FDC">
      <w:pPr>
        <w:spacing w:line="360" w:lineRule="auto"/>
        <w:rPr>
          <w:rFonts w:ascii="华文隶书" w:eastAsia="华文隶书" w:hAnsi="宋体" w:cs="宋体"/>
          <w:color w:val="333333"/>
          <w:kern w:val="0"/>
          <w:sz w:val="24"/>
          <w:szCs w:val="24"/>
        </w:rPr>
      </w:pPr>
      <w:r>
        <w:rPr>
          <w:rFonts w:ascii="华文隶书" w:eastAsia="华文隶书" w:hAnsi="宋体" w:cs="宋体" w:hint="eastAsia"/>
          <w:color w:val="333333"/>
          <w:kern w:val="0"/>
          <w:sz w:val="24"/>
          <w:szCs w:val="24"/>
        </w:rPr>
        <w:t>2013年10月投资PPTV聚力</w:t>
      </w:r>
    </w:p>
    <w:p w:rsidR="00947FDC" w:rsidRDefault="00947FDC" w:rsidP="00947FDC">
      <w:pPr>
        <w:spacing w:line="360" w:lineRule="auto"/>
        <w:rPr>
          <w:rFonts w:ascii="华文隶书" w:eastAsia="华文隶书" w:hAnsi="宋体" w:cs="宋体"/>
          <w:color w:val="333333"/>
          <w:kern w:val="0"/>
          <w:sz w:val="24"/>
          <w:szCs w:val="24"/>
        </w:rPr>
      </w:pPr>
      <w:r>
        <w:rPr>
          <w:rFonts w:ascii="华文隶书" w:eastAsia="华文隶书" w:hAnsi="宋体" w:cs="宋体" w:hint="eastAsia"/>
          <w:color w:val="333333"/>
          <w:kern w:val="0"/>
          <w:sz w:val="24"/>
          <w:szCs w:val="24"/>
        </w:rPr>
        <w:t>2014年1月27日并购满座网</w:t>
      </w:r>
    </w:p>
    <w:p w:rsidR="00947FDC" w:rsidRDefault="00947FDC" w:rsidP="00947FDC">
      <w:pPr>
        <w:spacing w:line="360" w:lineRule="auto"/>
        <w:rPr>
          <w:rFonts w:ascii="华文隶书" w:eastAsia="华文隶书" w:hAnsi="宋体" w:cs="宋体"/>
          <w:color w:val="333333"/>
          <w:kern w:val="0"/>
          <w:sz w:val="24"/>
          <w:szCs w:val="24"/>
        </w:rPr>
      </w:pPr>
      <w:r>
        <w:rPr>
          <w:rFonts w:ascii="华文隶书" w:eastAsia="华文隶书" w:hAnsi="宋体" w:cs="宋体" w:hint="eastAsia"/>
          <w:color w:val="333333"/>
          <w:kern w:val="0"/>
          <w:sz w:val="24"/>
          <w:szCs w:val="24"/>
        </w:rPr>
        <w:t>2014年2月17日成立物流公司</w:t>
      </w:r>
    </w:p>
    <w:p w:rsidR="009A1F8C" w:rsidRDefault="009A1F8C" w:rsidP="00947FDC">
      <w:pPr>
        <w:spacing w:line="360" w:lineRule="auto"/>
        <w:rPr>
          <w:rFonts w:ascii="华文隶书" w:eastAsia="华文隶书" w:hAnsi="宋体" w:cs="宋体"/>
          <w:color w:val="333333"/>
          <w:kern w:val="0"/>
          <w:sz w:val="24"/>
          <w:szCs w:val="24"/>
        </w:rPr>
      </w:pPr>
    </w:p>
    <w:p w:rsidR="00947FDC" w:rsidRDefault="009A1F8C" w:rsidP="00947FDC">
      <w:pPr>
        <w:spacing w:line="360" w:lineRule="auto"/>
        <w:rPr>
          <w:rFonts w:ascii="华文隶书" w:eastAsia="华文隶书" w:hAnsi="Arial" w:cs="Arial"/>
          <w:color w:val="333333"/>
          <w:sz w:val="32"/>
          <w:szCs w:val="32"/>
          <w:shd w:val="clear" w:color="auto" w:fill="FFFFFF"/>
        </w:rPr>
      </w:pPr>
      <w:r>
        <w:rPr>
          <w:rFonts w:ascii="华文隶书" w:eastAsia="华文隶书" w:hAnsi="Arial" w:cs="Arial" w:hint="eastAsia"/>
          <w:color w:val="333333"/>
          <w:sz w:val="32"/>
          <w:szCs w:val="32"/>
          <w:shd w:val="clear" w:color="auto" w:fill="FFFFFF"/>
        </w:rPr>
        <w:t>·</w:t>
      </w:r>
      <w:r w:rsidR="00947FDC" w:rsidRPr="009A1F8C">
        <w:rPr>
          <w:rFonts w:ascii="华文隶书" w:eastAsia="华文隶书" w:hAnsi="Arial" w:cs="Arial" w:hint="eastAsia"/>
          <w:color w:val="333333"/>
          <w:sz w:val="32"/>
          <w:szCs w:val="32"/>
          <w:shd w:val="clear" w:color="auto" w:fill="FFFFFF"/>
        </w:rPr>
        <w:t>企业愿景与使命</w:t>
      </w:r>
    </w:p>
    <w:p w:rsidR="009A1F8C" w:rsidRPr="009A1F8C" w:rsidRDefault="009A1F8C" w:rsidP="009A1F8C">
      <w:pPr>
        <w:spacing w:line="360" w:lineRule="auto"/>
        <w:ind w:firstLineChars="200" w:firstLine="480"/>
        <w:rPr>
          <w:rFonts w:ascii="华文隶书" w:eastAsia="华文隶书" w:hAnsi="宋体" w:cs="宋体"/>
          <w:color w:val="333333"/>
          <w:kern w:val="0"/>
          <w:sz w:val="24"/>
          <w:szCs w:val="24"/>
        </w:rPr>
      </w:pPr>
      <w:r>
        <w:rPr>
          <w:rFonts w:ascii="华文隶书" w:eastAsia="华文隶书" w:hAnsi="宋体" w:cs="宋体" w:hint="eastAsia"/>
          <w:color w:val="333333"/>
          <w:kern w:val="0"/>
          <w:sz w:val="24"/>
          <w:szCs w:val="24"/>
        </w:rPr>
        <w:t>苏宁易购</w:t>
      </w:r>
      <w:r w:rsidRPr="009A1F8C">
        <w:rPr>
          <w:rFonts w:ascii="华文隶书" w:eastAsia="华文隶书" w:hAnsi="宋体" w:cs="宋体" w:hint="eastAsia"/>
          <w:color w:val="333333"/>
          <w:kern w:val="0"/>
          <w:sz w:val="24"/>
          <w:szCs w:val="24"/>
        </w:rPr>
        <w:t>以</w:t>
      </w:r>
      <w:r>
        <w:rPr>
          <w:rFonts w:ascii="华文隶书" w:eastAsia="华文隶书" w:hAnsi="宋体" w:cs="宋体" w:hint="eastAsia"/>
          <w:color w:val="333333"/>
          <w:kern w:val="0"/>
          <w:sz w:val="24"/>
          <w:szCs w:val="24"/>
        </w:rPr>
        <w:t>“</w:t>
      </w:r>
      <w:r w:rsidRPr="009A1F8C">
        <w:rPr>
          <w:rFonts w:ascii="华文隶书" w:eastAsia="华文隶书" w:hAnsi="宋体" w:cs="宋体" w:hint="eastAsia"/>
          <w:color w:val="333333"/>
          <w:kern w:val="0"/>
          <w:sz w:val="24"/>
          <w:szCs w:val="24"/>
        </w:rPr>
        <w:t>阳光使命</w:t>
      </w:r>
      <w:r>
        <w:rPr>
          <w:rFonts w:ascii="华文隶书" w:eastAsia="华文隶书" w:hAnsi="宋体" w:cs="宋体" w:hint="eastAsia"/>
          <w:color w:val="333333"/>
          <w:kern w:val="0"/>
          <w:sz w:val="24"/>
          <w:szCs w:val="24"/>
        </w:rPr>
        <w:t>”</w:t>
      </w:r>
      <w:r w:rsidRPr="009A1F8C">
        <w:rPr>
          <w:rFonts w:ascii="华文隶书" w:eastAsia="华文隶书" w:hAnsi="宋体" w:cs="宋体" w:hint="eastAsia"/>
          <w:color w:val="333333"/>
          <w:kern w:val="0"/>
          <w:sz w:val="24"/>
          <w:szCs w:val="24"/>
        </w:rPr>
        <w:t>为核心</w:t>
      </w:r>
      <w:r>
        <w:rPr>
          <w:rFonts w:ascii="华文隶书" w:eastAsia="华文隶书" w:hAnsi="宋体" w:cs="宋体" w:hint="eastAsia"/>
          <w:color w:val="333333"/>
          <w:kern w:val="0"/>
          <w:sz w:val="24"/>
          <w:szCs w:val="24"/>
        </w:rPr>
        <w:t>，形成了以价值使命，共赢使命，服务使命，员工使命，环境使命，和谐使命六大模块为分支的社会</w:t>
      </w:r>
      <w:r w:rsidR="00CF7571">
        <w:rPr>
          <w:rFonts w:ascii="华文隶书" w:eastAsia="华文隶书" w:hAnsi="宋体" w:cs="宋体" w:hint="eastAsia"/>
          <w:color w:val="333333"/>
          <w:kern w:val="0"/>
          <w:sz w:val="24"/>
          <w:szCs w:val="24"/>
        </w:rPr>
        <w:t>责任</w:t>
      </w:r>
      <w:bookmarkStart w:id="0" w:name="_GoBack"/>
      <w:bookmarkEnd w:id="0"/>
      <w:r>
        <w:rPr>
          <w:rFonts w:ascii="华文隶书" w:eastAsia="华文隶书" w:hAnsi="宋体" w:cs="宋体" w:hint="eastAsia"/>
          <w:color w:val="333333"/>
          <w:kern w:val="0"/>
          <w:sz w:val="24"/>
          <w:szCs w:val="24"/>
        </w:rPr>
        <w:t>价值体系。</w:t>
      </w:r>
    </w:p>
    <w:sectPr w:rsidR="009A1F8C" w:rsidRPr="009A1F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B657F"/>
    <w:multiLevelType w:val="hybridMultilevel"/>
    <w:tmpl w:val="B91638BA"/>
    <w:lvl w:ilvl="0" w:tplc="20247D98">
      <w:numFmt w:val="bullet"/>
      <w:lvlText w:val="·"/>
      <w:lvlJc w:val="left"/>
      <w:pPr>
        <w:ind w:left="360" w:hanging="360"/>
      </w:pPr>
      <w:rPr>
        <w:rFonts w:ascii="等线" w:eastAsia="等线" w:hAnsi="等线"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C33"/>
    <w:rsid w:val="002F705C"/>
    <w:rsid w:val="003E73B9"/>
    <w:rsid w:val="00773083"/>
    <w:rsid w:val="00947FDC"/>
    <w:rsid w:val="009A1F8C"/>
    <w:rsid w:val="00A25C33"/>
    <w:rsid w:val="00B32EFC"/>
    <w:rsid w:val="00CF75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77430"/>
  <w15:chartTrackingRefBased/>
  <w15:docId w15:val="{40B4DE8F-EC97-4E98-80DD-0120B6BE9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5C33"/>
    <w:pPr>
      <w:ind w:firstLineChars="200" w:firstLine="420"/>
    </w:pPr>
  </w:style>
  <w:style w:type="paragraph" w:styleId="a4">
    <w:name w:val="Normal (Web)"/>
    <w:basedOn w:val="a"/>
    <w:uiPriority w:val="99"/>
    <w:unhideWhenUsed/>
    <w:rsid w:val="003E73B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207842">
      <w:bodyDiv w:val="1"/>
      <w:marLeft w:val="0"/>
      <w:marRight w:val="0"/>
      <w:marTop w:val="0"/>
      <w:marBottom w:val="0"/>
      <w:divBdr>
        <w:top w:val="none" w:sz="0" w:space="0" w:color="auto"/>
        <w:left w:val="none" w:sz="0" w:space="0" w:color="auto"/>
        <w:bottom w:val="none" w:sz="0" w:space="0" w:color="auto"/>
        <w:right w:val="none" w:sz="0" w:space="0" w:color="auto"/>
      </w:divBdr>
    </w:div>
    <w:div w:id="196989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198</Words>
  <Characters>1129</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 泽松</dc:creator>
  <cp:keywords/>
  <dc:description/>
  <cp:lastModifiedBy>范 泽松</cp:lastModifiedBy>
  <cp:revision>3</cp:revision>
  <dcterms:created xsi:type="dcterms:W3CDTF">2019-12-13T08:24:00Z</dcterms:created>
  <dcterms:modified xsi:type="dcterms:W3CDTF">2019-12-13T09:14:00Z</dcterms:modified>
</cp:coreProperties>
</file>