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7FCB" w:rsidRPr="00A87FCB" w:rsidRDefault="00A87FCB" w:rsidP="00F010E9">
      <w:pPr>
        <w:spacing w:before="1587" w:after="567"/>
        <w:ind w:right="-164"/>
        <w:rPr>
          <w:rFonts w:ascii="Times New Roman" w:eastAsia="Times New Roman" w:hAnsi="Times New Roman" w:cs="Times New Roman"/>
          <w:b/>
          <w:sz w:val="34"/>
          <w:szCs w:val="34"/>
        </w:rPr>
      </w:pPr>
      <w:r w:rsidRPr="00A87FCB">
        <w:rPr>
          <w:rFonts w:ascii="Times New Roman" w:eastAsia="Times New Roman" w:hAnsi="Times New Roman" w:cs="Times New Roman"/>
          <w:b/>
          <w:sz w:val="34"/>
          <w:szCs w:val="34"/>
        </w:rPr>
        <w:t>Analyzing the effect of Non-Newtonian behavior of blood in a cavopulmonary connection in context with the Fontan surgical procedure</w:t>
      </w:r>
      <w:r w:rsidRPr="00A87FCB">
        <w:rPr>
          <w:rFonts w:ascii="Times New Roman" w:eastAsia="Times New Roman" w:hAnsi="Times New Roman" w:cs="Times New Roman"/>
          <w:b/>
          <w:sz w:val="40"/>
          <w:szCs w:val="40"/>
        </w:rPr>
        <w:t xml:space="preserve"> </w:t>
      </w:r>
      <w:r w:rsidRPr="00A87FCB">
        <w:rPr>
          <w:rFonts w:ascii="Times New Roman" w:eastAsia="Times New Roman" w:hAnsi="Times New Roman" w:cs="Times New Roman"/>
          <w:b/>
          <w:sz w:val="34"/>
          <w:szCs w:val="34"/>
        </w:rPr>
        <w:t xml:space="preserve">using specific Finite Volume grids </w:t>
      </w:r>
    </w:p>
    <w:p w:rsidR="00A87FCB" w:rsidRPr="005A2B04" w:rsidRDefault="005A2B04" w:rsidP="005A2B04">
      <w:pPr>
        <w:ind w:left="1417"/>
        <w:rPr>
          <w:rFonts w:ascii="Times New Roman" w:eastAsia="Times New Roman" w:hAnsi="Times New Roman" w:cs="Times New Roman"/>
          <w:vertAlign w:val="superscript"/>
        </w:rPr>
      </w:pPr>
      <w:r>
        <w:rPr>
          <w:rFonts w:ascii="Times New Roman" w:eastAsia="Times New Roman" w:hAnsi="Times New Roman" w:cs="Times New Roman"/>
        </w:rPr>
        <w:t xml:space="preserve">M </w:t>
      </w:r>
      <w:r w:rsidR="00A87FCB" w:rsidRPr="00A87FCB">
        <w:rPr>
          <w:rFonts w:ascii="Times New Roman" w:eastAsia="Times New Roman" w:hAnsi="Times New Roman" w:cs="Times New Roman"/>
        </w:rPr>
        <w:t>Dhoriya</w:t>
      </w:r>
      <w:r>
        <w:rPr>
          <w:rFonts w:ascii="Times New Roman" w:eastAsia="Times New Roman" w:hAnsi="Times New Roman" w:cs="Times New Roman"/>
          <w:vertAlign w:val="superscript"/>
        </w:rPr>
        <w:t>a,d</w:t>
      </w:r>
      <w:r w:rsidR="00A87FCB" w:rsidRPr="00A87FCB">
        <w:rPr>
          <w:rFonts w:ascii="Times New Roman" w:eastAsia="Times New Roman" w:hAnsi="Times New Roman" w:cs="Times New Roman"/>
        </w:rPr>
        <w:t xml:space="preserve">, </w:t>
      </w:r>
      <w:r>
        <w:rPr>
          <w:rFonts w:ascii="Times New Roman" w:eastAsia="Times New Roman" w:hAnsi="Times New Roman" w:cs="Times New Roman"/>
        </w:rPr>
        <w:t>D</w:t>
      </w:r>
      <w:r w:rsidR="00A87FCB" w:rsidRPr="00A87FCB">
        <w:rPr>
          <w:rFonts w:ascii="Times New Roman" w:eastAsia="Times New Roman" w:hAnsi="Times New Roman" w:cs="Times New Roman"/>
        </w:rPr>
        <w:t xml:space="preserve"> Apte</w:t>
      </w:r>
      <w:r w:rsidRPr="005A2B04">
        <w:rPr>
          <w:rFonts w:ascii="Times New Roman" w:eastAsia="Times New Roman" w:hAnsi="Times New Roman" w:cs="Times New Roman"/>
          <w:vertAlign w:val="superscript"/>
        </w:rPr>
        <w:t>b</w:t>
      </w:r>
      <w:r w:rsidR="00A87FCB" w:rsidRPr="00A87FCB">
        <w:rPr>
          <w:rFonts w:ascii="Times New Roman" w:eastAsia="Times New Roman" w:hAnsi="Times New Roman" w:cs="Times New Roman"/>
        </w:rPr>
        <w:t xml:space="preserve">, </w:t>
      </w:r>
      <w:r>
        <w:rPr>
          <w:rFonts w:ascii="Times New Roman" w:eastAsia="Times New Roman" w:hAnsi="Times New Roman" w:cs="Times New Roman"/>
        </w:rPr>
        <w:t>S</w:t>
      </w:r>
      <w:r w:rsidR="00A87FCB" w:rsidRPr="00A87FCB">
        <w:rPr>
          <w:rFonts w:ascii="Times New Roman" w:eastAsia="Times New Roman" w:hAnsi="Times New Roman" w:cs="Times New Roman"/>
        </w:rPr>
        <w:t xml:space="preserve"> Soni</w:t>
      </w:r>
      <w:r>
        <w:rPr>
          <w:rFonts w:ascii="Times New Roman" w:eastAsia="Times New Roman" w:hAnsi="Times New Roman" w:cs="Times New Roman"/>
          <w:vertAlign w:val="superscript"/>
        </w:rPr>
        <w:t>c</w:t>
      </w:r>
    </w:p>
    <w:p w:rsidR="005A2B04" w:rsidRPr="00A87FCB" w:rsidRDefault="005A2B04" w:rsidP="00A87FCB">
      <w:pPr>
        <w:rPr>
          <w:rFonts w:ascii="Times New Roman" w:eastAsia="Times New Roman" w:hAnsi="Times New Roman" w:cs="Times New Roman"/>
          <w:vertAlign w:val="superscript"/>
        </w:rPr>
      </w:pPr>
    </w:p>
    <w:p w:rsidR="00A87FCB" w:rsidRPr="00A87FCB" w:rsidRDefault="00A87FCB" w:rsidP="005A2B04">
      <w:pPr>
        <w:ind w:left="1417"/>
        <w:rPr>
          <w:rFonts w:ascii="Times New Roman" w:eastAsia="Times New Roman" w:hAnsi="Times New Roman" w:cs="Times New Roman"/>
        </w:rPr>
      </w:pPr>
      <w:r w:rsidRPr="00A87FCB">
        <w:rPr>
          <w:rFonts w:ascii="Times New Roman" w:eastAsia="Times New Roman" w:hAnsi="Times New Roman" w:cs="Times New Roman"/>
          <w:vertAlign w:val="superscript"/>
        </w:rPr>
        <w:t xml:space="preserve">a, b </w:t>
      </w:r>
      <w:r w:rsidRPr="00A87FCB">
        <w:rPr>
          <w:rFonts w:ascii="Times New Roman" w:eastAsia="Times New Roman" w:hAnsi="Times New Roman" w:cs="Times New Roman"/>
        </w:rPr>
        <w:t>Department of Mechanical Engineering</w:t>
      </w:r>
    </w:p>
    <w:p w:rsidR="00A87FCB" w:rsidRPr="00A87FCB" w:rsidRDefault="00A87FCB" w:rsidP="005A2B04">
      <w:pPr>
        <w:ind w:left="1417"/>
        <w:rPr>
          <w:rFonts w:ascii="Times New Roman" w:eastAsia="Times New Roman" w:hAnsi="Times New Roman" w:cs="Times New Roman"/>
        </w:rPr>
      </w:pPr>
      <w:r w:rsidRPr="00A87FCB">
        <w:rPr>
          <w:rFonts w:ascii="Times New Roman" w:eastAsia="Times New Roman" w:hAnsi="Times New Roman" w:cs="Times New Roman"/>
        </w:rPr>
        <w:t>G.H Patel College of Engineering &amp; Technology, Gujarat</w:t>
      </w:r>
      <w:r w:rsidR="005A2B04" w:rsidRPr="00A87FCB">
        <w:rPr>
          <w:rFonts w:ascii="Times New Roman" w:eastAsia="Times New Roman" w:hAnsi="Times New Roman" w:cs="Times New Roman"/>
        </w:rPr>
        <w:t>, 388120</w:t>
      </w:r>
      <w:r w:rsidRPr="00A87FCB">
        <w:rPr>
          <w:rFonts w:ascii="Times New Roman" w:eastAsia="Times New Roman" w:hAnsi="Times New Roman" w:cs="Times New Roman"/>
        </w:rPr>
        <w:t>, India</w:t>
      </w:r>
    </w:p>
    <w:p w:rsidR="00A87FCB" w:rsidRPr="00A87FCB" w:rsidRDefault="00A87FCB" w:rsidP="005A2B04">
      <w:pPr>
        <w:ind w:left="1417"/>
        <w:rPr>
          <w:rFonts w:ascii="Times New Roman" w:eastAsia="Times New Roman" w:hAnsi="Times New Roman" w:cs="Times New Roman"/>
        </w:rPr>
      </w:pPr>
      <w:r w:rsidRPr="00A87FCB">
        <w:rPr>
          <w:rFonts w:ascii="Times New Roman" w:eastAsia="Times New Roman" w:hAnsi="Times New Roman" w:cs="Times New Roman"/>
          <w:vertAlign w:val="superscript"/>
        </w:rPr>
        <w:t xml:space="preserve">c </w:t>
      </w:r>
      <w:r w:rsidRPr="00A87FCB">
        <w:rPr>
          <w:rFonts w:ascii="Times New Roman" w:eastAsia="Times New Roman" w:hAnsi="Times New Roman" w:cs="Times New Roman"/>
        </w:rPr>
        <w:t xml:space="preserve">Assistant Professor, </w:t>
      </w:r>
    </w:p>
    <w:p w:rsidR="00A87FCB" w:rsidRPr="00A87FCB" w:rsidRDefault="00A87FCB" w:rsidP="005A2B04">
      <w:pPr>
        <w:ind w:left="1417"/>
        <w:rPr>
          <w:rFonts w:ascii="Times New Roman" w:eastAsia="Times New Roman" w:hAnsi="Times New Roman" w:cs="Times New Roman"/>
        </w:rPr>
      </w:pPr>
      <w:r w:rsidRPr="00A87FCB">
        <w:rPr>
          <w:rFonts w:ascii="Times New Roman" w:eastAsia="Times New Roman" w:hAnsi="Times New Roman" w:cs="Times New Roman"/>
        </w:rPr>
        <w:t>Department of Mechanical Engineering,</w:t>
      </w:r>
    </w:p>
    <w:p w:rsidR="00A87FCB" w:rsidRPr="00A87FCB" w:rsidRDefault="00A87FCB" w:rsidP="005A2B04">
      <w:pPr>
        <w:ind w:left="1417"/>
        <w:rPr>
          <w:rFonts w:ascii="Times New Roman" w:eastAsia="Times New Roman" w:hAnsi="Times New Roman" w:cs="Times New Roman"/>
        </w:rPr>
      </w:pPr>
      <w:r w:rsidRPr="00A87FCB">
        <w:rPr>
          <w:rFonts w:ascii="Times New Roman" w:eastAsia="Times New Roman" w:hAnsi="Times New Roman" w:cs="Times New Roman"/>
        </w:rPr>
        <w:t>G.H Patel College of Engineering and Technology, Gujarat</w:t>
      </w:r>
      <w:r w:rsidR="005A2B04" w:rsidRPr="00A87FCB">
        <w:rPr>
          <w:rFonts w:ascii="Times New Roman" w:eastAsia="Times New Roman" w:hAnsi="Times New Roman" w:cs="Times New Roman"/>
        </w:rPr>
        <w:t>, 388120</w:t>
      </w:r>
      <w:r w:rsidRPr="00A87FCB">
        <w:rPr>
          <w:rFonts w:ascii="Times New Roman" w:eastAsia="Times New Roman" w:hAnsi="Times New Roman" w:cs="Times New Roman"/>
        </w:rPr>
        <w:t>, India</w:t>
      </w:r>
    </w:p>
    <w:p w:rsidR="00A87FCB" w:rsidRPr="00A87FCB" w:rsidRDefault="005A2B04" w:rsidP="005A2B04">
      <w:pPr>
        <w:ind w:left="1417"/>
        <w:rPr>
          <w:rFonts w:ascii="Times New Roman" w:eastAsia="Times New Roman" w:hAnsi="Times New Roman" w:cs="Times New Roman"/>
        </w:rPr>
      </w:pPr>
      <w:r>
        <w:rPr>
          <w:rFonts w:ascii="Times New Roman" w:eastAsia="Times New Roman" w:hAnsi="Times New Roman" w:cs="Times New Roman"/>
          <w:vertAlign w:val="superscript"/>
        </w:rPr>
        <w:t>d</w:t>
      </w:r>
      <w:r w:rsidR="00A87FCB" w:rsidRPr="00A87FCB">
        <w:rPr>
          <w:rFonts w:ascii="Times New Roman" w:eastAsia="Times New Roman" w:hAnsi="Times New Roman" w:cs="Times New Roman"/>
        </w:rPr>
        <w:t xml:space="preserve"> Corresponding author</w:t>
      </w:r>
    </w:p>
    <w:p w:rsidR="00A87FCB" w:rsidRPr="00A87FCB" w:rsidRDefault="00A87FCB" w:rsidP="005A2B04">
      <w:pPr>
        <w:ind w:left="1417"/>
        <w:rPr>
          <w:rFonts w:ascii="Times New Roman" w:eastAsia="Times New Roman" w:hAnsi="Times New Roman" w:cs="Times New Roman"/>
        </w:rPr>
      </w:pPr>
    </w:p>
    <w:p w:rsidR="00A65434" w:rsidRDefault="00FF254D" w:rsidP="00A65434">
      <w:pPr>
        <w:ind w:left="1417"/>
        <w:jc w:val="both"/>
        <w:rPr>
          <w:rFonts w:ascii="Times New Roman" w:eastAsia="Times New Roman" w:hAnsi="Times New Roman" w:cs="Times New Roman"/>
          <w:sz w:val="20"/>
          <w:szCs w:val="20"/>
        </w:rPr>
      </w:pPr>
      <w:r>
        <w:rPr>
          <w:rFonts w:ascii="Times New Roman" w:hAnsi="Times New Roman"/>
          <w:b/>
        </w:rPr>
        <w:t>Abstract-</w:t>
      </w:r>
      <w:r w:rsidR="00A87FCB" w:rsidRPr="00CE57CF">
        <w:rPr>
          <w:rFonts w:ascii="Times New Roman" w:hAnsi="Times New Roman"/>
          <w:b/>
        </w:rPr>
        <w:t xml:space="preserve"> </w:t>
      </w:r>
      <w:r w:rsidR="00A65434">
        <w:rPr>
          <w:rFonts w:ascii="Times New Roman" w:eastAsia="Times New Roman" w:hAnsi="Times New Roman" w:cs="Times New Roman"/>
          <w:sz w:val="20"/>
          <w:szCs w:val="20"/>
        </w:rPr>
        <w:t xml:space="preserve">A finite volume method was applied to study the (1) competition of flows in the inferior and superior vena cava in context to the Fontan surgical procedure and its resulting pulmonary connection </w:t>
      </w:r>
      <w:r w:rsidR="00530604">
        <w:rPr>
          <w:rFonts w:ascii="Times New Roman" w:eastAsia="Times New Roman" w:hAnsi="Times New Roman" w:cs="Times New Roman"/>
          <w:sz w:val="20"/>
          <w:szCs w:val="20"/>
        </w:rPr>
        <w:t>and (</w:t>
      </w:r>
      <w:r w:rsidR="00A65434">
        <w:rPr>
          <w:rFonts w:ascii="Times New Roman" w:eastAsia="Times New Roman" w:hAnsi="Times New Roman" w:cs="Times New Roman"/>
          <w:sz w:val="20"/>
          <w:szCs w:val="20"/>
        </w:rPr>
        <w:t xml:space="preserve">2) hemodynamic shear stress and its role in atherosclerosis. Models corresponding to various degree of offsetting and shape of the inferior vena cava were analyzed to evaluate the flow distribution between two lungs. These models were </w:t>
      </w:r>
      <w:r w:rsidR="00530604">
        <w:rPr>
          <w:rFonts w:ascii="Times New Roman" w:eastAsia="Times New Roman" w:hAnsi="Times New Roman" w:cs="Times New Roman"/>
          <w:sz w:val="20"/>
          <w:szCs w:val="20"/>
        </w:rPr>
        <w:t>analyzed</w:t>
      </w:r>
      <w:r w:rsidR="00A65434">
        <w:rPr>
          <w:rFonts w:ascii="Times New Roman" w:eastAsia="Times New Roman" w:hAnsi="Times New Roman" w:cs="Times New Roman"/>
          <w:sz w:val="20"/>
          <w:szCs w:val="20"/>
        </w:rPr>
        <w:t xml:space="preserve"> using the Carreau model of blood as a non-Newtonian fluid.  The optimum flow distribution with minimal energy distribution was obtained, on which the effect of wall shear stress in atherosclerosis was analyzed. The results indicated that by increasing offset, the flow was directed towards right pulmonary artery. To get the desired flow distribution between both arteries a compromise had to be made between flow ratio and energy losses.</w:t>
      </w:r>
    </w:p>
    <w:p w:rsidR="00A87FCB" w:rsidRDefault="00A65434" w:rsidP="00A65434">
      <w:pPr>
        <w:spacing w:after="567"/>
        <w:ind w:left="141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Computational analysis concluded that for a certain range of offset between the superior and the inferior vena cava, a negligible region of re-circulation occurred. Also, an abnormality was detected in the ideal flow ratio model corresponding to plaque formation in arteries and its subsequent effects. </w:t>
      </w:r>
    </w:p>
    <w:p w:rsidR="005A2B04" w:rsidRDefault="005A2B04" w:rsidP="00A87FCB">
      <w:pPr>
        <w:ind w:left="1417"/>
        <w:jc w:val="both"/>
        <w:rPr>
          <w:rFonts w:ascii="Times New Roman" w:eastAsia="Times New Roman" w:hAnsi="Times New Roman" w:cs="Times New Roman"/>
          <w:sz w:val="20"/>
          <w:szCs w:val="20"/>
        </w:rPr>
      </w:pPr>
    </w:p>
    <w:p w:rsidR="00FF254D" w:rsidRPr="00A770E5" w:rsidRDefault="00770868" w:rsidP="008A4B48">
      <w:pPr>
        <w:spacing w:before="20"/>
        <w:rPr>
          <w:rFonts w:ascii="Times New Roman" w:eastAsia="Times New Roman" w:hAnsi="Times New Roman" w:cs="Times New Roman"/>
          <w:b/>
        </w:rPr>
        <w:sectPr w:rsidR="00FF254D" w:rsidRPr="00A770E5">
          <w:headerReference w:type="default" r:id="rId8"/>
          <w:pgSz w:w="11909" w:h="16834"/>
          <w:pgMar w:top="1440" w:right="1417" w:bottom="1440" w:left="850" w:header="0" w:footer="720" w:gutter="0"/>
          <w:pgNumType w:start="1"/>
          <w:cols w:space="720"/>
        </w:sectPr>
      </w:pPr>
      <w:r>
        <w:rPr>
          <w:rFonts w:ascii="Times New Roman" w:eastAsia="Times New Roman" w:hAnsi="Times New Roman" w:cs="Times New Roman"/>
          <w:b/>
        </w:rPr>
        <w:t>1.</w:t>
      </w:r>
      <w:r w:rsidR="008A4B48">
        <w:rPr>
          <w:rFonts w:ascii="Times New Roman" w:eastAsia="Times New Roman" w:hAnsi="Times New Roman" w:cs="Times New Roman"/>
          <w:b/>
        </w:rPr>
        <w:t xml:space="preserve"> INTRODUCTION</w:t>
      </w:r>
    </w:p>
    <w:p w:rsidR="00FF254D" w:rsidRDefault="00FF254D" w:rsidP="00FF254D">
      <w:pPr>
        <w:jc w:val="both"/>
        <w:rPr>
          <w:rFonts w:ascii="Times New Roman" w:eastAsia="Times New Roman" w:hAnsi="Times New Roman" w:cs="Times New Roman"/>
          <w:sz w:val="20"/>
          <w:szCs w:val="20"/>
        </w:rPr>
        <w:sectPr w:rsidR="00FF254D">
          <w:type w:val="continuous"/>
          <w:pgSz w:w="11909" w:h="16834"/>
          <w:pgMar w:top="1440" w:right="1417" w:bottom="1440" w:left="850" w:header="0" w:footer="720" w:gutter="0"/>
          <w:cols w:num="2" w:space="720" w:equalWidth="0">
            <w:col w:w="4461" w:space="720"/>
            <w:col w:w="4461" w:space="0"/>
          </w:cols>
        </w:sectPr>
      </w:pPr>
    </w:p>
    <w:p w:rsidR="00FF254D" w:rsidRPr="00A770E5" w:rsidRDefault="00FF254D" w:rsidP="007D6F05">
      <w:pPr>
        <w:jc w:val="both"/>
        <w:rPr>
          <w:rFonts w:ascii="Times New Roman" w:eastAsia="Times New Roman" w:hAnsi="Times New Roman" w:cs="Times New Roman"/>
        </w:rPr>
      </w:pPr>
      <w:r w:rsidRPr="00A770E5">
        <w:rPr>
          <w:rFonts w:ascii="Times New Roman" w:eastAsia="Times New Roman" w:hAnsi="Times New Roman" w:cs="Times New Roman"/>
        </w:rPr>
        <w:lastRenderedPageBreak/>
        <w:t xml:space="preserve">Computational fluid dynamics (CFD) can be defined as the various methods used to </w:t>
      </w:r>
      <w:r w:rsidR="00530604" w:rsidRPr="00A770E5">
        <w:rPr>
          <w:rFonts w:ascii="Times New Roman" w:eastAsia="Times New Roman" w:hAnsi="Times New Roman" w:cs="Times New Roman"/>
        </w:rPr>
        <w:t>analyze</w:t>
      </w:r>
      <w:r w:rsidRPr="00A770E5">
        <w:rPr>
          <w:rFonts w:ascii="Times New Roman" w:eastAsia="Times New Roman" w:hAnsi="Times New Roman" w:cs="Times New Roman"/>
        </w:rPr>
        <w:t xml:space="preserve"> complex fluid flow physics around an element with its geometric complexities taken into consideration by numerical techniques that often involve simulations. Not only to solve the problems pertaining to mechanical engineering, CFD can also be used to solve various biomedical dilemmas and optimize surgical techniques.Single ventricle abnormality is a rare form of congenital heart disease which affects the lower chamber of the heart. The chamber might be underdeveloped or missing a ventricle. Despite its relative rarity, patients diagnosed with this disease require considerable amount of time and effort from cardiac surgeons because of the complexity in the patient’s physiology and the resulting complications. </w:t>
      </w:r>
    </w:p>
    <w:p w:rsidR="003C599B" w:rsidRDefault="00FF254D" w:rsidP="003C599B">
      <w:pPr>
        <w:ind w:left="283"/>
        <w:jc w:val="both"/>
        <w:rPr>
          <w:rFonts w:ascii="Times New Roman" w:eastAsia="Times New Roman" w:hAnsi="Times New Roman" w:cs="Times New Roman"/>
        </w:rPr>
      </w:pPr>
      <w:r w:rsidRPr="00A770E5">
        <w:rPr>
          <w:rFonts w:ascii="Times New Roman" w:eastAsia="Times New Roman" w:hAnsi="Times New Roman" w:cs="Times New Roman"/>
        </w:rPr>
        <w:t>Fontan procedure is a surgical procedure that causes blood to divert its f</w:t>
      </w:r>
      <w:r w:rsidR="007D6F05">
        <w:rPr>
          <w:rFonts w:ascii="Times New Roman" w:eastAsia="Times New Roman" w:hAnsi="Times New Roman" w:cs="Times New Roman"/>
        </w:rPr>
        <w:t>low from inferior &amp; superior vena cava to left &amp;</w:t>
      </w:r>
      <w:r w:rsidRPr="00A770E5">
        <w:rPr>
          <w:rFonts w:ascii="Times New Roman" w:eastAsia="Times New Roman" w:hAnsi="Times New Roman" w:cs="Times New Roman"/>
        </w:rPr>
        <w:t xml:space="preserve"> right pulmonary artery without passing through the right ventricle</w:t>
      </w:r>
      <w:r w:rsidRPr="00A770E5">
        <w:rPr>
          <w:rFonts w:ascii="Times New Roman" w:eastAsia="Times New Roman" w:hAnsi="Times New Roman" w:cs="Times New Roman"/>
          <w:vertAlign w:val="superscript"/>
        </w:rPr>
        <w:t xml:space="preserve"> [5]</w:t>
      </w:r>
      <w:r w:rsidR="003C599B">
        <w:rPr>
          <w:rFonts w:ascii="Times New Roman" w:eastAsia="Times New Roman" w:hAnsi="Times New Roman" w:cs="Times New Roman"/>
        </w:rPr>
        <w:t xml:space="preserve"> </w:t>
      </w:r>
      <w:r w:rsidR="003C599B">
        <w:rPr>
          <w:rFonts w:ascii="Times New Roman" w:eastAsia="Times New Roman" w:hAnsi="Times New Roman" w:cs="Times New Roman"/>
        </w:rPr>
        <w:lastRenderedPageBreak/>
        <w:t>resulting</w:t>
      </w:r>
      <w:r w:rsidRPr="00A770E5">
        <w:rPr>
          <w:rFonts w:ascii="Times New Roman" w:eastAsia="Times New Roman" w:hAnsi="Times New Roman" w:cs="Times New Roman"/>
        </w:rPr>
        <w:t xml:space="preserve"> in a complete bypass of right ventricle. There are two variations of Fontan surgical procedures: (1)</w:t>
      </w:r>
      <w:r w:rsidRPr="00A770E5">
        <w:rPr>
          <w:rFonts w:ascii="Times New Roman" w:eastAsia="Times New Roman" w:hAnsi="Times New Roman" w:cs="Times New Roman"/>
          <w:color w:val="222222"/>
        </w:rPr>
        <w:t xml:space="preserve"> Atriopulmonary connection (2) Total cavopulmonary connection; this has further been bifurcated into intracardiac and extracardiac. </w:t>
      </w:r>
      <w:r w:rsidRPr="00A770E5">
        <w:rPr>
          <w:rFonts w:ascii="Times New Roman" w:eastAsia="Times New Roman" w:hAnsi="Times New Roman" w:cs="Times New Roman"/>
        </w:rPr>
        <w:t xml:space="preserve">Studies suggest that the actual design of the procedure affects the flow distribution in anastomotic region </w:t>
      </w:r>
      <w:r w:rsidRPr="00A770E5">
        <w:rPr>
          <w:rFonts w:ascii="Times New Roman" w:eastAsia="Times New Roman" w:hAnsi="Times New Roman" w:cs="Times New Roman"/>
          <w:vertAlign w:val="superscript"/>
        </w:rPr>
        <w:t>[16]</w:t>
      </w:r>
      <w:r w:rsidRPr="00A770E5">
        <w:rPr>
          <w:rFonts w:ascii="Times New Roman" w:eastAsia="Times New Roman" w:hAnsi="Times New Roman" w:cs="Times New Roman"/>
        </w:rPr>
        <w:t>. In terms of fluid dynamics, the connection created should be such that the flow distribution should be same as before, loss of head should be low and the wall shear should be optimum.Simulations using finite volume grids and taking the rules of CFD into consideration have been applied to study the above all phenomena. The aim is to select an optimum model in which the loss of head is minimum and the flow distribution is as required</w:t>
      </w:r>
      <w:r w:rsidR="003C599B">
        <w:rPr>
          <w:rFonts w:ascii="Times New Roman" w:eastAsia="Times New Roman" w:hAnsi="Times New Roman" w:cs="Times New Roman"/>
        </w:rPr>
        <w:t>.</w:t>
      </w:r>
    </w:p>
    <w:p w:rsidR="003C599B" w:rsidRPr="00A770E5" w:rsidRDefault="003C599B" w:rsidP="003C599B">
      <w:pPr>
        <w:ind w:left="283"/>
        <w:jc w:val="both"/>
        <w:rPr>
          <w:rFonts w:ascii="Times New Roman" w:eastAsia="Times New Roman" w:hAnsi="Times New Roman" w:cs="Times New Roman"/>
        </w:rPr>
        <w:sectPr w:rsidR="003C599B" w:rsidRPr="00A770E5" w:rsidSect="00A770E5">
          <w:type w:val="continuous"/>
          <w:pgSz w:w="11909" w:h="16834"/>
          <w:pgMar w:top="2268" w:right="1418" w:bottom="1531" w:left="1418" w:header="0" w:footer="720" w:gutter="0"/>
          <w:cols w:space="720"/>
        </w:sectPr>
      </w:pPr>
    </w:p>
    <w:p w:rsidR="00FF254D" w:rsidRPr="00A770E5" w:rsidRDefault="00770868" w:rsidP="003C599B">
      <w:pPr>
        <w:spacing w:before="20"/>
        <w:rPr>
          <w:rFonts w:ascii="Times New Roman" w:eastAsia="Times New Roman" w:hAnsi="Times New Roman" w:cs="Times New Roman"/>
          <w:b/>
        </w:rPr>
      </w:pPr>
      <w:r>
        <w:rPr>
          <w:rFonts w:ascii="Times New Roman" w:eastAsia="Times New Roman" w:hAnsi="Times New Roman" w:cs="Times New Roman"/>
          <w:b/>
        </w:rPr>
        <w:lastRenderedPageBreak/>
        <w:t xml:space="preserve">2. </w:t>
      </w:r>
      <w:r w:rsidR="00FF254D" w:rsidRPr="00A770E5">
        <w:rPr>
          <w:rFonts w:ascii="Times New Roman" w:eastAsia="Times New Roman" w:hAnsi="Times New Roman" w:cs="Times New Roman"/>
          <w:b/>
        </w:rPr>
        <w:t>FONTAN PROCEDURE</w:t>
      </w:r>
    </w:p>
    <w:p w:rsidR="00FF254D" w:rsidRPr="00A770E5" w:rsidRDefault="00FF254D" w:rsidP="00FF254D">
      <w:pPr>
        <w:jc w:val="both"/>
        <w:rPr>
          <w:rFonts w:ascii="Times New Roman" w:eastAsia="Times New Roman" w:hAnsi="Times New Roman" w:cs="Times New Roman"/>
          <w:b/>
        </w:rPr>
        <w:sectPr w:rsidR="00FF254D" w:rsidRPr="00A770E5">
          <w:type w:val="continuous"/>
          <w:pgSz w:w="11909" w:h="16834"/>
          <w:pgMar w:top="1440" w:right="1417" w:bottom="1440" w:left="850" w:header="0" w:footer="720" w:gutter="0"/>
          <w:cols w:space="720"/>
        </w:sectPr>
      </w:pPr>
    </w:p>
    <w:p w:rsidR="00FF254D" w:rsidRPr="00A770E5" w:rsidRDefault="00FF254D" w:rsidP="00FF254D">
      <w:pPr>
        <w:jc w:val="both"/>
        <w:rPr>
          <w:rFonts w:ascii="Times New Roman" w:eastAsia="Times New Roman" w:hAnsi="Times New Roman" w:cs="Times New Roman"/>
        </w:rPr>
      </w:pPr>
      <w:r w:rsidRPr="00A770E5">
        <w:rPr>
          <w:rFonts w:ascii="Times New Roman" w:eastAsia="Times New Roman" w:hAnsi="Times New Roman" w:cs="Times New Roman"/>
        </w:rPr>
        <w:lastRenderedPageBreak/>
        <w:t xml:space="preserve">After preliminary research, two patients underwent the Fontan procedure by Fontan and his colleagues. They connected the superior vena cava to the right pulmonary artery and the left pulmonary artery was connected to right atrium. The significance of the hypertrophied right atrium was highlighted by its propelling of the inferior vena caval blood into the pulmonary circulation. The procedure was further extended to the patients with a common atrioventricular orifice or absence of such connection. This led to a conclusion that the atrial component was now a much-reduced lateral wall of right atrium to prevent a pulmonary obstruction of the venous return. Laval (2005) </w:t>
      </w:r>
      <w:r w:rsidRPr="00A770E5">
        <w:rPr>
          <w:rFonts w:ascii="Times New Roman" w:eastAsia="Times New Roman" w:hAnsi="Times New Roman" w:cs="Times New Roman"/>
          <w:vertAlign w:val="superscript"/>
        </w:rPr>
        <w:t>[13]</w:t>
      </w:r>
      <w:r w:rsidRPr="00A770E5">
        <w:rPr>
          <w:rFonts w:ascii="Times New Roman" w:eastAsia="Times New Roman" w:hAnsi="Times New Roman" w:cs="Times New Roman"/>
        </w:rPr>
        <w:t xml:space="preserve"> demonstrated experimentally that the most logical form of a right heart bypass was a total cavopulmonary connection.</w:t>
      </w:r>
    </w:p>
    <w:p w:rsidR="00FF254D" w:rsidRPr="00770868" w:rsidRDefault="00770868" w:rsidP="00770868">
      <w:pPr>
        <w:spacing w:before="20"/>
        <w:jc w:val="both"/>
        <w:rPr>
          <w:rFonts w:ascii="Times New Roman" w:eastAsia="Times New Roman" w:hAnsi="Times New Roman" w:cs="Times New Roman"/>
          <w:i/>
        </w:rPr>
      </w:pPr>
      <w:r>
        <w:rPr>
          <w:rFonts w:ascii="Times New Roman" w:eastAsia="Times New Roman" w:hAnsi="Times New Roman" w:cs="Times New Roman"/>
          <w:i/>
        </w:rPr>
        <w:t xml:space="preserve">2.1 </w:t>
      </w:r>
      <w:r w:rsidR="00FF254D" w:rsidRPr="00770868">
        <w:rPr>
          <w:rFonts w:ascii="Times New Roman" w:eastAsia="Times New Roman" w:hAnsi="Times New Roman" w:cs="Times New Roman"/>
          <w:i/>
        </w:rPr>
        <w:t>Atriopulmonary connection</w:t>
      </w:r>
    </w:p>
    <w:p w:rsidR="00FF254D" w:rsidRPr="00A770E5" w:rsidRDefault="00FF254D" w:rsidP="00FF254D">
      <w:pPr>
        <w:jc w:val="both"/>
        <w:rPr>
          <w:rFonts w:ascii="Times New Roman" w:eastAsia="Times New Roman" w:hAnsi="Times New Roman" w:cs="Times New Roman"/>
        </w:rPr>
      </w:pPr>
      <w:r w:rsidRPr="00A770E5">
        <w:rPr>
          <w:rFonts w:ascii="Times New Roman" w:eastAsia="Times New Roman" w:hAnsi="Times New Roman" w:cs="Times New Roman"/>
        </w:rPr>
        <w:t>Here, the right atrium is acting like a valve less contractile chamber mediated between the systemic venous and pu</w:t>
      </w:r>
      <w:r w:rsidR="00226703">
        <w:rPr>
          <w:rFonts w:ascii="Times New Roman" w:eastAsia="Times New Roman" w:hAnsi="Times New Roman" w:cs="Times New Roman"/>
        </w:rPr>
        <w:t>lmonary artery beds operating</w:t>
      </w:r>
      <w:r w:rsidRPr="00A770E5">
        <w:rPr>
          <w:rFonts w:ascii="Times New Roman" w:eastAsia="Times New Roman" w:hAnsi="Times New Roman" w:cs="Times New Roman"/>
        </w:rPr>
        <w:t xml:space="preserve"> at higher pressure than normal. This rise in pressure is the reason for </w:t>
      </w:r>
      <w:r w:rsidR="00530604" w:rsidRPr="00A770E5">
        <w:rPr>
          <w:rFonts w:ascii="Times New Roman" w:eastAsia="Times New Roman" w:hAnsi="Times New Roman" w:cs="Times New Roman"/>
        </w:rPr>
        <w:t>pulsation. The</w:t>
      </w:r>
      <w:r w:rsidRPr="00A770E5">
        <w:rPr>
          <w:rFonts w:ascii="Times New Roman" w:eastAsia="Times New Roman" w:hAnsi="Times New Roman" w:cs="Times New Roman"/>
        </w:rPr>
        <w:t xml:space="preserve"> atrium also acts as a reservoir, allowing venous return to proceed continuously. Turbulence is created when the streamlines of the superior and inferior vena caval blood collide in the chamber. This turbulence is a major source of energy dissipation.</w:t>
      </w:r>
    </w:p>
    <w:p w:rsidR="00FF254D" w:rsidRPr="00A770E5" w:rsidRDefault="00FF254D" w:rsidP="00FF254D">
      <w:pPr>
        <w:jc w:val="both"/>
        <w:rPr>
          <w:rFonts w:ascii="Times New Roman" w:eastAsia="Times New Roman" w:hAnsi="Times New Roman" w:cs="Times New Roman"/>
          <w:b/>
        </w:rPr>
      </w:pPr>
    </w:p>
    <w:p w:rsidR="00FF254D" w:rsidRPr="00770868" w:rsidRDefault="00770868" w:rsidP="00770868">
      <w:pPr>
        <w:spacing w:before="20"/>
        <w:jc w:val="both"/>
        <w:rPr>
          <w:rFonts w:ascii="Times New Roman" w:eastAsia="Times New Roman" w:hAnsi="Times New Roman" w:cs="Times New Roman"/>
          <w:i/>
        </w:rPr>
      </w:pPr>
      <w:r>
        <w:rPr>
          <w:rFonts w:ascii="Times New Roman" w:eastAsia="Times New Roman" w:hAnsi="Times New Roman" w:cs="Times New Roman"/>
          <w:i/>
        </w:rPr>
        <w:t xml:space="preserve">2.2 </w:t>
      </w:r>
      <w:r w:rsidR="00FF254D" w:rsidRPr="00770868">
        <w:rPr>
          <w:rFonts w:ascii="Times New Roman" w:eastAsia="Times New Roman" w:hAnsi="Times New Roman" w:cs="Times New Roman"/>
          <w:i/>
        </w:rPr>
        <w:t>Total Cavopulmonary connection</w:t>
      </w:r>
    </w:p>
    <w:p w:rsidR="00FF254D" w:rsidRPr="00A770E5" w:rsidRDefault="00FF254D" w:rsidP="00FF254D">
      <w:pPr>
        <w:jc w:val="both"/>
        <w:rPr>
          <w:rFonts w:ascii="Times New Roman" w:eastAsia="Times New Roman" w:hAnsi="Times New Roman" w:cs="Times New Roman"/>
        </w:rPr>
        <w:sectPr w:rsidR="00FF254D" w:rsidRPr="00A770E5">
          <w:type w:val="continuous"/>
          <w:pgSz w:w="11909" w:h="16834"/>
          <w:pgMar w:top="1440" w:right="1417" w:bottom="1440" w:left="850" w:header="0" w:footer="720" w:gutter="0"/>
          <w:cols w:space="720"/>
        </w:sectPr>
      </w:pPr>
      <w:r w:rsidRPr="00A770E5">
        <w:rPr>
          <w:rFonts w:ascii="Times New Roman" w:eastAsia="Times New Roman" w:hAnsi="Times New Roman" w:cs="Times New Roman"/>
        </w:rPr>
        <w:t xml:space="preserve"> In this procedure, blood returning from the superior vena caval blood is diverted to pulmonary arteries and the inferior vena cava is connected to the arteries. This is achieved by constructing either a simple conduit or a prosthetic patch. </w:t>
      </w:r>
      <w:r w:rsidR="003C599B">
        <w:rPr>
          <w:rFonts w:ascii="Times New Roman" w:eastAsia="Times New Roman" w:hAnsi="Times New Roman" w:cs="Times New Roman"/>
        </w:rPr>
        <w:t>Previous studies</w:t>
      </w:r>
      <w:r w:rsidRPr="00A770E5">
        <w:rPr>
          <w:rFonts w:ascii="Times New Roman" w:eastAsia="Times New Roman" w:hAnsi="Times New Roman" w:cs="Times New Roman"/>
        </w:rPr>
        <w:t xml:space="preserve"> </w:t>
      </w:r>
      <w:r w:rsidRPr="00A770E5">
        <w:rPr>
          <w:rFonts w:ascii="Times New Roman" w:eastAsia="Times New Roman" w:hAnsi="Times New Roman" w:cs="Times New Roman"/>
          <w:vertAlign w:val="superscript"/>
        </w:rPr>
        <w:t>[5]</w:t>
      </w:r>
      <w:r w:rsidR="003C599B">
        <w:rPr>
          <w:rFonts w:ascii="Times New Roman" w:eastAsia="Times New Roman" w:hAnsi="Times New Roman" w:cs="Times New Roman"/>
          <w:vertAlign w:val="superscript"/>
        </w:rPr>
        <w:t>[16]</w:t>
      </w:r>
      <w:r w:rsidRPr="00A770E5">
        <w:rPr>
          <w:rFonts w:ascii="Times New Roman" w:eastAsia="Times New Roman" w:hAnsi="Times New Roman" w:cs="Times New Roman"/>
        </w:rPr>
        <w:t xml:space="preserve"> have applied computational</w:t>
      </w:r>
      <w:r w:rsidR="00226703">
        <w:rPr>
          <w:rFonts w:ascii="Times New Roman" w:eastAsia="Times New Roman" w:hAnsi="Times New Roman" w:cs="Times New Roman"/>
        </w:rPr>
        <w:t xml:space="preserve"> fluid dynamics (CFD) models</w:t>
      </w:r>
      <w:r w:rsidRPr="00A770E5">
        <w:rPr>
          <w:rFonts w:ascii="Times New Roman" w:eastAsia="Times New Roman" w:hAnsi="Times New Roman" w:cs="Times New Roman"/>
        </w:rPr>
        <w:t xml:space="preserve"> to t</w:t>
      </w:r>
      <w:r w:rsidR="003C599B">
        <w:rPr>
          <w:rFonts w:ascii="Times New Roman" w:eastAsia="Times New Roman" w:hAnsi="Times New Roman" w:cs="Times New Roman"/>
        </w:rPr>
        <w:t>his connection proving</w:t>
      </w:r>
      <w:r w:rsidRPr="00A770E5">
        <w:rPr>
          <w:rFonts w:ascii="Times New Roman" w:eastAsia="Times New Roman" w:hAnsi="Times New Roman" w:cs="Times New Roman"/>
        </w:rPr>
        <w:t xml:space="preserve"> that the connection is beneficial by reducing the risk of atrial thro</w:t>
      </w:r>
      <w:r w:rsidR="003C599B">
        <w:rPr>
          <w:rFonts w:ascii="Times New Roman" w:eastAsia="Times New Roman" w:hAnsi="Times New Roman" w:cs="Times New Roman"/>
        </w:rPr>
        <w:t xml:space="preserve">mbosis (blood clot in </w:t>
      </w:r>
      <w:r w:rsidRPr="00A770E5">
        <w:rPr>
          <w:rFonts w:ascii="Times New Roman" w:eastAsia="Times New Roman" w:hAnsi="Times New Roman" w:cs="Times New Roman"/>
        </w:rPr>
        <w:t>artery</w:t>
      </w:r>
      <w:r w:rsidR="003C599B">
        <w:rPr>
          <w:rFonts w:ascii="Times New Roman" w:eastAsia="Times New Roman" w:hAnsi="Times New Roman" w:cs="Times New Roman"/>
        </w:rPr>
        <w:t>)</w:t>
      </w:r>
      <w:r w:rsidRPr="00A770E5">
        <w:rPr>
          <w:rFonts w:ascii="Times New Roman" w:eastAsia="Times New Roman" w:hAnsi="Times New Roman" w:cs="Times New Roman"/>
        </w:rPr>
        <w:t>.</w:t>
      </w:r>
    </w:p>
    <w:p w:rsidR="00FF254D" w:rsidRPr="00A770E5" w:rsidRDefault="00FF254D" w:rsidP="00FF254D">
      <w:pPr>
        <w:jc w:val="both"/>
        <w:rPr>
          <w:rFonts w:ascii="Times New Roman" w:eastAsia="Times New Roman" w:hAnsi="Times New Roman" w:cs="Times New Roman"/>
        </w:rPr>
      </w:pPr>
    </w:p>
    <w:p w:rsidR="00FF254D" w:rsidRPr="00A770E5" w:rsidRDefault="00FF254D" w:rsidP="00FF254D">
      <w:pPr>
        <w:jc w:val="center"/>
        <w:rPr>
          <w:rFonts w:ascii="Times New Roman" w:eastAsia="Times New Roman" w:hAnsi="Times New Roman" w:cs="Times New Roman"/>
        </w:rPr>
      </w:pPr>
    </w:p>
    <w:p w:rsidR="00FF254D" w:rsidRPr="00A770E5" w:rsidRDefault="00FF254D" w:rsidP="00FF254D">
      <w:pPr>
        <w:jc w:val="center"/>
        <w:rPr>
          <w:rFonts w:ascii="Times New Roman" w:eastAsia="Times New Roman" w:hAnsi="Times New Roman" w:cs="Times New Roman"/>
        </w:rPr>
      </w:pPr>
      <w:r w:rsidRPr="00A770E5">
        <w:rPr>
          <w:rFonts w:ascii="Times New Roman" w:eastAsia="Times New Roman" w:hAnsi="Times New Roman" w:cs="Times New Roman"/>
          <w:noProof/>
          <w:lang w:val="en-IN"/>
        </w:rPr>
        <w:drawing>
          <wp:inline distT="114300" distB="114300" distL="114300" distR="114300">
            <wp:extent cx="3708000" cy="1978926"/>
            <wp:effectExtent l="19050" t="0" r="675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708000" cy="1978926"/>
                    </a:xfrm>
                    <a:prstGeom prst="rect">
                      <a:avLst/>
                    </a:prstGeom>
                    <a:ln/>
                  </pic:spPr>
                </pic:pic>
              </a:graphicData>
            </a:graphic>
          </wp:inline>
        </w:drawing>
      </w:r>
    </w:p>
    <w:p w:rsidR="00FF254D" w:rsidRPr="00A770E5" w:rsidRDefault="00DD5DC1" w:rsidP="00DD5DC1">
      <w:pPr>
        <w:spacing w:before="120"/>
        <w:jc w:val="center"/>
        <w:rPr>
          <w:rFonts w:ascii="Times New Roman" w:eastAsia="Times New Roman" w:hAnsi="Times New Roman" w:cs="Times New Roman"/>
          <w:i/>
        </w:rPr>
      </w:pPr>
      <w:bookmarkStart w:id="0" w:name="_gjdgxs" w:colFirst="0" w:colLast="0"/>
      <w:bookmarkEnd w:id="0"/>
      <w:r>
        <w:rPr>
          <w:rFonts w:ascii="Times New Roman" w:eastAsia="Times New Roman" w:hAnsi="Times New Roman" w:cs="Times New Roman"/>
          <w:i/>
        </w:rPr>
        <w:lastRenderedPageBreak/>
        <w:t>Figure</w:t>
      </w:r>
      <w:r w:rsidR="00FF254D" w:rsidRPr="00A770E5">
        <w:rPr>
          <w:rFonts w:ascii="Times New Roman" w:eastAsia="Times New Roman" w:hAnsi="Times New Roman" w:cs="Times New Roman"/>
          <w:i/>
        </w:rPr>
        <w:t xml:space="preserve"> 1. Diagram </w:t>
      </w:r>
      <w:r w:rsidRPr="00A770E5">
        <w:rPr>
          <w:rFonts w:ascii="Times New Roman" w:eastAsia="Times New Roman" w:hAnsi="Times New Roman" w:cs="Times New Roman"/>
          <w:i/>
        </w:rPr>
        <w:t>of mesh</w:t>
      </w:r>
      <w:r w:rsidR="00FF254D" w:rsidRPr="00A770E5">
        <w:rPr>
          <w:rFonts w:ascii="Times New Roman" w:eastAsia="Times New Roman" w:hAnsi="Times New Roman" w:cs="Times New Roman"/>
          <w:i/>
        </w:rPr>
        <w:t xml:space="preserve"> in TCPC model. LPA, Left pulmonary artery; RPA, Right pulmonary artery; IVC, Inferior vena cava; SVC, Superior vena cava.</w:t>
      </w:r>
    </w:p>
    <w:p w:rsidR="00FF254D" w:rsidRPr="00A770E5" w:rsidRDefault="00FF254D" w:rsidP="00FF254D">
      <w:pPr>
        <w:jc w:val="both"/>
        <w:rPr>
          <w:rFonts w:ascii="Times New Roman" w:eastAsia="Times New Roman" w:hAnsi="Times New Roman" w:cs="Times New Roman"/>
        </w:rPr>
        <w:sectPr w:rsidR="00FF254D" w:rsidRPr="00A770E5">
          <w:type w:val="continuous"/>
          <w:pgSz w:w="11909" w:h="16834"/>
          <w:pgMar w:top="1440" w:right="1417" w:bottom="1440" w:left="850" w:header="0" w:footer="720" w:gutter="0"/>
          <w:cols w:space="720"/>
        </w:sectPr>
      </w:pPr>
      <w:bookmarkStart w:id="1" w:name="_30j0zll" w:colFirst="0" w:colLast="0"/>
      <w:bookmarkEnd w:id="1"/>
    </w:p>
    <w:p w:rsidR="00FF254D" w:rsidRPr="00A770E5" w:rsidRDefault="00770868" w:rsidP="00770868">
      <w:pPr>
        <w:spacing w:before="20"/>
        <w:rPr>
          <w:rFonts w:ascii="Times New Roman" w:eastAsia="Times New Roman" w:hAnsi="Times New Roman" w:cs="Times New Roman"/>
          <w:b/>
        </w:rPr>
      </w:pPr>
      <w:r>
        <w:rPr>
          <w:rFonts w:ascii="Times New Roman" w:eastAsia="Times New Roman" w:hAnsi="Times New Roman" w:cs="Times New Roman"/>
          <w:b/>
        </w:rPr>
        <w:lastRenderedPageBreak/>
        <w:t>3. METHODOLOGY</w:t>
      </w:r>
    </w:p>
    <w:p w:rsidR="00FF254D" w:rsidRPr="00A770E5" w:rsidRDefault="00FF254D" w:rsidP="00FF254D">
      <w:pPr>
        <w:jc w:val="both"/>
        <w:rPr>
          <w:rFonts w:ascii="Times New Roman" w:eastAsia="Times New Roman" w:hAnsi="Times New Roman" w:cs="Times New Roman"/>
        </w:rPr>
      </w:pPr>
      <w:r w:rsidRPr="00A770E5">
        <w:rPr>
          <w:rFonts w:ascii="Times New Roman" w:eastAsia="Times New Roman" w:hAnsi="Times New Roman" w:cs="Times New Roman"/>
        </w:rPr>
        <w:t xml:space="preserve"> The equations that were solved by ANSYS</w:t>
      </w:r>
      <w:r w:rsidR="003C599B">
        <w:rPr>
          <w:rFonts w:ascii="Times New Roman" w:eastAsia="Times New Roman" w:hAnsi="Times New Roman" w:cs="Times New Roman"/>
        </w:rPr>
        <w:t xml:space="preserve"> Fluent </w:t>
      </w:r>
      <w:r w:rsidR="003C599B">
        <w:rPr>
          <w:rFonts w:ascii="Times New Roman" w:eastAsia="Times New Roman" w:hAnsi="Times New Roman" w:cs="Times New Roman"/>
          <w:vertAlign w:val="superscript"/>
        </w:rPr>
        <w:t>[17]</w:t>
      </w:r>
      <w:r w:rsidRPr="00A770E5">
        <w:rPr>
          <w:rFonts w:ascii="Times New Roman" w:eastAsia="Times New Roman" w:hAnsi="Times New Roman" w:cs="Times New Roman"/>
        </w:rPr>
        <w:t xml:space="preserve"> to get the solution were the mass conservation equation and the momentum conservation equation.</w:t>
      </w:r>
    </w:p>
    <w:p w:rsidR="00FF254D" w:rsidRPr="00A770E5" w:rsidRDefault="00FF254D" w:rsidP="00FF254D">
      <w:pPr>
        <w:jc w:val="both"/>
        <w:rPr>
          <w:rFonts w:ascii="Times New Roman" w:eastAsia="Times New Roman" w:hAnsi="Times New Roman" w:cs="Times New Roman"/>
        </w:rPr>
      </w:pPr>
      <w:r w:rsidRPr="00A770E5">
        <w:rPr>
          <w:rFonts w:ascii="Times New Roman" w:eastAsia="Times New Roman" w:hAnsi="Times New Roman" w:cs="Times New Roman"/>
        </w:rPr>
        <w:t>Continuity equation:</w:t>
      </w:r>
    </w:p>
    <w:p w:rsidR="00FF254D" w:rsidRPr="00A770E5" w:rsidRDefault="00FF254D" w:rsidP="00FF254D">
      <w:pPr>
        <w:jc w:val="center"/>
        <w:rPr>
          <w:rFonts w:ascii="Times New Roman" w:eastAsia="Cambria" w:hAnsi="Times New Roman" w:cs="Times New Roman"/>
        </w:rPr>
      </w:pPr>
      <w:r w:rsidRPr="00A770E5">
        <w:rPr>
          <w:rFonts w:ascii="Times New Roman" w:eastAsia="Cambria" w:hAnsi="Times New Roman" w:cs="Times New Roman"/>
          <w:noProof/>
          <w:vertAlign w:val="subscript"/>
          <w:lang w:val="en-IN"/>
        </w:rPr>
        <w:drawing>
          <wp:inline distT="0" distB="0" distL="114300" distR="114300">
            <wp:extent cx="1095375" cy="4191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cstate="print"/>
                    <a:srcRect/>
                    <a:stretch>
                      <a:fillRect/>
                    </a:stretch>
                  </pic:blipFill>
                  <pic:spPr>
                    <a:xfrm>
                      <a:off x="0" y="0"/>
                      <a:ext cx="1095375" cy="419100"/>
                    </a:xfrm>
                    <a:prstGeom prst="rect">
                      <a:avLst/>
                    </a:prstGeom>
                    <a:ln/>
                  </pic:spPr>
                </pic:pic>
              </a:graphicData>
            </a:graphic>
          </wp:inline>
        </w:drawing>
      </w:r>
    </w:p>
    <w:p w:rsidR="00FF254D" w:rsidRPr="00A770E5" w:rsidRDefault="00FF254D" w:rsidP="00FF254D">
      <w:pPr>
        <w:rPr>
          <w:rFonts w:ascii="Times New Roman" w:eastAsia="Times New Roman" w:hAnsi="Times New Roman" w:cs="Times New Roman"/>
        </w:rPr>
      </w:pPr>
      <w:r w:rsidRPr="00A770E5">
        <w:rPr>
          <w:rFonts w:ascii="Times New Roman" w:eastAsia="Times New Roman" w:hAnsi="Times New Roman" w:cs="Times New Roman"/>
        </w:rPr>
        <w:tab/>
        <w:t xml:space="preserve"> </w:t>
      </w:r>
      <w:r w:rsidR="008A4B48" w:rsidRPr="00A770E5">
        <w:rPr>
          <w:rFonts w:ascii="Times New Roman" w:eastAsia="Times New Roman" w:hAnsi="Times New Roman" w:cs="Times New Roman"/>
        </w:rPr>
        <w:t>Where,</w:t>
      </w:r>
      <w:r w:rsidRPr="00A770E5">
        <w:rPr>
          <w:rFonts w:ascii="Times New Roman" w:eastAsia="Times New Roman" w:hAnsi="Times New Roman" w:cs="Times New Roman"/>
        </w:rPr>
        <w:t xml:space="preserve"> </w:t>
      </w:r>
      <w:r w:rsidRPr="008A25AC">
        <w:rPr>
          <w:rFonts w:ascii="Times New Roman" w:eastAsia="Times New Roman" w:hAnsi="Times New Roman" w:cs="Times New Roman"/>
          <w:i/>
        </w:rPr>
        <w:t>u</w:t>
      </w:r>
      <w:r w:rsidRPr="00A770E5">
        <w:rPr>
          <w:rFonts w:ascii="Times New Roman" w:eastAsia="Times New Roman" w:hAnsi="Times New Roman" w:cs="Times New Roman"/>
        </w:rPr>
        <w:t xml:space="preserve"> = velocity of flow in x direction</w:t>
      </w:r>
    </w:p>
    <w:p w:rsidR="00FF254D" w:rsidRPr="00A770E5" w:rsidRDefault="008A25AC" w:rsidP="00FF254D">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sidRPr="008A25AC">
        <w:rPr>
          <w:rFonts w:ascii="Times New Roman" w:eastAsia="Times New Roman" w:hAnsi="Times New Roman" w:cs="Times New Roman"/>
          <w:i/>
        </w:rPr>
        <w:t>v</w:t>
      </w:r>
      <w:r w:rsidR="00FF254D" w:rsidRPr="00A770E5">
        <w:rPr>
          <w:rFonts w:ascii="Times New Roman" w:eastAsia="Times New Roman" w:hAnsi="Times New Roman" w:cs="Times New Roman"/>
        </w:rPr>
        <w:t xml:space="preserve"> = velocity of flow in y direction</w:t>
      </w:r>
    </w:p>
    <w:p w:rsidR="00FF254D" w:rsidRPr="00A770E5" w:rsidRDefault="008A25AC" w:rsidP="00FF254D">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sidRPr="008A25AC">
        <w:rPr>
          <w:rFonts w:ascii="Times New Roman" w:eastAsia="Times New Roman" w:hAnsi="Times New Roman" w:cs="Times New Roman"/>
          <w:i/>
        </w:rPr>
        <w:t>w</w:t>
      </w:r>
      <w:r w:rsidR="00FF254D" w:rsidRPr="00A770E5">
        <w:rPr>
          <w:rFonts w:ascii="Times New Roman" w:eastAsia="Times New Roman" w:hAnsi="Times New Roman" w:cs="Times New Roman"/>
        </w:rPr>
        <w:t xml:space="preserve"> = velocity of flow in z direction</w:t>
      </w:r>
    </w:p>
    <w:p w:rsidR="00FF254D" w:rsidRPr="00A770E5" w:rsidRDefault="00FF254D" w:rsidP="008A4B48">
      <w:pPr>
        <w:ind w:left="283"/>
        <w:jc w:val="both"/>
        <w:rPr>
          <w:rFonts w:ascii="Times New Roman" w:eastAsia="Times New Roman" w:hAnsi="Times New Roman" w:cs="Times New Roman"/>
        </w:rPr>
      </w:pPr>
      <w:r w:rsidRPr="00A770E5">
        <w:rPr>
          <w:rFonts w:ascii="Times New Roman" w:eastAsia="Times New Roman" w:hAnsi="Times New Roman" w:cs="Times New Roman"/>
        </w:rPr>
        <w:t>The 14.0-mm inner diameter dimension of the models was based on magnetic resonance imaging (MRI) scans pe</w:t>
      </w:r>
      <w:r w:rsidR="00226703">
        <w:rPr>
          <w:rFonts w:ascii="Times New Roman" w:eastAsia="Times New Roman" w:hAnsi="Times New Roman" w:cs="Times New Roman"/>
        </w:rPr>
        <w:t xml:space="preserve">rformed on an 8-year-old </w:t>
      </w:r>
      <w:r w:rsidRPr="00A770E5">
        <w:rPr>
          <w:rFonts w:ascii="Times New Roman" w:eastAsia="Times New Roman" w:hAnsi="Times New Roman" w:cs="Times New Roman"/>
        </w:rPr>
        <w:t xml:space="preserve">patient </w:t>
      </w:r>
      <w:r w:rsidRPr="00A770E5">
        <w:rPr>
          <w:rFonts w:ascii="Times New Roman" w:eastAsia="Times New Roman" w:hAnsi="Times New Roman" w:cs="Times New Roman"/>
          <w:vertAlign w:val="superscript"/>
        </w:rPr>
        <w:t>[4]</w:t>
      </w:r>
      <w:r w:rsidRPr="00A770E5">
        <w:rPr>
          <w:rFonts w:ascii="Times New Roman" w:eastAsia="Times New Roman" w:hAnsi="Times New Roman" w:cs="Times New Roman"/>
          <w:i/>
        </w:rPr>
        <w:t>.</w:t>
      </w:r>
      <w:r w:rsidR="006C0B3D">
        <w:rPr>
          <w:rFonts w:ascii="Times New Roman" w:eastAsia="Times New Roman" w:hAnsi="Times New Roman" w:cs="Times New Roman"/>
          <w:i/>
        </w:rPr>
        <w:t xml:space="preserve"> </w:t>
      </w:r>
      <w:r w:rsidRPr="00A770E5">
        <w:rPr>
          <w:rFonts w:ascii="Times New Roman" w:eastAsia="Times New Roman" w:hAnsi="Times New Roman" w:cs="Times New Roman"/>
        </w:rPr>
        <w:t>7 models were made by varying offset from -1.9mm to 3.0m</w:t>
      </w:r>
      <w:r w:rsidR="00226703">
        <w:rPr>
          <w:rFonts w:ascii="Times New Roman" w:eastAsia="Times New Roman" w:hAnsi="Times New Roman" w:cs="Times New Roman"/>
        </w:rPr>
        <w:t xml:space="preserve">m. </w:t>
      </w:r>
      <w:r w:rsidRPr="00A770E5">
        <w:rPr>
          <w:rFonts w:ascii="Times New Roman" w:eastAsia="Times New Roman" w:hAnsi="Times New Roman" w:cs="Times New Roman"/>
        </w:rPr>
        <w:t>After a thorough analysis, blood was considered as the Carreau</w:t>
      </w:r>
      <w:r w:rsidR="006C0B3D">
        <w:rPr>
          <w:rFonts w:ascii="Times New Roman" w:eastAsia="Times New Roman" w:hAnsi="Times New Roman" w:cs="Times New Roman"/>
        </w:rPr>
        <w:t xml:space="preserve"> model as the flow of blood was </w:t>
      </w:r>
      <w:r w:rsidRPr="00A770E5">
        <w:rPr>
          <w:rFonts w:ascii="Times New Roman" w:eastAsia="Times New Roman" w:hAnsi="Times New Roman" w:cs="Times New Roman"/>
        </w:rPr>
        <w:t>analogous to the model fluid flo</w:t>
      </w:r>
      <w:r w:rsidR="006C0B3D">
        <w:rPr>
          <w:rFonts w:ascii="Times New Roman" w:eastAsia="Times New Roman" w:hAnsi="Times New Roman" w:cs="Times New Roman"/>
        </w:rPr>
        <w:t>w</w:t>
      </w:r>
      <w:r w:rsidRPr="00A770E5">
        <w:rPr>
          <w:rFonts w:ascii="Times New Roman" w:eastAsia="Times New Roman" w:hAnsi="Times New Roman" w:cs="Times New Roman"/>
          <w:vertAlign w:val="superscript"/>
        </w:rPr>
        <w:t xml:space="preserve"> [2]</w:t>
      </w:r>
      <w:r w:rsidR="00226703">
        <w:rPr>
          <w:rFonts w:ascii="Times New Roman" w:eastAsia="Times New Roman" w:hAnsi="Times New Roman" w:cs="Times New Roman"/>
        </w:rPr>
        <w:t xml:space="preserve">. </w:t>
      </w:r>
      <w:r w:rsidRPr="00A770E5">
        <w:rPr>
          <w:rFonts w:ascii="Times New Roman" w:eastAsia="Times New Roman" w:hAnsi="Times New Roman" w:cs="Times New Roman"/>
        </w:rPr>
        <w:t>Carreau fluid is a generalized Newtonian fluid where the</w:t>
      </w:r>
      <w:r w:rsidR="003C599B">
        <w:rPr>
          <w:rFonts w:ascii="Times New Roman" w:eastAsia="Times New Roman" w:hAnsi="Times New Roman" w:cs="Times New Roman"/>
        </w:rPr>
        <w:t xml:space="preserve"> effective viscosity</w:t>
      </w:r>
      <w:r w:rsidRPr="00A770E5">
        <w:rPr>
          <w:rFonts w:ascii="Times New Roman" w:eastAsia="Times New Roman" w:hAnsi="Times New Roman" w:cs="Times New Roman"/>
        </w:rPr>
        <w:t xml:space="preserve"> depends upon the shear rate. The rheological model is used is stated below </w:t>
      </w:r>
      <w:r w:rsidRPr="00A770E5">
        <w:rPr>
          <w:rFonts w:ascii="Times New Roman" w:eastAsia="Times New Roman" w:hAnsi="Times New Roman" w:cs="Times New Roman"/>
          <w:vertAlign w:val="superscript"/>
        </w:rPr>
        <w:t>[2]</w:t>
      </w:r>
      <w:r w:rsidRPr="00A770E5">
        <w:rPr>
          <w:rFonts w:ascii="Times New Roman" w:eastAsia="Times New Roman" w:hAnsi="Times New Roman" w:cs="Times New Roman"/>
        </w:rPr>
        <w:t xml:space="preserve">.   </w:t>
      </w:r>
    </w:p>
    <w:p w:rsidR="00FF254D" w:rsidRPr="00A770E5" w:rsidRDefault="00FF254D" w:rsidP="008A25AC">
      <w:pPr>
        <w:ind w:left="283"/>
        <w:jc w:val="center"/>
        <w:rPr>
          <w:rFonts w:ascii="Times New Roman" w:eastAsia="Times New Roman" w:hAnsi="Times New Roman" w:cs="Times New Roman"/>
        </w:rPr>
      </w:pPr>
      <w:r w:rsidRPr="00A770E5">
        <w:rPr>
          <w:rFonts w:ascii="Times New Roman" w:eastAsia="Times New Roman" w:hAnsi="Times New Roman" w:cs="Times New Roman"/>
          <w:noProof/>
          <w:vertAlign w:val="subscript"/>
          <w:lang w:val="en-IN"/>
        </w:rPr>
        <w:drawing>
          <wp:inline distT="0" distB="0" distL="114300" distR="114300">
            <wp:extent cx="2057400" cy="33337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2057400" cy="333375"/>
                    </a:xfrm>
                    <a:prstGeom prst="rect">
                      <a:avLst/>
                    </a:prstGeom>
                    <a:ln/>
                  </pic:spPr>
                </pic:pic>
              </a:graphicData>
            </a:graphic>
          </wp:inline>
        </w:drawing>
      </w:r>
      <w:bookmarkStart w:id="2" w:name="_GoBack"/>
      <w:bookmarkEnd w:id="2"/>
    </w:p>
    <w:p w:rsidR="00FF254D" w:rsidRPr="00A770E5" w:rsidRDefault="00FF254D" w:rsidP="008A4B48">
      <w:pPr>
        <w:ind w:left="283"/>
        <w:jc w:val="both"/>
        <w:rPr>
          <w:rFonts w:ascii="Times New Roman" w:eastAsia="Times New Roman" w:hAnsi="Times New Roman" w:cs="Times New Roman"/>
        </w:rPr>
      </w:pPr>
    </w:p>
    <w:p w:rsidR="00FF254D" w:rsidRPr="00A770E5" w:rsidRDefault="00FF254D" w:rsidP="008A4B48">
      <w:pPr>
        <w:ind w:left="283"/>
        <w:jc w:val="both"/>
        <w:rPr>
          <w:rFonts w:ascii="Times New Roman" w:eastAsia="Times New Roman" w:hAnsi="Times New Roman" w:cs="Times New Roman"/>
        </w:rPr>
      </w:pPr>
      <w:r w:rsidRPr="00A770E5">
        <w:rPr>
          <w:rFonts w:ascii="Times New Roman" w:eastAsia="Times New Roman" w:hAnsi="Times New Roman" w:cs="Times New Roman"/>
        </w:rPr>
        <w:t>Where,</w:t>
      </w:r>
    </w:p>
    <w:p w:rsidR="00FF254D" w:rsidRPr="00A770E5" w:rsidRDefault="00FF254D" w:rsidP="008A4B48">
      <w:pPr>
        <w:ind w:left="283" w:firstLine="720"/>
        <w:jc w:val="both"/>
        <w:rPr>
          <w:rFonts w:ascii="Times New Roman" w:eastAsia="Times New Roman" w:hAnsi="Times New Roman" w:cs="Times New Roman"/>
        </w:rPr>
      </w:pPr>
      <w:r w:rsidRPr="00A770E5">
        <w:rPr>
          <w:rFonts w:ascii="Times New Roman" w:eastAsia="Times New Roman" w:hAnsi="Times New Roman" w:cs="Times New Roman"/>
          <w:noProof/>
          <w:vertAlign w:val="subscript"/>
          <w:lang w:val="en-IN"/>
        </w:rPr>
        <w:drawing>
          <wp:inline distT="0" distB="0" distL="114300" distR="114300">
            <wp:extent cx="190500" cy="2286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cstate="print"/>
                    <a:srcRect/>
                    <a:stretch>
                      <a:fillRect/>
                    </a:stretch>
                  </pic:blipFill>
                  <pic:spPr>
                    <a:xfrm>
                      <a:off x="0" y="0"/>
                      <a:ext cx="190500" cy="228600"/>
                    </a:xfrm>
                    <a:prstGeom prst="rect">
                      <a:avLst/>
                    </a:prstGeom>
                    <a:ln/>
                  </pic:spPr>
                </pic:pic>
              </a:graphicData>
            </a:graphic>
          </wp:inline>
        </w:drawing>
      </w:r>
      <w:r w:rsidRPr="00A770E5">
        <w:rPr>
          <w:rFonts w:ascii="Times New Roman" w:eastAsia="Times New Roman" w:hAnsi="Times New Roman" w:cs="Times New Roman"/>
        </w:rPr>
        <w:t>= viscosity at infinite shear rate</w:t>
      </w:r>
      <w:r w:rsidRPr="00A770E5">
        <w:rPr>
          <w:rFonts w:ascii="Times New Roman" w:eastAsia="Times New Roman" w:hAnsi="Times New Roman" w:cs="Times New Roman"/>
        </w:rPr>
        <w:tab/>
      </w:r>
    </w:p>
    <w:p w:rsidR="00FF254D" w:rsidRPr="00A770E5" w:rsidRDefault="008A25AC" w:rsidP="008A4B48">
      <w:pPr>
        <w:ind w:left="283"/>
        <w:jc w:val="both"/>
        <w:rPr>
          <w:rFonts w:ascii="Times New Roman" w:eastAsia="Times New Roman" w:hAnsi="Times New Roman" w:cs="Times New Roman"/>
        </w:rPr>
      </w:pPr>
      <w:r>
        <w:rPr>
          <w:rFonts w:ascii="Times New Roman" w:eastAsia="Times New Roman" w:hAnsi="Times New Roman" w:cs="Times New Roman"/>
        </w:rPr>
        <w:t xml:space="preserve">            </w:t>
      </w:r>
      <w:r w:rsidR="00FF254D" w:rsidRPr="00A770E5">
        <w:rPr>
          <w:rFonts w:ascii="Times New Roman" w:eastAsia="Times New Roman" w:hAnsi="Times New Roman" w:cs="Times New Roman"/>
          <w:noProof/>
          <w:vertAlign w:val="subscript"/>
          <w:lang w:val="en-IN"/>
        </w:rPr>
        <w:drawing>
          <wp:inline distT="0" distB="0" distL="114300" distR="114300">
            <wp:extent cx="161925" cy="2286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srcRect/>
                    <a:stretch>
                      <a:fillRect/>
                    </a:stretch>
                  </pic:blipFill>
                  <pic:spPr>
                    <a:xfrm>
                      <a:off x="0" y="0"/>
                      <a:ext cx="161925" cy="228600"/>
                    </a:xfrm>
                    <a:prstGeom prst="rect">
                      <a:avLst/>
                    </a:prstGeom>
                    <a:ln/>
                  </pic:spPr>
                </pic:pic>
              </a:graphicData>
            </a:graphic>
          </wp:inline>
        </w:drawing>
      </w:r>
      <w:r w:rsidR="00FF254D" w:rsidRPr="00A770E5">
        <w:rPr>
          <w:rFonts w:ascii="Times New Roman" w:eastAsia="Times New Roman" w:hAnsi="Times New Roman" w:cs="Times New Roman"/>
        </w:rPr>
        <w:t>= viscosity at zero shear rate</w:t>
      </w:r>
    </w:p>
    <w:p w:rsidR="00FF254D" w:rsidRPr="00A770E5" w:rsidRDefault="00FF254D" w:rsidP="008A4B48">
      <w:pPr>
        <w:ind w:left="283"/>
        <w:jc w:val="both"/>
        <w:rPr>
          <w:rFonts w:ascii="Times New Roman" w:eastAsia="Times New Roman" w:hAnsi="Times New Roman" w:cs="Times New Roman"/>
        </w:rPr>
      </w:pPr>
      <w:r w:rsidRPr="00A770E5">
        <w:rPr>
          <w:rFonts w:ascii="Times New Roman" w:eastAsia="Times New Roman" w:hAnsi="Times New Roman" w:cs="Times New Roman"/>
        </w:rPr>
        <w:tab/>
      </w:r>
      <w:r w:rsidR="008A25AC">
        <w:rPr>
          <w:rFonts w:ascii="Times New Roman" w:eastAsia="Times New Roman" w:hAnsi="Times New Roman" w:cs="Times New Roman"/>
        </w:rPr>
        <w:t xml:space="preserve">     </w:t>
      </w:r>
      <m:oMath>
        <m:r>
          <w:rPr>
            <w:rFonts w:ascii="Cambria Math" w:hAnsi="Cambria Math" w:cs="Times New Roman"/>
          </w:rPr>
          <m:t>λ</m:t>
        </m:r>
        <m:r>
          <w:rPr>
            <w:rFonts w:ascii="Cambria" w:eastAsia="Cambria" w:hAnsi="Times New Roman" w:cs="Times New Roman"/>
          </w:rPr>
          <m:t>=</m:t>
        </m:r>
      </m:oMath>
      <w:r w:rsidRPr="00A770E5">
        <w:rPr>
          <w:rFonts w:ascii="Times New Roman" w:eastAsia="Times New Roman" w:hAnsi="Times New Roman" w:cs="Times New Roman"/>
        </w:rPr>
        <w:t>Relaxation time</w:t>
      </w:r>
    </w:p>
    <w:p w:rsidR="00FF254D" w:rsidRPr="00A770E5" w:rsidRDefault="00FF254D" w:rsidP="008A4B48">
      <w:pPr>
        <w:ind w:left="283" w:firstLine="720"/>
        <w:jc w:val="both"/>
        <w:rPr>
          <w:rFonts w:ascii="Times New Roman" w:eastAsia="Times New Roman" w:hAnsi="Times New Roman" w:cs="Times New Roman"/>
        </w:rPr>
      </w:pPr>
      <w:r w:rsidRPr="008A25AC">
        <w:rPr>
          <w:rFonts w:ascii="Times New Roman" w:eastAsia="Times New Roman" w:hAnsi="Times New Roman" w:cs="Times New Roman"/>
          <w:i/>
        </w:rPr>
        <w:t>n</w:t>
      </w:r>
      <w:r w:rsidRPr="00A770E5">
        <w:rPr>
          <w:rFonts w:ascii="Times New Roman" w:eastAsia="Times New Roman" w:hAnsi="Times New Roman" w:cs="Times New Roman"/>
        </w:rPr>
        <w:t>= power law index</w:t>
      </w:r>
    </w:p>
    <w:p w:rsidR="00FF254D" w:rsidRPr="00A770E5" w:rsidRDefault="00FF254D" w:rsidP="008A25AC">
      <w:pPr>
        <w:ind w:left="283"/>
        <w:jc w:val="both"/>
        <w:rPr>
          <w:rFonts w:ascii="Times New Roman" w:eastAsia="Times New Roman" w:hAnsi="Times New Roman" w:cs="Times New Roman"/>
        </w:rPr>
      </w:pPr>
      <w:r w:rsidRPr="00A770E5">
        <w:rPr>
          <w:rFonts w:ascii="Times New Roman" w:eastAsia="Times New Roman" w:hAnsi="Times New Roman" w:cs="Times New Roman"/>
        </w:rPr>
        <w:t>For blood,</w:t>
      </w:r>
      <w:r w:rsidR="008A25AC">
        <w:rPr>
          <w:rFonts w:ascii="Times New Roman" w:eastAsia="Times New Roman" w:hAnsi="Times New Roman" w:cs="Times New Roman"/>
        </w:rPr>
        <w:t xml:space="preserve"> </w:t>
      </w:r>
      <w:r w:rsidRPr="00A770E5">
        <w:rPr>
          <w:rFonts w:ascii="Times New Roman" w:eastAsia="Times New Roman" w:hAnsi="Times New Roman" w:cs="Times New Roman"/>
          <w:noProof/>
          <w:vertAlign w:val="subscript"/>
          <w:lang w:val="en-IN"/>
        </w:rPr>
        <w:drawing>
          <wp:inline distT="0" distB="0" distL="114300" distR="114300">
            <wp:extent cx="190500" cy="2286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cstate="print"/>
                    <a:srcRect/>
                    <a:stretch>
                      <a:fillRect/>
                    </a:stretch>
                  </pic:blipFill>
                  <pic:spPr>
                    <a:xfrm>
                      <a:off x="0" y="0"/>
                      <a:ext cx="190500" cy="228600"/>
                    </a:xfrm>
                    <a:prstGeom prst="rect">
                      <a:avLst/>
                    </a:prstGeom>
                    <a:ln/>
                  </pic:spPr>
                </pic:pic>
              </a:graphicData>
            </a:graphic>
          </wp:inline>
        </w:drawing>
      </w:r>
      <w:r w:rsidRPr="00A770E5">
        <w:rPr>
          <w:rFonts w:ascii="Times New Roman" w:eastAsia="Times New Roman" w:hAnsi="Times New Roman" w:cs="Times New Roman"/>
        </w:rPr>
        <w:t>=0.0035 Pa s</w:t>
      </w:r>
      <w:r w:rsidR="008A25AC">
        <w:rPr>
          <w:rFonts w:ascii="Times New Roman" w:eastAsia="Times New Roman" w:hAnsi="Times New Roman" w:cs="Times New Roman"/>
        </w:rPr>
        <w:t xml:space="preserve">, </w:t>
      </w:r>
      <w:r w:rsidRPr="00A770E5">
        <w:rPr>
          <w:rFonts w:ascii="Times New Roman" w:eastAsia="Times New Roman" w:hAnsi="Times New Roman" w:cs="Times New Roman"/>
          <w:noProof/>
          <w:vertAlign w:val="subscript"/>
          <w:lang w:val="en-IN"/>
        </w:rPr>
        <w:drawing>
          <wp:inline distT="0" distB="0" distL="114300" distR="114300">
            <wp:extent cx="161925" cy="2286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srcRect/>
                    <a:stretch>
                      <a:fillRect/>
                    </a:stretch>
                  </pic:blipFill>
                  <pic:spPr>
                    <a:xfrm>
                      <a:off x="0" y="0"/>
                      <a:ext cx="161925" cy="228600"/>
                    </a:xfrm>
                    <a:prstGeom prst="rect">
                      <a:avLst/>
                    </a:prstGeom>
                    <a:ln/>
                  </pic:spPr>
                </pic:pic>
              </a:graphicData>
            </a:graphic>
          </wp:inline>
        </w:drawing>
      </w:r>
      <w:r w:rsidRPr="00A770E5">
        <w:rPr>
          <w:rFonts w:ascii="Times New Roman" w:eastAsia="Times New Roman" w:hAnsi="Times New Roman" w:cs="Times New Roman"/>
        </w:rPr>
        <w:t xml:space="preserve">=.056 </w:t>
      </w:r>
      <w:r w:rsidR="00226703" w:rsidRPr="00A770E5">
        <w:rPr>
          <w:rFonts w:ascii="Times New Roman" w:eastAsia="Times New Roman" w:hAnsi="Times New Roman" w:cs="Times New Roman"/>
        </w:rPr>
        <w:t>Pa,</w:t>
      </w:r>
      <w:r w:rsidR="008A25AC">
        <w:rPr>
          <w:rFonts w:ascii="Times New Roman" w:eastAsia="Times New Roman" w:hAnsi="Times New Roman" w:cs="Times New Roman"/>
        </w:rPr>
        <w:t xml:space="preserve"> </w:t>
      </w:r>
      <m:oMath>
        <m:r>
          <w:rPr>
            <w:rFonts w:ascii="Cambria Math" w:hAnsi="Cambria Math" w:cs="Times New Roman"/>
          </w:rPr>
          <m:t>λ</m:t>
        </m:r>
        <m:r>
          <w:rPr>
            <w:rFonts w:ascii="Cambria" w:eastAsia="Cambria" w:hAnsi="Times New Roman" w:cs="Times New Roman"/>
          </w:rPr>
          <m:t>=</m:t>
        </m:r>
      </m:oMath>
      <w:r w:rsidRPr="00A770E5">
        <w:rPr>
          <w:rFonts w:ascii="Times New Roman" w:eastAsia="Times New Roman" w:hAnsi="Times New Roman" w:cs="Times New Roman"/>
        </w:rPr>
        <w:t>3.313005s</w:t>
      </w:r>
      <w:r w:rsidR="008A25AC">
        <w:rPr>
          <w:rFonts w:ascii="Times New Roman" w:eastAsia="Times New Roman" w:hAnsi="Times New Roman" w:cs="Times New Roman"/>
        </w:rPr>
        <w:t xml:space="preserve"> and </w:t>
      </w:r>
      <w:r w:rsidRPr="008A25AC">
        <w:rPr>
          <w:rFonts w:ascii="Times New Roman" w:eastAsia="Times New Roman" w:hAnsi="Times New Roman" w:cs="Times New Roman"/>
          <w:i/>
        </w:rPr>
        <w:t>n</w:t>
      </w:r>
      <w:r w:rsidR="008A25AC">
        <w:rPr>
          <w:rFonts w:ascii="Times New Roman" w:eastAsia="Times New Roman" w:hAnsi="Times New Roman" w:cs="Times New Roman"/>
        </w:rPr>
        <w:t xml:space="preserve"> </w:t>
      </w:r>
      <w:r w:rsidRPr="00A770E5">
        <w:rPr>
          <w:rFonts w:ascii="Times New Roman" w:eastAsia="Times New Roman" w:hAnsi="Times New Roman" w:cs="Times New Roman"/>
        </w:rPr>
        <w:t>=</w:t>
      </w:r>
      <w:r w:rsidR="008A25AC">
        <w:rPr>
          <w:rFonts w:ascii="Times New Roman" w:eastAsia="Times New Roman" w:hAnsi="Times New Roman" w:cs="Times New Roman"/>
        </w:rPr>
        <w:t xml:space="preserve"> </w:t>
      </w:r>
      <w:r w:rsidRPr="00A770E5">
        <w:rPr>
          <w:rFonts w:ascii="Times New Roman" w:eastAsia="Times New Roman" w:hAnsi="Times New Roman" w:cs="Times New Roman"/>
        </w:rPr>
        <w:t>0.3568</w:t>
      </w:r>
    </w:p>
    <w:p w:rsidR="00FF254D" w:rsidRPr="00A770E5" w:rsidRDefault="008A25AC" w:rsidP="008A4B48">
      <w:pPr>
        <w:ind w:left="283"/>
        <w:jc w:val="both"/>
        <w:rPr>
          <w:rFonts w:ascii="Times New Roman" w:eastAsia="Times New Roman" w:hAnsi="Times New Roman" w:cs="Times New Roman"/>
        </w:rPr>
        <w:sectPr w:rsidR="00FF254D" w:rsidRPr="00A770E5">
          <w:type w:val="continuous"/>
          <w:pgSz w:w="11909" w:h="16834"/>
          <w:pgMar w:top="1440" w:right="1417" w:bottom="1440" w:left="850" w:header="0" w:footer="720" w:gutter="0"/>
          <w:cols w:space="720"/>
        </w:sectPr>
      </w:pPr>
      <w:r>
        <w:rPr>
          <w:rFonts w:ascii="Times New Roman" w:eastAsia="Times New Roman" w:hAnsi="Times New Roman" w:cs="Times New Roman"/>
        </w:rPr>
        <w:t>The s</w:t>
      </w:r>
      <w:r w:rsidR="00FF254D" w:rsidRPr="00A770E5">
        <w:rPr>
          <w:rFonts w:ascii="Times New Roman" w:eastAsia="Times New Roman" w:hAnsi="Times New Roman" w:cs="Times New Roman"/>
        </w:rPr>
        <w:t>implest models consider the blood flow as constant. However periodic nature of cardiac system induces a pulsati</w:t>
      </w:r>
      <w:r>
        <w:rPr>
          <w:rFonts w:ascii="Times New Roman" w:eastAsia="Times New Roman" w:hAnsi="Times New Roman" w:cs="Times New Roman"/>
        </w:rPr>
        <w:t>le, unsteady flow which</w:t>
      </w:r>
      <w:r w:rsidR="00FF254D" w:rsidRPr="00A770E5">
        <w:rPr>
          <w:rFonts w:ascii="Times New Roman" w:eastAsia="Times New Roman" w:hAnsi="Times New Roman" w:cs="Times New Roman"/>
        </w:rPr>
        <w:t xml:space="preserve"> is considered to have a significant effect on the local velocity and stresses. Matthew SINNOTT et al. </w:t>
      </w:r>
      <w:r w:rsidR="00FF254D" w:rsidRPr="00A770E5">
        <w:rPr>
          <w:rFonts w:ascii="Times New Roman" w:eastAsia="Times New Roman" w:hAnsi="Times New Roman" w:cs="Times New Roman"/>
          <w:vertAlign w:val="superscript"/>
        </w:rPr>
        <w:t>[7</w:t>
      </w:r>
      <w:r w:rsidR="00770868" w:rsidRPr="00A770E5">
        <w:rPr>
          <w:rFonts w:ascii="Times New Roman" w:eastAsia="Times New Roman" w:hAnsi="Times New Roman" w:cs="Times New Roman"/>
          <w:vertAlign w:val="superscript"/>
        </w:rPr>
        <w:t>]</w:t>
      </w:r>
      <w:r w:rsidR="00770868" w:rsidRPr="00A770E5">
        <w:rPr>
          <w:rFonts w:ascii="Times New Roman" w:eastAsia="Times New Roman" w:hAnsi="Times New Roman" w:cs="Times New Roman"/>
        </w:rPr>
        <w:t xml:space="preserve"> suggested</w:t>
      </w:r>
      <w:r w:rsidR="00FF254D" w:rsidRPr="00A770E5">
        <w:rPr>
          <w:rFonts w:ascii="Times New Roman" w:eastAsia="Times New Roman" w:hAnsi="Times New Roman" w:cs="Times New Roman"/>
        </w:rPr>
        <w:t xml:space="preserve"> that the velocity profile is close to a sinuso</w:t>
      </w:r>
      <w:r w:rsidR="003C599B">
        <w:rPr>
          <w:rFonts w:ascii="Times New Roman" w:eastAsia="Times New Roman" w:hAnsi="Times New Roman" w:cs="Times New Roman"/>
        </w:rPr>
        <w:t>idal waveform.</w:t>
      </w:r>
    </w:p>
    <w:p w:rsidR="00FF254D" w:rsidRPr="00A770E5" w:rsidRDefault="00FF254D" w:rsidP="00FF254D">
      <w:pPr>
        <w:jc w:val="center"/>
        <w:rPr>
          <w:rFonts w:ascii="Times New Roman" w:eastAsia="Times New Roman" w:hAnsi="Times New Roman" w:cs="Times New Roman"/>
        </w:rPr>
        <w:sectPr w:rsidR="00FF254D" w:rsidRPr="00A770E5">
          <w:type w:val="continuous"/>
          <w:pgSz w:w="11909" w:h="16834"/>
          <w:pgMar w:top="1440" w:right="1417" w:bottom="1440" w:left="850" w:header="0" w:footer="720" w:gutter="0"/>
          <w:cols w:space="720"/>
        </w:sectPr>
      </w:pPr>
    </w:p>
    <w:p w:rsidR="00FF254D" w:rsidRPr="00A770E5" w:rsidRDefault="00FF254D" w:rsidP="003C599B">
      <w:pPr>
        <w:jc w:val="center"/>
        <w:rPr>
          <w:rFonts w:ascii="Times New Roman" w:eastAsia="Times New Roman" w:hAnsi="Times New Roman" w:cs="Times New Roman"/>
        </w:rPr>
      </w:pPr>
    </w:p>
    <w:p w:rsidR="00FF254D" w:rsidRPr="00A770E5" w:rsidRDefault="00FF254D" w:rsidP="00FF254D">
      <w:pPr>
        <w:jc w:val="both"/>
        <w:rPr>
          <w:rFonts w:ascii="Times New Roman" w:eastAsia="Times New Roman" w:hAnsi="Times New Roman" w:cs="Times New Roman"/>
        </w:rPr>
        <w:sectPr w:rsidR="00FF254D" w:rsidRPr="00A770E5">
          <w:type w:val="continuous"/>
          <w:pgSz w:w="11909" w:h="16834"/>
          <w:pgMar w:top="1440" w:right="1417" w:bottom="1440" w:left="850" w:header="0" w:footer="720" w:gutter="0"/>
          <w:cols w:space="720"/>
        </w:sectPr>
      </w:pPr>
    </w:p>
    <w:p w:rsidR="00FF254D" w:rsidRPr="00A770E5" w:rsidRDefault="00FF254D" w:rsidP="00FF254D">
      <w:pPr>
        <w:jc w:val="both"/>
        <w:rPr>
          <w:rFonts w:ascii="Times New Roman" w:eastAsia="Times New Roman" w:hAnsi="Times New Roman" w:cs="Times New Roman"/>
        </w:rPr>
      </w:pPr>
    </w:p>
    <w:p w:rsidR="00FF254D" w:rsidRPr="00A770E5" w:rsidRDefault="00FF254D" w:rsidP="00FF254D">
      <w:pPr>
        <w:jc w:val="both"/>
        <w:rPr>
          <w:rFonts w:ascii="Times New Roman" w:eastAsia="Times New Roman" w:hAnsi="Times New Roman" w:cs="Times New Roman"/>
        </w:rPr>
        <w:sectPr w:rsidR="00FF254D" w:rsidRPr="00A770E5">
          <w:type w:val="continuous"/>
          <w:pgSz w:w="11909" w:h="16834"/>
          <w:pgMar w:top="1440" w:right="1417" w:bottom="1440" w:left="850" w:header="0" w:footer="720" w:gutter="0"/>
          <w:cols w:space="720"/>
        </w:sectPr>
      </w:pPr>
    </w:p>
    <w:p w:rsidR="00FF254D" w:rsidRPr="00A770E5" w:rsidRDefault="006C0B3D" w:rsidP="006C0B3D">
      <w:pPr>
        <w:ind w:left="283"/>
        <w:jc w:val="both"/>
        <w:rPr>
          <w:rFonts w:ascii="Times New Roman" w:eastAsia="Times New Roman" w:hAnsi="Times New Roman" w:cs="Times New Roman"/>
        </w:rPr>
      </w:pPr>
      <w:r w:rsidRPr="00A770E5">
        <w:rPr>
          <w:rFonts w:ascii="Times New Roman" w:eastAsia="Times New Roman" w:hAnsi="Times New Roman" w:cs="Times New Roman"/>
        </w:rPr>
        <w:lastRenderedPageBreak/>
        <w:t>The blood vessels walls are assumed to be rigid. The density of blood is taken as 1060 kg/m</w:t>
      </w:r>
      <w:r w:rsidRPr="00A770E5">
        <w:rPr>
          <w:rFonts w:ascii="Times New Roman" w:eastAsia="Times New Roman" w:hAnsi="Times New Roman" w:cs="Times New Roman"/>
          <w:vertAlign w:val="superscript"/>
        </w:rPr>
        <w:t>3</w:t>
      </w:r>
      <w:r w:rsidRPr="00A770E5">
        <w:rPr>
          <w:rFonts w:ascii="Times New Roman" w:eastAsia="Times New Roman" w:hAnsi="Times New Roman" w:cs="Times New Roman"/>
        </w:rPr>
        <w:t>.</w:t>
      </w:r>
      <w:r w:rsidR="00FF254D" w:rsidRPr="00A770E5">
        <w:rPr>
          <w:rFonts w:ascii="Times New Roman" w:eastAsia="Times New Roman" w:hAnsi="Times New Roman" w:cs="Times New Roman"/>
        </w:rPr>
        <w:t>Therefore, velocity inlet at inferior and superior vena cava was kept pulsatile. The outlet pressure is oscillating due to in pulsatile nature of velocity and it doesn't have a characteristic profile as velocity does. Therefore, the outlet</w:t>
      </w:r>
      <w:r w:rsidR="001237EB">
        <w:rPr>
          <w:rFonts w:ascii="Times New Roman" w:eastAsia="Times New Roman" w:hAnsi="Times New Roman" w:cs="Times New Roman"/>
        </w:rPr>
        <w:t xml:space="preserve"> pressure was taken as 904.56 Pa</w:t>
      </w:r>
      <w:r w:rsidR="00FF254D" w:rsidRPr="00A770E5">
        <w:rPr>
          <w:rFonts w:ascii="Times New Roman" w:eastAsia="Times New Roman" w:hAnsi="Times New Roman" w:cs="Times New Roman"/>
        </w:rPr>
        <w:t xml:space="preserve"> which the average of the fluctuating pressure in vena cava. </w:t>
      </w:r>
    </w:p>
    <w:p w:rsidR="00FF254D" w:rsidRPr="00A770E5" w:rsidRDefault="00FF254D" w:rsidP="00FF254D">
      <w:pPr>
        <w:rPr>
          <w:rFonts w:ascii="Times New Roman" w:eastAsia="Times New Roman" w:hAnsi="Times New Roman" w:cs="Times New Roman"/>
        </w:rPr>
      </w:pPr>
    </w:p>
    <w:p w:rsidR="00FF254D" w:rsidRPr="00A770E5" w:rsidRDefault="00FF254D" w:rsidP="00FF254D">
      <w:pPr>
        <w:rPr>
          <w:rFonts w:ascii="Times New Roman" w:eastAsia="Times New Roman" w:hAnsi="Times New Roman" w:cs="Times New Roman"/>
          <w:vertAlign w:val="subscript"/>
        </w:rPr>
      </w:pPr>
    </w:p>
    <w:p w:rsidR="00FF254D" w:rsidRPr="00A770E5" w:rsidRDefault="00770868" w:rsidP="00770868">
      <w:pPr>
        <w:spacing w:before="20"/>
        <w:rPr>
          <w:rFonts w:ascii="Times New Roman" w:eastAsia="Times New Roman" w:hAnsi="Times New Roman" w:cs="Times New Roman"/>
          <w:b/>
        </w:rPr>
      </w:pPr>
      <w:r>
        <w:rPr>
          <w:rFonts w:ascii="Times New Roman" w:eastAsia="Times New Roman" w:hAnsi="Times New Roman" w:cs="Times New Roman"/>
          <w:b/>
        </w:rPr>
        <w:t>4. R</w:t>
      </w:r>
      <w:r w:rsidR="00A20ED2">
        <w:rPr>
          <w:rFonts w:ascii="Times New Roman" w:eastAsia="Times New Roman" w:hAnsi="Times New Roman" w:cs="Times New Roman"/>
          <w:b/>
        </w:rPr>
        <w:t>ESULTS</w:t>
      </w:r>
    </w:p>
    <w:p w:rsidR="00FF254D" w:rsidRPr="00A770E5" w:rsidRDefault="00FF254D" w:rsidP="00FF254D">
      <w:pPr>
        <w:jc w:val="both"/>
        <w:rPr>
          <w:rFonts w:ascii="Times New Roman" w:eastAsia="Times New Roman" w:hAnsi="Times New Roman" w:cs="Times New Roman"/>
        </w:rPr>
      </w:pPr>
      <w:r w:rsidRPr="00A770E5">
        <w:rPr>
          <w:rFonts w:ascii="Times New Roman" w:eastAsia="Times New Roman" w:hAnsi="Times New Roman" w:cs="Times New Roman"/>
        </w:rPr>
        <w:t>Simulations were carried out on seven geometrical configurations, which correspond to seven different offsets. The detai</w:t>
      </w:r>
      <w:r w:rsidR="00A770E5">
        <w:rPr>
          <w:rFonts w:ascii="Times New Roman" w:eastAsia="Times New Roman" w:hAnsi="Times New Roman" w:cs="Times New Roman"/>
        </w:rPr>
        <w:t>ls of the mesh of each offset are</w:t>
      </w:r>
      <w:r w:rsidRPr="00A770E5">
        <w:rPr>
          <w:rFonts w:ascii="Times New Roman" w:eastAsia="Times New Roman" w:hAnsi="Times New Roman" w:cs="Times New Roman"/>
        </w:rPr>
        <w:t xml:space="preserve"> shown in fig 3.</w:t>
      </w:r>
    </w:p>
    <w:p w:rsidR="00FF254D" w:rsidRPr="00A770E5" w:rsidRDefault="00FF254D" w:rsidP="00FF254D">
      <w:pPr>
        <w:jc w:val="both"/>
        <w:rPr>
          <w:rFonts w:ascii="Times New Roman" w:eastAsia="Times New Roman" w:hAnsi="Times New Roman" w:cs="Times New Roman"/>
        </w:rPr>
        <w:sectPr w:rsidR="00FF254D" w:rsidRPr="00A770E5">
          <w:type w:val="continuous"/>
          <w:pgSz w:w="11909" w:h="16834"/>
          <w:pgMar w:top="1440" w:right="1417" w:bottom="1440" w:left="850" w:header="0" w:footer="720" w:gutter="0"/>
          <w:cols w:space="720"/>
        </w:sectPr>
      </w:pPr>
    </w:p>
    <w:p w:rsidR="001B5EA5" w:rsidRDefault="00FF254D" w:rsidP="001B5EA5">
      <w:pPr>
        <w:rPr>
          <w:rFonts w:ascii="Times New Roman" w:eastAsia="Times New Roman" w:hAnsi="Times New Roman" w:cs="Times New Roman"/>
        </w:rPr>
      </w:pPr>
      <w:r w:rsidRPr="00A770E5">
        <w:rPr>
          <w:rFonts w:ascii="Times New Roman" w:eastAsia="Times New Roman" w:hAnsi="Times New Roman" w:cs="Times New Roman"/>
          <w:i/>
          <w:noProof/>
          <w:lang w:val="en-IN"/>
        </w:rPr>
        <w:lastRenderedPageBreak/>
        <w:drawing>
          <wp:inline distT="114300" distB="114300" distL="114300" distR="114300">
            <wp:extent cx="1980000" cy="900752"/>
            <wp:effectExtent l="19050" t="0" r="120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cstate="print"/>
                    <a:srcRect/>
                    <a:stretch>
                      <a:fillRect/>
                    </a:stretch>
                  </pic:blipFill>
                  <pic:spPr>
                    <a:xfrm>
                      <a:off x="0" y="0"/>
                      <a:ext cx="1980000" cy="900752"/>
                    </a:xfrm>
                    <a:prstGeom prst="rect">
                      <a:avLst/>
                    </a:prstGeom>
                    <a:ln/>
                  </pic:spPr>
                </pic:pic>
              </a:graphicData>
            </a:graphic>
          </wp:inline>
        </w:drawing>
      </w:r>
      <w:r w:rsidRPr="00A770E5">
        <w:rPr>
          <w:rFonts w:ascii="Times New Roman" w:eastAsia="Times New Roman" w:hAnsi="Times New Roman" w:cs="Times New Roman"/>
          <w:i/>
          <w:noProof/>
          <w:lang w:val="en-IN"/>
        </w:rPr>
        <w:drawing>
          <wp:inline distT="114300" distB="114300" distL="114300" distR="114300">
            <wp:extent cx="1979077" cy="900000"/>
            <wp:effectExtent l="19050" t="0" r="2123"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979077" cy="900000"/>
                    </a:xfrm>
                    <a:prstGeom prst="rect">
                      <a:avLst/>
                    </a:prstGeom>
                    <a:ln/>
                  </pic:spPr>
                </pic:pic>
              </a:graphicData>
            </a:graphic>
          </wp:inline>
        </w:drawing>
      </w:r>
      <w:r w:rsidRPr="00A770E5">
        <w:rPr>
          <w:rFonts w:ascii="Times New Roman" w:eastAsia="Times New Roman" w:hAnsi="Times New Roman" w:cs="Times New Roman"/>
          <w:noProof/>
          <w:lang w:val="en-IN"/>
        </w:rPr>
        <w:drawing>
          <wp:inline distT="114300" distB="114300" distL="114300" distR="114300">
            <wp:extent cx="1980000" cy="900752"/>
            <wp:effectExtent l="19050" t="0" r="120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cstate="print"/>
                    <a:srcRect/>
                    <a:stretch>
                      <a:fillRect/>
                    </a:stretch>
                  </pic:blipFill>
                  <pic:spPr>
                    <a:xfrm>
                      <a:off x="0" y="0"/>
                      <a:ext cx="1980000" cy="900752"/>
                    </a:xfrm>
                    <a:prstGeom prst="rect">
                      <a:avLst/>
                    </a:prstGeom>
                    <a:ln/>
                  </pic:spPr>
                </pic:pic>
              </a:graphicData>
            </a:graphic>
          </wp:inline>
        </w:drawing>
      </w:r>
    </w:p>
    <w:p w:rsidR="00FF254D" w:rsidRPr="00A770E5" w:rsidRDefault="001B5EA5" w:rsidP="001B5EA5">
      <w:pPr>
        <w:rPr>
          <w:rFonts w:ascii="Times New Roman" w:eastAsia="Times New Roman" w:hAnsi="Times New Roman" w:cs="Times New Roman"/>
          <w:i/>
        </w:rPr>
      </w:pPr>
      <w:r>
        <w:rPr>
          <w:rFonts w:ascii="Times New Roman" w:eastAsia="Times New Roman" w:hAnsi="Times New Roman" w:cs="Times New Roman"/>
          <w:i/>
        </w:rPr>
        <w:t>Figure 3.1   Offset -0.7cm</w:t>
      </w:r>
      <w:r>
        <w:rPr>
          <w:rFonts w:ascii="Times New Roman" w:eastAsia="Times New Roman" w:hAnsi="Times New Roman" w:cs="Times New Roman"/>
          <w:i/>
        </w:rPr>
        <w:tab/>
        <w:t xml:space="preserve">           Figure 3.2</w:t>
      </w:r>
      <w:r w:rsidRPr="00A770E5">
        <w:rPr>
          <w:rFonts w:ascii="Times New Roman" w:eastAsia="Times New Roman" w:hAnsi="Times New Roman" w:cs="Times New Roman"/>
          <w:i/>
        </w:rPr>
        <w:t xml:space="preserve"> Offset 0.8cm</w:t>
      </w:r>
      <w:r w:rsidR="00FF254D" w:rsidRPr="00A770E5">
        <w:rPr>
          <w:rFonts w:ascii="Times New Roman" w:eastAsia="Times New Roman" w:hAnsi="Times New Roman" w:cs="Times New Roman"/>
        </w:rPr>
        <w:tab/>
      </w:r>
      <w:r w:rsidR="00FF254D" w:rsidRPr="00A770E5">
        <w:rPr>
          <w:rFonts w:ascii="Times New Roman" w:eastAsia="Times New Roman" w:hAnsi="Times New Roman" w:cs="Times New Roman"/>
        </w:rPr>
        <w:tab/>
      </w:r>
      <w:r>
        <w:rPr>
          <w:rFonts w:ascii="Times New Roman" w:eastAsia="Times New Roman" w:hAnsi="Times New Roman" w:cs="Times New Roman"/>
        </w:rPr>
        <w:t xml:space="preserve"> </w:t>
      </w:r>
      <w:r>
        <w:rPr>
          <w:rFonts w:ascii="Times New Roman" w:eastAsia="Times New Roman" w:hAnsi="Times New Roman" w:cs="Times New Roman"/>
          <w:i/>
        </w:rPr>
        <w:t>Figure 3.2 Offset -1.9cm</w:t>
      </w:r>
      <w:r w:rsidRPr="00A770E5">
        <w:rPr>
          <w:rFonts w:ascii="Times New Roman" w:eastAsia="Times New Roman" w:hAnsi="Times New Roman" w:cs="Times New Roman"/>
          <w:noProof/>
          <w:lang w:val="en-IN"/>
        </w:rPr>
        <w:drawing>
          <wp:inline distT="114300" distB="114300" distL="114300" distR="114300">
            <wp:extent cx="1980000" cy="900753"/>
            <wp:effectExtent l="19050" t="0" r="120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1980000" cy="900753"/>
                    </a:xfrm>
                    <a:prstGeom prst="rect">
                      <a:avLst/>
                    </a:prstGeom>
                    <a:ln/>
                  </pic:spPr>
                </pic:pic>
              </a:graphicData>
            </a:graphic>
          </wp:inline>
        </w:drawing>
      </w:r>
      <w:r w:rsidR="00FF254D" w:rsidRPr="00A770E5">
        <w:rPr>
          <w:rFonts w:ascii="Times New Roman" w:eastAsia="Times New Roman" w:hAnsi="Times New Roman" w:cs="Times New Roman"/>
          <w:i/>
          <w:noProof/>
          <w:lang w:val="en-IN"/>
        </w:rPr>
        <w:drawing>
          <wp:inline distT="114300" distB="114300" distL="114300" distR="114300">
            <wp:extent cx="1980000" cy="900752"/>
            <wp:effectExtent l="19050" t="0" r="120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cstate="print"/>
                    <a:srcRect/>
                    <a:stretch>
                      <a:fillRect/>
                    </a:stretch>
                  </pic:blipFill>
                  <pic:spPr>
                    <a:xfrm>
                      <a:off x="0" y="0"/>
                      <a:ext cx="1980000" cy="900752"/>
                    </a:xfrm>
                    <a:prstGeom prst="rect">
                      <a:avLst/>
                    </a:prstGeom>
                    <a:ln/>
                  </pic:spPr>
                </pic:pic>
              </a:graphicData>
            </a:graphic>
          </wp:inline>
        </w:drawing>
      </w:r>
      <w:r w:rsidR="00FF254D" w:rsidRPr="00A770E5">
        <w:rPr>
          <w:rFonts w:ascii="Times New Roman" w:eastAsia="Times New Roman" w:hAnsi="Times New Roman" w:cs="Times New Roman"/>
          <w:i/>
          <w:noProof/>
          <w:lang w:val="en-IN"/>
        </w:rPr>
        <w:drawing>
          <wp:inline distT="114300" distB="114300" distL="114300" distR="114300">
            <wp:extent cx="1979077" cy="900000"/>
            <wp:effectExtent l="19050" t="0" r="2123"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cstate="print"/>
                    <a:srcRect/>
                    <a:stretch>
                      <a:fillRect/>
                    </a:stretch>
                  </pic:blipFill>
                  <pic:spPr>
                    <a:xfrm>
                      <a:off x="0" y="0"/>
                      <a:ext cx="1979077" cy="900000"/>
                    </a:xfrm>
                    <a:prstGeom prst="rect">
                      <a:avLst/>
                    </a:prstGeom>
                    <a:ln/>
                  </pic:spPr>
                </pic:pic>
              </a:graphicData>
            </a:graphic>
          </wp:inline>
        </w:drawing>
      </w:r>
    </w:p>
    <w:p w:rsidR="00FF254D" w:rsidRPr="00A770E5" w:rsidRDefault="001B5EA5" w:rsidP="001B5EA5">
      <w:pPr>
        <w:spacing w:before="120"/>
        <w:rPr>
          <w:rFonts w:ascii="Times New Roman" w:eastAsia="Times New Roman" w:hAnsi="Times New Roman" w:cs="Times New Roman"/>
          <w:i/>
        </w:rPr>
      </w:pPr>
      <w:r>
        <w:rPr>
          <w:rFonts w:ascii="Times New Roman" w:eastAsia="Times New Roman" w:hAnsi="Times New Roman" w:cs="Times New Roman"/>
          <w:i/>
        </w:rPr>
        <w:t>Figure</w:t>
      </w:r>
      <w:r w:rsidRPr="00A770E5">
        <w:rPr>
          <w:rFonts w:ascii="Times New Roman" w:eastAsia="Times New Roman" w:hAnsi="Times New Roman" w:cs="Times New Roman"/>
          <w:i/>
        </w:rPr>
        <w:t xml:space="preserve"> 3.4 Offset 1.9cm</w:t>
      </w:r>
      <w:r>
        <w:rPr>
          <w:rFonts w:ascii="Times New Roman" w:eastAsia="Times New Roman" w:hAnsi="Times New Roman" w:cs="Times New Roman"/>
          <w:i/>
        </w:rPr>
        <w:t xml:space="preserve">                              </w:t>
      </w:r>
      <w:r w:rsidR="00DD5DC1">
        <w:rPr>
          <w:rFonts w:ascii="Times New Roman" w:eastAsia="Times New Roman" w:hAnsi="Times New Roman" w:cs="Times New Roman"/>
          <w:i/>
        </w:rPr>
        <w:t>Figure</w:t>
      </w:r>
      <w:r w:rsidR="00FF254D" w:rsidRPr="00A770E5">
        <w:rPr>
          <w:rFonts w:ascii="Times New Roman" w:eastAsia="Times New Roman" w:hAnsi="Times New Roman" w:cs="Times New Roman"/>
          <w:i/>
        </w:rPr>
        <w:t xml:space="preserve"> 3.5   Offset 2.2</w:t>
      </w:r>
      <w:r>
        <w:rPr>
          <w:rFonts w:ascii="Times New Roman" w:eastAsia="Times New Roman" w:hAnsi="Times New Roman" w:cs="Times New Roman"/>
          <w:i/>
        </w:rPr>
        <w:t>cm</w:t>
      </w:r>
      <w:r>
        <w:rPr>
          <w:rFonts w:ascii="Times New Roman" w:eastAsia="Times New Roman" w:hAnsi="Times New Roman" w:cs="Times New Roman"/>
          <w:i/>
        </w:rPr>
        <w:tab/>
        <w:t xml:space="preserve">       </w:t>
      </w:r>
      <w:r w:rsidR="00DD5DC1">
        <w:rPr>
          <w:rFonts w:ascii="Times New Roman" w:eastAsia="Times New Roman" w:hAnsi="Times New Roman" w:cs="Times New Roman"/>
          <w:i/>
        </w:rPr>
        <w:t>Figure</w:t>
      </w:r>
      <w:r w:rsidR="00FF254D" w:rsidRPr="00A770E5">
        <w:rPr>
          <w:rFonts w:ascii="Times New Roman" w:eastAsia="Times New Roman" w:hAnsi="Times New Roman" w:cs="Times New Roman"/>
          <w:i/>
        </w:rPr>
        <w:t xml:space="preserve"> 3.6 Offset 2.5</w:t>
      </w:r>
      <w:r w:rsidR="00ED7F69">
        <w:rPr>
          <w:rFonts w:ascii="Times New Roman" w:eastAsia="Times New Roman" w:hAnsi="Times New Roman" w:cs="Times New Roman"/>
          <w:i/>
        </w:rPr>
        <w:t>cm</w:t>
      </w:r>
    </w:p>
    <w:p w:rsidR="00FF254D" w:rsidRPr="00A770E5" w:rsidRDefault="00FF254D" w:rsidP="00FF254D">
      <w:pPr>
        <w:jc w:val="center"/>
        <w:rPr>
          <w:rFonts w:ascii="Times New Roman" w:eastAsia="Times New Roman" w:hAnsi="Times New Roman" w:cs="Times New Roman"/>
          <w:i/>
        </w:rPr>
      </w:pPr>
    </w:p>
    <w:p w:rsidR="00FF254D" w:rsidRPr="00A770E5" w:rsidRDefault="00DD5DC1" w:rsidP="00DD5DC1">
      <w:pPr>
        <w:spacing w:before="120"/>
        <w:rPr>
          <w:rFonts w:ascii="Times New Roman" w:eastAsia="Times New Roman" w:hAnsi="Times New Roman" w:cs="Times New Roman"/>
          <w:i/>
        </w:rPr>
      </w:pPr>
      <w:r>
        <w:rPr>
          <w:rFonts w:ascii="Times New Roman" w:eastAsia="Times New Roman" w:hAnsi="Times New Roman" w:cs="Times New Roman"/>
          <w:i/>
        </w:rPr>
        <w:t xml:space="preserve">             </w:t>
      </w:r>
      <w:r w:rsidR="00FF254D" w:rsidRPr="00A770E5">
        <w:rPr>
          <w:rFonts w:ascii="Times New Roman" w:eastAsia="Times New Roman" w:hAnsi="Times New Roman" w:cs="Times New Roman"/>
          <w:i/>
        </w:rPr>
        <w:t>Fig</w:t>
      </w:r>
      <w:r>
        <w:rPr>
          <w:rFonts w:ascii="Times New Roman" w:eastAsia="Times New Roman" w:hAnsi="Times New Roman" w:cs="Times New Roman"/>
          <w:i/>
        </w:rPr>
        <w:t>ure</w:t>
      </w:r>
      <w:r w:rsidR="00FF254D" w:rsidRPr="00A770E5">
        <w:rPr>
          <w:rFonts w:ascii="Times New Roman" w:eastAsia="Times New Roman" w:hAnsi="Times New Roman" w:cs="Times New Roman"/>
          <w:i/>
        </w:rPr>
        <w:t xml:space="preserve"> 3.0 Cross-section of the geometries of various models in which the offset is varied</w:t>
      </w:r>
    </w:p>
    <w:p w:rsidR="00FF254D" w:rsidRPr="00A770E5" w:rsidRDefault="00FF254D" w:rsidP="00FF254D">
      <w:pPr>
        <w:rPr>
          <w:rFonts w:ascii="Times New Roman" w:eastAsia="Times New Roman" w:hAnsi="Times New Roman" w:cs="Times New Roman"/>
          <w:i/>
        </w:rPr>
      </w:pPr>
    </w:p>
    <w:p w:rsidR="00FF254D" w:rsidRPr="00A770E5" w:rsidRDefault="00FF254D" w:rsidP="008A4B48">
      <w:pPr>
        <w:ind w:left="283"/>
        <w:jc w:val="both"/>
        <w:rPr>
          <w:rFonts w:ascii="Times New Roman" w:eastAsia="Times New Roman" w:hAnsi="Times New Roman" w:cs="Times New Roman"/>
        </w:rPr>
      </w:pPr>
      <w:r w:rsidRPr="00A770E5">
        <w:rPr>
          <w:rFonts w:ascii="Times New Roman" w:eastAsia="Times New Roman" w:hAnsi="Times New Roman" w:cs="Times New Roman"/>
        </w:rPr>
        <w:t xml:space="preserve">Velocity streamlines were plotted to get a qualitative idea of what happens inside the </w:t>
      </w:r>
      <w:r w:rsidR="00A20ED2" w:rsidRPr="00A770E5">
        <w:rPr>
          <w:rFonts w:ascii="Times New Roman" w:eastAsia="Times New Roman" w:hAnsi="Times New Roman" w:cs="Times New Roman"/>
        </w:rPr>
        <w:t>domain. Each</w:t>
      </w:r>
      <w:r w:rsidRPr="00A770E5">
        <w:rPr>
          <w:rFonts w:ascii="Times New Roman" w:eastAsia="Times New Roman" w:hAnsi="Times New Roman" w:cs="Times New Roman"/>
        </w:rPr>
        <w:t xml:space="preserve"> model corresponds to the offset where the stress distribution is </w:t>
      </w:r>
      <w:r w:rsidR="00A20ED2" w:rsidRPr="00A770E5">
        <w:rPr>
          <w:rFonts w:ascii="Times New Roman" w:eastAsia="Times New Roman" w:hAnsi="Times New Roman" w:cs="Times New Roman"/>
        </w:rPr>
        <w:t>analyzed</w:t>
      </w:r>
      <w:r w:rsidRPr="00A770E5">
        <w:rPr>
          <w:rFonts w:ascii="Times New Roman" w:eastAsia="Times New Roman" w:hAnsi="Times New Roman" w:cs="Times New Roman"/>
        </w:rPr>
        <w:t xml:space="preserve"> for the diversion of venous blood from the inferior vena cava. For quantitative analysis two energy indices have been adopted. They are total energy loss coefficient C</w:t>
      </w:r>
      <w:r w:rsidRPr="00A770E5">
        <w:rPr>
          <w:rFonts w:ascii="Times New Roman" w:eastAsia="Times New Roman" w:hAnsi="Times New Roman" w:cs="Times New Roman"/>
          <w:vertAlign w:val="subscript"/>
        </w:rPr>
        <w:t>e</w:t>
      </w:r>
      <w:r w:rsidRPr="00A770E5">
        <w:rPr>
          <w:rFonts w:ascii="Times New Roman" w:eastAsia="Times New Roman" w:hAnsi="Times New Roman" w:cs="Times New Roman"/>
        </w:rPr>
        <w:t xml:space="preserve"> and hydraulic dissipated power W</w:t>
      </w:r>
      <w:r w:rsidRPr="00A770E5">
        <w:rPr>
          <w:rFonts w:ascii="Times New Roman" w:eastAsia="Times New Roman" w:hAnsi="Times New Roman" w:cs="Times New Roman"/>
          <w:vertAlign w:val="subscript"/>
        </w:rPr>
        <w:t>diss</w:t>
      </w:r>
      <w:r w:rsidR="00226703">
        <w:rPr>
          <w:rFonts w:ascii="Times New Roman" w:eastAsia="Times New Roman" w:hAnsi="Times New Roman" w:cs="Times New Roman"/>
        </w:rPr>
        <w:t xml:space="preserve"> and </w:t>
      </w:r>
      <w:r w:rsidRPr="00A770E5">
        <w:rPr>
          <w:rFonts w:ascii="Times New Roman" w:eastAsia="Times New Roman" w:hAnsi="Times New Roman" w:cs="Times New Roman"/>
        </w:rPr>
        <w:t>have the following expression:</w:t>
      </w:r>
    </w:p>
    <w:p w:rsidR="00FF254D" w:rsidRPr="00A770E5" w:rsidRDefault="00FF254D" w:rsidP="008A4B48">
      <w:pPr>
        <w:ind w:left="283"/>
        <w:rPr>
          <w:rFonts w:ascii="Times New Roman" w:eastAsia="Times New Roman" w:hAnsi="Times New Roman" w:cs="Times New Roman"/>
          <w:vertAlign w:val="subscript"/>
        </w:rPr>
      </w:pPr>
      <w:r w:rsidRPr="00A770E5">
        <w:rPr>
          <w:rFonts w:ascii="Times New Roman" w:eastAsia="Times New Roman" w:hAnsi="Times New Roman" w:cs="Times New Roman"/>
        </w:rPr>
        <w:t>C</w:t>
      </w:r>
      <w:r w:rsidRPr="00A770E5">
        <w:rPr>
          <w:rFonts w:ascii="Times New Roman" w:eastAsia="Times New Roman" w:hAnsi="Times New Roman" w:cs="Times New Roman"/>
          <w:vertAlign w:val="subscript"/>
        </w:rPr>
        <w:t>e</w:t>
      </w:r>
      <w:r w:rsidRPr="00A770E5">
        <w:rPr>
          <w:rFonts w:ascii="Times New Roman" w:eastAsia="Times New Roman" w:hAnsi="Times New Roman" w:cs="Times New Roman"/>
        </w:rPr>
        <w:t>=</w:t>
      </w:r>
      <w:r w:rsidRPr="00A770E5">
        <w:rPr>
          <w:rFonts w:ascii="Times New Roman" w:eastAsia="Times New Roman" w:hAnsi="Times New Roman" w:cs="Times New Roman"/>
          <w:noProof/>
          <w:lang w:val="en-IN"/>
        </w:rPr>
        <w:drawing>
          <wp:inline distT="0" distB="0" distL="114300" distR="114300">
            <wp:extent cx="114300" cy="18097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cstate="print"/>
                    <a:srcRect/>
                    <a:stretch>
                      <a:fillRect/>
                    </a:stretch>
                  </pic:blipFill>
                  <pic:spPr>
                    <a:xfrm>
                      <a:off x="0" y="0"/>
                      <a:ext cx="114300" cy="180975"/>
                    </a:xfrm>
                    <a:prstGeom prst="rect">
                      <a:avLst/>
                    </a:prstGeom>
                    <a:ln/>
                  </pic:spPr>
                </pic:pic>
              </a:graphicData>
            </a:graphic>
          </wp:inline>
        </w:drawing>
      </w:r>
      <w:r w:rsidRPr="00A770E5">
        <w:rPr>
          <w:rFonts w:ascii="Times New Roman" w:eastAsia="Times New Roman" w:hAnsi="Times New Roman" w:cs="Times New Roman"/>
          <w:noProof/>
          <w:vertAlign w:val="subscript"/>
          <w:lang w:val="en-IN"/>
        </w:rPr>
        <w:drawing>
          <wp:inline distT="0" distB="0" distL="114300" distR="114300">
            <wp:extent cx="4838700" cy="70485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cstate="print"/>
                    <a:srcRect/>
                    <a:stretch>
                      <a:fillRect/>
                    </a:stretch>
                  </pic:blipFill>
                  <pic:spPr>
                    <a:xfrm>
                      <a:off x="0" y="0"/>
                      <a:ext cx="4838700" cy="704850"/>
                    </a:xfrm>
                    <a:prstGeom prst="rect">
                      <a:avLst/>
                    </a:prstGeom>
                    <a:ln/>
                  </pic:spPr>
                </pic:pic>
              </a:graphicData>
            </a:graphic>
          </wp:inline>
        </w:drawing>
      </w:r>
    </w:p>
    <w:p w:rsidR="00FF254D" w:rsidRPr="00A770E5" w:rsidRDefault="00FF254D" w:rsidP="008A4B48">
      <w:pPr>
        <w:ind w:left="283"/>
        <w:rPr>
          <w:rFonts w:ascii="Times New Roman" w:eastAsia="Times New Roman" w:hAnsi="Times New Roman" w:cs="Times New Roman"/>
          <w:i/>
        </w:rPr>
      </w:pPr>
    </w:p>
    <w:p w:rsidR="00FF254D" w:rsidRPr="00A770E5" w:rsidRDefault="00FF254D" w:rsidP="008A4B48">
      <w:pPr>
        <w:ind w:left="283"/>
        <w:rPr>
          <w:rFonts w:ascii="Times New Roman" w:eastAsia="Times New Roman" w:hAnsi="Times New Roman" w:cs="Times New Roman"/>
        </w:rPr>
      </w:pPr>
      <w:r w:rsidRPr="00A770E5">
        <w:rPr>
          <w:rFonts w:ascii="Times New Roman" w:eastAsia="Times New Roman" w:hAnsi="Times New Roman" w:cs="Times New Roman"/>
        </w:rPr>
        <w:t>W</w:t>
      </w:r>
      <w:r w:rsidRPr="00A770E5">
        <w:rPr>
          <w:rFonts w:ascii="Times New Roman" w:eastAsia="Times New Roman" w:hAnsi="Times New Roman" w:cs="Times New Roman"/>
          <w:vertAlign w:val="subscript"/>
        </w:rPr>
        <w:t>diss</w:t>
      </w:r>
      <w:r w:rsidRPr="00A770E5">
        <w:rPr>
          <w:rFonts w:ascii="Times New Roman" w:eastAsia="Times New Roman" w:hAnsi="Times New Roman" w:cs="Times New Roman"/>
        </w:rPr>
        <w:t>=</w:t>
      </w:r>
      <w:r w:rsidRPr="00A770E5">
        <w:rPr>
          <w:rFonts w:ascii="Times New Roman" w:eastAsia="Times New Roman" w:hAnsi="Times New Roman" w:cs="Times New Roman"/>
          <w:noProof/>
          <w:vertAlign w:val="subscript"/>
          <w:lang w:val="en-IN"/>
        </w:rPr>
        <w:drawing>
          <wp:inline distT="0" distB="0" distL="114300" distR="114300">
            <wp:extent cx="5172075" cy="390525"/>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cstate="print"/>
                    <a:srcRect/>
                    <a:stretch>
                      <a:fillRect/>
                    </a:stretch>
                  </pic:blipFill>
                  <pic:spPr>
                    <a:xfrm>
                      <a:off x="0" y="0"/>
                      <a:ext cx="5172075" cy="390525"/>
                    </a:xfrm>
                    <a:prstGeom prst="rect">
                      <a:avLst/>
                    </a:prstGeom>
                    <a:ln/>
                  </pic:spPr>
                </pic:pic>
              </a:graphicData>
            </a:graphic>
          </wp:inline>
        </w:drawing>
      </w:r>
    </w:p>
    <w:p w:rsidR="00FF254D" w:rsidRPr="00A770E5" w:rsidRDefault="00FF254D" w:rsidP="008A4B48">
      <w:pPr>
        <w:ind w:left="283"/>
        <w:rPr>
          <w:rFonts w:ascii="Times New Roman" w:eastAsia="Times New Roman" w:hAnsi="Times New Roman" w:cs="Times New Roman"/>
        </w:rPr>
      </w:pPr>
      <w:r w:rsidRPr="00A770E5">
        <w:rPr>
          <w:rFonts w:ascii="Times New Roman" w:eastAsia="Times New Roman" w:hAnsi="Times New Roman" w:cs="Times New Roman"/>
        </w:rPr>
        <w:t xml:space="preserve">Where, </w:t>
      </w:r>
      <w:r w:rsidR="00A20ED2" w:rsidRPr="00A770E5">
        <w:rPr>
          <w:rFonts w:ascii="Times New Roman" w:eastAsia="Times New Roman" w:hAnsi="Times New Roman" w:cs="Times New Roman"/>
        </w:rPr>
        <w:t>V,</w:t>
      </w:r>
      <w:r w:rsidRPr="00A770E5">
        <w:rPr>
          <w:rFonts w:ascii="Times New Roman" w:eastAsia="Times New Roman" w:hAnsi="Times New Roman" w:cs="Times New Roman"/>
        </w:rPr>
        <w:t xml:space="preserve"> P &amp; Q denote </w:t>
      </w:r>
      <w:r w:rsidR="00A20ED2" w:rsidRPr="00A770E5">
        <w:rPr>
          <w:rFonts w:ascii="Times New Roman" w:eastAsia="Times New Roman" w:hAnsi="Times New Roman" w:cs="Times New Roman"/>
        </w:rPr>
        <w:t>velocity,</w:t>
      </w:r>
      <w:r w:rsidRPr="00A770E5">
        <w:rPr>
          <w:rFonts w:ascii="Times New Roman" w:eastAsia="Times New Roman" w:hAnsi="Times New Roman" w:cs="Times New Roman"/>
        </w:rPr>
        <w:t xml:space="preserve"> pressure and flow rate</w:t>
      </w:r>
    </w:p>
    <w:p w:rsidR="00FF254D" w:rsidRPr="00A770E5" w:rsidRDefault="00FF254D" w:rsidP="008A4B48">
      <w:pPr>
        <w:ind w:left="283"/>
        <w:rPr>
          <w:rFonts w:ascii="Times New Roman" w:eastAsia="Times New Roman" w:hAnsi="Times New Roman" w:cs="Times New Roman"/>
        </w:rPr>
      </w:pPr>
      <w:r w:rsidRPr="00A770E5">
        <w:rPr>
          <w:rFonts w:ascii="Times New Roman" w:eastAsia="Times New Roman" w:hAnsi="Times New Roman" w:cs="Times New Roman"/>
        </w:rPr>
        <w:t xml:space="preserve">And the </w:t>
      </w:r>
      <w:r w:rsidR="00A20ED2" w:rsidRPr="00A770E5">
        <w:rPr>
          <w:rFonts w:ascii="Times New Roman" w:eastAsia="Times New Roman" w:hAnsi="Times New Roman" w:cs="Times New Roman"/>
        </w:rPr>
        <w:t>subscript IVC, SVC, LPA, RPA denotes</w:t>
      </w:r>
      <w:r w:rsidRPr="00A770E5">
        <w:rPr>
          <w:rFonts w:ascii="Times New Roman" w:eastAsia="Times New Roman" w:hAnsi="Times New Roman" w:cs="Times New Roman"/>
        </w:rPr>
        <w:t xml:space="preserve"> inferior vena </w:t>
      </w:r>
      <w:r w:rsidR="00A20ED2" w:rsidRPr="00A770E5">
        <w:rPr>
          <w:rFonts w:ascii="Times New Roman" w:eastAsia="Times New Roman" w:hAnsi="Times New Roman" w:cs="Times New Roman"/>
        </w:rPr>
        <w:t>cava,</w:t>
      </w:r>
      <w:r w:rsidRPr="00A770E5">
        <w:rPr>
          <w:rFonts w:ascii="Times New Roman" w:eastAsia="Times New Roman" w:hAnsi="Times New Roman" w:cs="Times New Roman"/>
        </w:rPr>
        <w:t xml:space="preserve"> superior vena </w:t>
      </w:r>
      <w:r w:rsidR="00A20ED2" w:rsidRPr="00A770E5">
        <w:rPr>
          <w:rFonts w:ascii="Times New Roman" w:eastAsia="Times New Roman" w:hAnsi="Times New Roman" w:cs="Times New Roman"/>
        </w:rPr>
        <w:t>cava,</w:t>
      </w:r>
      <w:r w:rsidRPr="00A770E5">
        <w:rPr>
          <w:rFonts w:ascii="Times New Roman" w:eastAsia="Times New Roman" w:hAnsi="Times New Roman" w:cs="Times New Roman"/>
        </w:rPr>
        <w:t xml:space="preserve"> left pulmonary artery and right pulmonary artery respectively.</w:t>
      </w:r>
    </w:p>
    <w:p w:rsidR="00FF254D" w:rsidRPr="00A770E5" w:rsidRDefault="00FF254D" w:rsidP="00FF254D">
      <w:pPr>
        <w:jc w:val="center"/>
        <w:rPr>
          <w:rFonts w:ascii="Times New Roman" w:eastAsia="Times New Roman" w:hAnsi="Times New Roman" w:cs="Times New Roman"/>
        </w:rPr>
      </w:pPr>
      <w:r w:rsidRPr="00A770E5">
        <w:rPr>
          <w:rFonts w:ascii="Times New Roman" w:eastAsia="Times New Roman" w:hAnsi="Times New Roman" w:cs="Times New Roman"/>
          <w:noProof/>
          <w:lang w:val="en-IN"/>
        </w:rPr>
        <w:drawing>
          <wp:inline distT="0" distB="0" distL="0" distR="0">
            <wp:extent cx="5580000" cy="1978926"/>
            <wp:effectExtent l="19050" t="0" r="1650" b="0"/>
            <wp:docPr id="3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3"/>
                    <a:srcRect/>
                    <a:stretch>
                      <a:fillRect/>
                    </a:stretch>
                  </pic:blipFill>
                  <pic:spPr>
                    <a:xfrm>
                      <a:off x="0" y="0"/>
                      <a:ext cx="5580000" cy="1978926"/>
                    </a:xfrm>
                    <a:prstGeom prst="rect">
                      <a:avLst/>
                    </a:prstGeom>
                    <a:ln/>
                  </pic:spPr>
                </pic:pic>
              </a:graphicData>
            </a:graphic>
          </wp:inline>
        </w:drawing>
      </w:r>
    </w:p>
    <w:p w:rsidR="00FF254D" w:rsidRPr="00A770E5" w:rsidRDefault="00FF254D" w:rsidP="00FF254D">
      <w:pPr>
        <w:ind w:firstLine="720"/>
        <w:jc w:val="center"/>
        <w:rPr>
          <w:rFonts w:ascii="Times New Roman" w:eastAsia="Times New Roman" w:hAnsi="Times New Roman" w:cs="Times New Roman"/>
          <w:i/>
        </w:rPr>
      </w:pPr>
      <w:r w:rsidRPr="00A770E5">
        <w:rPr>
          <w:rFonts w:ascii="Times New Roman" w:eastAsia="Times New Roman" w:hAnsi="Times New Roman" w:cs="Times New Roman"/>
          <w:i/>
        </w:rPr>
        <w:t>Fig</w:t>
      </w:r>
      <w:r w:rsidR="00DD5DC1">
        <w:rPr>
          <w:rFonts w:ascii="Times New Roman" w:eastAsia="Times New Roman" w:hAnsi="Times New Roman" w:cs="Times New Roman"/>
          <w:i/>
        </w:rPr>
        <w:t>ure</w:t>
      </w:r>
      <w:r w:rsidRPr="00A770E5">
        <w:rPr>
          <w:rFonts w:ascii="Times New Roman" w:eastAsia="Times New Roman" w:hAnsi="Times New Roman" w:cs="Times New Roman"/>
          <w:i/>
        </w:rPr>
        <w:t xml:space="preserve"> 4.0 Velocity streamlines of offset 2.2cm</w:t>
      </w:r>
    </w:p>
    <w:p w:rsidR="00FF254D" w:rsidRPr="00A770E5" w:rsidRDefault="00FF254D" w:rsidP="008A4B48">
      <w:pPr>
        <w:ind w:left="283"/>
        <w:jc w:val="both"/>
        <w:rPr>
          <w:rFonts w:ascii="Times New Roman" w:eastAsia="Times New Roman" w:hAnsi="Times New Roman" w:cs="Times New Roman"/>
        </w:rPr>
        <w:sectPr w:rsidR="00FF254D" w:rsidRPr="00A770E5">
          <w:type w:val="continuous"/>
          <w:pgSz w:w="11909" w:h="16834"/>
          <w:pgMar w:top="1440" w:right="1417" w:bottom="1440" w:left="850" w:header="0" w:footer="720" w:gutter="0"/>
          <w:cols w:space="720"/>
        </w:sectPr>
      </w:pPr>
      <w:r w:rsidRPr="00A770E5">
        <w:rPr>
          <w:rFonts w:ascii="Times New Roman" w:eastAsia="Times New Roman" w:hAnsi="Times New Roman" w:cs="Times New Roman"/>
        </w:rPr>
        <w:t>The ideal flow through the left pulmonary artery should be 45% and in right pulmonary artery should be 55% of total flow. Therefore, the ratio Q</w:t>
      </w:r>
      <w:r w:rsidRPr="00A770E5">
        <w:rPr>
          <w:rFonts w:ascii="Times New Roman" w:eastAsia="Times New Roman" w:hAnsi="Times New Roman" w:cs="Times New Roman"/>
          <w:vertAlign w:val="subscript"/>
        </w:rPr>
        <w:t>lpa</w:t>
      </w:r>
      <w:r w:rsidRPr="00A770E5">
        <w:rPr>
          <w:rFonts w:ascii="Times New Roman" w:eastAsia="Times New Roman" w:hAnsi="Times New Roman" w:cs="Times New Roman"/>
        </w:rPr>
        <w:t>/Q</w:t>
      </w:r>
      <w:r w:rsidRPr="00A770E5">
        <w:rPr>
          <w:rFonts w:ascii="Times New Roman" w:eastAsia="Times New Roman" w:hAnsi="Times New Roman" w:cs="Times New Roman"/>
          <w:vertAlign w:val="subscript"/>
        </w:rPr>
        <w:t xml:space="preserve">rpa </w:t>
      </w:r>
      <w:r w:rsidRPr="00A770E5">
        <w:rPr>
          <w:rFonts w:ascii="Times New Roman" w:eastAsia="Times New Roman" w:hAnsi="Times New Roman" w:cs="Times New Roman"/>
        </w:rPr>
        <w:t>should be 0.81. Figure 4 shows the variation of Q</w:t>
      </w:r>
      <w:r w:rsidRPr="00A770E5">
        <w:rPr>
          <w:rFonts w:ascii="Times New Roman" w:eastAsia="Times New Roman" w:hAnsi="Times New Roman" w:cs="Times New Roman"/>
          <w:vertAlign w:val="subscript"/>
        </w:rPr>
        <w:t>lpa</w:t>
      </w:r>
      <w:r w:rsidRPr="00A770E5">
        <w:rPr>
          <w:rFonts w:ascii="Times New Roman" w:eastAsia="Times New Roman" w:hAnsi="Times New Roman" w:cs="Times New Roman"/>
        </w:rPr>
        <w:t>/Q</w:t>
      </w:r>
      <w:r w:rsidRPr="00A770E5">
        <w:rPr>
          <w:rFonts w:ascii="Times New Roman" w:eastAsia="Times New Roman" w:hAnsi="Times New Roman" w:cs="Times New Roman"/>
          <w:vertAlign w:val="subscript"/>
        </w:rPr>
        <w:t xml:space="preserve">rpa </w:t>
      </w:r>
      <w:r w:rsidRPr="00A770E5">
        <w:rPr>
          <w:rFonts w:ascii="Times New Roman" w:eastAsia="Times New Roman" w:hAnsi="Times New Roman" w:cs="Times New Roman"/>
        </w:rPr>
        <w:t>the offset. The desired flow distribution is obtained at offset 2. 2cm.The energy loss coefficient at offset 2.2 is 4.327 very close to the average of all energy loss coefficients.</w:t>
      </w:r>
    </w:p>
    <w:p w:rsidR="00FF254D" w:rsidRPr="00A770E5" w:rsidRDefault="00FF254D" w:rsidP="00FF254D">
      <w:pPr>
        <w:rPr>
          <w:rFonts w:ascii="Times New Roman" w:eastAsia="Times New Roman" w:hAnsi="Times New Roman" w:cs="Times New Roman"/>
        </w:rPr>
      </w:pPr>
      <w:r w:rsidRPr="00A770E5">
        <w:rPr>
          <w:rFonts w:ascii="Times New Roman" w:eastAsia="Times New Roman" w:hAnsi="Times New Roman" w:cs="Times New Roman"/>
          <w:noProof/>
          <w:lang w:val="en-IN"/>
        </w:rPr>
        <w:lastRenderedPageBreak/>
        <w:drawing>
          <wp:inline distT="0" distB="0" distL="0" distR="0">
            <wp:extent cx="3026779" cy="2160000"/>
            <wp:effectExtent l="19050" t="0" r="2171"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026779" cy="2160000"/>
                    </a:xfrm>
                    <a:prstGeom prst="rect">
                      <a:avLst/>
                    </a:prstGeom>
                    <a:ln/>
                  </pic:spPr>
                </pic:pic>
              </a:graphicData>
            </a:graphic>
          </wp:inline>
        </w:drawing>
      </w:r>
      <w:r w:rsidRPr="00A770E5">
        <w:rPr>
          <w:rFonts w:ascii="Times New Roman" w:eastAsia="Times New Roman" w:hAnsi="Times New Roman" w:cs="Times New Roman"/>
          <w:noProof/>
          <w:lang w:val="en-IN"/>
        </w:rPr>
        <w:drawing>
          <wp:inline distT="0" distB="0" distL="0" distR="0">
            <wp:extent cx="3026780" cy="2160000"/>
            <wp:effectExtent l="19050" t="0" r="217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026780" cy="2160000"/>
                    </a:xfrm>
                    <a:prstGeom prst="rect">
                      <a:avLst/>
                    </a:prstGeom>
                    <a:ln/>
                  </pic:spPr>
                </pic:pic>
              </a:graphicData>
            </a:graphic>
          </wp:inline>
        </w:drawing>
      </w:r>
    </w:p>
    <w:p w:rsidR="00FF254D" w:rsidRPr="00A770E5" w:rsidRDefault="00FF254D" w:rsidP="00FF254D">
      <w:pPr>
        <w:rPr>
          <w:rFonts w:ascii="Times New Roman" w:eastAsia="Times New Roman" w:hAnsi="Times New Roman" w:cs="Times New Roman"/>
        </w:rPr>
      </w:pPr>
    </w:p>
    <w:p w:rsidR="00FF254D" w:rsidRPr="00A770E5" w:rsidRDefault="00FF254D" w:rsidP="00FF254D">
      <w:pPr>
        <w:rPr>
          <w:rFonts w:ascii="Times New Roman" w:eastAsia="Times New Roman" w:hAnsi="Times New Roman" w:cs="Times New Roman"/>
          <w:i/>
        </w:rPr>
      </w:pPr>
      <w:r w:rsidRPr="00A770E5">
        <w:rPr>
          <w:rFonts w:ascii="Times New Roman" w:eastAsia="Times New Roman" w:hAnsi="Times New Roman" w:cs="Times New Roman"/>
        </w:rPr>
        <w:tab/>
      </w:r>
      <w:r w:rsidR="00DD5DC1">
        <w:rPr>
          <w:rFonts w:ascii="Times New Roman" w:eastAsia="Times New Roman" w:hAnsi="Times New Roman" w:cs="Times New Roman"/>
          <w:i/>
        </w:rPr>
        <w:t>Figure 5</w:t>
      </w:r>
      <w:r w:rsidRPr="00A770E5">
        <w:rPr>
          <w:rFonts w:ascii="Times New Roman" w:eastAsia="Times New Roman" w:hAnsi="Times New Roman" w:cs="Times New Roman"/>
          <w:i/>
        </w:rPr>
        <w:t xml:space="preserve"> Graph showing Q</w:t>
      </w:r>
      <w:r w:rsidRPr="00A770E5">
        <w:rPr>
          <w:rFonts w:ascii="Times New Roman" w:eastAsia="Times New Roman" w:hAnsi="Times New Roman" w:cs="Times New Roman"/>
          <w:i/>
          <w:vertAlign w:val="subscript"/>
        </w:rPr>
        <w:t>lpa</w:t>
      </w:r>
      <w:r w:rsidRPr="00A770E5">
        <w:rPr>
          <w:rFonts w:ascii="Times New Roman" w:eastAsia="Times New Roman" w:hAnsi="Times New Roman" w:cs="Times New Roman"/>
          <w:i/>
        </w:rPr>
        <w:t>/Q</w:t>
      </w:r>
      <w:r w:rsidRPr="00A770E5">
        <w:rPr>
          <w:rFonts w:ascii="Times New Roman" w:eastAsia="Times New Roman" w:hAnsi="Times New Roman" w:cs="Times New Roman"/>
          <w:i/>
          <w:vertAlign w:val="subscript"/>
        </w:rPr>
        <w:t xml:space="preserve">rpa </w:t>
      </w:r>
      <w:r w:rsidRPr="00A770E5">
        <w:rPr>
          <w:rFonts w:ascii="Times New Roman" w:eastAsia="Times New Roman" w:hAnsi="Times New Roman" w:cs="Times New Roman"/>
          <w:i/>
        </w:rPr>
        <w:t xml:space="preserve">vs </w:t>
      </w:r>
      <w:r w:rsidR="005120B6">
        <w:rPr>
          <w:rFonts w:ascii="Times New Roman" w:eastAsia="Times New Roman" w:hAnsi="Times New Roman" w:cs="Times New Roman"/>
          <w:i/>
        </w:rPr>
        <w:t xml:space="preserve">offset                      </w:t>
      </w:r>
      <w:r w:rsidRPr="00A770E5">
        <w:rPr>
          <w:rFonts w:ascii="Times New Roman" w:eastAsia="Times New Roman" w:hAnsi="Times New Roman" w:cs="Times New Roman"/>
          <w:i/>
        </w:rPr>
        <w:t>Fig</w:t>
      </w:r>
      <w:r w:rsidR="005120B6">
        <w:rPr>
          <w:rFonts w:ascii="Times New Roman" w:eastAsia="Times New Roman" w:hAnsi="Times New Roman" w:cs="Times New Roman"/>
          <w:i/>
        </w:rPr>
        <w:t>ure 6</w:t>
      </w:r>
      <w:r w:rsidRPr="00A770E5">
        <w:rPr>
          <w:rFonts w:ascii="Times New Roman" w:eastAsia="Times New Roman" w:hAnsi="Times New Roman" w:cs="Times New Roman"/>
          <w:i/>
        </w:rPr>
        <w:t xml:space="preserve"> Graph showing C</w:t>
      </w:r>
      <w:r w:rsidRPr="00A770E5">
        <w:rPr>
          <w:rFonts w:ascii="Times New Roman" w:eastAsia="Times New Roman" w:hAnsi="Times New Roman" w:cs="Times New Roman"/>
          <w:i/>
          <w:vertAlign w:val="subscript"/>
        </w:rPr>
        <w:t>e</w:t>
      </w:r>
      <w:r w:rsidRPr="00A770E5">
        <w:rPr>
          <w:rFonts w:ascii="Times New Roman" w:eastAsia="Times New Roman" w:hAnsi="Times New Roman" w:cs="Times New Roman"/>
          <w:i/>
        </w:rPr>
        <w:t xml:space="preserve"> vs Offset</w:t>
      </w:r>
    </w:p>
    <w:p w:rsidR="00FF254D" w:rsidRPr="00A770E5" w:rsidRDefault="00FF254D" w:rsidP="00FF254D">
      <w:pPr>
        <w:rPr>
          <w:rFonts w:ascii="Times New Roman" w:eastAsia="Times New Roman" w:hAnsi="Times New Roman" w:cs="Times New Roman"/>
          <w:i/>
        </w:rPr>
      </w:pPr>
    </w:p>
    <w:p w:rsidR="00FF254D" w:rsidRPr="00A770E5" w:rsidRDefault="00FF254D" w:rsidP="00FF254D">
      <w:pPr>
        <w:rPr>
          <w:rFonts w:ascii="Times New Roman" w:eastAsia="Times New Roman" w:hAnsi="Times New Roman" w:cs="Times New Roman"/>
          <w:i/>
        </w:rPr>
      </w:pPr>
    </w:p>
    <w:p w:rsidR="00FF254D" w:rsidRPr="008A4B48" w:rsidRDefault="00FF254D" w:rsidP="008A4B48">
      <w:pPr>
        <w:rPr>
          <w:rFonts w:ascii="Times New Roman" w:eastAsia="Times New Roman" w:hAnsi="Times New Roman" w:cs="Times New Roman"/>
          <w:i/>
        </w:rPr>
      </w:pPr>
      <w:r w:rsidRPr="00A770E5">
        <w:rPr>
          <w:rFonts w:ascii="Times New Roman" w:eastAsia="Times New Roman" w:hAnsi="Times New Roman" w:cs="Times New Roman"/>
          <w:noProof/>
          <w:lang w:val="en-IN"/>
        </w:rPr>
        <w:drawing>
          <wp:inline distT="0" distB="0" distL="0" distR="0">
            <wp:extent cx="3026779" cy="2160000"/>
            <wp:effectExtent l="19050" t="0" r="2171"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3026779" cy="2160000"/>
                    </a:xfrm>
                    <a:prstGeom prst="rect">
                      <a:avLst/>
                    </a:prstGeom>
                    <a:ln/>
                  </pic:spPr>
                </pic:pic>
              </a:graphicData>
            </a:graphic>
          </wp:inline>
        </w:drawing>
      </w:r>
      <w:r w:rsidRPr="00A770E5">
        <w:rPr>
          <w:rFonts w:ascii="Times New Roman" w:eastAsia="Times New Roman" w:hAnsi="Times New Roman" w:cs="Times New Roman"/>
          <w:noProof/>
          <w:lang w:val="en-IN"/>
        </w:rPr>
        <w:drawing>
          <wp:inline distT="0" distB="0" distL="0" distR="0">
            <wp:extent cx="3031225" cy="2160000"/>
            <wp:effectExtent l="1905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031225" cy="2160000"/>
                    </a:xfrm>
                    <a:prstGeom prst="rect">
                      <a:avLst/>
                    </a:prstGeom>
                    <a:ln/>
                  </pic:spPr>
                </pic:pic>
              </a:graphicData>
            </a:graphic>
          </wp:inline>
        </w:drawing>
      </w:r>
    </w:p>
    <w:p w:rsidR="00FF254D" w:rsidRPr="00A770E5" w:rsidRDefault="008A4B48" w:rsidP="008A4B48">
      <w:pPr>
        <w:jc w:val="right"/>
        <w:rPr>
          <w:rFonts w:ascii="Times New Roman" w:eastAsia="Times New Roman" w:hAnsi="Times New Roman" w:cs="Times New Roman"/>
          <w:i/>
        </w:rPr>
      </w:pPr>
      <w:r>
        <w:rPr>
          <w:rFonts w:ascii="Times New Roman" w:eastAsia="Times New Roman" w:hAnsi="Times New Roman" w:cs="Times New Roman"/>
          <w:i/>
        </w:rPr>
        <w:t>Figure 7</w:t>
      </w:r>
      <w:r w:rsidRPr="00A770E5">
        <w:rPr>
          <w:rFonts w:ascii="Times New Roman" w:eastAsia="Times New Roman" w:hAnsi="Times New Roman" w:cs="Times New Roman"/>
          <w:i/>
        </w:rPr>
        <w:t xml:space="preserve"> Graph showing W</w:t>
      </w:r>
      <w:r w:rsidRPr="00A770E5">
        <w:rPr>
          <w:rFonts w:ascii="Times New Roman" w:eastAsia="Times New Roman" w:hAnsi="Times New Roman" w:cs="Times New Roman"/>
          <w:i/>
          <w:vertAlign w:val="subscript"/>
        </w:rPr>
        <w:t>diss</w:t>
      </w:r>
      <w:r w:rsidRPr="00A770E5">
        <w:rPr>
          <w:rFonts w:ascii="Times New Roman" w:eastAsia="Times New Roman" w:hAnsi="Times New Roman" w:cs="Times New Roman"/>
          <w:i/>
        </w:rPr>
        <w:t xml:space="preserve"> vs offset in cm</w:t>
      </w:r>
      <w:r>
        <w:rPr>
          <w:rFonts w:ascii="Times New Roman" w:eastAsia="Times New Roman" w:hAnsi="Times New Roman" w:cs="Times New Roman"/>
          <w:i/>
        </w:rPr>
        <w:t xml:space="preserve">                              </w:t>
      </w:r>
      <w:r w:rsidR="005120B6">
        <w:rPr>
          <w:rFonts w:ascii="Times New Roman" w:eastAsia="Times New Roman" w:hAnsi="Times New Roman" w:cs="Times New Roman"/>
          <w:i/>
        </w:rPr>
        <w:t>Figure 8.1</w:t>
      </w:r>
      <w:r w:rsidR="00FF254D" w:rsidRPr="00A770E5">
        <w:rPr>
          <w:rFonts w:ascii="Times New Roman" w:eastAsia="Times New Roman" w:hAnsi="Times New Roman" w:cs="Times New Roman"/>
          <w:i/>
        </w:rPr>
        <w:t xml:space="preserve"> Velocity vectors at timestep </w:t>
      </w:r>
      <w:r>
        <w:rPr>
          <w:rFonts w:ascii="Times New Roman" w:eastAsia="Times New Roman" w:hAnsi="Times New Roman" w:cs="Times New Roman"/>
          <w:i/>
        </w:rPr>
        <w:t xml:space="preserve">     </w:t>
      </w:r>
      <w:r w:rsidR="00FF254D" w:rsidRPr="00A770E5">
        <w:rPr>
          <w:rFonts w:ascii="Times New Roman" w:eastAsia="Times New Roman" w:hAnsi="Times New Roman" w:cs="Times New Roman"/>
          <w:i/>
        </w:rPr>
        <w:t xml:space="preserve">corresponding to maximum velocity </w:t>
      </w:r>
      <w:r w:rsidR="00DD5DC1" w:rsidRPr="00A770E5">
        <w:rPr>
          <w:rFonts w:ascii="Times New Roman" w:eastAsia="Times New Roman" w:hAnsi="Times New Roman" w:cs="Times New Roman"/>
          <w:i/>
        </w:rPr>
        <w:t>for 0.8</w:t>
      </w:r>
      <w:r w:rsidR="00FF254D" w:rsidRPr="00A770E5">
        <w:rPr>
          <w:rFonts w:ascii="Times New Roman" w:eastAsia="Times New Roman" w:hAnsi="Times New Roman" w:cs="Times New Roman"/>
          <w:i/>
        </w:rPr>
        <w:t xml:space="preserve"> cm offset</w:t>
      </w:r>
    </w:p>
    <w:p w:rsidR="00FF254D" w:rsidRPr="00A770E5" w:rsidRDefault="00FF254D" w:rsidP="00FF254D">
      <w:pPr>
        <w:jc w:val="both"/>
        <w:rPr>
          <w:rFonts w:ascii="Times New Roman" w:eastAsia="Times New Roman" w:hAnsi="Times New Roman" w:cs="Times New Roman"/>
          <w:b/>
        </w:rPr>
        <w:sectPr w:rsidR="00FF254D" w:rsidRPr="00A770E5">
          <w:type w:val="continuous"/>
          <w:pgSz w:w="11909" w:h="16834"/>
          <w:pgMar w:top="1440" w:right="1417" w:bottom="1440" w:left="850" w:header="0" w:footer="720" w:gutter="0"/>
          <w:cols w:space="720"/>
        </w:sectPr>
      </w:pPr>
    </w:p>
    <w:p w:rsidR="00FF254D" w:rsidRPr="00A770E5" w:rsidRDefault="00FF254D" w:rsidP="00FF254D">
      <w:pPr>
        <w:jc w:val="both"/>
        <w:rPr>
          <w:rFonts w:ascii="Times New Roman" w:eastAsia="Times New Roman" w:hAnsi="Times New Roman" w:cs="Times New Roman"/>
          <w:b/>
        </w:rPr>
      </w:pPr>
    </w:p>
    <w:p w:rsidR="00FF254D" w:rsidRPr="00A770E5" w:rsidRDefault="00FF254D" w:rsidP="00FF254D">
      <w:pPr>
        <w:jc w:val="both"/>
        <w:rPr>
          <w:rFonts w:ascii="Times New Roman" w:eastAsia="Times New Roman" w:hAnsi="Times New Roman" w:cs="Times New Roman"/>
          <w:b/>
        </w:rPr>
      </w:pPr>
    </w:p>
    <w:p w:rsidR="00FF254D" w:rsidRPr="00770868" w:rsidRDefault="00770868" w:rsidP="00770868">
      <w:pPr>
        <w:spacing w:before="20"/>
        <w:rPr>
          <w:rFonts w:ascii="Times New Roman" w:eastAsia="Times New Roman" w:hAnsi="Times New Roman" w:cs="Times New Roman"/>
          <w:i/>
        </w:rPr>
      </w:pPr>
      <w:r>
        <w:rPr>
          <w:rFonts w:ascii="Times New Roman" w:eastAsia="Times New Roman" w:hAnsi="Times New Roman" w:cs="Times New Roman"/>
          <w:i/>
        </w:rPr>
        <w:t xml:space="preserve">4.1 </w:t>
      </w:r>
      <w:r w:rsidR="00FF254D" w:rsidRPr="00770868">
        <w:rPr>
          <w:rFonts w:ascii="Times New Roman" w:eastAsia="Times New Roman" w:hAnsi="Times New Roman" w:cs="Times New Roman"/>
          <w:i/>
        </w:rPr>
        <w:t xml:space="preserve">Velocity Vectors </w:t>
      </w:r>
    </w:p>
    <w:p w:rsidR="00FF254D" w:rsidRPr="00A770E5" w:rsidRDefault="00FF254D" w:rsidP="00FF254D">
      <w:pPr>
        <w:jc w:val="both"/>
        <w:rPr>
          <w:rFonts w:ascii="Times New Roman" w:eastAsia="Times New Roman" w:hAnsi="Times New Roman" w:cs="Times New Roman"/>
        </w:rPr>
        <w:sectPr w:rsidR="00FF254D" w:rsidRPr="00A770E5">
          <w:type w:val="continuous"/>
          <w:pgSz w:w="11909" w:h="16834"/>
          <w:pgMar w:top="1440" w:right="1417" w:bottom="1440" w:left="850" w:header="0" w:footer="720" w:gutter="0"/>
          <w:cols w:space="720"/>
        </w:sectPr>
      </w:pPr>
    </w:p>
    <w:p w:rsidR="00FF254D" w:rsidRPr="00A770E5" w:rsidRDefault="00FF254D" w:rsidP="00FF254D">
      <w:pPr>
        <w:jc w:val="both"/>
        <w:rPr>
          <w:rFonts w:ascii="Times New Roman" w:eastAsia="Times New Roman" w:hAnsi="Times New Roman" w:cs="Times New Roman"/>
        </w:rPr>
        <w:sectPr w:rsidR="00FF254D" w:rsidRPr="00A770E5">
          <w:type w:val="continuous"/>
          <w:pgSz w:w="11909" w:h="16834"/>
          <w:pgMar w:top="1440" w:right="1417" w:bottom="1440" w:left="850" w:header="0" w:footer="720" w:gutter="0"/>
          <w:cols w:space="720"/>
        </w:sectPr>
      </w:pPr>
      <w:r w:rsidRPr="00A770E5">
        <w:rPr>
          <w:rFonts w:ascii="Times New Roman" w:eastAsia="Times New Roman" w:hAnsi="Times New Roman" w:cs="Times New Roman"/>
        </w:rPr>
        <w:lastRenderedPageBreak/>
        <w:t>Figure 7 shows the velocity vectors at the midplane of the models. Since the velocity is pulsating therefore the velocity vectors change at every time step. In figure 7, the velocity vectors are corresponding to the time step at which the velocity is maximum. It was observed that there is a region of recirculation between the inferior vena cava and the superior vena cava. As the flow rate is increased to the right pulmonary connecti</w:t>
      </w:r>
      <w:r w:rsidR="00A770E5">
        <w:rPr>
          <w:rFonts w:ascii="Times New Roman" w:eastAsia="Times New Roman" w:hAnsi="Times New Roman" w:cs="Times New Roman"/>
        </w:rPr>
        <w:t>on</w:t>
      </w:r>
      <w:r w:rsidR="00226703">
        <w:rPr>
          <w:rFonts w:ascii="Times New Roman" w:eastAsia="Times New Roman" w:hAnsi="Times New Roman" w:cs="Times New Roman"/>
        </w:rPr>
        <w:t xml:space="preserve">, the </w:t>
      </w:r>
      <w:r w:rsidR="00A770E5">
        <w:rPr>
          <w:rFonts w:ascii="Times New Roman" w:eastAsia="Times New Roman" w:hAnsi="Times New Roman" w:cs="Times New Roman"/>
        </w:rPr>
        <w:t>size of the region f</w:t>
      </w:r>
      <w:r w:rsidR="00530604">
        <w:rPr>
          <w:rFonts w:ascii="Times New Roman" w:eastAsia="Times New Roman" w:hAnsi="Times New Roman" w:cs="Times New Roman"/>
        </w:rPr>
        <w:t>irst</w:t>
      </w:r>
    </w:p>
    <w:p w:rsidR="00FF254D" w:rsidRPr="00A770E5" w:rsidRDefault="00FF254D" w:rsidP="00A770E5">
      <w:pPr>
        <w:jc w:val="both"/>
        <w:rPr>
          <w:rFonts w:ascii="Times New Roman" w:eastAsia="Times New Roman" w:hAnsi="Times New Roman" w:cs="Times New Roman"/>
          <w:vertAlign w:val="subscript"/>
        </w:rPr>
        <w:sectPr w:rsidR="00FF254D" w:rsidRPr="00A770E5">
          <w:type w:val="continuous"/>
          <w:pgSz w:w="11909" w:h="16834"/>
          <w:pgMar w:top="1440" w:right="1417" w:bottom="1440" w:left="850" w:header="0" w:footer="720" w:gutter="0"/>
          <w:cols w:space="720"/>
        </w:sectPr>
      </w:pPr>
      <w:r w:rsidRPr="00A770E5">
        <w:rPr>
          <w:rFonts w:ascii="Times New Roman" w:eastAsia="Times New Roman" w:hAnsi="Times New Roman" w:cs="Times New Roman"/>
        </w:rPr>
        <w:lastRenderedPageBreak/>
        <w:t>increases and then starts decreasing. The size of the zone was minimum for 0.8 cm offset. In the model corresponding to 1.9 cm offset the recirculation region is very close to inferior vena cava. Therefore, this region affects the flow from the inferior vena cava. The particles com</w:t>
      </w:r>
      <w:r w:rsidR="00A770E5">
        <w:rPr>
          <w:rFonts w:ascii="Times New Roman" w:eastAsia="Times New Roman" w:hAnsi="Times New Roman" w:cs="Times New Roman"/>
        </w:rPr>
        <w:t>ing from inferior vena cava go</w:t>
      </w:r>
      <w:r w:rsidRPr="00A770E5">
        <w:rPr>
          <w:rFonts w:ascii="Times New Roman" w:eastAsia="Times New Roman" w:hAnsi="Times New Roman" w:cs="Times New Roman"/>
        </w:rPr>
        <w:t xml:space="preserve"> towards this region instead of going towards left pulmonary artery. As the offset was increased from 1.9 cm to 2.2 cm &amp; 2.5 cm</w:t>
      </w:r>
      <w:r w:rsidR="00A770E5">
        <w:rPr>
          <w:rFonts w:ascii="Times New Roman" w:eastAsia="Times New Roman" w:hAnsi="Times New Roman" w:cs="Times New Roman"/>
        </w:rPr>
        <w:t>,</w:t>
      </w:r>
      <w:r w:rsidRPr="00A770E5">
        <w:rPr>
          <w:rFonts w:ascii="Times New Roman" w:eastAsia="Times New Roman" w:hAnsi="Times New Roman" w:cs="Times New Roman"/>
        </w:rPr>
        <w:t xml:space="preserve"> the distance between the region and the flow coming from the inferior vena cava also increased. This also justifies the graph of energy loss coefficient where C</w:t>
      </w:r>
      <w:r w:rsidRPr="00A770E5">
        <w:rPr>
          <w:rFonts w:ascii="Times New Roman" w:eastAsia="Times New Roman" w:hAnsi="Times New Roman" w:cs="Times New Roman"/>
          <w:vertAlign w:val="subscript"/>
        </w:rPr>
        <w:t>e</w:t>
      </w:r>
      <w:r w:rsidRPr="00A770E5">
        <w:rPr>
          <w:rFonts w:ascii="Times New Roman" w:eastAsia="Times New Roman" w:hAnsi="Times New Roman" w:cs="Times New Roman"/>
        </w:rPr>
        <w:t xml:space="preserve"> was maximum for 1.9 cm offset. </w:t>
      </w:r>
    </w:p>
    <w:p w:rsidR="00FF254D" w:rsidRPr="00DD5DC1" w:rsidRDefault="00FF254D" w:rsidP="00DD5DC1">
      <w:pPr>
        <w:rPr>
          <w:rFonts w:ascii="Times New Roman" w:eastAsia="Times New Roman" w:hAnsi="Times New Roman" w:cs="Times New Roman"/>
          <w:vertAlign w:val="subscript"/>
        </w:rPr>
      </w:pPr>
      <w:bookmarkStart w:id="3" w:name="_1fob9te" w:colFirst="0" w:colLast="0"/>
      <w:bookmarkEnd w:id="3"/>
      <w:r w:rsidRPr="00A770E5">
        <w:rPr>
          <w:rFonts w:ascii="Times New Roman" w:eastAsia="Times New Roman" w:hAnsi="Times New Roman" w:cs="Times New Roman"/>
          <w:noProof/>
          <w:vertAlign w:val="subscript"/>
          <w:lang w:val="en-IN"/>
        </w:rPr>
        <w:lastRenderedPageBreak/>
        <w:drawing>
          <wp:inline distT="0" distB="0" distL="0" distR="0">
            <wp:extent cx="3031224" cy="2160000"/>
            <wp:effectExtent l="1905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031224" cy="2160000"/>
                    </a:xfrm>
                    <a:prstGeom prst="rect">
                      <a:avLst/>
                    </a:prstGeom>
                    <a:ln/>
                  </pic:spPr>
                </pic:pic>
              </a:graphicData>
            </a:graphic>
          </wp:inline>
        </w:drawing>
      </w:r>
      <w:r w:rsidRPr="00A770E5">
        <w:rPr>
          <w:rFonts w:ascii="Times New Roman" w:eastAsia="Times New Roman" w:hAnsi="Times New Roman" w:cs="Times New Roman"/>
          <w:noProof/>
          <w:lang w:val="en-IN"/>
        </w:rPr>
        <w:drawing>
          <wp:inline distT="0" distB="0" distL="0" distR="0">
            <wp:extent cx="3031225" cy="2160000"/>
            <wp:effectExtent l="1905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3031225" cy="2160000"/>
                    </a:xfrm>
                    <a:prstGeom prst="rect">
                      <a:avLst/>
                    </a:prstGeom>
                    <a:ln/>
                  </pic:spPr>
                </pic:pic>
              </a:graphicData>
            </a:graphic>
          </wp:inline>
        </w:drawing>
      </w:r>
    </w:p>
    <w:p w:rsidR="00FF254D" w:rsidRPr="00DD5DC1" w:rsidRDefault="005120B6" w:rsidP="00DD5DC1">
      <w:r>
        <w:rPr>
          <w:rFonts w:ascii="Times New Roman" w:eastAsia="Times New Roman" w:hAnsi="Times New Roman" w:cs="Times New Roman"/>
          <w:i/>
        </w:rPr>
        <w:t xml:space="preserve">                     </w:t>
      </w:r>
      <w:r w:rsidR="00DD5DC1" w:rsidRPr="00A770E5">
        <w:rPr>
          <w:rFonts w:ascii="Times New Roman" w:eastAsia="Times New Roman" w:hAnsi="Times New Roman" w:cs="Times New Roman"/>
          <w:i/>
        </w:rPr>
        <w:t>Fig</w:t>
      </w:r>
      <w:r>
        <w:rPr>
          <w:rFonts w:ascii="Times New Roman" w:eastAsia="Times New Roman" w:hAnsi="Times New Roman" w:cs="Times New Roman"/>
          <w:i/>
        </w:rPr>
        <w:t>ure 8</w:t>
      </w:r>
      <w:r w:rsidR="00DD5DC1" w:rsidRPr="00A770E5">
        <w:rPr>
          <w:rFonts w:ascii="Times New Roman" w:eastAsia="Times New Roman" w:hAnsi="Times New Roman" w:cs="Times New Roman"/>
          <w:i/>
        </w:rPr>
        <w:t>.2 offset 1.9</w:t>
      </w:r>
      <w:r w:rsidR="00DD5DC1">
        <w:tab/>
      </w:r>
      <w:r w:rsidR="00DD5DC1">
        <w:tab/>
      </w:r>
      <w:r w:rsidR="00DD5DC1">
        <w:tab/>
      </w:r>
      <w:r w:rsidR="00DD5DC1">
        <w:tab/>
      </w:r>
      <w:r>
        <w:t xml:space="preserve">        </w:t>
      </w:r>
      <w:r>
        <w:rPr>
          <w:rFonts w:ascii="Times New Roman" w:eastAsia="Times New Roman" w:hAnsi="Times New Roman" w:cs="Times New Roman"/>
          <w:i/>
        </w:rPr>
        <w:t>Figure 8</w:t>
      </w:r>
      <w:r w:rsidR="00FF254D" w:rsidRPr="00A770E5">
        <w:rPr>
          <w:rFonts w:ascii="Times New Roman" w:eastAsia="Times New Roman" w:hAnsi="Times New Roman" w:cs="Times New Roman"/>
          <w:i/>
        </w:rPr>
        <w:t>.3 offset 2.2 cm</w:t>
      </w:r>
    </w:p>
    <w:p w:rsidR="00FF254D" w:rsidRPr="00A770E5" w:rsidRDefault="00FF254D" w:rsidP="00FF254D">
      <w:pPr>
        <w:jc w:val="center"/>
        <w:rPr>
          <w:rFonts w:ascii="Times New Roman" w:eastAsia="Times New Roman" w:hAnsi="Times New Roman" w:cs="Times New Roman"/>
        </w:rPr>
      </w:pPr>
    </w:p>
    <w:p w:rsidR="00FF254D" w:rsidRPr="00A770E5" w:rsidRDefault="00FF254D" w:rsidP="00FF254D">
      <w:pPr>
        <w:jc w:val="center"/>
        <w:rPr>
          <w:rFonts w:ascii="Times New Roman" w:eastAsia="Times New Roman" w:hAnsi="Times New Roman" w:cs="Times New Roman"/>
        </w:rPr>
      </w:pPr>
    </w:p>
    <w:p w:rsidR="00FF254D" w:rsidRPr="00A770E5" w:rsidRDefault="00FF254D" w:rsidP="00FF254D">
      <w:pPr>
        <w:rPr>
          <w:rFonts w:ascii="Times New Roman" w:eastAsia="Times New Roman" w:hAnsi="Times New Roman" w:cs="Times New Roman"/>
        </w:rPr>
      </w:pPr>
    </w:p>
    <w:p w:rsidR="00FF254D" w:rsidRPr="00DD5DC1" w:rsidRDefault="00DD5DC1" w:rsidP="00DD5DC1">
      <w:pPr>
        <w:rPr>
          <w:rFonts w:ascii="Times New Roman" w:eastAsia="Times New Roman" w:hAnsi="Times New Roman" w:cs="Times New Roman"/>
        </w:rPr>
      </w:pPr>
      <w:r w:rsidRPr="00A770E5">
        <w:rPr>
          <w:rFonts w:ascii="Times New Roman" w:eastAsia="Times New Roman" w:hAnsi="Times New Roman" w:cs="Times New Roman"/>
          <w:noProof/>
          <w:lang w:val="en-IN"/>
        </w:rPr>
        <w:drawing>
          <wp:inline distT="0" distB="0" distL="0" distR="0">
            <wp:extent cx="3031224" cy="2160000"/>
            <wp:effectExtent l="1905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031224" cy="2160000"/>
                    </a:xfrm>
                    <a:prstGeom prst="rect">
                      <a:avLst/>
                    </a:prstGeom>
                    <a:ln/>
                  </pic:spPr>
                </pic:pic>
              </a:graphicData>
            </a:graphic>
          </wp:inline>
        </w:drawing>
      </w:r>
      <w:r w:rsidR="00FF254D" w:rsidRPr="00A770E5">
        <w:rPr>
          <w:rFonts w:ascii="Times New Roman" w:eastAsia="Times New Roman" w:hAnsi="Times New Roman" w:cs="Times New Roman"/>
          <w:noProof/>
          <w:lang w:val="en-IN"/>
        </w:rPr>
        <w:drawing>
          <wp:inline distT="0" distB="0" distL="0" distR="0">
            <wp:extent cx="3031225" cy="2160000"/>
            <wp:effectExtent l="1905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3031225" cy="2160000"/>
                    </a:xfrm>
                    <a:prstGeom prst="rect">
                      <a:avLst/>
                    </a:prstGeom>
                    <a:ln/>
                  </pic:spPr>
                </pic:pic>
              </a:graphicData>
            </a:graphic>
          </wp:inline>
        </w:drawing>
      </w:r>
    </w:p>
    <w:p w:rsidR="00FF254D" w:rsidRPr="00A770E5" w:rsidRDefault="005120B6" w:rsidP="00DD5DC1">
      <w:pPr>
        <w:rPr>
          <w:rFonts w:ascii="Times New Roman" w:eastAsia="Times New Roman" w:hAnsi="Times New Roman" w:cs="Times New Roman"/>
          <w:i/>
        </w:rPr>
      </w:pPr>
      <w:r>
        <w:rPr>
          <w:rFonts w:ascii="Times New Roman" w:eastAsia="Times New Roman" w:hAnsi="Times New Roman" w:cs="Times New Roman"/>
          <w:i/>
        </w:rPr>
        <w:t xml:space="preserve">                Figure 8</w:t>
      </w:r>
      <w:r w:rsidR="00DD5DC1" w:rsidRPr="00A770E5">
        <w:rPr>
          <w:rFonts w:ascii="Times New Roman" w:eastAsia="Times New Roman" w:hAnsi="Times New Roman" w:cs="Times New Roman"/>
          <w:i/>
        </w:rPr>
        <w:t xml:space="preserve">.4 offset 2.5 cm </w:t>
      </w:r>
      <w:r w:rsidR="00DD5DC1">
        <w:rPr>
          <w:rFonts w:ascii="Times New Roman" w:eastAsia="Times New Roman" w:hAnsi="Times New Roman" w:cs="Times New Roman"/>
          <w:i/>
        </w:rPr>
        <w:t xml:space="preserve">                                      </w:t>
      </w:r>
      <w:r>
        <w:rPr>
          <w:rFonts w:ascii="Times New Roman" w:eastAsia="Times New Roman" w:hAnsi="Times New Roman" w:cs="Times New Roman"/>
          <w:i/>
        </w:rPr>
        <w:t xml:space="preserve">                        Figure 8</w:t>
      </w:r>
      <w:r w:rsidR="00FF254D" w:rsidRPr="00A770E5">
        <w:rPr>
          <w:rFonts w:ascii="Times New Roman" w:eastAsia="Times New Roman" w:hAnsi="Times New Roman" w:cs="Times New Roman"/>
          <w:i/>
        </w:rPr>
        <w:t>.5 offset 0cm</w:t>
      </w:r>
    </w:p>
    <w:p w:rsidR="00FF254D" w:rsidRPr="00A770E5" w:rsidRDefault="00FF254D" w:rsidP="00FF254D">
      <w:pPr>
        <w:jc w:val="center"/>
        <w:rPr>
          <w:rFonts w:ascii="Times New Roman" w:eastAsia="Times New Roman" w:hAnsi="Times New Roman" w:cs="Times New Roman"/>
        </w:rPr>
      </w:pPr>
    </w:p>
    <w:p w:rsidR="0093299D" w:rsidRDefault="001237EB" w:rsidP="0093299D">
      <w:pPr>
        <w:spacing w:before="20"/>
        <w:jc w:val="both"/>
        <w:rPr>
          <w:rFonts w:ascii="Times New Roman" w:eastAsia="Times New Roman" w:hAnsi="Times New Roman" w:cs="Times New Roman"/>
          <w:b/>
        </w:rPr>
      </w:pPr>
      <w:r>
        <w:rPr>
          <w:rFonts w:ascii="Times New Roman" w:eastAsia="Times New Roman" w:hAnsi="Times New Roman" w:cs="Times New Roman"/>
          <w:b/>
        </w:rPr>
        <w:t>5. SHEAR STRESS DISTRIBUTION AND ITS ROLE IN ATHEROSCLEROSIS</w:t>
      </w:r>
    </w:p>
    <w:p w:rsidR="00A770E5" w:rsidRDefault="00FF254D" w:rsidP="0093299D">
      <w:pPr>
        <w:spacing w:before="20"/>
        <w:jc w:val="both"/>
        <w:rPr>
          <w:rFonts w:ascii="Times New Roman" w:eastAsia="Times New Roman" w:hAnsi="Times New Roman" w:cs="Times New Roman"/>
          <w:color w:val="231F20"/>
        </w:rPr>
      </w:pPr>
      <w:r w:rsidRPr="00A770E5">
        <w:rPr>
          <w:rFonts w:ascii="Times New Roman" w:eastAsia="Times New Roman" w:hAnsi="Times New Roman" w:cs="Times New Roman"/>
          <w:color w:val="231F20"/>
        </w:rPr>
        <w:t>Atherosclerosis is a disease that causes the arteries to be choked up</w:t>
      </w:r>
      <w:r w:rsidR="008A4B48">
        <w:rPr>
          <w:rFonts w:ascii="Times New Roman" w:eastAsia="Times New Roman" w:hAnsi="Times New Roman" w:cs="Times New Roman"/>
          <w:color w:val="231F20"/>
        </w:rPr>
        <w:t xml:space="preserve"> by plaque consisting</w:t>
      </w:r>
      <w:r w:rsidRPr="00A770E5">
        <w:rPr>
          <w:rFonts w:ascii="Times New Roman" w:eastAsia="Times New Roman" w:hAnsi="Times New Roman" w:cs="Times New Roman"/>
          <w:color w:val="231F20"/>
        </w:rPr>
        <w:t xml:space="preserve"> of fats, cholesterol and some other substances found in blood. As age advances, this plaque hardens affecting blood flow adversely. The reason for atherosclerosis has been debatable, ranging from smoking to high blood pressure to high amount of sugar due to diabetes.</w:t>
      </w:r>
      <w:r w:rsidR="008A4B48">
        <w:rPr>
          <w:rFonts w:ascii="Times New Roman" w:eastAsia="Times New Roman" w:hAnsi="Times New Roman" w:cs="Times New Roman"/>
          <w:color w:val="231F20"/>
        </w:rPr>
        <w:t xml:space="preserve"> </w:t>
      </w:r>
      <w:r w:rsidR="008A4B48" w:rsidRPr="00A770E5">
        <w:rPr>
          <w:rFonts w:ascii="Times New Roman" w:eastAsia="Times New Roman" w:hAnsi="Times New Roman" w:cs="Times New Roman"/>
          <w:color w:val="231F20"/>
        </w:rPr>
        <w:t>Any artery in the body irrespective of the organ it supplies blood to, can be affected by atherosclerosis</w:t>
      </w:r>
      <w:r w:rsidR="008A4B48">
        <w:rPr>
          <w:rFonts w:ascii="Times New Roman" w:eastAsia="Times New Roman" w:hAnsi="Times New Roman" w:cs="Times New Roman"/>
          <w:color w:val="231F20"/>
        </w:rPr>
        <w:t xml:space="preserve">. </w:t>
      </w:r>
      <w:r w:rsidRPr="00A770E5">
        <w:rPr>
          <w:rFonts w:ascii="Times New Roman" w:eastAsia="Times New Roman" w:hAnsi="Times New Roman" w:cs="Times New Roman"/>
          <w:color w:val="231F20"/>
        </w:rPr>
        <w:t>The buildup of plaque makes it difficult for blood to flow through arteries</w:t>
      </w:r>
      <w:r w:rsidR="001B5EA5">
        <w:rPr>
          <w:rFonts w:ascii="Times New Roman" w:eastAsia="Times New Roman" w:hAnsi="Times New Roman" w:cs="Times New Roman"/>
          <w:color w:val="231F20"/>
        </w:rPr>
        <w:t xml:space="preserve"> </w:t>
      </w:r>
      <w:r w:rsidR="008A4B48">
        <w:rPr>
          <w:rFonts w:ascii="Times New Roman" w:eastAsia="Times New Roman" w:hAnsi="Times New Roman" w:cs="Times New Roman"/>
          <w:color w:val="231F20"/>
        </w:rPr>
        <w:t xml:space="preserve">and can affect the blood flow </w:t>
      </w:r>
      <w:r w:rsidRPr="00A770E5">
        <w:rPr>
          <w:rFonts w:ascii="Times New Roman" w:eastAsia="Times New Roman" w:hAnsi="Times New Roman" w:cs="Times New Roman"/>
          <w:color w:val="231F20"/>
        </w:rPr>
        <w:t>adverse</w:t>
      </w:r>
      <w:r w:rsidR="008A4B48">
        <w:rPr>
          <w:rFonts w:ascii="Times New Roman" w:eastAsia="Times New Roman" w:hAnsi="Times New Roman" w:cs="Times New Roman"/>
          <w:color w:val="231F20"/>
        </w:rPr>
        <w:t>ly causing</w:t>
      </w:r>
      <w:r w:rsidRPr="00A770E5">
        <w:rPr>
          <w:rFonts w:ascii="Times New Roman" w:eastAsia="Times New Roman" w:hAnsi="Times New Roman" w:cs="Times New Roman"/>
          <w:color w:val="231F20"/>
        </w:rPr>
        <w:t xml:space="preserve"> complications like angina (chest pain), stroke, paralysis or even death. Arterial level shear stress more than 1.5 N/m</w:t>
      </w:r>
      <w:r w:rsidRPr="00A770E5">
        <w:rPr>
          <w:rFonts w:ascii="Times New Roman" w:eastAsia="Times New Roman" w:hAnsi="Times New Roman" w:cs="Times New Roman"/>
          <w:color w:val="231F20"/>
          <w:vertAlign w:val="superscript"/>
        </w:rPr>
        <w:t>2</w:t>
      </w:r>
      <w:r w:rsidRPr="00A770E5">
        <w:rPr>
          <w:rFonts w:ascii="Times New Roman" w:eastAsia="Times New Roman" w:hAnsi="Times New Roman" w:cs="Times New Roman"/>
          <w:color w:val="231F20"/>
        </w:rPr>
        <w:t xml:space="preserve"> will cause to induce endothelial quiescence and an atheroprotective gene expression profile, while low shear stress (&lt;0.4 N/m</w:t>
      </w:r>
      <w:r w:rsidRPr="00A770E5">
        <w:rPr>
          <w:rFonts w:ascii="Times New Roman" w:eastAsia="Times New Roman" w:hAnsi="Times New Roman" w:cs="Times New Roman"/>
          <w:color w:val="231F20"/>
          <w:vertAlign w:val="superscript"/>
        </w:rPr>
        <w:t>2</w:t>
      </w:r>
      <w:r w:rsidRPr="00A770E5">
        <w:rPr>
          <w:rFonts w:ascii="Times New Roman" w:eastAsia="Times New Roman" w:hAnsi="Times New Roman" w:cs="Times New Roman"/>
          <w:color w:val="231F20"/>
        </w:rPr>
        <w:t xml:space="preserve">) stimulates an atherogenic phenotype </w:t>
      </w:r>
      <w:r w:rsidRPr="00A770E5">
        <w:rPr>
          <w:rFonts w:ascii="Times New Roman" w:eastAsia="Times New Roman" w:hAnsi="Times New Roman" w:cs="Times New Roman"/>
          <w:color w:val="231F20"/>
          <w:vertAlign w:val="superscript"/>
        </w:rPr>
        <w:t>[3]</w:t>
      </w:r>
      <w:r w:rsidRPr="00A770E5">
        <w:rPr>
          <w:rFonts w:ascii="Times New Roman" w:eastAsia="Times New Roman" w:hAnsi="Times New Roman" w:cs="Times New Roman"/>
          <w:color w:val="231F20"/>
        </w:rPr>
        <w:t xml:space="preserve">. Since the velocity </w:t>
      </w:r>
      <w:r w:rsidR="008A4B48">
        <w:rPr>
          <w:rFonts w:ascii="Times New Roman" w:eastAsia="Times New Roman" w:hAnsi="Times New Roman" w:cs="Times New Roman"/>
          <w:color w:val="231F20"/>
        </w:rPr>
        <w:t>is pulsatile the wall shear will no</w:t>
      </w:r>
      <w:r w:rsidRPr="00A770E5">
        <w:rPr>
          <w:rFonts w:ascii="Times New Roman" w:eastAsia="Times New Roman" w:hAnsi="Times New Roman" w:cs="Times New Roman"/>
          <w:color w:val="231F20"/>
        </w:rPr>
        <w:t>t be constant. Plaque formation will take place in</w:t>
      </w:r>
      <w:r w:rsidR="001237EB">
        <w:rPr>
          <w:rFonts w:ascii="Times New Roman" w:eastAsia="Times New Roman" w:hAnsi="Times New Roman" w:cs="Times New Roman"/>
          <w:color w:val="231F20"/>
        </w:rPr>
        <w:t xml:space="preserve"> the region in which the shear i</w:t>
      </w:r>
      <w:r w:rsidR="008A4B48">
        <w:rPr>
          <w:rFonts w:ascii="Times New Roman" w:eastAsia="Times New Roman" w:hAnsi="Times New Roman" w:cs="Times New Roman"/>
          <w:color w:val="231F20"/>
        </w:rPr>
        <w:softHyphen/>
      </w:r>
      <w:r w:rsidR="008A4B48">
        <w:rPr>
          <w:rFonts w:ascii="Times New Roman" w:eastAsia="Times New Roman" w:hAnsi="Times New Roman" w:cs="Times New Roman"/>
          <w:color w:val="231F20"/>
        </w:rPr>
        <w:softHyphen/>
      </w:r>
      <w:r w:rsidR="008A4B48">
        <w:rPr>
          <w:rFonts w:ascii="Times New Roman" w:eastAsia="Times New Roman" w:hAnsi="Times New Roman" w:cs="Times New Roman"/>
          <w:color w:val="231F20"/>
        </w:rPr>
        <w:softHyphen/>
      </w:r>
      <w:r w:rsidR="008A4B48">
        <w:rPr>
          <w:rFonts w:ascii="Times New Roman" w:eastAsia="Times New Roman" w:hAnsi="Times New Roman" w:cs="Times New Roman"/>
          <w:color w:val="231F20"/>
        </w:rPr>
        <w:softHyphen/>
      </w:r>
      <w:r w:rsidRPr="00A770E5">
        <w:rPr>
          <w:rFonts w:ascii="Times New Roman" w:eastAsia="Times New Roman" w:hAnsi="Times New Roman" w:cs="Times New Roman"/>
          <w:color w:val="231F20"/>
        </w:rPr>
        <w:t>s low at all the time step</w:t>
      </w:r>
      <w:r w:rsidR="008A4B48">
        <w:rPr>
          <w:rFonts w:ascii="Times New Roman" w:eastAsia="Times New Roman" w:hAnsi="Times New Roman" w:cs="Times New Roman"/>
          <w:color w:val="231F20"/>
        </w:rPr>
        <w:t>s</w:t>
      </w:r>
      <w:r w:rsidRPr="00A770E5">
        <w:rPr>
          <w:rFonts w:ascii="Times New Roman" w:eastAsia="Times New Roman" w:hAnsi="Times New Roman" w:cs="Times New Roman"/>
          <w:color w:val="231F20"/>
        </w:rPr>
        <w:t xml:space="preserve"> of velocity profile. From the shear stress contours, it was observed that</w:t>
      </w:r>
      <w:r w:rsidR="008A4B48">
        <w:rPr>
          <w:rFonts w:ascii="Times New Roman" w:eastAsia="Times New Roman" w:hAnsi="Times New Roman" w:cs="Times New Roman"/>
          <w:color w:val="231F20"/>
        </w:rPr>
        <w:t xml:space="preserve"> at</w:t>
      </w:r>
      <w:r w:rsidRPr="00A770E5">
        <w:rPr>
          <w:rFonts w:ascii="Times New Roman" w:eastAsia="Times New Roman" w:hAnsi="Times New Roman" w:cs="Times New Roman"/>
          <w:color w:val="231F20"/>
        </w:rPr>
        <w:t xml:space="preserve"> the region of low shear at time step corresponding to maximum velocity, the shear stress was also low for the rest of the time steps.</w:t>
      </w:r>
      <w:r w:rsidR="00A770E5" w:rsidRPr="00A770E5">
        <w:rPr>
          <w:rFonts w:ascii="Times New Roman" w:eastAsia="Times New Roman" w:hAnsi="Times New Roman" w:cs="Times New Roman"/>
          <w:color w:val="231F20"/>
        </w:rPr>
        <w:t xml:space="preserve"> Also, this region lies between recirculation region and the flow from the inferior vena cava. Since in 0 cm offset there was no recirculation zone therefore there was no low shear zone. This zone was </w:t>
      </w:r>
      <w:r w:rsidR="001237EB">
        <w:rPr>
          <w:rFonts w:ascii="Times New Roman" w:eastAsia="Times New Roman" w:hAnsi="Times New Roman" w:cs="Times New Roman"/>
          <w:color w:val="231F20"/>
        </w:rPr>
        <w:t xml:space="preserve">maximum for 2.5 </w:t>
      </w:r>
      <w:r w:rsidR="00A770E5" w:rsidRPr="00A770E5">
        <w:rPr>
          <w:rFonts w:ascii="Times New Roman" w:eastAsia="Times New Roman" w:hAnsi="Times New Roman" w:cs="Times New Roman"/>
          <w:color w:val="231F20"/>
        </w:rPr>
        <w:t>cm.</w:t>
      </w:r>
      <w:r w:rsidR="001237EB" w:rsidRPr="001237EB">
        <w:rPr>
          <w:rFonts w:ascii="Times New Roman" w:eastAsia="Times New Roman" w:hAnsi="Times New Roman" w:cs="Times New Roman"/>
        </w:rPr>
        <w:t xml:space="preserve"> The Shear stress contours for various offsets have </w:t>
      </w:r>
      <w:r w:rsidR="001237EB" w:rsidRPr="001237EB">
        <w:rPr>
          <w:rFonts w:ascii="Times New Roman" w:eastAsia="Times New Roman" w:hAnsi="Times New Roman" w:cs="Times New Roman"/>
        </w:rPr>
        <w:lastRenderedPageBreak/>
        <w:t>been analyzed with</w:t>
      </w:r>
      <w:r w:rsidR="001237EB">
        <w:rPr>
          <w:rFonts w:ascii="Times New Roman" w:eastAsia="Times New Roman" w:hAnsi="Times New Roman" w:cs="Times New Roman"/>
        </w:rPr>
        <w:t xml:space="preserve"> range of legend set to 0 and </w:t>
      </w:r>
      <w:r w:rsidR="001237EB" w:rsidRPr="001237EB">
        <w:rPr>
          <w:rFonts w:ascii="Times New Roman" w:eastAsia="Times New Roman" w:hAnsi="Times New Roman" w:cs="Times New Roman"/>
        </w:rPr>
        <w:t>0.4 Pa</w:t>
      </w:r>
      <w:r w:rsidR="00811740">
        <w:rPr>
          <w:rFonts w:ascii="Times New Roman" w:eastAsia="Times New Roman" w:hAnsi="Times New Roman" w:cs="Times New Roman"/>
        </w:rPr>
        <w:t xml:space="preserve"> in the below figures</w:t>
      </w:r>
      <w:r w:rsidR="003D49E7">
        <w:rPr>
          <w:rFonts w:ascii="Times New Roman" w:eastAsia="Times New Roman" w:hAnsi="Times New Roman" w:cs="Times New Roman"/>
        </w:rPr>
        <w:t>.</w:t>
      </w:r>
      <w:r w:rsidR="00811740" w:rsidRPr="00811740">
        <w:rPr>
          <w:rFonts w:ascii="Times New Roman" w:eastAsia="Times New Roman" w:hAnsi="Times New Roman" w:cs="Times New Roman"/>
          <w:noProof/>
          <w:color w:val="231F20"/>
          <w:lang w:val="en-IN"/>
        </w:rPr>
        <w:drawing>
          <wp:inline distT="0" distB="0" distL="0" distR="0">
            <wp:extent cx="3031224" cy="2160000"/>
            <wp:effectExtent l="1905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cstate="print"/>
                    <a:srcRect/>
                    <a:stretch>
                      <a:fillRect/>
                    </a:stretch>
                  </pic:blipFill>
                  <pic:spPr>
                    <a:xfrm>
                      <a:off x="0" y="0"/>
                      <a:ext cx="3031224" cy="2160000"/>
                    </a:xfrm>
                    <a:prstGeom prst="rect">
                      <a:avLst/>
                    </a:prstGeom>
                    <a:ln/>
                  </pic:spPr>
                </pic:pic>
              </a:graphicData>
            </a:graphic>
          </wp:inline>
        </w:drawing>
      </w:r>
      <w:r w:rsidR="00811740" w:rsidRPr="00811740">
        <w:rPr>
          <w:rFonts w:ascii="Times New Roman" w:eastAsia="Times New Roman" w:hAnsi="Times New Roman" w:cs="Times New Roman"/>
          <w:noProof/>
          <w:color w:val="231F20"/>
          <w:lang w:val="en-IN"/>
        </w:rPr>
        <w:drawing>
          <wp:inline distT="0" distB="0" distL="0" distR="0">
            <wp:extent cx="3031225" cy="2160000"/>
            <wp:effectExtent l="1905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cstate="print"/>
                    <a:srcRect/>
                    <a:stretch>
                      <a:fillRect/>
                    </a:stretch>
                  </pic:blipFill>
                  <pic:spPr>
                    <a:xfrm>
                      <a:off x="0" y="0"/>
                      <a:ext cx="3031225" cy="2160000"/>
                    </a:xfrm>
                    <a:prstGeom prst="rect">
                      <a:avLst/>
                    </a:prstGeom>
                    <a:ln/>
                  </pic:spPr>
                </pic:pic>
              </a:graphicData>
            </a:graphic>
          </wp:inline>
        </w:drawing>
      </w:r>
    </w:p>
    <w:p w:rsidR="00811740" w:rsidRPr="001237EB" w:rsidRDefault="00811740" w:rsidP="00811740">
      <w:pPr>
        <w:rPr>
          <w:rFonts w:ascii="Times New Roman" w:eastAsia="Times New Roman" w:hAnsi="Times New Roman" w:cs="Times New Roman"/>
          <w:i/>
        </w:rPr>
      </w:pPr>
      <w:r>
        <w:rPr>
          <w:rFonts w:ascii="Times New Roman" w:eastAsia="Times New Roman" w:hAnsi="Times New Roman" w:cs="Times New Roman"/>
          <w:color w:val="231F20"/>
        </w:rPr>
        <w:t xml:space="preserve">    </w:t>
      </w:r>
      <w:r w:rsidRPr="001237EB">
        <w:rPr>
          <w:rFonts w:ascii="Times New Roman" w:eastAsia="Times New Roman" w:hAnsi="Times New Roman" w:cs="Times New Roman"/>
          <w:i/>
        </w:rPr>
        <w:t xml:space="preserve">   </w:t>
      </w:r>
      <w:r>
        <w:rPr>
          <w:rFonts w:ascii="Times New Roman" w:eastAsia="Times New Roman" w:hAnsi="Times New Roman" w:cs="Times New Roman"/>
          <w:i/>
        </w:rPr>
        <w:t xml:space="preserve">   Figure 9</w:t>
      </w:r>
      <w:r w:rsidRPr="001237EB">
        <w:rPr>
          <w:rFonts w:ascii="Times New Roman" w:eastAsia="Times New Roman" w:hAnsi="Times New Roman" w:cs="Times New Roman"/>
          <w:i/>
        </w:rPr>
        <w:t xml:space="preserve">.1 </w:t>
      </w:r>
      <w:r>
        <w:rPr>
          <w:rFonts w:ascii="Times New Roman" w:eastAsia="Times New Roman" w:hAnsi="Times New Roman" w:cs="Times New Roman"/>
          <w:i/>
        </w:rPr>
        <w:t>O</w:t>
      </w:r>
      <w:r w:rsidRPr="001237EB">
        <w:rPr>
          <w:rFonts w:ascii="Times New Roman" w:eastAsia="Times New Roman" w:hAnsi="Times New Roman" w:cs="Times New Roman"/>
          <w:i/>
        </w:rPr>
        <w:t xml:space="preserve">ffset 0 cm </w:t>
      </w:r>
      <w:r w:rsidRPr="001237EB">
        <w:rPr>
          <w:rFonts w:ascii="Times New Roman" w:eastAsia="Times New Roman" w:hAnsi="Times New Roman" w:cs="Times New Roman"/>
          <w:i/>
        </w:rPr>
        <w:tab/>
      </w:r>
      <w:r w:rsidRPr="001237EB">
        <w:rPr>
          <w:rFonts w:ascii="Times New Roman" w:eastAsia="Times New Roman" w:hAnsi="Times New Roman" w:cs="Times New Roman"/>
          <w:i/>
        </w:rPr>
        <w:tab/>
      </w:r>
      <w:r w:rsidRPr="001237EB">
        <w:rPr>
          <w:rFonts w:ascii="Times New Roman" w:eastAsia="Times New Roman" w:hAnsi="Times New Roman" w:cs="Times New Roman"/>
          <w:i/>
        </w:rPr>
        <w:tab/>
      </w:r>
      <w:r w:rsidRPr="001237EB">
        <w:rPr>
          <w:rFonts w:ascii="Times New Roman" w:eastAsia="Times New Roman" w:hAnsi="Times New Roman" w:cs="Times New Roman"/>
          <w:i/>
        </w:rPr>
        <w:tab/>
      </w:r>
      <w:r w:rsidRPr="001237EB">
        <w:rPr>
          <w:rFonts w:ascii="Times New Roman" w:eastAsia="Times New Roman" w:hAnsi="Times New Roman" w:cs="Times New Roman"/>
          <w:i/>
        </w:rPr>
        <w:tab/>
      </w:r>
      <w:r w:rsidRPr="001237EB">
        <w:rPr>
          <w:rFonts w:ascii="Times New Roman" w:eastAsia="Times New Roman" w:hAnsi="Times New Roman" w:cs="Times New Roman"/>
          <w:i/>
        </w:rPr>
        <w:tab/>
      </w:r>
      <w:r w:rsidRPr="001237EB">
        <w:rPr>
          <w:rFonts w:ascii="Times New Roman" w:eastAsia="Times New Roman" w:hAnsi="Times New Roman" w:cs="Times New Roman"/>
          <w:i/>
        </w:rPr>
        <w:tab/>
        <w:t>Fig</w:t>
      </w:r>
      <w:r>
        <w:rPr>
          <w:rFonts w:ascii="Times New Roman" w:eastAsia="Times New Roman" w:hAnsi="Times New Roman" w:cs="Times New Roman"/>
          <w:i/>
        </w:rPr>
        <w:t>ure 9</w:t>
      </w:r>
      <w:r w:rsidRPr="001237EB">
        <w:rPr>
          <w:rFonts w:ascii="Times New Roman" w:eastAsia="Times New Roman" w:hAnsi="Times New Roman" w:cs="Times New Roman"/>
          <w:i/>
        </w:rPr>
        <w:t xml:space="preserve">.2 </w:t>
      </w:r>
      <w:r>
        <w:rPr>
          <w:rFonts w:ascii="Times New Roman" w:eastAsia="Times New Roman" w:hAnsi="Times New Roman" w:cs="Times New Roman"/>
          <w:i/>
        </w:rPr>
        <w:t>O</w:t>
      </w:r>
      <w:r w:rsidRPr="001237EB">
        <w:rPr>
          <w:rFonts w:ascii="Times New Roman" w:eastAsia="Times New Roman" w:hAnsi="Times New Roman" w:cs="Times New Roman"/>
          <w:i/>
        </w:rPr>
        <w:t>ffset 0.8cm</w:t>
      </w:r>
    </w:p>
    <w:p w:rsidR="00811740" w:rsidRDefault="00811740" w:rsidP="00A770E5">
      <w:pPr>
        <w:jc w:val="both"/>
        <w:rPr>
          <w:rFonts w:ascii="Times New Roman" w:eastAsia="Times New Roman" w:hAnsi="Times New Roman" w:cs="Times New Roman"/>
          <w:color w:val="231F20"/>
        </w:rPr>
      </w:pPr>
    </w:p>
    <w:p w:rsidR="00811740" w:rsidRDefault="00811740" w:rsidP="00A770E5">
      <w:pPr>
        <w:jc w:val="both"/>
        <w:rPr>
          <w:rFonts w:ascii="Times New Roman" w:eastAsia="Times New Roman" w:hAnsi="Times New Roman" w:cs="Times New Roman"/>
          <w:color w:val="231F20"/>
        </w:rPr>
      </w:pPr>
      <w:r w:rsidRPr="00811740">
        <w:rPr>
          <w:rFonts w:ascii="Times New Roman" w:eastAsia="Times New Roman" w:hAnsi="Times New Roman" w:cs="Times New Roman"/>
          <w:noProof/>
          <w:color w:val="231F20"/>
          <w:lang w:val="en-IN"/>
        </w:rPr>
        <w:drawing>
          <wp:inline distT="0" distB="0" distL="0" distR="0">
            <wp:extent cx="3031224" cy="2160000"/>
            <wp:effectExtent l="1905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cstate="print"/>
                    <a:srcRect/>
                    <a:stretch>
                      <a:fillRect/>
                    </a:stretch>
                  </pic:blipFill>
                  <pic:spPr>
                    <a:xfrm>
                      <a:off x="0" y="0"/>
                      <a:ext cx="3031224" cy="2160000"/>
                    </a:xfrm>
                    <a:prstGeom prst="rect">
                      <a:avLst/>
                    </a:prstGeom>
                    <a:ln/>
                  </pic:spPr>
                </pic:pic>
              </a:graphicData>
            </a:graphic>
          </wp:inline>
        </w:drawing>
      </w:r>
      <w:r w:rsidRPr="00811740">
        <w:rPr>
          <w:rFonts w:ascii="Times New Roman" w:eastAsia="Times New Roman" w:hAnsi="Times New Roman" w:cs="Times New Roman"/>
          <w:noProof/>
          <w:color w:val="231F20"/>
          <w:lang w:val="en-IN"/>
        </w:rPr>
        <w:drawing>
          <wp:inline distT="0" distB="0" distL="0" distR="0">
            <wp:extent cx="3031225" cy="2160000"/>
            <wp:effectExtent l="1905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cstate="print"/>
                    <a:srcRect/>
                    <a:stretch>
                      <a:fillRect/>
                    </a:stretch>
                  </pic:blipFill>
                  <pic:spPr>
                    <a:xfrm>
                      <a:off x="0" y="0"/>
                      <a:ext cx="3031225" cy="2160000"/>
                    </a:xfrm>
                    <a:prstGeom prst="rect">
                      <a:avLst/>
                    </a:prstGeom>
                    <a:ln/>
                  </pic:spPr>
                </pic:pic>
              </a:graphicData>
            </a:graphic>
          </wp:inline>
        </w:drawing>
      </w:r>
    </w:p>
    <w:p w:rsidR="00811740" w:rsidRDefault="00811740" w:rsidP="00A770E5">
      <w:pPr>
        <w:jc w:val="both"/>
        <w:rPr>
          <w:rFonts w:ascii="Times New Roman" w:eastAsia="Times New Roman" w:hAnsi="Times New Roman" w:cs="Times New Roman"/>
          <w:color w:val="231F20"/>
        </w:rPr>
      </w:pPr>
    </w:p>
    <w:p w:rsidR="00811740" w:rsidRDefault="00811740" w:rsidP="00811740">
      <w:pPr>
        <w:rPr>
          <w:rFonts w:ascii="Times New Roman" w:eastAsia="Times New Roman" w:hAnsi="Times New Roman" w:cs="Times New Roman"/>
          <w:i/>
        </w:rPr>
      </w:pPr>
      <w:r>
        <w:rPr>
          <w:rFonts w:ascii="Times New Roman" w:eastAsia="Times New Roman" w:hAnsi="Times New Roman" w:cs="Times New Roman"/>
          <w:i/>
        </w:rPr>
        <w:t xml:space="preserve">                                 Figure 9.3 O</w:t>
      </w:r>
      <w:r w:rsidRPr="00A770E5">
        <w:rPr>
          <w:rFonts w:ascii="Times New Roman" w:eastAsia="Times New Roman" w:hAnsi="Times New Roman" w:cs="Times New Roman"/>
          <w:i/>
        </w:rPr>
        <w:t xml:space="preserve">ffset 1.9 cm </w:t>
      </w:r>
      <w:r>
        <w:rPr>
          <w:rFonts w:ascii="Times New Roman" w:eastAsia="Times New Roman" w:hAnsi="Times New Roman" w:cs="Times New Roman"/>
          <w:i/>
        </w:rPr>
        <w:t xml:space="preserve">                                          Figure 9.4 Offset 2.2cm</w:t>
      </w:r>
    </w:p>
    <w:p w:rsidR="00FF254D" w:rsidRPr="00811740" w:rsidRDefault="00811740" w:rsidP="00811740">
      <w:pPr>
        <w:tabs>
          <w:tab w:val="left" w:pos="2934"/>
        </w:tabs>
        <w:rPr>
          <w:rFonts w:ascii="Times New Roman" w:eastAsia="Times New Roman" w:hAnsi="Times New Roman" w:cs="Times New Roman"/>
        </w:rPr>
      </w:pPr>
      <w:r w:rsidRPr="00811740">
        <w:rPr>
          <w:rFonts w:ascii="Times New Roman" w:eastAsia="Times New Roman" w:hAnsi="Times New Roman" w:cs="Times New Roman"/>
          <w:noProof/>
          <w:lang w:val="en-IN"/>
        </w:rPr>
        <w:drawing>
          <wp:inline distT="0" distB="0" distL="0" distR="0">
            <wp:extent cx="4386959" cy="1978925"/>
            <wp:effectExtent l="19050" t="0" r="0" b="0"/>
            <wp:docPr id="4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4390044" cy="1980316"/>
                    </a:xfrm>
                    <a:prstGeom prst="rect">
                      <a:avLst/>
                    </a:prstGeom>
                    <a:ln/>
                  </pic:spPr>
                </pic:pic>
              </a:graphicData>
            </a:graphic>
          </wp:inline>
        </w:drawing>
      </w:r>
      <w:r>
        <w:rPr>
          <w:rFonts w:ascii="Times New Roman" w:eastAsia="Times New Roman" w:hAnsi="Times New Roman" w:cs="Times New Roman"/>
        </w:rPr>
        <w:t xml:space="preserve">           </w:t>
      </w:r>
      <w:r w:rsidR="001237EB">
        <w:rPr>
          <w:rFonts w:ascii="Times New Roman" w:eastAsia="Times New Roman" w:hAnsi="Times New Roman" w:cs="Times New Roman"/>
          <w:i/>
        </w:rPr>
        <w:t>Figure 9.5 O</w:t>
      </w:r>
      <w:r w:rsidR="00FF254D" w:rsidRPr="00A770E5">
        <w:rPr>
          <w:rFonts w:ascii="Times New Roman" w:eastAsia="Times New Roman" w:hAnsi="Times New Roman" w:cs="Times New Roman"/>
          <w:i/>
        </w:rPr>
        <w:t xml:space="preserve">ffset 2.5cm </w:t>
      </w:r>
    </w:p>
    <w:p w:rsidR="00FF254D" w:rsidRPr="00A770E5" w:rsidRDefault="00FF254D" w:rsidP="00FF254D">
      <w:pPr>
        <w:jc w:val="center"/>
        <w:rPr>
          <w:rFonts w:ascii="Times New Roman" w:eastAsia="Times New Roman" w:hAnsi="Times New Roman" w:cs="Times New Roman"/>
          <w:b/>
        </w:rPr>
      </w:pPr>
    </w:p>
    <w:p w:rsidR="003D49E7" w:rsidRDefault="0061423C" w:rsidP="00770868">
      <w:pPr>
        <w:spacing w:before="20"/>
        <w:rPr>
          <w:rFonts w:ascii="Times New Roman" w:eastAsia="Times New Roman" w:hAnsi="Times New Roman" w:cs="Times New Roman"/>
          <w:b/>
        </w:rPr>
      </w:pPr>
      <w:r>
        <w:rPr>
          <w:rFonts w:ascii="Times New Roman" w:eastAsia="Times New Roman" w:hAnsi="Times New Roman" w:cs="Times New Roman"/>
          <w:b/>
        </w:rPr>
        <w:t>5. CONCLUSION AND FUTURE WOR</w:t>
      </w:r>
      <w:r w:rsidR="00E80B51">
        <w:rPr>
          <w:rFonts w:ascii="Times New Roman" w:eastAsia="Times New Roman" w:hAnsi="Times New Roman" w:cs="Times New Roman"/>
          <w:b/>
        </w:rPr>
        <w:t>K</w:t>
      </w:r>
    </w:p>
    <w:p w:rsidR="00FF254D" w:rsidRDefault="003D49E7" w:rsidP="00770868">
      <w:pPr>
        <w:spacing w:before="20"/>
        <w:rPr>
          <w:rFonts w:ascii="Times New Roman" w:eastAsia="Times New Roman" w:hAnsi="Times New Roman" w:cs="Times New Roman"/>
        </w:rPr>
      </w:pPr>
      <w:r w:rsidRPr="00A770E5">
        <w:rPr>
          <w:rFonts w:ascii="Times New Roman" w:eastAsia="Times New Roman" w:hAnsi="Times New Roman" w:cs="Times New Roman"/>
        </w:rPr>
        <w:t>Single ventricle is a congenital heart disease where the lower chamber of the heart might be underd</w:t>
      </w:r>
      <w:r>
        <w:rPr>
          <w:rFonts w:ascii="Times New Roman" w:eastAsia="Times New Roman" w:hAnsi="Times New Roman" w:cs="Times New Roman"/>
        </w:rPr>
        <w:t>eveloped or missing a ventricle which is cured by t</w:t>
      </w:r>
      <w:r w:rsidRPr="00A770E5">
        <w:rPr>
          <w:rFonts w:ascii="Times New Roman" w:eastAsia="Times New Roman" w:hAnsi="Times New Roman" w:cs="Times New Roman"/>
        </w:rPr>
        <w:t>he Fontan</w:t>
      </w:r>
      <w:r>
        <w:rPr>
          <w:rFonts w:ascii="Times New Roman" w:eastAsia="Times New Roman" w:hAnsi="Times New Roman" w:cs="Times New Roman"/>
        </w:rPr>
        <w:t xml:space="preserve"> surgical</w:t>
      </w:r>
      <w:r w:rsidRPr="00A770E5">
        <w:rPr>
          <w:rFonts w:ascii="Times New Roman" w:eastAsia="Times New Roman" w:hAnsi="Times New Roman" w:cs="Times New Roman"/>
        </w:rPr>
        <w:t xml:space="preserve"> </w:t>
      </w:r>
      <w:r>
        <w:rPr>
          <w:rFonts w:ascii="Times New Roman" w:eastAsia="Times New Roman" w:hAnsi="Times New Roman" w:cs="Times New Roman"/>
        </w:rPr>
        <w:t xml:space="preserve">procedure by </w:t>
      </w:r>
      <w:r w:rsidRPr="00A770E5">
        <w:rPr>
          <w:rFonts w:ascii="Times New Roman" w:eastAsia="Times New Roman" w:hAnsi="Times New Roman" w:cs="Times New Roman"/>
        </w:rPr>
        <w:t>diverting vena caval blood to the pulmonary arteries without pa</w:t>
      </w:r>
      <w:r>
        <w:rPr>
          <w:rFonts w:ascii="Times New Roman" w:eastAsia="Times New Roman" w:hAnsi="Times New Roman" w:cs="Times New Roman"/>
        </w:rPr>
        <w:t>ssing the right ventricle.</w:t>
      </w:r>
      <w:r w:rsidRPr="00A770E5">
        <w:rPr>
          <w:rFonts w:ascii="Times New Roman" w:eastAsia="Times New Roman" w:hAnsi="Times New Roman" w:cs="Times New Roman"/>
        </w:rPr>
        <w:t xml:space="preserve"> The surgical procedure affects the flow distribution and the resulting phenomenon was analyzed using computational fluid dynamics and optimized for the required flow distribution with minimum loss of head</w:t>
      </w:r>
      <w:r>
        <w:rPr>
          <w:rFonts w:ascii="Times New Roman" w:eastAsia="Times New Roman" w:hAnsi="Times New Roman" w:cs="Times New Roman"/>
        </w:rPr>
        <w:t>.</w:t>
      </w:r>
    </w:p>
    <w:p w:rsidR="003D49E7" w:rsidRPr="00A770E5" w:rsidRDefault="003D49E7" w:rsidP="003D49E7">
      <w:pPr>
        <w:spacing w:after="240" w:line="240" w:lineRule="auto"/>
        <w:ind w:left="283"/>
        <w:jc w:val="both"/>
        <w:rPr>
          <w:rFonts w:ascii="Times New Roman" w:eastAsia="Times New Roman" w:hAnsi="Times New Roman" w:cs="Times New Roman"/>
        </w:rPr>
      </w:pPr>
      <w:r>
        <w:rPr>
          <w:rFonts w:ascii="Times New Roman" w:eastAsia="Times New Roman" w:hAnsi="Times New Roman" w:cs="Times New Roman"/>
        </w:rPr>
        <w:lastRenderedPageBreak/>
        <w:t>The two t</w:t>
      </w:r>
      <w:r w:rsidRPr="00A770E5">
        <w:rPr>
          <w:rFonts w:ascii="Times New Roman" w:eastAsia="Times New Roman" w:hAnsi="Times New Roman" w:cs="Times New Roman"/>
        </w:rPr>
        <w:t>ypes of the Font</w:t>
      </w:r>
      <w:r>
        <w:rPr>
          <w:rFonts w:ascii="Times New Roman" w:eastAsia="Times New Roman" w:hAnsi="Times New Roman" w:cs="Times New Roman"/>
        </w:rPr>
        <w:t xml:space="preserve">an procedure were studied, </w:t>
      </w:r>
      <w:r w:rsidRPr="00A770E5">
        <w:rPr>
          <w:rFonts w:ascii="Times New Roman" w:eastAsia="Times New Roman" w:hAnsi="Times New Roman" w:cs="Times New Roman"/>
        </w:rPr>
        <w:t>the atriopulmonary connection and the total cavopulmonary connection before a specific methodology was set and the fluid flow model of blood was taken.</w:t>
      </w:r>
      <w:r>
        <w:rPr>
          <w:rFonts w:ascii="Times New Roman" w:eastAsia="Times New Roman" w:hAnsi="Times New Roman" w:cs="Times New Roman"/>
        </w:rPr>
        <w:t xml:space="preserve"> </w:t>
      </w:r>
      <w:r w:rsidRPr="00A770E5">
        <w:rPr>
          <w:rFonts w:ascii="Times New Roman" w:eastAsia="Times New Roman" w:hAnsi="Times New Roman" w:cs="Times New Roman"/>
        </w:rPr>
        <w:t>CFD analysis was performed on various models of a cavopulmonary connection by varying the distance between inferior and superior vena cava. The ideal flow ratio for left pulmonary artery and right pulmonary artery was 0.81. Out of all the models analyzed, the closest to the ratio was an offset of 2.2 centimeters. The graph visualizing coefficient of energy lost (C</w:t>
      </w:r>
      <w:r w:rsidRPr="00A770E5">
        <w:rPr>
          <w:rFonts w:ascii="Times New Roman" w:eastAsia="Times New Roman" w:hAnsi="Times New Roman" w:cs="Times New Roman"/>
          <w:vertAlign w:val="subscript"/>
        </w:rPr>
        <w:t>e</w:t>
      </w:r>
      <w:r w:rsidRPr="00A770E5">
        <w:rPr>
          <w:rFonts w:ascii="Times New Roman" w:eastAsia="Times New Roman" w:hAnsi="Times New Roman" w:cs="Times New Roman"/>
        </w:rPr>
        <w:t>) vs. offset showed that the maximum energy loss occurred in 1.9 centimeters while for the offset of 2.2 centimeters, the C</w:t>
      </w:r>
      <w:r w:rsidRPr="00A770E5">
        <w:rPr>
          <w:rFonts w:ascii="Times New Roman" w:eastAsia="Times New Roman" w:hAnsi="Times New Roman" w:cs="Times New Roman"/>
          <w:vertAlign w:val="subscript"/>
        </w:rPr>
        <w:t>e</w:t>
      </w:r>
      <w:r w:rsidRPr="00A770E5">
        <w:rPr>
          <w:rFonts w:ascii="Times New Roman" w:eastAsia="Times New Roman" w:hAnsi="Times New Roman" w:cs="Times New Roman"/>
        </w:rPr>
        <w:t xml:space="preserve"> was comparatively low. </w:t>
      </w:r>
      <w:r>
        <w:rPr>
          <w:rFonts w:ascii="Times New Roman" w:eastAsia="Times New Roman" w:hAnsi="Times New Roman" w:cs="Times New Roman"/>
        </w:rPr>
        <w:t xml:space="preserve">The </w:t>
      </w:r>
      <w:r w:rsidRPr="00A770E5">
        <w:rPr>
          <w:rFonts w:ascii="Times New Roman" w:eastAsia="Times New Roman" w:hAnsi="Times New Roman" w:cs="Times New Roman"/>
        </w:rPr>
        <w:t>C</w:t>
      </w:r>
      <w:r w:rsidRPr="00A770E5">
        <w:rPr>
          <w:rFonts w:ascii="Times New Roman" w:eastAsia="Times New Roman" w:hAnsi="Times New Roman" w:cs="Times New Roman"/>
          <w:vertAlign w:val="subscript"/>
        </w:rPr>
        <w:t>e</w:t>
      </w:r>
      <w:r w:rsidRPr="00A770E5">
        <w:rPr>
          <w:rFonts w:ascii="Times New Roman" w:eastAsia="Times New Roman" w:hAnsi="Times New Roman" w:cs="Times New Roman"/>
        </w:rPr>
        <w:t xml:space="preserve"> was minimum for offset 2.5 centimeters but the flow ratio was distant fr</w:t>
      </w:r>
      <w:r>
        <w:rPr>
          <w:rFonts w:ascii="Times New Roman" w:eastAsia="Times New Roman" w:hAnsi="Times New Roman" w:cs="Times New Roman"/>
        </w:rPr>
        <w:t xml:space="preserve">om </w:t>
      </w:r>
      <w:r w:rsidRPr="00A770E5">
        <w:rPr>
          <w:rFonts w:ascii="Times New Roman" w:eastAsia="Times New Roman" w:hAnsi="Times New Roman" w:cs="Times New Roman"/>
        </w:rPr>
        <w:t>ideal flow ratio.</w:t>
      </w:r>
      <w:r>
        <w:rPr>
          <w:rFonts w:ascii="Times New Roman" w:eastAsia="Times New Roman" w:hAnsi="Times New Roman" w:cs="Times New Roman"/>
        </w:rPr>
        <w:t xml:space="preserve"> </w:t>
      </w:r>
      <w:r w:rsidRPr="00A770E5">
        <w:rPr>
          <w:rFonts w:ascii="Times New Roman" w:eastAsia="Times New Roman" w:hAnsi="Times New Roman" w:cs="Times New Roman"/>
        </w:rPr>
        <w:t>The velocity vectors depicted a region of re-circ</w:t>
      </w:r>
      <w:r>
        <w:rPr>
          <w:rFonts w:ascii="Times New Roman" w:eastAsia="Times New Roman" w:hAnsi="Times New Roman" w:cs="Times New Roman"/>
        </w:rPr>
        <w:t>ulation between the inferior &amp;</w:t>
      </w:r>
      <w:r w:rsidRPr="00A770E5">
        <w:rPr>
          <w:rFonts w:ascii="Times New Roman" w:eastAsia="Times New Roman" w:hAnsi="Times New Roman" w:cs="Times New Roman"/>
        </w:rPr>
        <w:t xml:space="preserve"> superior vena cava which was the reason for varying energy losses for various offset m</w:t>
      </w:r>
      <w:r>
        <w:rPr>
          <w:rFonts w:ascii="Times New Roman" w:eastAsia="Times New Roman" w:hAnsi="Times New Roman" w:cs="Times New Roman"/>
        </w:rPr>
        <w:t>easurements. Models where</w:t>
      </w:r>
      <w:r w:rsidRPr="00A770E5">
        <w:rPr>
          <w:rFonts w:ascii="Times New Roman" w:eastAsia="Times New Roman" w:hAnsi="Times New Roman" w:cs="Times New Roman"/>
        </w:rPr>
        <w:t xml:space="preserve"> the region of re-circulation was close to the flow from th</w:t>
      </w:r>
      <w:r>
        <w:rPr>
          <w:rFonts w:ascii="Times New Roman" w:eastAsia="Times New Roman" w:hAnsi="Times New Roman" w:cs="Times New Roman"/>
        </w:rPr>
        <w:t>e inferior vena cava had</w:t>
      </w:r>
      <w:r w:rsidRPr="00A770E5">
        <w:rPr>
          <w:rFonts w:ascii="Times New Roman" w:eastAsia="Times New Roman" w:hAnsi="Times New Roman" w:cs="Times New Roman"/>
        </w:rPr>
        <w:t xml:space="preserve"> high energy loss coefficients. For offsets ranging from 0 to 0.8 centimeters, the region of re-circulation was comparatively negligible.</w:t>
      </w:r>
    </w:p>
    <w:p w:rsidR="003D49E7" w:rsidRDefault="003D49E7" w:rsidP="003D49E7">
      <w:pPr>
        <w:spacing w:after="240" w:line="240" w:lineRule="auto"/>
        <w:ind w:left="283"/>
        <w:jc w:val="both"/>
        <w:rPr>
          <w:rFonts w:ascii="Times New Roman" w:eastAsia="Times New Roman" w:hAnsi="Times New Roman" w:cs="Times New Roman"/>
        </w:rPr>
      </w:pPr>
      <w:r w:rsidRPr="00A770E5">
        <w:rPr>
          <w:rFonts w:ascii="Times New Roman" w:eastAsia="Times New Roman" w:hAnsi="Times New Roman" w:cs="Times New Roman"/>
        </w:rPr>
        <w:t xml:space="preserve">The analysis of formation of shear zone due to plaque build-up in the arteries was further carried out; clinically known as </w:t>
      </w:r>
      <w:r w:rsidRPr="00A770E5">
        <w:rPr>
          <w:rFonts w:ascii="Times New Roman" w:eastAsia="Times New Roman" w:hAnsi="Times New Roman" w:cs="Times New Roman"/>
          <w:color w:val="231F20"/>
        </w:rPr>
        <w:t>atherosclerosis. After thorough analysis, it was found out that the region of low shear stress occurred near the maximum velocity region: the region between recirculation</w:t>
      </w:r>
      <w:r w:rsidRPr="00A770E5">
        <w:rPr>
          <w:rFonts w:ascii="Times New Roman" w:eastAsia="Times New Roman" w:hAnsi="Times New Roman" w:cs="Times New Roman"/>
        </w:rPr>
        <w:t xml:space="preserve"> and inferior vena cava. A zero-offset resulted in a zero-recirculation zone and therefore a high shear zone. Computational analysis found out that the zone was maximum for an offset of 2.5 cm. There seems to be an abnormality in the model corresponding to the ideal flow ratio (2.2</w:t>
      </w:r>
      <w:r>
        <w:rPr>
          <w:rFonts w:ascii="Times New Roman" w:eastAsia="Times New Roman" w:hAnsi="Times New Roman" w:cs="Times New Roman"/>
        </w:rPr>
        <w:t xml:space="preserve"> cm offset). </w:t>
      </w:r>
    </w:p>
    <w:p w:rsidR="003D49E7" w:rsidRPr="00A770E5" w:rsidRDefault="003D49E7" w:rsidP="003D49E7">
      <w:pPr>
        <w:spacing w:after="240" w:line="240" w:lineRule="auto"/>
        <w:ind w:left="283"/>
        <w:jc w:val="both"/>
        <w:rPr>
          <w:rFonts w:ascii="Times New Roman" w:eastAsia="Times New Roman" w:hAnsi="Times New Roman" w:cs="Times New Roman"/>
        </w:rPr>
      </w:pPr>
      <w:r w:rsidRPr="00A770E5">
        <w:rPr>
          <w:rFonts w:ascii="Times New Roman" w:eastAsia="Times New Roman" w:hAnsi="Times New Roman" w:cs="Times New Roman"/>
        </w:rPr>
        <w:t>Future work on this research could be conducted as:</w:t>
      </w:r>
    </w:p>
    <w:p w:rsidR="003D49E7" w:rsidRPr="00A770E5" w:rsidRDefault="003D49E7" w:rsidP="003D49E7">
      <w:pPr>
        <w:numPr>
          <w:ilvl w:val="0"/>
          <w:numId w:val="1"/>
        </w:numPr>
        <w:pBdr>
          <w:top w:val="nil"/>
          <w:left w:val="nil"/>
          <w:bottom w:val="nil"/>
          <w:right w:val="nil"/>
          <w:between w:val="nil"/>
        </w:pBdr>
        <w:spacing w:line="240" w:lineRule="auto"/>
        <w:ind w:left="283"/>
        <w:contextualSpacing/>
        <w:jc w:val="both"/>
        <w:rPr>
          <w:rFonts w:ascii="Times New Roman" w:hAnsi="Times New Roman" w:cs="Times New Roman"/>
          <w:color w:val="000000"/>
        </w:rPr>
      </w:pPr>
      <w:bookmarkStart w:id="4" w:name="_3znysh7" w:colFirst="0" w:colLast="0"/>
      <w:bookmarkEnd w:id="4"/>
      <w:r w:rsidRPr="00A770E5">
        <w:rPr>
          <w:rFonts w:ascii="Times New Roman" w:eastAsia="Times New Roman" w:hAnsi="Times New Roman" w:cs="Times New Roman"/>
          <w:color w:val="000000"/>
        </w:rPr>
        <w:t>Before the aforementioned research, the Fontan surgical procedure was performed without any computational analysis. However, this paper now paves the way for the study of the cavopulmonary system before the conduction of the surgical procedure. Therefore, the surgeons will be acquainted with the flow distribution before the operation.</w:t>
      </w:r>
    </w:p>
    <w:p w:rsidR="003D49E7" w:rsidRPr="00A770E5" w:rsidRDefault="003D49E7" w:rsidP="003D49E7">
      <w:pPr>
        <w:numPr>
          <w:ilvl w:val="0"/>
          <w:numId w:val="1"/>
        </w:numPr>
        <w:pBdr>
          <w:top w:val="nil"/>
          <w:left w:val="nil"/>
          <w:bottom w:val="nil"/>
          <w:right w:val="nil"/>
          <w:between w:val="nil"/>
        </w:pBdr>
        <w:spacing w:line="240" w:lineRule="auto"/>
        <w:ind w:left="283"/>
        <w:contextualSpacing/>
        <w:jc w:val="both"/>
        <w:rPr>
          <w:rFonts w:ascii="Times New Roman" w:hAnsi="Times New Roman" w:cs="Times New Roman"/>
          <w:color w:val="000000"/>
        </w:rPr>
      </w:pPr>
      <w:r w:rsidRPr="00A770E5">
        <w:rPr>
          <w:rFonts w:ascii="Times New Roman" w:eastAsia="Times New Roman" w:hAnsi="Times New Roman" w:cs="Times New Roman"/>
          <w:color w:val="000000"/>
        </w:rPr>
        <w:t>In the model discussed, the wall is assumed to be stationary. Further research can be conducted by considering the expansion and contraction of the arterial walls. The number of factors affecting shear stress zones might differ in this case and might be slightly more accurate.</w:t>
      </w:r>
    </w:p>
    <w:p w:rsidR="003D49E7" w:rsidRDefault="003D49E7" w:rsidP="003D49E7">
      <w:pPr>
        <w:numPr>
          <w:ilvl w:val="0"/>
          <w:numId w:val="1"/>
        </w:numPr>
        <w:pBdr>
          <w:top w:val="nil"/>
          <w:left w:val="nil"/>
          <w:bottom w:val="nil"/>
          <w:right w:val="nil"/>
          <w:between w:val="nil"/>
        </w:pBdr>
        <w:spacing w:line="240" w:lineRule="auto"/>
        <w:ind w:left="283"/>
        <w:contextualSpacing/>
        <w:jc w:val="both"/>
        <w:rPr>
          <w:rFonts w:ascii="Times New Roman" w:hAnsi="Times New Roman" w:cs="Times New Roman"/>
          <w:color w:val="000000"/>
        </w:rPr>
      </w:pPr>
      <w:r w:rsidRPr="00A770E5">
        <w:rPr>
          <w:rFonts w:ascii="Times New Roman" w:eastAsia="Times New Roman" w:hAnsi="Times New Roman" w:cs="Times New Roman"/>
          <w:color w:val="000000"/>
        </w:rPr>
        <w:t>Similar analysis can be conducted for other surgical procedures a</w:t>
      </w:r>
      <w:r>
        <w:rPr>
          <w:rFonts w:ascii="Times New Roman" w:eastAsia="Times New Roman" w:hAnsi="Times New Roman" w:cs="Times New Roman"/>
          <w:color w:val="000000"/>
        </w:rPr>
        <w:t>ffecting the circulatory system</w:t>
      </w:r>
    </w:p>
    <w:p w:rsidR="003D49E7" w:rsidRPr="00987049" w:rsidRDefault="003D49E7" w:rsidP="003D49E7">
      <w:pPr>
        <w:pBdr>
          <w:top w:val="nil"/>
          <w:left w:val="nil"/>
          <w:bottom w:val="nil"/>
          <w:right w:val="nil"/>
          <w:between w:val="nil"/>
        </w:pBdr>
        <w:spacing w:before="20" w:line="240" w:lineRule="auto"/>
        <w:ind w:left="-77"/>
        <w:contextualSpacing/>
        <w:jc w:val="both"/>
        <w:rPr>
          <w:rFonts w:ascii="Times New Roman" w:hAnsi="Times New Roman" w:cs="Times New Roman"/>
          <w:color w:val="000000"/>
        </w:rPr>
      </w:pPr>
      <w:r>
        <w:rPr>
          <w:rFonts w:ascii="Times New Roman" w:hAnsi="Times New Roman" w:cs="Times New Roman"/>
          <w:color w:val="000000"/>
        </w:rPr>
        <w:t xml:space="preserve">  </w:t>
      </w:r>
      <w:r w:rsidRPr="00770868">
        <w:rPr>
          <w:rFonts w:ascii="Times New Roman" w:eastAsia="Times New Roman" w:hAnsi="Times New Roman" w:cs="Times New Roman"/>
          <w:b/>
        </w:rPr>
        <w:t>6.</w:t>
      </w:r>
      <w:r>
        <w:rPr>
          <w:rFonts w:ascii="Times New Roman" w:eastAsia="Times New Roman" w:hAnsi="Times New Roman" w:cs="Times New Roman"/>
          <w:b/>
        </w:rPr>
        <w:t xml:space="preserve"> REFERENCES</w:t>
      </w:r>
    </w:p>
    <w:p w:rsidR="003D49E7" w:rsidRDefault="003D49E7" w:rsidP="003D49E7">
      <w:pPr>
        <w:pStyle w:val="Reference"/>
        <w:tabs>
          <w:tab w:val="clear" w:pos="709"/>
          <w:tab w:val="left" w:pos="851"/>
        </w:tabs>
        <w:ind w:left="283"/>
        <w:rPr>
          <w:rFonts w:ascii="Times New Roman" w:hAnsi="Times New Roman"/>
        </w:rPr>
      </w:pPr>
      <w:r w:rsidRPr="00CE57CF">
        <w:rPr>
          <w:rFonts w:ascii="Times New Roman" w:hAnsi="Times New Roman"/>
        </w:rPr>
        <w:t>[1]</w:t>
      </w:r>
      <w:r w:rsidRPr="00CE57CF">
        <w:rPr>
          <w:rFonts w:ascii="Times New Roman" w:hAnsi="Times New Roman"/>
        </w:rPr>
        <w:tab/>
      </w:r>
      <w:r>
        <w:rPr>
          <w:rFonts w:ascii="Times New Roman" w:hAnsi="Times New Roman"/>
        </w:rPr>
        <w:t xml:space="preserve">Gijsen F, Van De Vosse F and Janssen J, 1999 </w:t>
      </w:r>
      <w:r w:rsidRPr="00A770E5">
        <w:rPr>
          <w:rFonts w:ascii="Times New Roman" w:hAnsi="Times New Roman"/>
        </w:rPr>
        <w:t xml:space="preserve">The influence of the non-Newtonian properties of </w:t>
      </w:r>
      <w:r>
        <w:rPr>
          <w:rFonts w:ascii="Times New Roman" w:hAnsi="Times New Roman"/>
        </w:rPr>
        <w:t xml:space="preserve">  </w:t>
      </w:r>
      <w:r w:rsidRPr="00A770E5">
        <w:rPr>
          <w:rFonts w:ascii="Times New Roman" w:hAnsi="Times New Roman"/>
        </w:rPr>
        <w:t>blood on the flow in large arteries: steady flow in a carotid bifurcation model</w:t>
      </w:r>
      <w:r>
        <w:rPr>
          <w:rFonts w:ascii="Times New Roman" w:hAnsi="Times New Roman"/>
        </w:rPr>
        <w:t xml:space="preserve"> </w:t>
      </w:r>
      <w:r w:rsidRPr="008C64F2">
        <w:rPr>
          <w:rFonts w:ascii="Times New Roman" w:hAnsi="Times New Roman"/>
          <w:i/>
        </w:rPr>
        <w:t xml:space="preserve">Journal of Biomechanics </w:t>
      </w:r>
      <w:r w:rsidRPr="008C64F2">
        <w:rPr>
          <w:rFonts w:ascii="Times New Roman" w:hAnsi="Times New Roman"/>
          <w:b/>
        </w:rPr>
        <w:t>32</w:t>
      </w:r>
      <w:r w:rsidRPr="00A770E5">
        <w:rPr>
          <w:rFonts w:ascii="Times New Roman" w:hAnsi="Times New Roman"/>
        </w:rPr>
        <w:t xml:space="preserve"> 601-608. </w:t>
      </w:r>
    </w:p>
    <w:p w:rsidR="003D49E7" w:rsidRPr="00FD2310" w:rsidRDefault="003D49E7" w:rsidP="003D49E7">
      <w:pPr>
        <w:pStyle w:val="Reference"/>
        <w:tabs>
          <w:tab w:val="clear" w:pos="709"/>
          <w:tab w:val="left" w:pos="851"/>
        </w:tabs>
        <w:ind w:left="283"/>
        <w:rPr>
          <w:rFonts w:ascii="Times New Roman" w:hAnsi="Times New Roman"/>
          <w:szCs w:val="16"/>
        </w:rPr>
      </w:pPr>
      <w:r w:rsidRPr="00CE57CF">
        <w:rPr>
          <w:rFonts w:ascii="Times New Roman" w:hAnsi="Times New Roman"/>
        </w:rPr>
        <w:t xml:space="preserve">[2] </w:t>
      </w:r>
      <w:r w:rsidRPr="00CE57CF">
        <w:rPr>
          <w:rFonts w:ascii="Times New Roman" w:hAnsi="Times New Roman"/>
        </w:rPr>
        <w:tab/>
      </w:r>
      <w:r w:rsidRPr="008C64F2">
        <w:t>Karimi S, Dabagh M, Vasava P, Dadvar M, Dabir  B</w:t>
      </w:r>
      <w:r>
        <w:t xml:space="preserve"> and</w:t>
      </w:r>
      <w:r w:rsidRPr="008C64F2">
        <w:t xml:space="preserve"> Jalali, P</w:t>
      </w:r>
      <w:r>
        <w:rPr>
          <w:rFonts w:ascii="Times New Roman" w:hAnsi="Times New Roman"/>
        </w:rPr>
        <w:t xml:space="preserve"> 2014 </w:t>
      </w:r>
      <w:r w:rsidRPr="008C64F2">
        <w:rPr>
          <w:rFonts w:ascii="Times New Roman" w:hAnsi="Times New Roman"/>
        </w:rPr>
        <w:t>Effect of Rheological Models on the Hemodynamics</w:t>
      </w:r>
      <w:r w:rsidRPr="00A770E5">
        <w:rPr>
          <w:rFonts w:ascii="Times New Roman" w:hAnsi="Times New Roman"/>
        </w:rPr>
        <w:t xml:space="preserve"> within Human Aorta: CFD S</w:t>
      </w:r>
      <w:r>
        <w:rPr>
          <w:rFonts w:ascii="Times New Roman" w:hAnsi="Times New Roman"/>
        </w:rPr>
        <w:t>tudy on CT Image-based Geometry</w:t>
      </w:r>
      <w:r w:rsidRPr="00A770E5">
        <w:rPr>
          <w:rFonts w:ascii="Times New Roman" w:hAnsi="Times New Roman"/>
        </w:rPr>
        <w:t xml:space="preserve"> </w:t>
      </w:r>
      <w:r w:rsidRPr="008C64F2">
        <w:rPr>
          <w:rFonts w:ascii="Times New Roman" w:hAnsi="Times New Roman"/>
          <w:i/>
        </w:rPr>
        <w:t>Journal of non-Newtonian fluid mechanics</w:t>
      </w:r>
    </w:p>
    <w:p w:rsidR="003D49E7" w:rsidRDefault="003D49E7" w:rsidP="003D49E7">
      <w:pPr>
        <w:pStyle w:val="Reference"/>
        <w:tabs>
          <w:tab w:val="clear" w:pos="709"/>
          <w:tab w:val="left" w:pos="851"/>
        </w:tabs>
        <w:ind w:left="283"/>
        <w:rPr>
          <w:rFonts w:ascii="Times New Roman" w:hAnsi="Times New Roman"/>
          <w:i/>
          <w:color w:val="222222"/>
        </w:rPr>
      </w:pPr>
      <w:r w:rsidRPr="00CE57CF">
        <w:rPr>
          <w:rFonts w:ascii="Times New Roman" w:hAnsi="Times New Roman"/>
        </w:rPr>
        <w:t>[</w:t>
      </w:r>
      <w:r>
        <w:rPr>
          <w:rFonts w:ascii="Times New Roman" w:hAnsi="Times New Roman"/>
        </w:rPr>
        <w:t>3</w:t>
      </w:r>
      <w:r w:rsidRPr="00CE57CF">
        <w:rPr>
          <w:rFonts w:ascii="Times New Roman" w:hAnsi="Times New Roman"/>
        </w:rPr>
        <w:t xml:space="preserve">] </w:t>
      </w:r>
      <w:r w:rsidRPr="00CE57CF">
        <w:rPr>
          <w:rFonts w:ascii="Times New Roman" w:hAnsi="Times New Roman"/>
        </w:rPr>
        <w:tab/>
      </w:r>
      <w:r w:rsidRPr="00A770E5">
        <w:rPr>
          <w:rFonts w:ascii="Times New Roman" w:hAnsi="Times New Roman"/>
        </w:rPr>
        <w:t>Malek</w:t>
      </w:r>
      <w:r>
        <w:rPr>
          <w:rFonts w:ascii="Times New Roman" w:hAnsi="Times New Roman"/>
        </w:rPr>
        <w:t xml:space="preserve"> A, Alper S and Izumo S 1999 </w:t>
      </w:r>
      <w:r w:rsidRPr="00A770E5">
        <w:rPr>
          <w:rFonts w:ascii="Times New Roman" w:hAnsi="Times New Roman"/>
        </w:rPr>
        <w:t>Hemodynamic shear stress and its role in atherosclerosis</w:t>
      </w:r>
      <w:r w:rsidRPr="00A770E5">
        <w:rPr>
          <w:rFonts w:ascii="Times New Roman" w:hAnsi="Times New Roman"/>
          <w:color w:val="222222"/>
          <w:highlight w:val="white"/>
        </w:rPr>
        <w:t xml:space="preserve"> </w:t>
      </w:r>
      <w:r w:rsidRPr="008C64F2">
        <w:rPr>
          <w:rFonts w:ascii="Times New Roman" w:hAnsi="Times New Roman"/>
          <w:i/>
          <w:color w:val="222222"/>
          <w:highlight w:val="white"/>
        </w:rPr>
        <w:t>Journal of the American Medical Association.</w:t>
      </w:r>
    </w:p>
    <w:p w:rsidR="003D49E7" w:rsidRDefault="003D49E7" w:rsidP="003D49E7">
      <w:pPr>
        <w:pStyle w:val="Reference"/>
        <w:tabs>
          <w:tab w:val="clear" w:pos="709"/>
          <w:tab w:val="left" w:pos="851"/>
        </w:tabs>
        <w:ind w:left="283"/>
        <w:rPr>
          <w:rFonts w:ascii="Times New Roman" w:hAnsi="Times New Roman"/>
          <w:i/>
        </w:rPr>
      </w:pPr>
      <w:r w:rsidRPr="00CE57CF">
        <w:rPr>
          <w:rFonts w:ascii="Times New Roman" w:hAnsi="Times New Roman"/>
        </w:rPr>
        <w:t>[</w:t>
      </w:r>
      <w:r>
        <w:rPr>
          <w:rFonts w:ascii="Times New Roman" w:hAnsi="Times New Roman"/>
        </w:rPr>
        <w:t>4</w:t>
      </w:r>
      <w:r w:rsidRPr="00CE57CF">
        <w:rPr>
          <w:rFonts w:ascii="Times New Roman" w:hAnsi="Times New Roman"/>
        </w:rPr>
        <w:t xml:space="preserve">] </w:t>
      </w:r>
      <w:r w:rsidRPr="00CE57CF">
        <w:rPr>
          <w:rFonts w:ascii="Times New Roman" w:hAnsi="Times New Roman"/>
        </w:rPr>
        <w:tab/>
      </w:r>
      <w:r>
        <w:t>Ensley A, Lynch P, Chatzimavroudis G, Lucas C, Sharma</w:t>
      </w:r>
      <w:r w:rsidRPr="00FD2310">
        <w:t xml:space="preserve"> S</w:t>
      </w:r>
      <w:r>
        <w:t xml:space="preserve"> and Yoganathan</w:t>
      </w:r>
      <w:r w:rsidRPr="00FD2310">
        <w:t xml:space="preserve"> A</w:t>
      </w:r>
      <w:r>
        <w:t xml:space="preserve"> </w:t>
      </w:r>
      <w:r>
        <w:rPr>
          <w:rFonts w:ascii="Times New Roman" w:hAnsi="Times New Roman"/>
        </w:rPr>
        <w:t>1999</w:t>
      </w:r>
      <w:r w:rsidRPr="00FD2310">
        <w:rPr>
          <w:rFonts w:ascii="Times New Roman" w:hAnsi="Times New Roman"/>
        </w:rPr>
        <w:t xml:space="preserve"> Toward Designing the Optimal Total Cavopulmonary Connection: An In Vitro</w:t>
      </w:r>
      <w:r w:rsidRPr="00A770E5">
        <w:rPr>
          <w:rFonts w:ascii="Times New Roman" w:hAnsi="Times New Roman"/>
        </w:rPr>
        <w:t xml:space="preserve"> </w:t>
      </w:r>
      <w:r>
        <w:rPr>
          <w:rFonts w:ascii="Times New Roman" w:hAnsi="Times New Roman"/>
        </w:rPr>
        <w:t>Study</w:t>
      </w:r>
      <w:r w:rsidRPr="00A770E5">
        <w:rPr>
          <w:rFonts w:ascii="Times New Roman" w:hAnsi="Times New Roman"/>
        </w:rPr>
        <w:t xml:space="preserve"> </w:t>
      </w:r>
      <w:r w:rsidRPr="008C64F2">
        <w:rPr>
          <w:rFonts w:ascii="Times New Roman" w:hAnsi="Times New Roman"/>
          <w:i/>
        </w:rPr>
        <w:t>The Society of Thoracic Surgeons</w:t>
      </w:r>
    </w:p>
    <w:p w:rsidR="003D49E7" w:rsidRDefault="003D49E7" w:rsidP="003D49E7">
      <w:pPr>
        <w:pStyle w:val="Reference"/>
        <w:tabs>
          <w:tab w:val="clear" w:pos="709"/>
          <w:tab w:val="left" w:pos="851"/>
        </w:tabs>
        <w:ind w:left="283"/>
        <w:rPr>
          <w:rFonts w:ascii="Times New Roman" w:hAnsi="Times New Roman"/>
        </w:rPr>
      </w:pPr>
      <w:r w:rsidRPr="00CE57CF">
        <w:rPr>
          <w:rFonts w:ascii="Times New Roman" w:hAnsi="Times New Roman"/>
        </w:rPr>
        <w:t>[</w:t>
      </w:r>
      <w:r>
        <w:rPr>
          <w:rFonts w:ascii="Times New Roman" w:hAnsi="Times New Roman"/>
        </w:rPr>
        <w:t>5</w:t>
      </w:r>
      <w:r w:rsidRPr="00CE57CF">
        <w:rPr>
          <w:rFonts w:ascii="Times New Roman" w:hAnsi="Times New Roman"/>
        </w:rPr>
        <w:t xml:space="preserve">] </w:t>
      </w:r>
      <w:r w:rsidRPr="00CE57CF">
        <w:rPr>
          <w:rFonts w:ascii="Times New Roman" w:hAnsi="Times New Roman"/>
        </w:rPr>
        <w:tab/>
      </w:r>
      <w:r w:rsidRPr="00FD2310">
        <w:t>De Leval M, Dubini G, Migliavacca F, Jalali H, Camporini G, Redington A and Pietrabissa R</w:t>
      </w:r>
      <w:r>
        <w:t xml:space="preserve"> 1996</w:t>
      </w:r>
      <w:r w:rsidRPr="00FD2310">
        <w:rPr>
          <w:rFonts w:ascii="Times New Roman" w:hAnsi="Times New Roman"/>
        </w:rPr>
        <w:t xml:space="preserve"> Use of computational fluid dynamics in the design of surgical procedures:  application to the study of competitive flows in</w:t>
      </w:r>
      <w:r>
        <w:rPr>
          <w:rFonts w:ascii="Times New Roman" w:hAnsi="Times New Roman"/>
        </w:rPr>
        <w:t xml:space="preserve"> cavopulmonary connections</w:t>
      </w:r>
      <w:r w:rsidRPr="00A770E5">
        <w:rPr>
          <w:rFonts w:ascii="Times New Roman" w:hAnsi="Times New Roman"/>
        </w:rPr>
        <w:t xml:space="preserve"> </w:t>
      </w:r>
      <w:r w:rsidRPr="008C64F2">
        <w:rPr>
          <w:rFonts w:ascii="Times New Roman" w:hAnsi="Times New Roman"/>
          <w:i/>
        </w:rPr>
        <w:t>The Journal of Thoracic and Cardiovascular Surgery</w:t>
      </w:r>
      <w:r w:rsidRPr="00A770E5">
        <w:rPr>
          <w:rFonts w:ascii="Times New Roman" w:hAnsi="Times New Roman"/>
        </w:rPr>
        <w:t xml:space="preserve"> </w:t>
      </w:r>
      <w:r w:rsidRPr="008C64F2">
        <w:rPr>
          <w:rFonts w:ascii="Times New Roman" w:hAnsi="Times New Roman"/>
          <w:b/>
        </w:rPr>
        <w:t xml:space="preserve">111 </w:t>
      </w:r>
      <w:r w:rsidRPr="001139B6">
        <w:rPr>
          <w:rFonts w:ascii="Times New Roman" w:hAnsi="Times New Roman"/>
        </w:rPr>
        <w:t>no.</w:t>
      </w:r>
      <w:r w:rsidRPr="008C64F2">
        <w:rPr>
          <w:rFonts w:ascii="Times New Roman" w:hAnsi="Times New Roman"/>
          <w:b/>
        </w:rPr>
        <w:t xml:space="preserve"> </w:t>
      </w:r>
      <w:r w:rsidRPr="001139B6">
        <w:rPr>
          <w:rFonts w:ascii="Times New Roman" w:hAnsi="Times New Roman"/>
        </w:rPr>
        <w:t>3</w:t>
      </w:r>
      <w:r>
        <w:rPr>
          <w:rFonts w:ascii="Times New Roman" w:hAnsi="Times New Roman"/>
        </w:rPr>
        <w:t xml:space="preserve"> 502-513</w:t>
      </w:r>
    </w:p>
    <w:p w:rsidR="003D49E7" w:rsidRDefault="003D49E7" w:rsidP="003D49E7">
      <w:pPr>
        <w:pStyle w:val="Reference"/>
        <w:tabs>
          <w:tab w:val="clear" w:pos="709"/>
          <w:tab w:val="left" w:pos="851"/>
        </w:tabs>
        <w:ind w:left="283"/>
        <w:rPr>
          <w:rFonts w:ascii="Times New Roman" w:hAnsi="Times New Roman"/>
        </w:rPr>
      </w:pPr>
      <w:r w:rsidRPr="00CE57CF">
        <w:rPr>
          <w:rFonts w:ascii="Times New Roman" w:hAnsi="Times New Roman"/>
        </w:rPr>
        <w:t>[</w:t>
      </w:r>
      <w:r>
        <w:rPr>
          <w:rFonts w:ascii="Times New Roman" w:hAnsi="Times New Roman"/>
        </w:rPr>
        <w:t>6</w:t>
      </w:r>
      <w:r w:rsidRPr="00CE57CF">
        <w:rPr>
          <w:rFonts w:ascii="Times New Roman" w:hAnsi="Times New Roman"/>
        </w:rPr>
        <w:t xml:space="preserve">] </w:t>
      </w:r>
      <w:r w:rsidRPr="00CE57CF">
        <w:rPr>
          <w:rFonts w:ascii="Times New Roman" w:hAnsi="Times New Roman"/>
        </w:rPr>
        <w:tab/>
      </w:r>
      <w:r w:rsidRPr="00FD2310">
        <w:t>Chan K, Currie P, Seward, J, Hagler D, Mair D and Jamil T 1987</w:t>
      </w:r>
      <w:r w:rsidRPr="00FD2310">
        <w:rPr>
          <w:rFonts w:ascii="Times New Roman" w:hAnsi="Times New Roman"/>
        </w:rPr>
        <w:t xml:space="preserve"> Comparison of Three Doppler Ultrasound Methods in the Prediction </w:t>
      </w:r>
      <w:r>
        <w:rPr>
          <w:rFonts w:ascii="Times New Roman" w:hAnsi="Times New Roman"/>
        </w:rPr>
        <w:t>of Pulmonary Artery Pressure</w:t>
      </w:r>
      <w:r w:rsidRPr="00FD2310">
        <w:rPr>
          <w:rFonts w:ascii="Times New Roman" w:hAnsi="Times New Roman"/>
        </w:rPr>
        <w:t xml:space="preserve"> </w:t>
      </w:r>
      <w:r w:rsidRPr="00FD2310">
        <w:rPr>
          <w:rFonts w:ascii="Times New Roman" w:hAnsi="Times New Roman"/>
          <w:i/>
        </w:rPr>
        <w:t>Journal of the American College of Cardiology</w:t>
      </w:r>
      <w:r w:rsidRPr="00FD2310">
        <w:rPr>
          <w:rFonts w:ascii="Times New Roman" w:hAnsi="Times New Roman"/>
          <w:b/>
        </w:rPr>
        <w:t xml:space="preserve"> 9</w:t>
      </w:r>
      <w:r w:rsidRPr="001139B6">
        <w:rPr>
          <w:rFonts w:ascii="Times New Roman" w:hAnsi="Times New Roman"/>
        </w:rPr>
        <w:t xml:space="preserve"> No.3</w:t>
      </w:r>
      <w:r>
        <w:rPr>
          <w:rFonts w:ascii="Times New Roman" w:hAnsi="Times New Roman"/>
        </w:rPr>
        <w:t xml:space="preserve"> 549-554</w:t>
      </w:r>
    </w:p>
    <w:p w:rsidR="003D49E7" w:rsidRDefault="003D49E7" w:rsidP="003D49E7">
      <w:pPr>
        <w:pStyle w:val="Reference"/>
        <w:tabs>
          <w:tab w:val="clear" w:pos="709"/>
          <w:tab w:val="left" w:pos="851"/>
        </w:tabs>
        <w:ind w:left="283"/>
        <w:rPr>
          <w:rFonts w:ascii="Times New Roman" w:hAnsi="Times New Roman"/>
        </w:rPr>
      </w:pPr>
      <w:r w:rsidRPr="00CE57CF">
        <w:rPr>
          <w:rFonts w:ascii="Times New Roman" w:hAnsi="Times New Roman"/>
        </w:rPr>
        <w:t>[</w:t>
      </w:r>
      <w:r>
        <w:rPr>
          <w:rFonts w:ascii="Times New Roman" w:hAnsi="Times New Roman"/>
        </w:rPr>
        <w:t>7</w:t>
      </w:r>
      <w:r w:rsidRPr="00CE57CF">
        <w:rPr>
          <w:rFonts w:ascii="Times New Roman" w:hAnsi="Times New Roman"/>
        </w:rPr>
        <w:t xml:space="preserve">] </w:t>
      </w:r>
      <w:r w:rsidRPr="00CE57CF">
        <w:rPr>
          <w:rFonts w:ascii="Times New Roman" w:hAnsi="Times New Roman"/>
        </w:rPr>
        <w:tab/>
      </w:r>
      <w:r w:rsidRPr="00FD2310">
        <w:t>Sinnott M, Cleary P and Prakash M 2006</w:t>
      </w:r>
      <w:r w:rsidRPr="00FD2310">
        <w:rPr>
          <w:rFonts w:ascii="Times New Roman" w:hAnsi="Times New Roman"/>
        </w:rPr>
        <w:t xml:space="preserve"> An investigation of pulsatile blood flow in a bifurcation </w:t>
      </w:r>
      <w:r>
        <w:rPr>
          <w:rFonts w:ascii="Times New Roman" w:hAnsi="Times New Roman"/>
        </w:rPr>
        <w:t>artery using a grid-free method</w:t>
      </w:r>
      <w:r w:rsidRPr="00FD2310">
        <w:rPr>
          <w:rFonts w:ascii="Times New Roman" w:hAnsi="Times New Roman"/>
        </w:rPr>
        <w:t xml:space="preserve"> Fifth International Conference o</w:t>
      </w:r>
      <w:r>
        <w:rPr>
          <w:rFonts w:ascii="Times New Roman" w:hAnsi="Times New Roman"/>
        </w:rPr>
        <w:t>n CFD in the Process Industries</w:t>
      </w:r>
      <w:r w:rsidRPr="00FD2310">
        <w:rPr>
          <w:rFonts w:ascii="Times New Roman" w:hAnsi="Times New Roman"/>
        </w:rPr>
        <w:t xml:space="preserve"> CSIRO, Melbourne, Australia</w:t>
      </w:r>
      <w:r w:rsidRPr="00A770E5">
        <w:rPr>
          <w:rFonts w:ascii="Times New Roman" w:hAnsi="Times New Roman"/>
        </w:rPr>
        <w:t>.</w:t>
      </w:r>
    </w:p>
    <w:p w:rsidR="003D49E7" w:rsidRDefault="003D49E7" w:rsidP="003D49E7">
      <w:pPr>
        <w:pStyle w:val="Reference"/>
        <w:tabs>
          <w:tab w:val="clear" w:pos="709"/>
          <w:tab w:val="left" w:pos="851"/>
        </w:tabs>
        <w:ind w:left="283"/>
        <w:rPr>
          <w:rFonts w:ascii="Times New Roman" w:hAnsi="Times New Roman"/>
        </w:rPr>
      </w:pPr>
      <w:r w:rsidRPr="00CE57CF">
        <w:rPr>
          <w:rFonts w:ascii="Times New Roman" w:hAnsi="Times New Roman"/>
        </w:rPr>
        <w:t>[</w:t>
      </w:r>
      <w:r>
        <w:rPr>
          <w:rFonts w:ascii="Times New Roman" w:hAnsi="Times New Roman"/>
        </w:rPr>
        <w:t>8</w:t>
      </w:r>
      <w:r w:rsidRPr="00CE57CF">
        <w:rPr>
          <w:rFonts w:ascii="Times New Roman" w:hAnsi="Times New Roman"/>
        </w:rPr>
        <w:t xml:space="preserve">] </w:t>
      </w:r>
      <w:r w:rsidRPr="00CE57CF">
        <w:rPr>
          <w:rFonts w:ascii="Times New Roman" w:hAnsi="Times New Roman"/>
        </w:rPr>
        <w:tab/>
      </w:r>
      <w:r w:rsidRPr="004143FB">
        <w:t>Dubini G, De Leval M, Pietrabissa R, Montevecchi F and Fumero R</w:t>
      </w:r>
      <w:r>
        <w:rPr>
          <w:rFonts w:ascii="Times New Roman" w:hAnsi="Times New Roman"/>
        </w:rPr>
        <w:t xml:space="preserve"> 1995</w:t>
      </w:r>
      <w:r w:rsidRPr="004143FB">
        <w:rPr>
          <w:rFonts w:ascii="Times New Roman" w:hAnsi="Times New Roman"/>
        </w:rPr>
        <w:t xml:space="preserve"> A numerical fluid mechanics study of repaired</w:t>
      </w:r>
      <w:r>
        <w:rPr>
          <w:rFonts w:ascii="Times New Roman" w:hAnsi="Times New Roman"/>
        </w:rPr>
        <w:t xml:space="preserve"> congenital heart defects. </w:t>
      </w:r>
      <w:r w:rsidRPr="00A770E5">
        <w:rPr>
          <w:rFonts w:ascii="Times New Roman" w:hAnsi="Times New Roman"/>
        </w:rPr>
        <w:t>Applicat</w:t>
      </w:r>
      <w:r>
        <w:rPr>
          <w:rFonts w:ascii="Times New Roman" w:hAnsi="Times New Roman"/>
        </w:rPr>
        <w:t>ion to cavopulmonary connection</w:t>
      </w:r>
      <w:r w:rsidRPr="00A770E5">
        <w:rPr>
          <w:rFonts w:ascii="Times New Roman" w:hAnsi="Times New Roman"/>
        </w:rPr>
        <w:t xml:space="preserve"> </w:t>
      </w:r>
      <w:r w:rsidRPr="008C64F2">
        <w:rPr>
          <w:rFonts w:ascii="Times New Roman" w:hAnsi="Times New Roman"/>
          <w:i/>
        </w:rPr>
        <w:t>Journal of Biomechanics</w:t>
      </w:r>
    </w:p>
    <w:p w:rsidR="003D49E7" w:rsidRPr="004143FB" w:rsidRDefault="003D49E7" w:rsidP="003D49E7">
      <w:pPr>
        <w:pStyle w:val="Reference"/>
        <w:tabs>
          <w:tab w:val="clear" w:pos="709"/>
          <w:tab w:val="left" w:pos="851"/>
        </w:tabs>
        <w:ind w:left="283"/>
        <w:rPr>
          <w:rFonts w:ascii="Times New Roman" w:hAnsi="Times New Roman"/>
          <w:szCs w:val="16"/>
        </w:rPr>
      </w:pPr>
      <w:r w:rsidRPr="00CE57CF">
        <w:rPr>
          <w:rFonts w:ascii="Times New Roman" w:hAnsi="Times New Roman"/>
        </w:rPr>
        <w:lastRenderedPageBreak/>
        <w:t>[</w:t>
      </w:r>
      <w:r>
        <w:rPr>
          <w:rFonts w:ascii="Times New Roman" w:hAnsi="Times New Roman"/>
        </w:rPr>
        <w:t>9</w:t>
      </w:r>
      <w:r w:rsidRPr="00CE57CF">
        <w:rPr>
          <w:rFonts w:ascii="Times New Roman" w:hAnsi="Times New Roman"/>
        </w:rPr>
        <w:t xml:space="preserve">] </w:t>
      </w:r>
      <w:r w:rsidRPr="00CE57CF">
        <w:rPr>
          <w:rFonts w:ascii="Times New Roman" w:hAnsi="Times New Roman"/>
        </w:rPr>
        <w:tab/>
      </w:r>
      <w:r w:rsidRPr="004143FB">
        <w:t>Morris P, Narracott A, Von Tengg-Kobligk H, Soto D, Hsiao S, Lungu A, Evans P, Bressloff N, Lawford P, Rodney Hose D</w:t>
      </w:r>
      <w:r>
        <w:rPr>
          <w:rFonts w:ascii="Times New Roman" w:hAnsi="Times New Roman"/>
          <w:szCs w:val="16"/>
        </w:rPr>
        <w:t xml:space="preserve"> and </w:t>
      </w:r>
      <w:r>
        <w:t>Gunn J</w:t>
      </w:r>
      <w:r>
        <w:rPr>
          <w:rFonts w:ascii="Times New Roman" w:hAnsi="Times New Roman"/>
        </w:rPr>
        <w:t xml:space="preserve"> 2016</w:t>
      </w:r>
      <w:r w:rsidRPr="004143FB">
        <w:rPr>
          <w:rFonts w:ascii="Times New Roman" w:hAnsi="Times New Roman"/>
        </w:rPr>
        <w:t xml:space="preserve"> Computational</w:t>
      </w:r>
      <w:r w:rsidRPr="00A770E5">
        <w:rPr>
          <w:rFonts w:ascii="Times New Roman" w:hAnsi="Times New Roman"/>
        </w:rPr>
        <w:t xml:space="preserve"> fluid dynamics model</w:t>
      </w:r>
      <w:r>
        <w:rPr>
          <w:rFonts w:ascii="Times New Roman" w:hAnsi="Times New Roman"/>
        </w:rPr>
        <w:t>ling in cardiovascular medicine</w:t>
      </w:r>
      <w:r w:rsidRPr="00A770E5">
        <w:rPr>
          <w:rFonts w:ascii="Times New Roman" w:hAnsi="Times New Roman"/>
        </w:rPr>
        <w:t xml:space="preserve"> </w:t>
      </w:r>
      <w:r w:rsidRPr="00530604">
        <w:rPr>
          <w:rFonts w:ascii="Times New Roman" w:hAnsi="Times New Roman"/>
          <w:i/>
        </w:rPr>
        <w:t>Heart</w:t>
      </w:r>
      <w:r w:rsidRPr="00A770E5">
        <w:rPr>
          <w:rFonts w:ascii="Times New Roman" w:hAnsi="Times New Roman"/>
        </w:rPr>
        <w:t xml:space="preserve"> </w:t>
      </w:r>
      <w:r w:rsidRPr="008C64F2">
        <w:rPr>
          <w:rFonts w:ascii="Times New Roman" w:hAnsi="Times New Roman"/>
          <w:b/>
        </w:rPr>
        <w:t>102</w:t>
      </w:r>
      <w:r>
        <w:rPr>
          <w:rFonts w:ascii="Times New Roman" w:hAnsi="Times New Roman"/>
        </w:rPr>
        <w:t xml:space="preserve"> 18-28</w:t>
      </w:r>
    </w:p>
    <w:p w:rsidR="003D49E7" w:rsidRDefault="003D49E7" w:rsidP="003D49E7">
      <w:pPr>
        <w:pStyle w:val="Reference"/>
        <w:tabs>
          <w:tab w:val="clear" w:pos="709"/>
          <w:tab w:val="left" w:pos="851"/>
        </w:tabs>
        <w:ind w:left="283"/>
        <w:rPr>
          <w:rFonts w:ascii="Times New Roman" w:hAnsi="Times New Roman"/>
        </w:rPr>
      </w:pPr>
      <w:r w:rsidRPr="00CE57CF">
        <w:rPr>
          <w:rFonts w:ascii="Times New Roman" w:hAnsi="Times New Roman"/>
        </w:rPr>
        <w:t>[</w:t>
      </w:r>
      <w:r>
        <w:rPr>
          <w:rFonts w:ascii="Times New Roman" w:hAnsi="Times New Roman"/>
        </w:rPr>
        <w:t>10</w:t>
      </w:r>
      <w:r w:rsidRPr="00CE57CF">
        <w:rPr>
          <w:rFonts w:ascii="Times New Roman" w:hAnsi="Times New Roman"/>
        </w:rPr>
        <w:t xml:space="preserve">] </w:t>
      </w:r>
      <w:r w:rsidRPr="00CE57CF">
        <w:rPr>
          <w:rFonts w:ascii="Times New Roman" w:hAnsi="Times New Roman"/>
        </w:rPr>
        <w:tab/>
      </w:r>
      <w:r>
        <w:rPr>
          <w:rFonts w:ascii="Times New Roman" w:hAnsi="Times New Roman"/>
        </w:rPr>
        <w:t>Fontan F and Baudet E 1971</w:t>
      </w:r>
      <w:r w:rsidRPr="00A770E5">
        <w:rPr>
          <w:rFonts w:ascii="Times New Roman" w:hAnsi="Times New Roman"/>
        </w:rPr>
        <w:t xml:space="preserve"> “Correction” of tricuspid atresia: 2 cases “corrected”</w:t>
      </w:r>
      <w:r>
        <w:rPr>
          <w:rFonts w:ascii="Times New Roman" w:hAnsi="Times New Roman"/>
        </w:rPr>
        <w:t xml:space="preserve"> using a new surgical technique</w:t>
      </w:r>
      <w:r w:rsidRPr="00A770E5">
        <w:rPr>
          <w:rFonts w:ascii="Times New Roman" w:hAnsi="Times New Roman"/>
        </w:rPr>
        <w:t xml:space="preserve"> </w:t>
      </w:r>
      <w:r w:rsidRPr="008C64F2">
        <w:rPr>
          <w:rFonts w:ascii="Times New Roman" w:hAnsi="Times New Roman"/>
          <w:i/>
        </w:rPr>
        <w:t>Ann Chir Thorac Cardiovasc</w:t>
      </w:r>
      <w:r w:rsidRPr="00A770E5">
        <w:rPr>
          <w:rFonts w:ascii="Times New Roman" w:hAnsi="Times New Roman"/>
        </w:rPr>
        <w:t xml:space="preserve"> </w:t>
      </w:r>
      <w:r w:rsidRPr="008C64F2">
        <w:rPr>
          <w:rFonts w:ascii="Times New Roman" w:hAnsi="Times New Roman"/>
          <w:b/>
        </w:rPr>
        <w:t>10</w:t>
      </w:r>
      <w:r w:rsidRPr="00A770E5">
        <w:rPr>
          <w:rFonts w:ascii="Times New Roman" w:hAnsi="Times New Roman"/>
        </w:rPr>
        <w:t xml:space="preserve"> 39–47</w:t>
      </w:r>
    </w:p>
    <w:p w:rsidR="003D49E7" w:rsidRDefault="003D49E7" w:rsidP="003D49E7">
      <w:pPr>
        <w:pStyle w:val="Reference"/>
        <w:tabs>
          <w:tab w:val="clear" w:pos="709"/>
          <w:tab w:val="left" w:pos="851"/>
        </w:tabs>
        <w:ind w:left="283"/>
        <w:rPr>
          <w:rFonts w:ascii="Times New Roman" w:hAnsi="Times New Roman"/>
        </w:rPr>
      </w:pPr>
      <w:r w:rsidRPr="00CE57CF">
        <w:rPr>
          <w:rFonts w:ascii="Times New Roman" w:hAnsi="Times New Roman"/>
        </w:rPr>
        <w:t>[</w:t>
      </w:r>
      <w:r>
        <w:rPr>
          <w:rFonts w:ascii="Times New Roman" w:hAnsi="Times New Roman"/>
        </w:rPr>
        <w:t>11</w:t>
      </w:r>
      <w:r w:rsidRPr="00CE57CF">
        <w:rPr>
          <w:rFonts w:ascii="Times New Roman" w:hAnsi="Times New Roman"/>
        </w:rPr>
        <w:t xml:space="preserve">] </w:t>
      </w:r>
      <w:r w:rsidRPr="00CE57CF">
        <w:rPr>
          <w:rFonts w:ascii="Times New Roman" w:hAnsi="Times New Roman"/>
        </w:rPr>
        <w:tab/>
      </w:r>
      <w:r w:rsidRPr="00A770E5">
        <w:rPr>
          <w:rFonts w:ascii="Times New Roman" w:hAnsi="Times New Roman"/>
        </w:rPr>
        <w:t>Rodbard S and Wagner D (1949</w:t>
      </w:r>
      <w:r>
        <w:rPr>
          <w:rFonts w:ascii="Times New Roman" w:hAnsi="Times New Roman"/>
        </w:rPr>
        <w:t>) Bypassing the right ventricle</w:t>
      </w:r>
      <w:r w:rsidRPr="00A770E5">
        <w:rPr>
          <w:rFonts w:ascii="Times New Roman" w:hAnsi="Times New Roman"/>
        </w:rPr>
        <w:t xml:space="preserve"> </w:t>
      </w:r>
      <w:r w:rsidRPr="008C64F2">
        <w:rPr>
          <w:rFonts w:ascii="Times New Roman" w:hAnsi="Times New Roman"/>
          <w:i/>
        </w:rPr>
        <w:t>Proc Soc Exp Biol Med</w:t>
      </w:r>
      <w:r w:rsidRPr="00A770E5">
        <w:rPr>
          <w:rFonts w:ascii="Times New Roman" w:hAnsi="Times New Roman"/>
        </w:rPr>
        <w:t xml:space="preserve"> </w:t>
      </w:r>
      <w:r w:rsidRPr="008C64F2">
        <w:rPr>
          <w:rFonts w:ascii="Times New Roman" w:hAnsi="Times New Roman"/>
          <w:b/>
        </w:rPr>
        <w:t>71</w:t>
      </w:r>
      <w:r w:rsidRPr="00A770E5">
        <w:rPr>
          <w:rFonts w:ascii="Times New Roman" w:hAnsi="Times New Roman"/>
        </w:rPr>
        <w:t xml:space="preserve"> 69–70</w:t>
      </w:r>
    </w:p>
    <w:p w:rsidR="003D49E7" w:rsidRDefault="003D49E7" w:rsidP="003D49E7">
      <w:pPr>
        <w:pStyle w:val="Reference"/>
        <w:tabs>
          <w:tab w:val="clear" w:pos="709"/>
          <w:tab w:val="left" w:pos="851"/>
        </w:tabs>
        <w:ind w:left="283"/>
        <w:rPr>
          <w:rFonts w:ascii="Times New Roman" w:hAnsi="Times New Roman"/>
        </w:rPr>
      </w:pPr>
      <w:r w:rsidRPr="00CE57CF">
        <w:rPr>
          <w:rFonts w:ascii="Times New Roman" w:hAnsi="Times New Roman"/>
        </w:rPr>
        <w:t>[</w:t>
      </w:r>
      <w:r>
        <w:rPr>
          <w:rFonts w:ascii="Times New Roman" w:hAnsi="Times New Roman"/>
        </w:rPr>
        <w:t>1</w:t>
      </w:r>
      <w:r w:rsidRPr="00CE57CF">
        <w:rPr>
          <w:rFonts w:ascii="Times New Roman" w:hAnsi="Times New Roman"/>
        </w:rPr>
        <w:t xml:space="preserve">2] </w:t>
      </w:r>
      <w:r w:rsidRPr="00CE57CF">
        <w:rPr>
          <w:rFonts w:ascii="Times New Roman" w:hAnsi="Times New Roman"/>
        </w:rPr>
        <w:tab/>
      </w:r>
      <w:r w:rsidRPr="00A770E5">
        <w:rPr>
          <w:rFonts w:ascii="Times New Roman" w:hAnsi="Times New Roman"/>
        </w:rPr>
        <w:t>Robicsek F (1982) An epitap</w:t>
      </w:r>
      <w:r>
        <w:rPr>
          <w:rFonts w:ascii="Times New Roman" w:hAnsi="Times New Roman"/>
        </w:rPr>
        <w:t>h for cavopulmonary anastomosis</w:t>
      </w:r>
      <w:r w:rsidRPr="00A770E5">
        <w:rPr>
          <w:rFonts w:ascii="Times New Roman" w:hAnsi="Times New Roman"/>
        </w:rPr>
        <w:t xml:space="preserve"> Ann Thorac Surg </w:t>
      </w:r>
      <w:r w:rsidRPr="008C64F2">
        <w:rPr>
          <w:rFonts w:ascii="Times New Roman" w:hAnsi="Times New Roman"/>
          <w:b/>
        </w:rPr>
        <w:t>34</w:t>
      </w:r>
      <w:r w:rsidRPr="00A770E5">
        <w:rPr>
          <w:rFonts w:ascii="Times New Roman" w:hAnsi="Times New Roman"/>
        </w:rPr>
        <w:t xml:space="preserve"> 208–220</w:t>
      </w:r>
    </w:p>
    <w:p w:rsidR="003D49E7" w:rsidRDefault="003D49E7" w:rsidP="003D49E7">
      <w:pPr>
        <w:pStyle w:val="Reference"/>
        <w:tabs>
          <w:tab w:val="clear" w:pos="709"/>
          <w:tab w:val="left" w:pos="851"/>
        </w:tabs>
        <w:ind w:left="283"/>
        <w:rPr>
          <w:rFonts w:ascii="Times New Roman" w:hAnsi="Times New Roman"/>
        </w:rPr>
      </w:pPr>
      <w:r w:rsidRPr="00CE57CF">
        <w:rPr>
          <w:rFonts w:ascii="Times New Roman" w:hAnsi="Times New Roman"/>
        </w:rPr>
        <w:t>[</w:t>
      </w:r>
      <w:r>
        <w:rPr>
          <w:rFonts w:ascii="Times New Roman" w:hAnsi="Times New Roman"/>
        </w:rPr>
        <w:t>13</w:t>
      </w:r>
      <w:r w:rsidRPr="00CE57CF">
        <w:rPr>
          <w:rFonts w:ascii="Times New Roman" w:hAnsi="Times New Roman"/>
        </w:rPr>
        <w:t xml:space="preserve">] </w:t>
      </w:r>
      <w:r w:rsidRPr="00CE57CF">
        <w:rPr>
          <w:rFonts w:ascii="Times New Roman" w:hAnsi="Times New Roman"/>
        </w:rPr>
        <w:tab/>
      </w:r>
      <w:r>
        <w:rPr>
          <w:rFonts w:ascii="Times New Roman" w:hAnsi="Times New Roman"/>
        </w:rPr>
        <w:t xml:space="preserve">Marc R De Leval 2005 </w:t>
      </w:r>
      <w:r w:rsidRPr="00A770E5">
        <w:rPr>
          <w:rFonts w:ascii="Times New Roman" w:hAnsi="Times New Roman"/>
        </w:rPr>
        <w:t>The Fontan Circulation</w:t>
      </w:r>
      <w:r>
        <w:rPr>
          <w:rFonts w:ascii="Times New Roman" w:hAnsi="Times New Roman"/>
        </w:rPr>
        <w:t>: a challenge to William Harvey</w:t>
      </w:r>
      <w:r w:rsidRPr="00A770E5">
        <w:rPr>
          <w:rFonts w:ascii="Times New Roman" w:hAnsi="Times New Roman"/>
        </w:rPr>
        <w:t xml:space="preserve"> </w:t>
      </w:r>
      <w:r w:rsidRPr="008C64F2">
        <w:rPr>
          <w:rFonts w:ascii="Times New Roman" w:hAnsi="Times New Roman"/>
          <w:i/>
        </w:rPr>
        <w:t>Nature Clinical Practice Cardiovascular Medicine</w:t>
      </w:r>
      <w:r w:rsidRPr="00A770E5">
        <w:rPr>
          <w:rFonts w:ascii="Times New Roman" w:hAnsi="Times New Roman"/>
        </w:rPr>
        <w:t xml:space="preserve"> </w:t>
      </w:r>
      <w:r w:rsidRPr="008C64F2">
        <w:rPr>
          <w:rFonts w:ascii="Times New Roman" w:hAnsi="Times New Roman"/>
          <w:b/>
        </w:rPr>
        <w:t>2</w:t>
      </w:r>
      <w:r>
        <w:rPr>
          <w:rFonts w:ascii="Times New Roman" w:hAnsi="Times New Roman"/>
        </w:rPr>
        <w:t xml:space="preserve"> 202–208 </w:t>
      </w:r>
    </w:p>
    <w:p w:rsidR="003D49E7" w:rsidRDefault="003D49E7" w:rsidP="003D49E7">
      <w:pPr>
        <w:pStyle w:val="Reference"/>
        <w:tabs>
          <w:tab w:val="clear" w:pos="709"/>
          <w:tab w:val="left" w:pos="851"/>
        </w:tabs>
        <w:ind w:left="283"/>
        <w:rPr>
          <w:rFonts w:ascii="Times New Roman" w:hAnsi="Times New Roman"/>
        </w:rPr>
      </w:pPr>
      <w:r w:rsidRPr="00CE57CF">
        <w:rPr>
          <w:rFonts w:ascii="Times New Roman" w:hAnsi="Times New Roman"/>
        </w:rPr>
        <w:t>[</w:t>
      </w:r>
      <w:r>
        <w:rPr>
          <w:rFonts w:ascii="Times New Roman" w:hAnsi="Times New Roman"/>
        </w:rPr>
        <w:t>14</w:t>
      </w:r>
      <w:r w:rsidRPr="00CE57CF">
        <w:rPr>
          <w:rFonts w:ascii="Times New Roman" w:hAnsi="Times New Roman"/>
        </w:rPr>
        <w:t xml:space="preserve">] </w:t>
      </w:r>
      <w:r w:rsidRPr="00CE57CF">
        <w:rPr>
          <w:rFonts w:ascii="Times New Roman" w:hAnsi="Times New Roman"/>
        </w:rPr>
        <w:tab/>
      </w:r>
      <w:r w:rsidRPr="004143FB">
        <w:t>Marcelletti C, Corno A, Giannico S, Marino B</w:t>
      </w:r>
      <w:r w:rsidRPr="004143FB">
        <w:rPr>
          <w:rFonts w:ascii="Times New Roman" w:hAnsi="Times New Roman"/>
        </w:rPr>
        <w:t xml:space="preserve"> 1990 Inferior vena cava– pulmonary artery extracardiac</w:t>
      </w:r>
      <w:r w:rsidRPr="00A770E5">
        <w:rPr>
          <w:rFonts w:ascii="Times New Roman" w:hAnsi="Times New Roman"/>
        </w:rPr>
        <w:t xml:space="preserve"> conduit. A new form of right heart </w:t>
      </w:r>
      <w:r>
        <w:rPr>
          <w:rFonts w:ascii="Times New Roman" w:hAnsi="Times New Roman"/>
        </w:rPr>
        <w:t>bypass</w:t>
      </w:r>
      <w:r w:rsidRPr="00A770E5">
        <w:rPr>
          <w:rFonts w:ascii="Times New Roman" w:hAnsi="Times New Roman"/>
        </w:rPr>
        <w:t xml:space="preserve"> </w:t>
      </w:r>
      <w:r w:rsidRPr="008C64F2">
        <w:rPr>
          <w:rFonts w:ascii="Times New Roman" w:hAnsi="Times New Roman"/>
          <w:i/>
        </w:rPr>
        <w:t>J Thorac Cardiovasc</w:t>
      </w:r>
      <w:r w:rsidRPr="00A770E5">
        <w:rPr>
          <w:rFonts w:ascii="Times New Roman" w:hAnsi="Times New Roman"/>
        </w:rPr>
        <w:t xml:space="preserve"> </w:t>
      </w:r>
      <w:r w:rsidRPr="008C64F2">
        <w:rPr>
          <w:rFonts w:ascii="Times New Roman" w:hAnsi="Times New Roman"/>
          <w:i/>
        </w:rPr>
        <w:t>Surg</w:t>
      </w:r>
      <w:r>
        <w:rPr>
          <w:rFonts w:ascii="Times New Roman" w:hAnsi="Times New Roman"/>
          <w:i/>
        </w:rPr>
        <w:t>ery</w:t>
      </w:r>
      <w:r w:rsidRPr="00A770E5">
        <w:rPr>
          <w:rFonts w:ascii="Times New Roman" w:hAnsi="Times New Roman"/>
        </w:rPr>
        <w:t xml:space="preserve"> </w:t>
      </w:r>
      <w:r w:rsidRPr="008C64F2">
        <w:rPr>
          <w:rFonts w:ascii="Times New Roman" w:hAnsi="Times New Roman"/>
          <w:b/>
        </w:rPr>
        <w:t>100</w:t>
      </w:r>
      <w:r w:rsidRPr="00A770E5">
        <w:rPr>
          <w:rFonts w:ascii="Times New Roman" w:hAnsi="Times New Roman"/>
        </w:rPr>
        <w:t xml:space="preserve"> 228–232</w:t>
      </w:r>
    </w:p>
    <w:p w:rsidR="003D49E7" w:rsidRDefault="003D49E7" w:rsidP="003D49E7">
      <w:pPr>
        <w:pStyle w:val="Reference"/>
        <w:tabs>
          <w:tab w:val="clear" w:pos="709"/>
          <w:tab w:val="left" w:pos="851"/>
        </w:tabs>
        <w:ind w:left="283"/>
        <w:rPr>
          <w:rFonts w:ascii="Times New Roman" w:hAnsi="Times New Roman"/>
        </w:rPr>
      </w:pPr>
      <w:r w:rsidRPr="00CE57CF">
        <w:rPr>
          <w:rFonts w:ascii="Times New Roman" w:hAnsi="Times New Roman"/>
        </w:rPr>
        <w:t>[</w:t>
      </w:r>
      <w:r>
        <w:rPr>
          <w:rFonts w:ascii="Times New Roman" w:hAnsi="Times New Roman"/>
        </w:rPr>
        <w:t>15</w:t>
      </w:r>
      <w:r w:rsidRPr="00CE57CF">
        <w:rPr>
          <w:rFonts w:ascii="Times New Roman" w:hAnsi="Times New Roman"/>
        </w:rPr>
        <w:t xml:space="preserve">] </w:t>
      </w:r>
      <w:r w:rsidRPr="00CE57CF">
        <w:rPr>
          <w:rFonts w:ascii="Times New Roman" w:hAnsi="Times New Roman"/>
        </w:rPr>
        <w:tab/>
      </w:r>
      <w:r w:rsidRPr="00F21110">
        <w:t>Bove E, De Leval M, Migliavacca F, Guadagni G and Dubini G</w:t>
      </w:r>
      <w:r w:rsidRPr="00F21110">
        <w:rPr>
          <w:rFonts w:ascii="Times New Roman" w:hAnsi="Times New Roman"/>
        </w:rPr>
        <w:t xml:space="preserve"> 2003 Computational fluid dynamics in the evaluation of hemodynamic performance of cavopulmonary connections after the Norwood procedure</w:t>
      </w:r>
      <w:r w:rsidRPr="00A770E5">
        <w:rPr>
          <w:rFonts w:ascii="Times New Roman" w:hAnsi="Times New Roman"/>
        </w:rPr>
        <w:t xml:space="preserve"> for hy</w:t>
      </w:r>
      <w:r>
        <w:rPr>
          <w:rFonts w:ascii="Times New Roman" w:hAnsi="Times New Roman"/>
        </w:rPr>
        <w:t>poplastic left heart syndrome</w:t>
      </w:r>
      <w:r w:rsidRPr="00A770E5">
        <w:rPr>
          <w:rFonts w:ascii="Times New Roman" w:hAnsi="Times New Roman"/>
        </w:rPr>
        <w:t xml:space="preserve"> </w:t>
      </w:r>
      <w:r w:rsidRPr="008C64F2">
        <w:rPr>
          <w:rFonts w:ascii="Times New Roman" w:hAnsi="Times New Roman"/>
          <w:i/>
        </w:rPr>
        <w:t>J Thorac Cardiovasc Surg</w:t>
      </w:r>
      <w:r>
        <w:rPr>
          <w:rFonts w:ascii="Times New Roman" w:hAnsi="Times New Roman"/>
          <w:i/>
        </w:rPr>
        <w:t>ery</w:t>
      </w:r>
      <w:r w:rsidRPr="008C64F2">
        <w:rPr>
          <w:rFonts w:ascii="Times New Roman" w:hAnsi="Times New Roman"/>
          <w:i/>
        </w:rPr>
        <w:t xml:space="preserve"> </w:t>
      </w:r>
      <w:r w:rsidRPr="008C64F2">
        <w:rPr>
          <w:rFonts w:ascii="Times New Roman" w:hAnsi="Times New Roman"/>
          <w:b/>
        </w:rPr>
        <w:t>126</w:t>
      </w:r>
      <w:r w:rsidRPr="00A770E5">
        <w:rPr>
          <w:rFonts w:ascii="Times New Roman" w:hAnsi="Times New Roman"/>
        </w:rPr>
        <w:t xml:space="preserve"> 1040–1047</w:t>
      </w:r>
    </w:p>
    <w:p w:rsidR="003D49E7" w:rsidRPr="00F21110" w:rsidRDefault="003D49E7" w:rsidP="003D49E7">
      <w:pPr>
        <w:pStyle w:val="Reference"/>
        <w:tabs>
          <w:tab w:val="clear" w:pos="709"/>
          <w:tab w:val="left" w:pos="851"/>
        </w:tabs>
        <w:ind w:left="283"/>
        <w:rPr>
          <w:rFonts w:ascii="Times New Roman" w:hAnsi="Times New Roman"/>
          <w:szCs w:val="16"/>
        </w:rPr>
      </w:pPr>
      <w:r w:rsidRPr="00CE57CF">
        <w:rPr>
          <w:rFonts w:ascii="Times New Roman" w:hAnsi="Times New Roman"/>
        </w:rPr>
        <w:t>[</w:t>
      </w:r>
      <w:r>
        <w:rPr>
          <w:rFonts w:ascii="Times New Roman" w:hAnsi="Times New Roman"/>
        </w:rPr>
        <w:t>16</w:t>
      </w:r>
      <w:r w:rsidRPr="00CE57CF">
        <w:rPr>
          <w:rFonts w:ascii="Times New Roman" w:hAnsi="Times New Roman"/>
        </w:rPr>
        <w:t xml:space="preserve">] </w:t>
      </w:r>
      <w:r w:rsidRPr="00CE57CF">
        <w:rPr>
          <w:rFonts w:ascii="Times New Roman" w:hAnsi="Times New Roman"/>
        </w:rPr>
        <w:tab/>
      </w:r>
      <w:r w:rsidRPr="00F21110">
        <w:t>De Leval, M, Kilner P, Gewillig M and Bull C</w:t>
      </w:r>
      <w:r w:rsidRPr="00F21110">
        <w:rPr>
          <w:rFonts w:ascii="Times New Roman" w:hAnsi="Times New Roman"/>
        </w:rPr>
        <w:t xml:space="preserve"> 1988 Total cavopulmonary connection: a logical alternative to atriopulmonary</w:t>
      </w:r>
      <w:r w:rsidRPr="00A770E5">
        <w:rPr>
          <w:rFonts w:ascii="Times New Roman" w:hAnsi="Times New Roman"/>
        </w:rPr>
        <w:t xml:space="preserve"> connection for complex Fontan operations. Experimental studie</w:t>
      </w:r>
      <w:r>
        <w:rPr>
          <w:rFonts w:ascii="Times New Roman" w:hAnsi="Times New Roman"/>
        </w:rPr>
        <w:t>s and early clinical experience</w:t>
      </w:r>
      <w:r w:rsidRPr="00A770E5">
        <w:rPr>
          <w:rFonts w:ascii="Times New Roman" w:hAnsi="Times New Roman"/>
        </w:rPr>
        <w:t xml:space="preserve"> </w:t>
      </w:r>
      <w:r w:rsidRPr="008C64F2">
        <w:rPr>
          <w:rFonts w:ascii="Times New Roman" w:hAnsi="Times New Roman"/>
          <w:i/>
        </w:rPr>
        <w:t>J Thorac Cardiovasc Surgery</w:t>
      </w:r>
      <w:r w:rsidRPr="00A770E5">
        <w:rPr>
          <w:rFonts w:ascii="Times New Roman" w:hAnsi="Times New Roman"/>
        </w:rPr>
        <w:t>.</w:t>
      </w:r>
    </w:p>
    <w:p w:rsidR="003D49E7" w:rsidRPr="00A770E5" w:rsidRDefault="003D49E7" w:rsidP="00BE6F38">
      <w:pPr>
        <w:pStyle w:val="Reference"/>
        <w:tabs>
          <w:tab w:val="clear" w:pos="709"/>
          <w:tab w:val="left" w:pos="851"/>
        </w:tabs>
        <w:ind w:left="283"/>
        <w:rPr>
          <w:rFonts w:ascii="Times New Roman" w:hAnsi="Times New Roman"/>
          <w:b/>
        </w:rPr>
        <w:sectPr w:rsidR="003D49E7" w:rsidRPr="00A770E5" w:rsidSect="00FF254D">
          <w:pgSz w:w="11909" w:h="16834"/>
          <w:pgMar w:top="1440" w:right="1417" w:bottom="1440" w:left="850" w:header="0" w:footer="720" w:gutter="0"/>
          <w:cols w:space="720"/>
        </w:sectPr>
      </w:pPr>
      <w:r w:rsidRPr="00CE57CF">
        <w:rPr>
          <w:rFonts w:ascii="Times New Roman" w:hAnsi="Times New Roman"/>
        </w:rPr>
        <w:t>[</w:t>
      </w:r>
      <w:r>
        <w:rPr>
          <w:rFonts w:ascii="Times New Roman" w:hAnsi="Times New Roman"/>
        </w:rPr>
        <w:t>17</w:t>
      </w:r>
      <w:r w:rsidRPr="00CE57CF">
        <w:rPr>
          <w:rFonts w:ascii="Times New Roman" w:hAnsi="Times New Roman"/>
        </w:rPr>
        <w:t xml:space="preserve">] </w:t>
      </w:r>
      <w:r w:rsidRPr="00CE57CF">
        <w:rPr>
          <w:rFonts w:ascii="Times New Roman" w:hAnsi="Times New Roman"/>
        </w:rPr>
        <w:tab/>
      </w:r>
      <w:r w:rsidRPr="00A770E5">
        <w:rPr>
          <w:rFonts w:ascii="Times New Roman" w:hAnsi="Times New Roman"/>
        </w:rPr>
        <w:t xml:space="preserve">ANSYS® Academic Research Mechanical, </w:t>
      </w:r>
      <w:r w:rsidR="00BE6F38">
        <w:rPr>
          <w:rFonts w:ascii="Times New Roman" w:hAnsi="Times New Roman"/>
        </w:rPr>
        <w:t>Release 17.1</w:t>
      </w:r>
    </w:p>
    <w:p w:rsidR="009373EB" w:rsidRPr="003D49E7" w:rsidRDefault="009373EB" w:rsidP="00BE6F38">
      <w:pPr>
        <w:spacing w:after="240" w:line="240" w:lineRule="auto"/>
        <w:jc w:val="both"/>
        <w:rPr>
          <w:rFonts w:ascii="Times New Roman" w:eastAsia="Times New Roman" w:hAnsi="Times New Roman" w:cs="Times New Roman"/>
        </w:rPr>
      </w:pPr>
    </w:p>
    <w:sectPr w:rsidR="009373EB" w:rsidRPr="003D49E7" w:rsidSect="00987049">
      <w:pgSz w:w="11906" w:h="16838"/>
      <w:pgMar w:top="1440" w:right="1440" w:bottom="1440" w:left="1440" w:header="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6E25" w:rsidRDefault="00DC6E25" w:rsidP="00735489">
      <w:pPr>
        <w:spacing w:line="240" w:lineRule="auto"/>
      </w:pPr>
      <w:r>
        <w:separator/>
      </w:r>
    </w:p>
  </w:endnote>
  <w:endnote w:type="continuationSeparator" w:id="1">
    <w:p w:rsidR="00DC6E25" w:rsidRDefault="00DC6E25" w:rsidP="0073548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imes">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6E25" w:rsidRDefault="00DC6E25" w:rsidP="00735489">
      <w:pPr>
        <w:spacing w:line="240" w:lineRule="auto"/>
      </w:pPr>
      <w:r>
        <w:separator/>
      </w:r>
    </w:p>
  </w:footnote>
  <w:footnote w:type="continuationSeparator" w:id="1">
    <w:p w:rsidR="00DC6E25" w:rsidRDefault="00DC6E25" w:rsidP="0073548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F69" w:rsidRDefault="00ED7F69">
    <w:pPr>
      <w:pBdr>
        <w:top w:val="nil"/>
        <w:left w:val="nil"/>
        <w:bottom w:val="nil"/>
        <w:right w:val="nil"/>
        <w:between w:val="nil"/>
      </w:pBdr>
      <w:tabs>
        <w:tab w:val="center" w:pos="4680"/>
        <w:tab w:val="right" w:pos="9360"/>
      </w:tabs>
      <w:spacing w:line="240" w:lineRule="auto"/>
      <w:rPr>
        <w:color w:val="000000"/>
      </w:rPr>
    </w:pPr>
  </w:p>
  <w:p w:rsidR="00ED7F69" w:rsidRDefault="00ED7F69">
    <w:pPr>
      <w:pBdr>
        <w:top w:val="nil"/>
        <w:left w:val="nil"/>
        <w:bottom w:val="nil"/>
        <w:right w:val="nil"/>
        <w:between w:val="nil"/>
      </w:pBdr>
      <w:tabs>
        <w:tab w:val="center" w:pos="4680"/>
        <w:tab w:val="right" w:pos="9360"/>
      </w:tabs>
      <w:spacing w:line="240" w:lineRule="auto"/>
      <w:rPr>
        <w:color w:val="000000"/>
      </w:rPr>
    </w:pPr>
  </w:p>
  <w:p w:rsidR="00ED7F69" w:rsidRDefault="00ED7F69">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7C716A1"/>
    <w:multiLevelType w:val="multilevel"/>
    <w:tmpl w:val="AEBE2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87FCB"/>
    <w:rsid w:val="00072504"/>
    <w:rsid w:val="00092357"/>
    <w:rsid w:val="001139B6"/>
    <w:rsid w:val="001237EB"/>
    <w:rsid w:val="001B5EA5"/>
    <w:rsid w:val="00226703"/>
    <w:rsid w:val="003902A3"/>
    <w:rsid w:val="003C599B"/>
    <w:rsid w:val="003D49E7"/>
    <w:rsid w:val="003E49C8"/>
    <w:rsid w:val="004143FB"/>
    <w:rsid w:val="00467DAB"/>
    <w:rsid w:val="005120B6"/>
    <w:rsid w:val="00530604"/>
    <w:rsid w:val="005A2B04"/>
    <w:rsid w:val="0061423C"/>
    <w:rsid w:val="006C0B3D"/>
    <w:rsid w:val="00724095"/>
    <w:rsid w:val="00735489"/>
    <w:rsid w:val="00770868"/>
    <w:rsid w:val="007A4109"/>
    <w:rsid w:val="007D6F05"/>
    <w:rsid w:val="00811740"/>
    <w:rsid w:val="008A25AC"/>
    <w:rsid w:val="008A4B48"/>
    <w:rsid w:val="008C64F2"/>
    <w:rsid w:val="00926136"/>
    <w:rsid w:val="0093299D"/>
    <w:rsid w:val="009373EB"/>
    <w:rsid w:val="00987049"/>
    <w:rsid w:val="00A20ED2"/>
    <w:rsid w:val="00A65434"/>
    <w:rsid w:val="00A770E5"/>
    <w:rsid w:val="00A87FCB"/>
    <w:rsid w:val="00A907D5"/>
    <w:rsid w:val="00BB3C34"/>
    <w:rsid w:val="00BE6F38"/>
    <w:rsid w:val="00BF05AA"/>
    <w:rsid w:val="00CB5B89"/>
    <w:rsid w:val="00D07055"/>
    <w:rsid w:val="00D77E79"/>
    <w:rsid w:val="00DC6E25"/>
    <w:rsid w:val="00DD5DC1"/>
    <w:rsid w:val="00E0440C"/>
    <w:rsid w:val="00E50342"/>
    <w:rsid w:val="00E80B51"/>
    <w:rsid w:val="00ED7F69"/>
    <w:rsid w:val="00F00C22"/>
    <w:rsid w:val="00F010E9"/>
    <w:rsid w:val="00F21110"/>
    <w:rsid w:val="00F375CD"/>
    <w:rsid w:val="00FD2310"/>
    <w:rsid w:val="00FF254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imes New Roman"/>
        <w:sz w:val="22"/>
        <w:szCs w:val="22"/>
        <w:lang w:val="en-US" w:eastAsia="en-US" w:bidi="en-US"/>
      </w:rPr>
    </w:rPrDefault>
    <w:pPrDefault>
      <w:pPr>
        <w:spacing w:after="200"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87FCB"/>
    <w:pPr>
      <w:spacing w:after="0"/>
      <w:jc w:val="left"/>
    </w:pPr>
    <w:rPr>
      <w:rFonts w:ascii="Arial" w:eastAsia="Arial" w:hAnsi="Arial" w:cs="Arial"/>
      <w:lang w:eastAsia="en-IN" w:bidi="ar-SA"/>
    </w:rPr>
  </w:style>
  <w:style w:type="paragraph" w:styleId="Heading1">
    <w:name w:val="heading 1"/>
    <w:basedOn w:val="Normal"/>
    <w:next w:val="Normal"/>
    <w:link w:val="Heading1Char"/>
    <w:uiPriority w:val="9"/>
    <w:qFormat/>
    <w:rsid w:val="00BB3C34"/>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BB3C34"/>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BB3C34"/>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BB3C3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B3C3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B3C34"/>
    <w:pPr>
      <w:spacing w:before="240" w:after="60"/>
      <w:outlineLvl w:val="5"/>
    </w:pPr>
    <w:rPr>
      <w:b/>
      <w:bCs/>
    </w:rPr>
  </w:style>
  <w:style w:type="paragraph" w:styleId="Heading7">
    <w:name w:val="heading 7"/>
    <w:basedOn w:val="Normal"/>
    <w:next w:val="Normal"/>
    <w:link w:val="Heading7Char"/>
    <w:uiPriority w:val="9"/>
    <w:semiHidden/>
    <w:unhideWhenUsed/>
    <w:qFormat/>
    <w:rsid w:val="00BB3C34"/>
    <w:pPr>
      <w:spacing w:before="240" w:after="60"/>
      <w:outlineLvl w:val="6"/>
    </w:pPr>
  </w:style>
  <w:style w:type="paragraph" w:styleId="Heading8">
    <w:name w:val="heading 8"/>
    <w:basedOn w:val="Normal"/>
    <w:next w:val="Normal"/>
    <w:link w:val="Heading8Char"/>
    <w:uiPriority w:val="9"/>
    <w:semiHidden/>
    <w:unhideWhenUsed/>
    <w:qFormat/>
    <w:rsid w:val="00BB3C34"/>
    <w:pPr>
      <w:spacing w:before="240" w:after="60"/>
      <w:outlineLvl w:val="7"/>
    </w:pPr>
    <w:rPr>
      <w:i/>
      <w:iCs/>
    </w:rPr>
  </w:style>
  <w:style w:type="paragraph" w:styleId="Heading9">
    <w:name w:val="heading 9"/>
    <w:basedOn w:val="Normal"/>
    <w:next w:val="Normal"/>
    <w:link w:val="Heading9Char"/>
    <w:uiPriority w:val="9"/>
    <w:semiHidden/>
    <w:unhideWhenUsed/>
    <w:qFormat/>
    <w:rsid w:val="00BB3C34"/>
    <w:pPr>
      <w:spacing w:before="240" w:after="60"/>
      <w:outlineLvl w:val="8"/>
    </w:pPr>
    <w:rPr>
      <w:rFonts w:asciiTheme="majorHAnsi" w:eastAsiaTheme="majorEastAsia" w:hAnsiTheme="maj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C34"/>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BB3C3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BB3C34"/>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BB3C34"/>
    <w:rPr>
      <w:b/>
      <w:bCs/>
      <w:sz w:val="28"/>
      <w:szCs w:val="28"/>
    </w:rPr>
  </w:style>
  <w:style w:type="character" w:customStyle="1" w:styleId="Heading5Char">
    <w:name w:val="Heading 5 Char"/>
    <w:basedOn w:val="DefaultParagraphFont"/>
    <w:link w:val="Heading5"/>
    <w:uiPriority w:val="9"/>
    <w:semiHidden/>
    <w:rsid w:val="00BB3C34"/>
    <w:rPr>
      <w:b/>
      <w:bCs/>
      <w:i/>
      <w:iCs/>
      <w:sz w:val="26"/>
      <w:szCs w:val="26"/>
    </w:rPr>
  </w:style>
  <w:style w:type="character" w:customStyle="1" w:styleId="Heading6Char">
    <w:name w:val="Heading 6 Char"/>
    <w:basedOn w:val="DefaultParagraphFont"/>
    <w:link w:val="Heading6"/>
    <w:uiPriority w:val="9"/>
    <w:semiHidden/>
    <w:rsid w:val="00BB3C34"/>
    <w:rPr>
      <w:b/>
      <w:bCs/>
    </w:rPr>
  </w:style>
  <w:style w:type="character" w:customStyle="1" w:styleId="Heading7Char">
    <w:name w:val="Heading 7 Char"/>
    <w:basedOn w:val="DefaultParagraphFont"/>
    <w:link w:val="Heading7"/>
    <w:uiPriority w:val="9"/>
    <w:semiHidden/>
    <w:rsid w:val="00BB3C34"/>
    <w:rPr>
      <w:sz w:val="24"/>
      <w:szCs w:val="24"/>
    </w:rPr>
  </w:style>
  <w:style w:type="character" w:customStyle="1" w:styleId="Heading8Char">
    <w:name w:val="Heading 8 Char"/>
    <w:basedOn w:val="DefaultParagraphFont"/>
    <w:link w:val="Heading8"/>
    <w:uiPriority w:val="9"/>
    <w:semiHidden/>
    <w:rsid w:val="00BB3C34"/>
    <w:rPr>
      <w:i/>
      <w:iCs/>
      <w:sz w:val="24"/>
      <w:szCs w:val="24"/>
    </w:rPr>
  </w:style>
  <w:style w:type="character" w:customStyle="1" w:styleId="Heading9Char">
    <w:name w:val="Heading 9 Char"/>
    <w:basedOn w:val="DefaultParagraphFont"/>
    <w:link w:val="Heading9"/>
    <w:uiPriority w:val="9"/>
    <w:semiHidden/>
    <w:rsid w:val="00BB3C34"/>
    <w:rPr>
      <w:rFonts w:asciiTheme="majorHAnsi" w:eastAsiaTheme="majorEastAsia" w:hAnsiTheme="majorHAnsi"/>
    </w:rPr>
  </w:style>
  <w:style w:type="paragraph" w:styleId="Title">
    <w:name w:val="Title"/>
    <w:basedOn w:val="Normal"/>
    <w:next w:val="Normal"/>
    <w:link w:val="TitleChar"/>
    <w:uiPriority w:val="10"/>
    <w:qFormat/>
    <w:rsid w:val="00BB3C34"/>
    <w:pPr>
      <w:spacing w:before="240" w:after="60"/>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BB3C3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BB3C34"/>
    <w:pPr>
      <w:spacing w:after="60"/>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B3C34"/>
    <w:rPr>
      <w:rFonts w:asciiTheme="majorHAnsi" w:eastAsiaTheme="majorEastAsia" w:hAnsiTheme="majorHAnsi"/>
      <w:sz w:val="24"/>
      <w:szCs w:val="24"/>
    </w:rPr>
  </w:style>
  <w:style w:type="character" w:styleId="Strong">
    <w:name w:val="Strong"/>
    <w:basedOn w:val="DefaultParagraphFont"/>
    <w:uiPriority w:val="22"/>
    <w:qFormat/>
    <w:rsid w:val="00BB3C34"/>
    <w:rPr>
      <w:b/>
      <w:bCs/>
    </w:rPr>
  </w:style>
  <w:style w:type="character" w:styleId="Emphasis">
    <w:name w:val="Emphasis"/>
    <w:basedOn w:val="DefaultParagraphFont"/>
    <w:uiPriority w:val="20"/>
    <w:qFormat/>
    <w:rsid w:val="00BB3C34"/>
    <w:rPr>
      <w:rFonts w:asciiTheme="minorHAnsi" w:hAnsiTheme="minorHAnsi"/>
      <w:b/>
      <w:i/>
      <w:iCs/>
    </w:rPr>
  </w:style>
  <w:style w:type="paragraph" w:styleId="NoSpacing">
    <w:name w:val="No Spacing"/>
    <w:basedOn w:val="Normal"/>
    <w:uiPriority w:val="1"/>
    <w:qFormat/>
    <w:rsid w:val="001237EB"/>
    <w:pPr>
      <w:spacing w:line="240" w:lineRule="auto"/>
    </w:pPr>
    <w:rPr>
      <w:szCs w:val="32"/>
    </w:rPr>
  </w:style>
  <w:style w:type="paragraph" w:styleId="ListParagraph">
    <w:name w:val="List Paragraph"/>
    <w:basedOn w:val="Normal"/>
    <w:uiPriority w:val="34"/>
    <w:qFormat/>
    <w:rsid w:val="00BB3C34"/>
    <w:pPr>
      <w:ind w:left="720"/>
      <w:contextualSpacing/>
    </w:pPr>
  </w:style>
  <w:style w:type="paragraph" w:styleId="Quote">
    <w:name w:val="Quote"/>
    <w:basedOn w:val="Normal"/>
    <w:next w:val="Normal"/>
    <w:link w:val="QuoteChar"/>
    <w:uiPriority w:val="29"/>
    <w:qFormat/>
    <w:rsid w:val="00BB3C34"/>
    <w:rPr>
      <w:i/>
    </w:rPr>
  </w:style>
  <w:style w:type="character" w:customStyle="1" w:styleId="QuoteChar">
    <w:name w:val="Quote Char"/>
    <w:basedOn w:val="DefaultParagraphFont"/>
    <w:link w:val="Quote"/>
    <w:uiPriority w:val="29"/>
    <w:rsid w:val="00BB3C34"/>
    <w:rPr>
      <w:i/>
      <w:sz w:val="24"/>
      <w:szCs w:val="24"/>
    </w:rPr>
  </w:style>
  <w:style w:type="paragraph" w:styleId="IntenseQuote">
    <w:name w:val="Intense Quote"/>
    <w:basedOn w:val="Normal"/>
    <w:next w:val="Normal"/>
    <w:link w:val="IntenseQuoteChar"/>
    <w:uiPriority w:val="30"/>
    <w:qFormat/>
    <w:rsid w:val="00BB3C34"/>
    <w:pPr>
      <w:ind w:left="720" w:right="720"/>
    </w:pPr>
    <w:rPr>
      <w:b/>
      <w:i/>
    </w:rPr>
  </w:style>
  <w:style w:type="character" w:customStyle="1" w:styleId="IntenseQuoteChar">
    <w:name w:val="Intense Quote Char"/>
    <w:basedOn w:val="DefaultParagraphFont"/>
    <w:link w:val="IntenseQuote"/>
    <w:uiPriority w:val="30"/>
    <w:rsid w:val="00BB3C34"/>
    <w:rPr>
      <w:b/>
      <w:i/>
      <w:sz w:val="24"/>
    </w:rPr>
  </w:style>
  <w:style w:type="character" w:styleId="SubtleEmphasis">
    <w:name w:val="Subtle Emphasis"/>
    <w:uiPriority w:val="19"/>
    <w:qFormat/>
    <w:rsid w:val="00BB3C34"/>
    <w:rPr>
      <w:i/>
      <w:color w:val="5A5A5A" w:themeColor="text1" w:themeTint="A5"/>
    </w:rPr>
  </w:style>
  <w:style w:type="character" w:styleId="IntenseEmphasis">
    <w:name w:val="Intense Emphasis"/>
    <w:basedOn w:val="DefaultParagraphFont"/>
    <w:uiPriority w:val="21"/>
    <w:qFormat/>
    <w:rsid w:val="00BB3C34"/>
    <w:rPr>
      <w:b/>
      <w:i/>
      <w:sz w:val="24"/>
      <w:szCs w:val="24"/>
      <w:u w:val="single"/>
    </w:rPr>
  </w:style>
  <w:style w:type="character" w:styleId="SubtleReference">
    <w:name w:val="Subtle Reference"/>
    <w:basedOn w:val="DefaultParagraphFont"/>
    <w:uiPriority w:val="31"/>
    <w:qFormat/>
    <w:rsid w:val="00BB3C34"/>
    <w:rPr>
      <w:sz w:val="24"/>
      <w:szCs w:val="24"/>
      <w:u w:val="single"/>
    </w:rPr>
  </w:style>
  <w:style w:type="character" w:styleId="IntenseReference">
    <w:name w:val="Intense Reference"/>
    <w:basedOn w:val="DefaultParagraphFont"/>
    <w:uiPriority w:val="32"/>
    <w:qFormat/>
    <w:rsid w:val="00BB3C34"/>
    <w:rPr>
      <w:b/>
      <w:sz w:val="24"/>
      <w:u w:val="single"/>
    </w:rPr>
  </w:style>
  <w:style w:type="character" w:styleId="BookTitle">
    <w:name w:val="Book Title"/>
    <w:basedOn w:val="DefaultParagraphFont"/>
    <w:uiPriority w:val="33"/>
    <w:qFormat/>
    <w:rsid w:val="00BB3C3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B3C34"/>
    <w:pPr>
      <w:outlineLvl w:val="9"/>
    </w:pPr>
  </w:style>
  <w:style w:type="paragraph" w:customStyle="1" w:styleId="Abstract">
    <w:name w:val="Abstract"/>
    <w:rsid w:val="00A87FCB"/>
    <w:pPr>
      <w:spacing w:after="454" w:line="240" w:lineRule="auto"/>
      <w:ind w:left="1418"/>
      <w:jc w:val="both"/>
    </w:pPr>
    <w:rPr>
      <w:rFonts w:ascii="Times" w:eastAsia="Times New Roman" w:hAnsi="Times"/>
      <w:color w:val="000000"/>
      <w:sz w:val="20"/>
      <w:szCs w:val="20"/>
      <w:lang w:val="en-GB" w:bidi="ar-SA"/>
    </w:rPr>
  </w:style>
  <w:style w:type="paragraph" w:styleId="BalloonText">
    <w:name w:val="Balloon Text"/>
    <w:basedOn w:val="Normal"/>
    <w:link w:val="BalloonTextChar"/>
    <w:uiPriority w:val="99"/>
    <w:semiHidden/>
    <w:unhideWhenUsed/>
    <w:rsid w:val="00FF254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254D"/>
    <w:rPr>
      <w:rFonts w:ascii="Tahoma" w:eastAsia="Arial" w:hAnsi="Tahoma" w:cs="Tahoma"/>
      <w:sz w:val="16"/>
      <w:szCs w:val="16"/>
      <w:lang w:eastAsia="en-IN" w:bidi="ar-SA"/>
    </w:rPr>
  </w:style>
  <w:style w:type="paragraph" w:customStyle="1" w:styleId="Reference">
    <w:name w:val="Reference"/>
    <w:rsid w:val="00072504"/>
    <w:pPr>
      <w:tabs>
        <w:tab w:val="left" w:pos="709"/>
      </w:tabs>
      <w:spacing w:after="0" w:line="240" w:lineRule="auto"/>
      <w:ind w:left="567" w:hanging="567"/>
      <w:jc w:val="both"/>
    </w:pPr>
    <w:rPr>
      <w:rFonts w:ascii="Times" w:eastAsia="Times New Roman" w:hAnsi="Times"/>
      <w:color w:val="000000"/>
      <w:lang w:val="en-GB" w:bidi="ar-SA"/>
    </w:rPr>
  </w:style>
  <w:style w:type="paragraph" w:styleId="NormalWeb">
    <w:name w:val="Normal (Web)"/>
    <w:basedOn w:val="Normal"/>
    <w:uiPriority w:val="99"/>
    <w:unhideWhenUsed/>
    <w:rsid w:val="008C64F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semiHidden/>
    <w:unhideWhenUsed/>
    <w:rsid w:val="00987049"/>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987049"/>
    <w:rPr>
      <w:rFonts w:ascii="Arial" w:eastAsia="Arial" w:hAnsi="Arial" w:cs="Arial"/>
      <w:lang w:eastAsia="en-IN" w:bidi="ar-SA"/>
    </w:rPr>
  </w:style>
  <w:style w:type="paragraph" w:styleId="Footer">
    <w:name w:val="footer"/>
    <w:basedOn w:val="Normal"/>
    <w:link w:val="FooterChar"/>
    <w:uiPriority w:val="99"/>
    <w:semiHidden/>
    <w:unhideWhenUsed/>
    <w:rsid w:val="00987049"/>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987049"/>
    <w:rPr>
      <w:rFonts w:ascii="Arial" w:eastAsia="Arial" w:hAnsi="Arial" w:cs="Arial"/>
      <w:lang w:eastAsia="en-IN" w:bidi="ar-SA"/>
    </w:rPr>
  </w:style>
</w:styles>
</file>

<file path=word/webSettings.xml><?xml version="1.0" encoding="utf-8"?>
<w:webSettings xmlns:r="http://schemas.openxmlformats.org/officeDocument/2006/relationships" xmlns:w="http://schemas.openxmlformats.org/wordprocessingml/2006/main">
  <w:divs>
    <w:div w:id="57900092">
      <w:bodyDiv w:val="1"/>
      <w:marLeft w:val="0"/>
      <w:marRight w:val="0"/>
      <w:marTop w:val="0"/>
      <w:marBottom w:val="0"/>
      <w:divBdr>
        <w:top w:val="none" w:sz="0" w:space="0" w:color="auto"/>
        <w:left w:val="none" w:sz="0" w:space="0" w:color="auto"/>
        <w:bottom w:val="none" w:sz="0" w:space="0" w:color="auto"/>
        <w:right w:val="none" w:sz="0" w:space="0" w:color="auto"/>
      </w:divBdr>
    </w:div>
    <w:div w:id="182018013">
      <w:bodyDiv w:val="1"/>
      <w:marLeft w:val="0"/>
      <w:marRight w:val="0"/>
      <w:marTop w:val="0"/>
      <w:marBottom w:val="0"/>
      <w:divBdr>
        <w:top w:val="none" w:sz="0" w:space="0" w:color="auto"/>
        <w:left w:val="none" w:sz="0" w:space="0" w:color="auto"/>
        <w:bottom w:val="none" w:sz="0" w:space="0" w:color="auto"/>
        <w:right w:val="none" w:sz="0" w:space="0" w:color="auto"/>
      </w:divBdr>
    </w:div>
    <w:div w:id="233008173">
      <w:bodyDiv w:val="1"/>
      <w:marLeft w:val="0"/>
      <w:marRight w:val="0"/>
      <w:marTop w:val="0"/>
      <w:marBottom w:val="0"/>
      <w:divBdr>
        <w:top w:val="none" w:sz="0" w:space="0" w:color="auto"/>
        <w:left w:val="none" w:sz="0" w:space="0" w:color="auto"/>
        <w:bottom w:val="none" w:sz="0" w:space="0" w:color="auto"/>
        <w:right w:val="none" w:sz="0" w:space="0" w:color="auto"/>
      </w:divBdr>
    </w:div>
    <w:div w:id="257255043">
      <w:bodyDiv w:val="1"/>
      <w:marLeft w:val="0"/>
      <w:marRight w:val="0"/>
      <w:marTop w:val="0"/>
      <w:marBottom w:val="0"/>
      <w:divBdr>
        <w:top w:val="none" w:sz="0" w:space="0" w:color="auto"/>
        <w:left w:val="none" w:sz="0" w:space="0" w:color="auto"/>
        <w:bottom w:val="none" w:sz="0" w:space="0" w:color="auto"/>
        <w:right w:val="none" w:sz="0" w:space="0" w:color="auto"/>
      </w:divBdr>
    </w:div>
    <w:div w:id="260457020">
      <w:bodyDiv w:val="1"/>
      <w:marLeft w:val="0"/>
      <w:marRight w:val="0"/>
      <w:marTop w:val="0"/>
      <w:marBottom w:val="0"/>
      <w:divBdr>
        <w:top w:val="none" w:sz="0" w:space="0" w:color="auto"/>
        <w:left w:val="none" w:sz="0" w:space="0" w:color="auto"/>
        <w:bottom w:val="none" w:sz="0" w:space="0" w:color="auto"/>
        <w:right w:val="none" w:sz="0" w:space="0" w:color="auto"/>
      </w:divBdr>
    </w:div>
    <w:div w:id="356779914">
      <w:bodyDiv w:val="1"/>
      <w:marLeft w:val="0"/>
      <w:marRight w:val="0"/>
      <w:marTop w:val="0"/>
      <w:marBottom w:val="0"/>
      <w:divBdr>
        <w:top w:val="none" w:sz="0" w:space="0" w:color="auto"/>
        <w:left w:val="none" w:sz="0" w:space="0" w:color="auto"/>
        <w:bottom w:val="none" w:sz="0" w:space="0" w:color="auto"/>
        <w:right w:val="none" w:sz="0" w:space="0" w:color="auto"/>
      </w:divBdr>
    </w:div>
    <w:div w:id="519585416">
      <w:bodyDiv w:val="1"/>
      <w:marLeft w:val="0"/>
      <w:marRight w:val="0"/>
      <w:marTop w:val="0"/>
      <w:marBottom w:val="0"/>
      <w:divBdr>
        <w:top w:val="none" w:sz="0" w:space="0" w:color="auto"/>
        <w:left w:val="none" w:sz="0" w:space="0" w:color="auto"/>
        <w:bottom w:val="none" w:sz="0" w:space="0" w:color="auto"/>
        <w:right w:val="none" w:sz="0" w:space="0" w:color="auto"/>
      </w:divBdr>
    </w:div>
    <w:div w:id="682509058">
      <w:bodyDiv w:val="1"/>
      <w:marLeft w:val="0"/>
      <w:marRight w:val="0"/>
      <w:marTop w:val="0"/>
      <w:marBottom w:val="0"/>
      <w:divBdr>
        <w:top w:val="none" w:sz="0" w:space="0" w:color="auto"/>
        <w:left w:val="none" w:sz="0" w:space="0" w:color="auto"/>
        <w:bottom w:val="none" w:sz="0" w:space="0" w:color="auto"/>
        <w:right w:val="none" w:sz="0" w:space="0" w:color="auto"/>
      </w:divBdr>
    </w:div>
    <w:div w:id="732002676">
      <w:bodyDiv w:val="1"/>
      <w:marLeft w:val="0"/>
      <w:marRight w:val="0"/>
      <w:marTop w:val="0"/>
      <w:marBottom w:val="0"/>
      <w:divBdr>
        <w:top w:val="none" w:sz="0" w:space="0" w:color="auto"/>
        <w:left w:val="none" w:sz="0" w:space="0" w:color="auto"/>
        <w:bottom w:val="none" w:sz="0" w:space="0" w:color="auto"/>
        <w:right w:val="none" w:sz="0" w:space="0" w:color="auto"/>
      </w:divBdr>
    </w:div>
    <w:div w:id="936599721">
      <w:bodyDiv w:val="1"/>
      <w:marLeft w:val="0"/>
      <w:marRight w:val="0"/>
      <w:marTop w:val="0"/>
      <w:marBottom w:val="0"/>
      <w:divBdr>
        <w:top w:val="none" w:sz="0" w:space="0" w:color="auto"/>
        <w:left w:val="none" w:sz="0" w:space="0" w:color="auto"/>
        <w:bottom w:val="none" w:sz="0" w:space="0" w:color="auto"/>
        <w:right w:val="none" w:sz="0" w:space="0" w:color="auto"/>
      </w:divBdr>
    </w:div>
    <w:div w:id="1039552154">
      <w:bodyDiv w:val="1"/>
      <w:marLeft w:val="0"/>
      <w:marRight w:val="0"/>
      <w:marTop w:val="0"/>
      <w:marBottom w:val="0"/>
      <w:divBdr>
        <w:top w:val="none" w:sz="0" w:space="0" w:color="auto"/>
        <w:left w:val="none" w:sz="0" w:space="0" w:color="auto"/>
        <w:bottom w:val="none" w:sz="0" w:space="0" w:color="auto"/>
        <w:right w:val="none" w:sz="0" w:space="0" w:color="auto"/>
      </w:divBdr>
    </w:div>
    <w:div w:id="1299191173">
      <w:bodyDiv w:val="1"/>
      <w:marLeft w:val="0"/>
      <w:marRight w:val="0"/>
      <w:marTop w:val="0"/>
      <w:marBottom w:val="0"/>
      <w:divBdr>
        <w:top w:val="none" w:sz="0" w:space="0" w:color="auto"/>
        <w:left w:val="none" w:sz="0" w:space="0" w:color="auto"/>
        <w:bottom w:val="none" w:sz="0" w:space="0" w:color="auto"/>
        <w:right w:val="none" w:sz="0" w:space="0" w:color="auto"/>
      </w:divBdr>
    </w:div>
    <w:div w:id="1461878063">
      <w:bodyDiv w:val="1"/>
      <w:marLeft w:val="0"/>
      <w:marRight w:val="0"/>
      <w:marTop w:val="0"/>
      <w:marBottom w:val="0"/>
      <w:divBdr>
        <w:top w:val="none" w:sz="0" w:space="0" w:color="auto"/>
        <w:left w:val="none" w:sz="0" w:space="0" w:color="auto"/>
        <w:bottom w:val="none" w:sz="0" w:space="0" w:color="auto"/>
        <w:right w:val="none" w:sz="0" w:space="0" w:color="auto"/>
      </w:divBdr>
    </w:div>
    <w:div w:id="1679389270">
      <w:bodyDiv w:val="1"/>
      <w:marLeft w:val="0"/>
      <w:marRight w:val="0"/>
      <w:marTop w:val="0"/>
      <w:marBottom w:val="0"/>
      <w:divBdr>
        <w:top w:val="none" w:sz="0" w:space="0" w:color="auto"/>
        <w:left w:val="none" w:sz="0" w:space="0" w:color="auto"/>
        <w:bottom w:val="none" w:sz="0" w:space="0" w:color="auto"/>
        <w:right w:val="none" w:sz="0" w:space="0" w:color="auto"/>
      </w:divBdr>
    </w:div>
    <w:div w:id="1714883170">
      <w:bodyDiv w:val="1"/>
      <w:marLeft w:val="0"/>
      <w:marRight w:val="0"/>
      <w:marTop w:val="0"/>
      <w:marBottom w:val="0"/>
      <w:divBdr>
        <w:top w:val="none" w:sz="0" w:space="0" w:color="auto"/>
        <w:left w:val="none" w:sz="0" w:space="0" w:color="auto"/>
        <w:bottom w:val="none" w:sz="0" w:space="0" w:color="auto"/>
        <w:right w:val="none" w:sz="0" w:space="0" w:color="auto"/>
      </w:divBdr>
    </w:div>
    <w:div w:id="1769889228">
      <w:bodyDiv w:val="1"/>
      <w:marLeft w:val="0"/>
      <w:marRight w:val="0"/>
      <w:marTop w:val="0"/>
      <w:marBottom w:val="0"/>
      <w:divBdr>
        <w:top w:val="none" w:sz="0" w:space="0" w:color="auto"/>
        <w:left w:val="none" w:sz="0" w:space="0" w:color="auto"/>
        <w:bottom w:val="none" w:sz="0" w:space="0" w:color="auto"/>
        <w:right w:val="none" w:sz="0" w:space="0" w:color="auto"/>
      </w:divBdr>
    </w:div>
    <w:div w:id="200238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66F18-A65E-4850-AE4C-FE083FD62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10</Pages>
  <Words>2781</Words>
  <Characters>15856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abc123</dc:creator>
  <cp:lastModifiedBy>abc123</cp:lastModifiedBy>
  <cp:revision>12</cp:revision>
  <dcterms:created xsi:type="dcterms:W3CDTF">2018-12-11T06:27:00Z</dcterms:created>
  <dcterms:modified xsi:type="dcterms:W3CDTF">2018-12-12T17:21:00Z</dcterms:modified>
</cp:coreProperties>
</file>