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Portfolio Website Chatbot with Botpress</w:t>
      </w:r>
    </w:p>
    <w:p>
      <w:pPr>
        <w:pStyle w:val="Author"/>
      </w:pPr>
      <w:r>
        <w:t xml:space="preserve">The Graph Courses</w:t>
      </w:r>
    </w:p>
    <w:bookmarkStart w:id="20" w:name="introduction"/>
    <w:p>
      <w:pPr>
        <w:pStyle w:val="Heading2"/>
      </w:pPr>
      <w:r>
        <w:t xml:space="preserve">Introduction</w:t>
      </w:r>
    </w:p>
    <w:p>
      <w:pPr>
        <w:pStyle w:val="FirstParagraph"/>
      </w:pPr>
      <w:r>
        <w:t xml:space="preserve">Welcome! In this assignment, you’ll create an LLM-powered chatbot using Botpress and embed it into your portfolio website that you created in a previous session.</w:t>
      </w:r>
    </w:p>
    <w:p>
      <w:pPr>
        <w:pStyle w:val="BodyText"/>
      </w:pPr>
      <w:r>
        <w:t xml:space="preserve">Your completed chatbot will be able to:</w:t>
      </w:r>
    </w:p>
    <w:p>
      <w:pPr>
        <w:pStyle w:val="Compact"/>
        <w:numPr>
          <w:ilvl w:val="0"/>
          <w:numId w:val="1001"/>
        </w:numPr>
      </w:pPr>
      <w:r>
        <w:rPr>
          <w:b/>
          <w:bCs/>
        </w:rPr>
        <w:t xml:space="preserve">Answer CV/Resume Questions</w:t>
      </w:r>
      <w:r>
        <w:t xml:space="preserve"> </w:t>
      </w:r>
      <w:r>
        <w:t xml:space="preserve">- Provide information about your background using uploaded CV data</w:t>
      </w:r>
    </w:p>
    <w:p>
      <w:pPr>
        <w:pStyle w:val="Compact"/>
        <w:numPr>
          <w:ilvl w:val="0"/>
          <w:numId w:val="1001"/>
        </w:numPr>
      </w:pPr>
      <w:r>
        <w:rPr>
          <w:b/>
          <w:bCs/>
        </w:rPr>
        <w:t xml:space="preserve">Share Course Information</w:t>
      </w:r>
      <w:r>
        <w:t xml:space="preserve"> </w:t>
      </w:r>
      <w:r>
        <w:t xml:space="preserve">- Provide info about the Graph Courses GenAI syllabus and curriculum details</w:t>
      </w:r>
      <w:r>
        <w:br/>
      </w:r>
    </w:p>
    <w:p>
      <w:pPr>
        <w:pStyle w:val="Compact"/>
        <w:numPr>
          <w:ilvl w:val="0"/>
          <w:numId w:val="1001"/>
        </w:numPr>
      </w:pPr>
      <w:r>
        <w:rPr>
          <w:b/>
          <w:bCs/>
        </w:rPr>
        <w:t xml:space="preserve">Collect Visitor Information</w:t>
      </w:r>
      <w:r>
        <w:t xml:space="preserve"> </w:t>
      </w:r>
      <w:r>
        <w:t xml:space="preserve">- Gather names and emails from interested visitors for showcase day registration</w:t>
      </w:r>
    </w:p>
    <w:p>
      <w:r>
        <w:pict>
          <v:rect style="width:0;height:1.5pt" o:hralign="center" o:hrstd="t" o:hr="t"/>
        </w:pict>
      </w:r>
    </w:p>
    <w:bookmarkEnd w:id="20"/>
    <w:bookmarkStart w:id="32" w:name="X7326a74354decef23df5e53e5993e86fa0e0c9d"/>
    <w:p>
      <w:pPr>
        <w:pStyle w:val="Heading1"/>
      </w:pPr>
      <w:r>
        <w:t xml:space="preserve">Part 1: Setting Up Your Botpress Account and Creating Your Bot</w:t>
      </w:r>
    </w:p>
    <w:p>
      <w:pPr>
        <w:pStyle w:val="FirstParagraph"/>
      </w:pPr>
      <w:r>
        <w:t xml:space="preserve">Our first task is to set up a Botpress account and create a new bot.</w:t>
      </w:r>
    </w:p>
    <w:p>
      <w:pPr>
        <w:pStyle w:val="BodyText"/>
      </w:pPr>
      <w:r>
        <w:t xml:space="preserve">Note that Botpress interface changes from time to time, so the screenshots may not be exactly the same as the ones in the instructions.</w:t>
      </w:r>
    </w:p>
    <w:p>
      <w:pPr>
        <w:pStyle w:val="BodyText"/>
      </w:pPr>
      <w:r>
        <w:t xml:space="preserve">Also note that the current</w:t>
      </w:r>
      <w:r>
        <w:t xml:space="preserve"> </w:t>
      </w:r>
      <w:hyperlink r:id="rId21">
        <w:r>
          <w:rPr>
            <w:rStyle w:val="Hyperlink"/>
          </w:rPr>
          <w:t xml:space="preserve">free plan</w:t>
        </w:r>
      </w:hyperlink>
      <w:r>
        <w:t xml:space="preserve"> </w:t>
      </w:r>
      <w:r>
        <w:t xml:space="preserve">allows up to 100 conversations per month. This should be enough for our course chatbots. But for serious use later on, you may need to upgrade your plan. Older workspaces may have different limits, so check your account’s usage and billing page.</w:t>
      </w:r>
    </w:p>
    <w:p>
      <w:pPr>
        <w:numPr>
          <w:ilvl w:val="0"/>
          <w:numId w:val="1002"/>
        </w:numPr>
      </w:pPr>
      <w:r>
        <w:rPr>
          <w:b/>
          <w:bCs/>
        </w:rPr>
        <w:t xml:space="preserve">Create Your Botpress Account:</w:t>
      </w:r>
    </w:p>
    <w:p>
      <w:pPr>
        <w:numPr>
          <w:ilvl w:val="1"/>
          <w:numId w:val="1003"/>
        </w:numPr>
      </w:pPr>
      <w:r>
        <w:t xml:space="preserve">Go to</w:t>
      </w:r>
      <w:r>
        <w:t xml:space="preserve"> </w:t>
      </w:r>
      <w:hyperlink r:id="rId22">
        <w:r>
          <w:rPr>
            <w:rStyle w:val="Hyperlink"/>
          </w:rPr>
          <w:t xml:space="preserve">botpress.com</w:t>
        </w:r>
      </w:hyperlink>
    </w:p>
    <w:p>
      <w:pPr>
        <w:numPr>
          <w:ilvl w:val="1"/>
          <w:numId w:val="1003"/>
        </w:numPr>
      </w:pPr>
      <w:r>
        <w:t xml:space="preserve">Sign up for a free account using your email.</w:t>
      </w:r>
    </w:p>
    <w:p>
      <w:pPr>
        <w:numPr>
          <w:ilvl w:val="1"/>
          <w:numId w:val="1003"/>
        </w:numPr>
      </w:pPr>
      <w:r>
        <w:t xml:space="preserve">You may be asked what is your main use case. You can select</w:t>
      </w:r>
      <w:r>
        <w:t xml:space="preserve"> </w:t>
      </w:r>
      <w:r>
        <w:t xml:space="preserve">“Something else? Tell us what you’re building”</w:t>
      </w:r>
      <w:r>
        <w:t xml:space="preserve"> </w:t>
      </w:r>
      <w:r>
        <w:t xml:space="preserve">and enter a short description of your chatbot. Answer the follow-up questions about monthly conversations, team size, and how you heard about Botpress.</w:t>
      </w:r>
    </w:p>
    <w:p>
      <w:pPr>
        <w:numPr>
          <w:ilvl w:val="1"/>
          <w:numId w:val="1000"/>
        </w:numPr>
        <w:spacing w:before="60" w:after="200"/>
      </w:pPr>
      <w:r>
        <w:drawing>
          <wp:inline>
            <wp:extent cx="3606800" cy="3200400"/>
            <wp:effectExtent b="0" l="0" r="0" t="0"/>
            <wp:docPr descr="" title="" id="24" name="Picture"/>
            <a:graphic>
              <a:graphicData uri="http://schemas.openxmlformats.org/drawingml/2006/picture">
                <pic:pic>
                  <pic:nvPicPr>
                    <pic:cNvPr descr="images/botpress_review_2026_10_07/onboarding_use_case.jpg" id="25" name="Picture"/>
                    <pic:cNvPicPr>
                      <a:picLocks noChangeArrowheads="1" noChangeAspect="1"/>
                    </pic:cNvPicPr>
                  </pic:nvPicPr>
                  <pic:blipFill>
                    <a:blip r:embed="rId23"/>
                    <a:stretch>
                      <a:fillRect/>
                    </a:stretch>
                  </pic:blipFill>
                  <pic:spPr bwMode="auto">
                    <a:xfrm>
                      <a:off x="0" y="0"/>
                      <a:ext cx="3606800" cy="3200400"/>
                    </a:xfrm>
                    <a:prstGeom prst="rect">
                      <a:avLst/>
                    </a:prstGeom>
                    <a:noFill/>
                    <a:ln w="9525">
                      <a:noFill/>
                      <a:headEnd/>
                      <a:tailEnd/>
                    </a:ln>
                  </pic:spPr>
                </pic:pic>
              </a:graphicData>
            </a:graphic>
          </wp:inline>
        </w:drawing>
      </w:r>
    </w:p>
    <w:p>
      <w:pPr>
        <w:numPr>
          <w:ilvl w:val="1"/>
          <w:numId w:val="1003"/>
        </w:numPr>
      </w:pPr>
      <w:r>
        <w:t xml:space="preserve">The signup flow may open Botpress Viber. Click the back arrow to return to the workspace, then click</w:t>
      </w:r>
      <w:r>
        <w:t xml:space="preserve"> </w:t>
      </w:r>
      <w:r>
        <w:t xml:space="preserve">“Agents”</w:t>
      </w:r>
      <w:r>
        <w:t xml:space="preserve">. Open the dropdown beside</w:t>
      </w:r>
      <w:r>
        <w:t xml:space="preserve"> </w:t>
      </w:r>
      <w:r>
        <w:t xml:space="preserve">“Create agent”</w:t>
      </w:r>
      <w:r>
        <w:t xml:space="preserve"> </w:t>
      </w:r>
      <w:r>
        <w:t xml:space="preserve">and select</w:t>
      </w:r>
      <w:r>
        <w:t xml:space="preserve"> </w:t>
      </w:r>
      <w:r>
        <w:t xml:space="preserve">“Visual Editor”</w:t>
      </w:r>
      <w:r>
        <w:t xml:space="preserve"> </w:t>
      </w:r>
      <w:r>
        <w:t xml:space="preserve">to open Botpress Studio in a new tab.</w:t>
      </w:r>
    </w:p>
    <w:p>
      <w:pPr>
        <w:numPr>
          <w:ilvl w:val="1"/>
          <w:numId w:val="1000"/>
        </w:numPr>
        <w:spacing w:before="60" w:after="200"/>
      </w:pPr>
      <w:r>
        <w:drawing>
          <wp:inline>
            <wp:extent cx="4191000" cy="2714625"/>
            <wp:effectExtent b="0" l="0" r="0" t="0"/>
            <wp:docPr descr="" title="" id="27" name="Picture"/>
            <a:graphic>
              <a:graphicData uri="http://schemas.openxmlformats.org/drawingml/2006/picture">
                <pic:pic>
                  <pic:nvPicPr>
                    <pic:cNvPr descr="images/botpress_review_2026_10_07/choose_studio.jpg" id="28" name="Picture"/>
                    <pic:cNvPicPr>
                      <a:picLocks noChangeArrowheads="1" noChangeAspect="1"/>
                    </pic:cNvPicPr>
                  </pic:nvPicPr>
                  <pic:blipFill>
                    <a:blip r:embed="rId26"/>
                    <a:stretch>
                      <a:fillRect/>
                    </a:stretch>
                  </pic:blipFill>
                  <pic:spPr bwMode="auto">
                    <a:xfrm>
                      <a:off x="0" y="0"/>
                      <a:ext cx="4191000" cy="2714625"/>
                    </a:xfrm>
                    <a:prstGeom prst="rect">
                      <a:avLst/>
                    </a:prstGeom>
                    <a:noFill/>
                    <a:ln w="9525">
                      <a:noFill/>
                      <a:headEnd/>
                      <a:tailEnd/>
                    </a:ln>
                  </pic:spPr>
                </pic:pic>
              </a:graphicData>
            </a:graphic>
          </wp:inline>
        </w:drawing>
      </w:r>
    </w:p>
    <w:p>
      <w:pPr>
        <w:numPr>
          <w:ilvl w:val="1"/>
          <w:numId w:val="1003"/>
        </w:numPr>
      </w:pPr>
      <w:r>
        <w:t xml:space="preserve">The route checked on 7 October 2026 opened Studio Home directly. If you see a</w:t>
      </w:r>
      <w:r>
        <w:t xml:space="preserve"> </w:t>
      </w:r>
      <w:r>
        <w:t xml:space="preserve">“What should your bot do”</w:t>
      </w:r>
      <w:r>
        <w:t xml:space="preserve"> </w:t>
      </w:r>
      <w:r>
        <w:t xml:space="preserve">setup screen instead, click</w:t>
      </w:r>
      <w:r>
        <w:t xml:space="preserve"> </w:t>
      </w:r>
      <w:r>
        <w:t xml:space="preserve">“Skip setup”</w:t>
      </w:r>
      <w:r>
        <w:t xml:space="preserve"> </w:t>
      </w:r>
      <w:r>
        <w:t xml:space="preserve">at the top right.</w:t>
      </w:r>
    </w:p>
    <w:p>
      <w:pPr>
        <w:numPr>
          <w:ilvl w:val="1"/>
          <w:numId w:val="1003"/>
        </w:numPr>
      </w:pPr>
      <w:r>
        <w:t xml:space="preserve">Next, click on the Home icon at the top left to view the home page for the bot instructions.</w:t>
      </w:r>
    </w:p>
    <w:p>
      <w:pPr>
        <w:numPr>
          <w:ilvl w:val="1"/>
          <w:numId w:val="1000"/>
        </w:numPr>
        <w:spacing w:before="60" w:after="200"/>
      </w:pPr>
      <w:r>
        <w:drawing>
          <wp:inline>
            <wp:extent cx="1722286" cy="3200400"/>
            <wp:effectExtent b="0" l="0" r="0" t="0"/>
            <wp:docPr descr="" title="" id="30" name="Picture"/>
            <a:graphic>
              <a:graphicData uri="http://schemas.openxmlformats.org/drawingml/2006/picture">
                <pic:pic>
                  <pic:nvPicPr>
                    <pic:cNvPr descr="images/home_button.jpg" id="31" name="Picture"/>
                    <pic:cNvPicPr>
                      <a:picLocks noChangeArrowheads="1" noChangeAspect="1"/>
                    </pic:cNvPicPr>
                  </pic:nvPicPr>
                  <pic:blipFill>
                    <a:blip r:embed="rId29"/>
                    <a:stretch>
                      <a:fillRect/>
                    </a:stretch>
                  </pic:blipFill>
                  <pic:spPr bwMode="auto">
                    <a:xfrm>
                      <a:off x="0" y="0"/>
                      <a:ext cx="1722286" cy="3200400"/>
                    </a:xfrm>
                    <a:prstGeom prst="rect">
                      <a:avLst/>
                    </a:prstGeom>
                    <a:noFill/>
                    <a:ln w="9525">
                      <a:noFill/>
                      <a:headEnd/>
                      <a:tailEnd/>
                    </a:ln>
                  </pic:spPr>
                </pic:pic>
              </a:graphicData>
            </a:graphic>
          </wp:inline>
        </w:drawing>
      </w:r>
    </w:p>
    <w:bookmarkEnd w:id="32"/>
    <w:bookmarkStart w:id="36" w:name="part-2-setting-up-the-bot-instructions"/>
    <w:p>
      <w:pPr>
        <w:pStyle w:val="Heading1"/>
      </w:pPr>
      <w:r>
        <w:t xml:space="preserve">Part 2: Setting Up the Bot Instructions</w:t>
      </w:r>
    </w:p>
    <w:p>
      <w:pPr>
        <w:pStyle w:val="FirstParagraph"/>
      </w:pPr>
      <w:r>
        <w:t xml:space="preserve">You now need to give an agent prompt that the LLM will use as context to understand how it should behave.</w:t>
      </w:r>
    </w:p>
    <w:p>
      <w:pPr>
        <w:numPr>
          <w:ilvl w:val="0"/>
          <w:numId w:val="1004"/>
        </w:numPr>
      </w:pPr>
      <w:r>
        <w:rPr>
          <w:b/>
          <w:bCs/>
        </w:rPr>
        <w:t xml:space="preserve">Set Bot Instructions:</w:t>
      </w:r>
    </w:p>
    <w:p>
      <w:pPr>
        <w:pStyle w:val="Compact"/>
        <w:numPr>
          <w:ilvl w:val="1"/>
          <w:numId w:val="1005"/>
        </w:numPr>
      </w:pPr>
      <w:r>
        <w:t xml:space="preserve">In the main configuration area, find the</w:t>
      </w:r>
      <w:r>
        <w:t xml:space="preserve"> </w:t>
      </w:r>
      <w:r>
        <w:t xml:space="preserve">“Instructions”</w:t>
      </w:r>
      <w:r>
        <w:t xml:space="preserve"> </w:t>
      </w:r>
      <w:r>
        <w:t xml:space="preserve">field</w:t>
      </w:r>
    </w:p>
    <w:p>
      <w:pPr>
        <w:numPr>
          <w:ilvl w:val="0"/>
          <w:numId w:val="1000"/>
        </w:numPr>
        <w:spacing w:before="60" w:after="200"/>
      </w:pPr>
      <w:r>
        <w:drawing>
          <wp:inline>
            <wp:extent cx="4912503" cy="3200400"/>
            <wp:effectExtent b="0" l="0" r="0" t="0"/>
            <wp:docPr descr="" title="" id="34" name="Picture"/>
            <a:graphic>
              <a:graphicData uri="http://schemas.openxmlformats.org/drawingml/2006/picture">
                <pic:pic>
                  <pic:nvPicPr>
                    <pic:cNvPr descr="images/bot_instructions.jpg" id="35" name="Picture"/>
                    <pic:cNvPicPr>
                      <a:picLocks noChangeArrowheads="1" noChangeAspect="1"/>
                    </pic:cNvPicPr>
                  </pic:nvPicPr>
                  <pic:blipFill>
                    <a:blip r:embed="rId33"/>
                    <a:stretch>
                      <a:fillRect/>
                    </a:stretch>
                  </pic:blipFill>
                  <pic:spPr bwMode="auto">
                    <a:xfrm>
                      <a:off x="0" y="0"/>
                      <a:ext cx="4912503" cy="3200400"/>
                    </a:xfrm>
                    <a:prstGeom prst="rect">
                      <a:avLst/>
                    </a:prstGeom>
                    <a:noFill/>
                    <a:ln w="9525">
                      <a:noFill/>
                      <a:headEnd/>
                      <a:tailEnd/>
                    </a:ln>
                  </pic:spPr>
                </pic:pic>
              </a:graphicData>
            </a:graphic>
          </wp:inline>
        </w:drawing>
      </w:r>
    </w:p>
    <w:p>
      <w:pPr>
        <w:pStyle w:val="Compact"/>
        <w:numPr>
          <w:ilvl w:val="1"/>
          <w:numId w:val="1006"/>
        </w:numPr>
      </w:pPr>
      <w:r>
        <w:t xml:space="preserve">Enter instructions like the below:</w:t>
      </w:r>
    </w:p>
    <w:p>
      <w:pPr>
        <w:pStyle w:val="SourceCode"/>
        <w:spacing w:after="40"/>
      </w:pPr>
      <w:r>
        <w:rPr>
          <w:rStyle w:val="VerbatimChar"/>
          <w:rFonts w:ascii="Calibri" w:hAnsi="Calibri"/>
          <w:sz w:val="21"/>
        </w:rPr>
        <w:t xml:space="preserve">You are a portfolio assistant for a Generative AI course student. Your main tasks are:</w:t>
      </w:r>
      <w:r>
        <w:rPr>
          <w:rFonts w:ascii="Calibri" w:hAnsi="Calibri"/>
          <w:sz w:val="21"/>
        </w:rPr>
        <w:br/>
      </w:r>
      <w:r>
        <w:rPr>
          <w:rFonts w:ascii="Calibri" w:hAnsi="Calibri"/>
          <w:sz w:val="21"/>
        </w:rPr>
        <w:br/>
      </w:r>
      <w:r>
        <w:rPr>
          <w:rStyle w:val="VerbatimChar"/>
          <w:rFonts w:ascii="Calibri" w:hAnsi="Calibri"/>
          <w:sz w:val="21"/>
        </w:rPr>
        <w:t xml:space="preserve">- Answer questions about the student's CV and background using the knowledge base</w:t>
      </w:r>
      <w:r>
        <w:rPr>
          <w:rFonts w:ascii="Calibri" w:hAnsi="Calibri"/>
          <w:sz w:val="21"/>
        </w:rPr>
        <w:br/>
      </w:r>
      <w:r>
        <w:rPr>
          <w:rStyle w:val="VerbatimChar"/>
          <w:rFonts w:ascii="Calibri" w:hAnsi="Calibri"/>
          <w:sz w:val="21"/>
        </w:rPr>
        <w:t xml:space="preserve">- Provide information about the Graph Courses GenAI syllabus and curriculum based on your knowledge base</w:t>
      </w:r>
      <w:r>
        <w:rPr>
          <w:rFonts w:ascii="Calibri" w:hAnsi="Calibri"/>
          <w:sz w:val="21"/>
        </w:rPr>
        <w:br/>
      </w:r>
      <w:r>
        <w:rPr>
          <w:rStyle w:val="VerbatimChar"/>
          <w:rFonts w:ascii="Calibri" w:hAnsi="Calibri"/>
          <w:sz w:val="21"/>
        </w:rPr>
        <w:t xml:space="preserve">- After answering the user's query, politely ask them whether they might be interested in our upcoming showcase event. These take place on </w:t>
      </w:r>
      <w:r>
        <w:rPr>
          <w:rFonts w:ascii="Calibri" w:hAnsi="Calibri"/>
          <w:sz w:val="21"/>
        </w:rPr>
        <w:br/>
      </w:r>
      <w:r>
        <w:rPr>
          <w:rFonts w:ascii="Calibri" w:hAnsi="Calibri"/>
          <w:sz w:val="21"/>
        </w:rPr>
        <w:br/>
      </w:r>
      <w:r>
        <w:rPr>
          <w:rStyle w:val="VerbatimChar"/>
          <w:rFonts w:ascii="Calibri" w:hAnsi="Calibri"/>
          <w:sz w:val="21"/>
        </w:rPr>
        <w:t xml:space="preserve">-  [Showcase session 1: date, time and time zone to be confirmed]</w:t>
      </w:r>
      <w:r>
        <w:rPr>
          <w:rFonts w:ascii="Calibri" w:hAnsi="Calibri"/>
          <w:sz w:val="21"/>
        </w:rPr>
        <w:br/>
      </w:r>
      <w:r>
        <w:rPr>
          <w:rStyle w:val="VerbatimChar"/>
          <w:rFonts w:ascii="Calibri" w:hAnsi="Calibri"/>
          <w:sz w:val="21"/>
        </w:rPr>
        <w:t xml:space="preserve">-  [Showcase session 2: date, time and time zone to be confirmed]</w:t>
      </w:r>
      <w:r>
        <w:rPr>
          <w:rFonts w:ascii="Calibri" w:hAnsi="Calibri"/>
          <w:sz w:val="21"/>
        </w:rPr>
        <w:br/>
      </w:r>
      <w:r>
        <w:rPr>
          <w:rFonts w:ascii="Calibri" w:hAnsi="Calibri"/>
          <w:sz w:val="21"/>
        </w:rPr>
        <w:br/>
      </w:r>
      <w:r>
        <w:rPr>
          <w:rStyle w:val="VerbatimChar"/>
          <w:rFonts w:ascii="Calibri" w:hAnsi="Calibri"/>
          <w:sz w:val="21"/>
        </w:rPr>
        <w:t xml:space="preserve">- If they express interest, collect their name and email for registration and record those in the Attendees table tool.</w:t>
      </w:r>
      <w:r>
        <w:rPr>
          <w:rFonts w:ascii="Calibri" w:hAnsi="Calibri"/>
          <w:sz w:val="21"/>
        </w:rPr>
        <w:br/>
      </w:r>
      <w:r>
        <w:rPr>
          <w:rStyle w:val="VerbatimChar"/>
          <w:rFonts w:ascii="Calibri" w:hAnsi="Calibri"/>
          <w:sz w:val="21"/>
        </w:rPr>
        <w:t xml:space="preserve">- Try to be helpful while staying focused on these core topics. For other topics, politely decline to answer. </w:t>
      </w:r>
    </w:p>
    <w:bookmarkEnd w:id="36"/>
    <w:bookmarkStart w:id="41" w:name="part-3-set-up-the-knowledge-base"/>
    <w:p>
      <w:pPr>
        <w:pStyle w:val="Heading1"/>
      </w:pPr>
      <w:r>
        <w:t xml:space="preserve">Part 3: Set up the Knowledge Base</w:t>
      </w:r>
    </w:p>
    <w:p>
      <w:pPr>
        <w:pStyle w:val="FirstParagraph"/>
      </w:pPr>
      <w:r>
        <w:t xml:space="preserve">Our next task is to set up a knowledge base for the bot to use to answer questions. Botpress searches the knowledge base for relevant information, so the uploaded documents do not all need to fit within the LLM’s context window.</w:t>
      </w:r>
    </w:p>
    <w:p>
      <w:pPr>
        <w:pStyle w:val="Compact"/>
        <w:numPr>
          <w:ilvl w:val="0"/>
          <w:numId w:val="1007"/>
        </w:numPr>
      </w:pPr>
      <w:r>
        <w:rPr>
          <w:b/>
          <w:bCs/>
        </w:rPr>
        <w:t xml:space="preserve">Navigate to Knowledge Base:</w:t>
      </w:r>
    </w:p>
    <w:p>
      <w:pPr>
        <w:numPr>
          <w:ilvl w:val="1"/>
          <w:numId w:val="1008"/>
        </w:numPr>
      </w:pPr>
      <w:r>
        <w:t xml:space="preserve">Find the</w:t>
      </w:r>
      <w:r>
        <w:t xml:space="preserve"> </w:t>
      </w:r>
      <w:r>
        <w:t xml:space="preserve">“Knowledge bases”</w:t>
      </w:r>
      <w:r>
        <w:t xml:space="preserve"> </w:t>
      </w:r>
      <w:r>
        <w:t xml:space="preserve">section under the</w:t>
      </w:r>
      <w:r>
        <w:t xml:space="preserve"> </w:t>
      </w:r>
      <w:r>
        <w:t xml:space="preserve">“Instructions”</w:t>
      </w:r>
      <w:r>
        <w:t xml:space="preserve"> </w:t>
      </w:r>
      <w:r>
        <w:t xml:space="preserve">section. If you do not have a knowledge base yet, click the Knowledge Bases book icon on the sidebar, then</w:t>
      </w:r>
      <w:r>
        <w:t xml:space="preserve"> </w:t>
      </w:r>
      <w:r>
        <w:t xml:space="preserve">“New Knowledge Base”</w:t>
      </w:r>
      <w:r>
        <w:t xml:space="preserve">. Give it a name and click</w:t>
      </w:r>
      <w:r>
        <w:t xml:space="preserve"> </w:t>
      </w:r>
      <w:r>
        <w:t xml:space="preserve">“Save”</w:t>
      </w:r>
      <w:r>
        <w:t xml:space="preserve">.</w:t>
      </w:r>
    </w:p>
    <w:p>
      <w:pPr>
        <w:numPr>
          <w:ilvl w:val="1"/>
          <w:numId w:val="1008"/>
        </w:numPr>
      </w:pPr>
      <w:r>
        <w:t xml:space="preserve">Select your knowledge base and click the document icon to open</w:t>
      </w:r>
      <w:r>
        <w:t xml:space="preserve"> </w:t>
      </w:r>
      <w:r>
        <w:t xml:space="preserve">“Add Documents”</w:t>
      </w:r>
      <w:r>
        <w:t xml:space="preserve">, then upload your CV. (If you don’t want any of your personal information online, you can use a fake example CV from the internet or create a fictional CV in a plain text file.)</w:t>
      </w:r>
    </w:p>
    <w:p>
      <w:pPr>
        <w:numPr>
          <w:ilvl w:val="1"/>
          <w:numId w:val="1000"/>
        </w:numPr>
        <w:spacing w:before="60" w:after="200"/>
      </w:pPr>
      <w:r>
        <w:drawing>
          <wp:inline>
            <wp:extent cx="5334000" cy="2682781"/>
            <wp:effectExtent b="0" l="0" r="0" t="0"/>
            <wp:docPr descr="" title="" id="38" name="Picture"/>
            <a:graphic>
              <a:graphicData uri="http://schemas.openxmlformats.org/drawingml/2006/picture">
                <pic:pic>
                  <pic:nvPicPr>
                    <pic:cNvPr descr="images/botpress_review_2026_10_07/add_documents.jpg" id="39" name="Picture"/>
                    <pic:cNvPicPr>
                      <a:picLocks noChangeArrowheads="1" noChangeAspect="1"/>
                    </pic:cNvPicPr>
                  </pic:nvPicPr>
                  <pic:blipFill>
                    <a:blip r:embed="rId37"/>
                    <a:stretch>
                      <a:fillRect/>
                    </a:stretch>
                  </pic:blipFill>
                  <pic:spPr bwMode="auto">
                    <a:xfrm>
                      <a:off x="0" y="0"/>
                      <a:ext cx="5334000" cy="2682781"/>
                    </a:xfrm>
                    <a:prstGeom prst="rect">
                      <a:avLst/>
                    </a:prstGeom>
                    <a:noFill/>
                    <a:ln w="9525">
                      <a:noFill/>
                      <a:headEnd/>
                      <a:tailEnd/>
                    </a:ln>
                  </pic:spPr>
                </pic:pic>
              </a:graphicData>
            </a:graphic>
          </wp:inline>
        </w:drawing>
      </w:r>
    </w:p>
    <w:p>
      <w:pPr>
        <w:numPr>
          <w:ilvl w:val="1"/>
          <w:numId w:val="1008"/>
        </w:numPr>
      </w:pPr>
      <w:r>
        <w:t xml:space="preserve">Download the syllabus from:</w:t>
      </w:r>
      <w:r>
        <w:t xml:space="preserve"> </w:t>
      </w:r>
      <w:hyperlink r:id="rId40">
        <w:r>
          <w:rPr>
            <w:rStyle w:val="Hyperlink"/>
          </w:rPr>
          <w:t xml:space="preserve">https://drive.google.com/file/d/1NV-Mo2UgXQwdTu_Jv-HtCVnB9Pf2Grng/view</w:t>
        </w:r>
      </w:hyperlink>
      <w:r>
        <w:t xml:space="preserve">, and upload it to the knowledge base.</w:t>
      </w:r>
    </w:p>
    <w:p>
      <w:pPr>
        <w:numPr>
          <w:ilvl w:val="1"/>
          <w:numId w:val="1008"/>
        </w:numPr>
      </w:pPr>
      <w:r>
        <w:rPr>
          <w:b/>
          <w:bCs/>
        </w:rPr>
        <w:t xml:space="preserve">Note:</w:t>
      </w:r>
      <w:r>
        <w:t xml:space="preserve"> </w:t>
      </w:r>
      <w:r>
        <w:t xml:space="preserve">If the bot does not process your PDF CV properly (e.g., it gives incorrect or nonsensical responses about your background), try deleting the PDF from the knowledge base and instead manually copying and pasting the text content of your CV into a plain text file, then uploading that instead.</w:t>
      </w:r>
    </w:p>
    <w:bookmarkEnd w:id="41"/>
    <w:bookmarkStart w:id="63" w:name="part-4-set-up-data-collection"/>
    <w:p>
      <w:pPr>
        <w:pStyle w:val="Heading1"/>
      </w:pPr>
      <w:r>
        <w:t xml:space="preserve">Part 4: Set Up Data Collection</w:t>
      </w:r>
    </w:p>
    <w:p>
      <w:pPr>
        <w:pStyle w:val="FirstParagraph"/>
      </w:pPr>
      <w:r>
        <w:t xml:space="preserve">Next, we will create a table to store the data of the attendees of the showcase event.</w:t>
      </w:r>
    </w:p>
    <w:p>
      <w:pPr>
        <w:numPr>
          <w:ilvl w:val="0"/>
          <w:numId w:val="1009"/>
        </w:numPr>
      </w:pPr>
      <w:r>
        <w:rPr>
          <w:b/>
          <w:bCs/>
        </w:rPr>
        <w:t xml:space="preserve">Create Attendees Table Structure:</w:t>
      </w:r>
    </w:p>
    <w:p>
      <w:pPr>
        <w:pStyle w:val="Compact"/>
        <w:numPr>
          <w:ilvl w:val="1"/>
          <w:numId w:val="1010"/>
        </w:numPr>
      </w:pPr>
      <w:r>
        <w:t xml:space="preserve">On the Botpress sidebar, click on the Tables icon.</w:t>
      </w:r>
    </w:p>
    <w:p>
      <w:pPr>
        <w:numPr>
          <w:ilvl w:val="0"/>
          <w:numId w:val="1000"/>
        </w:numPr>
        <w:spacing w:before="60" w:after="200"/>
      </w:pPr>
      <w:r>
        <w:drawing>
          <wp:inline>
            <wp:extent cx="3220465" cy="3200400"/>
            <wp:effectExtent b="0" l="0" r="0" t="0"/>
            <wp:docPr descr="" title="" id="43" name="Picture"/>
            <a:graphic>
              <a:graphicData uri="http://schemas.openxmlformats.org/drawingml/2006/picture">
                <pic:pic>
                  <pic:nvPicPr>
                    <pic:cNvPr descr="images/tables_icon.jpg" id="44" name="Picture"/>
                    <pic:cNvPicPr>
                      <a:picLocks noChangeArrowheads="1" noChangeAspect="1"/>
                    </pic:cNvPicPr>
                  </pic:nvPicPr>
                  <pic:blipFill>
                    <a:blip r:embed="rId42"/>
                    <a:stretch>
                      <a:fillRect/>
                    </a:stretch>
                  </pic:blipFill>
                  <pic:spPr bwMode="auto">
                    <a:xfrm>
                      <a:off x="0" y="0"/>
                      <a:ext cx="3220465" cy="3200400"/>
                    </a:xfrm>
                    <a:prstGeom prst="rect">
                      <a:avLst/>
                    </a:prstGeom>
                    <a:noFill/>
                    <a:ln w="9525">
                      <a:noFill/>
                      <a:headEnd/>
                      <a:tailEnd/>
                    </a:ln>
                  </pic:spPr>
                </pic:pic>
              </a:graphicData>
            </a:graphic>
          </wp:inline>
        </w:drawing>
      </w:r>
    </w:p>
    <w:p>
      <w:pPr>
        <w:pStyle w:val="Compact"/>
        <w:numPr>
          <w:ilvl w:val="1"/>
          <w:numId w:val="1011"/>
        </w:numPr>
      </w:pPr>
      <w:r>
        <w:t xml:space="preserve">Click on the New Table button at the top left and call it something like</w:t>
      </w:r>
      <w:r>
        <w:t xml:space="preserve"> </w:t>
      </w:r>
      <w:r>
        <w:t xml:space="preserve">“Attendees”</w:t>
      </w:r>
      <w:r>
        <w:t xml:space="preserve">, then click to Save.</w:t>
      </w:r>
    </w:p>
    <w:p>
      <w:pPr>
        <w:numPr>
          <w:ilvl w:val="0"/>
          <w:numId w:val="1000"/>
        </w:numPr>
        <w:spacing w:before="60" w:after="200"/>
      </w:pPr>
      <w:r>
        <w:drawing>
          <wp:inline>
            <wp:extent cx="3295650" cy="1358342"/>
            <wp:effectExtent b="0" l="0" r="0" t="0"/>
            <wp:docPr descr="" title="" id="46" name="Picture"/>
            <a:graphic>
              <a:graphicData uri="http://schemas.openxmlformats.org/drawingml/2006/picture">
                <pic:pic>
                  <pic:nvPicPr>
                    <pic:cNvPr descr="images/new_table.jpg" id="47" name="Picture"/>
                    <pic:cNvPicPr>
                      <a:picLocks noChangeArrowheads="1" noChangeAspect="1"/>
                    </pic:cNvPicPr>
                  </pic:nvPicPr>
                  <pic:blipFill>
                    <a:blip r:embed="rId45"/>
                    <a:stretch>
                      <a:fillRect/>
                    </a:stretch>
                  </pic:blipFill>
                  <pic:spPr bwMode="auto">
                    <a:xfrm>
                      <a:off x="0" y="0"/>
                      <a:ext cx="3295650" cy="1358342"/>
                    </a:xfrm>
                    <a:prstGeom prst="rect">
                      <a:avLst/>
                    </a:prstGeom>
                    <a:noFill/>
                    <a:ln w="9525">
                      <a:noFill/>
                      <a:headEnd/>
                      <a:tailEnd/>
                    </a:ln>
                  </pic:spPr>
                </pic:pic>
              </a:graphicData>
            </a:graphic>
          </wp:inline>
        </w:drawing>
      </w:r>
    </w:p>
    <w:p>
      <w:pPr>
        <w:pStyle w:val="Compact"/>
        <w:numPr>
          <w:ilvl w:val="1"/>
          <w:numId w:val="1012"/>
        </w:numPr>
      </w:pPr>
      <w:r>
        <w:t xml:space="preserve">Click the new column icon to add the following two columns, leaving all settings as default</w:t>
      </w:r>
    </w:p>
    <w:p>
      <w:pPr>
        <w:pStyle w:val="Compact"/>
        <w:numPr>
          <w:ilvl w:val="2"/>
          <w:numId w:val="1013"/>
        </w:numPr>
      </w:pPr>
      <w:r>
        <w:t xml:space="preserve">Name</w:t>
      </w:r>
    </w:p>
    <w:p>
      <w:pPr>
        <w:pStyle w:val="Compact"/>
        <w:numPr>
          <w:ilvl w:val="2"/>
          <w:numId w:val="1013"/>
        </w:numPr>
      </w:pPr>
      <w:r>
        <w:t xml:space="preserve">Email</w:t>
      </w:r>
    </w:p>
    <w:p>
      <w:pPr>
        <w:numPr>
          <w:ilvl w:val="0"/>
          <w:numId w:val="1000"/>
        </w:numPr>
        <w:spacing w:before="60" w:after="200"/>
      </w:pPr>
      <w:r>
        <w:drawing>
          <wp:inline>
            <wp:extent cx="3390900" cy="1422400"/>
            <wp:effectExtent b="0" l="0" r="0" t="0"/>
            <wp:docPr descr="" title="" id="49" name="Picture"/>
            <a:graphic>
              <a:graphicData uri="http://schemas.openxmlformats.org/drawingml/2006/picture">
                <pic:pic>
                  <pic:nvPicPr>
                    <pic:cNvPr descr="images/new_column_icon.jpg" id="50" name="Picture"/>
                    <pic:cNvPicPr>
                      <a:picLocks noChangeArrowheads="1" noChangeAspect="1"/>
                    </pic:cNvPicPr>
                  </pic:nvPicPr>
                  <pic:blipFill>
                    <a:blip r:embed="rId48"/>
                    <a:stretch>
                      <a:fillRect/>
                    </a:stretch>
                  </pic:blipFill>
                  <pic:spPr bwMode="auto">
                    <a:xfrm>
                      <a:off x="0" y="0"/>
                      <a:ext cx="3390900" cy="1422400"/>
                    </a:xfrm>
                    <a:prstGeom prst="rect">
                      <a:avLst/>
                    </a:prstGeom>
                    <a:noFill/>
                    <a:ln w="9525">
                      <a:noFill/>
                      <a:headEnd/>
                      <a:tailEnd/>
                    </a:ln>
                  </pic:spPr>
                </pic:pic>
              </a:graphicData>
            </a:graphic>
          </wp:inline>
        </w:drawing>
      </w:r>
    </w:p>
    <w:p>
      <w:pPr>
        <w:numPr>
          <w:ilvl w:val="0"/>
          <w:numId w:val="1009"/>
        </w:numPr>
      </w:pPr>
      <w:r>
        <w:rPr>
          <w:b/>
          <w:bCs/>
        </w:rPr>
        <w:t xml:space="preserve">Configure Collection:</w:t>
      </w:r>
    </w:p>
    <w:p>
      <w:pPr>
        <w:pStyle w:val="FirstParagraph"/>
      </w:pPr>
      <w:r>
        <w:t xml:space="preserve">Now, we have created the table, we need to allow the bot to use this table to store data.</w:t>
      </w:r>
    </w:p>
    <w:p>
      <w:pPr>
        <w:pStyle w:val="Compact"/>
        <w:numPr>
          <w:ilvl w:val="0"/>
          <w:numId w:val="1014"/>
        </w:numPr>
      </w:pPr>
      <w:r>
        <w:t xml:space="preserve">Return to the main configuration area, by clicking on the</w:t>
      </w:r>
      <w:r>
        <w:t xml:space="preserve"> </w:t>
      </w:r>
      <w:r>
        <w:t xml:space="preserve">“Home”</w:t>
      </w:r>
      <w:r>
        <w:t xml:space="preserve"> </w:t>
      </w:r>
      <w:r>
        <w:t xml:space="preserve">icon on the left sidebar</w:t>
      </w:r>
    </w:p>
    <w:p>
      <w:pPr>
        <w:pStyle w:val="FirstParagraph"/>
        <w:spacing w:before="60" w:after="200"/>
      </w:pPr>
      <w:r>
        <w:drawing>
          <wp:inline>
            <wp:extent cx="781414" cy="3200400"/>
            <wp:effectExtent b="0" l="0" r="0" t="0"/>
            <wp:docPr descr="" title="" id="52" name="Picture"/>
            <a:graphic>
              <a:graphicData uri="http://schemas.openxmlformats.org/drawingml/2006/picture">
                <pic:pic>
                  <pic:nvPicPr>
                    <pic:cNvPr descr="images/main_icon.jpg" id="53" name="Picture"/>
                    <pic:cNvPicPr>
                      <a:picLocks noChangeArrowheads="1" noChangeAspect="1"/>
                    </pic:cNvPicPr>
                  </pic:nvPicPr>
                  <pic:blipFill>
                    <a:blip r:embed="rId51"/>
                    <a:stretch>
                      <a:fillRect/>
                    </a:stretch>
                  </pic:blipFill>
                  <pic:spPr bwMode="auto">
                    <a:xfrm>
                      <a:off x="0" y="0"/>
                      <a:ext cx="781414" cy="3200400"/>
                    </a:xfrm>
                    <a:prstGeom prst="rect">
                      <a:avLst/>
                    </a:prstGeom>
                    <a:noFill/>
                    <a:ln w="9525">
                      <a:noFill/>
                      <a:headEnd/>
                      <a:tailEnd/>
                    </a:ln>
                  </pic:spPr>
                </pic:pic>
              </a:graphicData>
            </a:graphic>
          </wp:inline>
        </w:drawing>
      </w:r>
    </w:p>
    <w:p>
      <w:pPr>
        <w:pStyle w:val="Compact"/>
        <w:numPr>
          <w:ilvl w:val="0"/>
          <w:numId w:val="1015"/>
        </w:numPr>
      </w:pPr>
      <w:r>
        <w:t xml:space="preserve">Scroll down to the Tools section</w:t>
      </w:r>
    </w:p>
    <w:p>
      <w:pPr>
        <w:pStyle w:val="FirstParagraph"/>
        <w:spacing w:before="60" w:after="200"/>
      </w:pPr>
      <w:r>
        <w:drawing>
          <wp:inline>
            <wp:extent cx="4152900" cy="1458579"/>
            <wp:effectExtent b="0" l="0" r="0" t="0"/>
            <wp:docPr descr="" title="" id="55" name="Picture"/>
            <a:graphic>
              <a:graphicData uri="http://schemas.openxmlformats.org/drawingml/2006/picture">
                <pic:pic>
                  <pic:nvPicPr>
                    <pic:cNvPr descr="images/tools_section.jpg" id="56" name="Picture"/>
                    <pic:cNvPicPr>
                      <a:picLocks noChangeArrowheads="1" noChangeAspect="1"/>
                    </pic:cNvPicPr>
                  </pic:nvPicPr>
                  <pic:blipFill>
                    <a:blip r:embed="rId54"/>
                    <a:stretch>
                      <a:fillRect/>
                    </a:stretch>
                  </pic:blipFill>
                  <pic:spPr bwMode="auto">
                    <a:xfrm>
                      <a:off x="0" y="0"/>
                      <a:ext cx="4152900" cy="1458579"/>
                    </a:xfrm>
                    <a:prstGeom prst="rect">
                      <a:avLst/>
                    </a:prstGeom>
                    <a:noFill/>
                    <a:ln w="9525">
                      <a:noFill/>
                      <a:headEnd/>
                      <a:tailEnd/>
                    </a:ln>
                  </pic:spPr>
                </pic:pic>
              </a:graphicData>
            </a:graphic>
          </wp:inline>
        </w:drawing>
      </w:r>
    </w:p>
    <w:p>
      <w:pPr>
        <w:pStyle w:val="Compact"/>
        <w:numPr>
          <w:ilvl w:val="0"/>
          <w:numId w:val="1016"/>
        </w:numPr>
      </w:pPr>
      <w:r>
        <w:t xml:space="preserve">Click on Tables then the Attendees table, then</w:t>
      </w:r>
      <w:r>
        <w:t xml:space="preserve"> </w:t>
      </w:r>
      <w:r>
        <w:t xml:space="preserve">“Create Rows”</w:t>
      </w:r>
      <w:r>
        <w:t xml:space="preserve">. This gives your bot the ability to create rows in that table.</w:t>
      </w:r>
    </w:p>
    <w:p>
      <w:pPr>
        <w:pStyle w:val="FirstParagraph"/>
        <w:spacing w:before="60" w:after="200"/>
      </w:pPr>
      <w:r>
        <w:drawing>
          <wp:inline>
            <wp:extent cx="4457700" cy="2007523"/>
            <wp:effectExtent b="0" l="0" r="0" t="0"/>
            <wp:docPr descr="" title="" id="58" name="Picture"/>
            <a:graphic>
              <a:graphicData uri="http://schemas.openxmlformats.org/drawingml/2006/picture">
                <pic:pic>
                  <pic:nvPicPr>
                    <pic:cNvPr descr="images/table_tool.jpg" id="59" name="Picture"/>
                    <pic:cNvPicPr>
                      <a:picLocks noChangeArrowheads="1" noChangeAspect="1"/>
                    </pic:cNvPicPr>
                  </pic:nvPicPr>
                  <pic:blipFill>
                    <a:blip r:embed="rId57"/>
                    <a:stretch>
                      <a:fillRect/>
                    </a:stretch>
                  </pic:blipFill>
                  <pic:spPr bwMode="auto">
                    <a:xfrm>
                      <a:off x="0" y="0"/>
                      <a:ext cx="4457700" cy="2007523"/>
                    </a:xfrm>
                    <a:prstGeom prst="rect">
                      <a:avLst/>
                    </a:prstGeom>
                    <a:noFill/>
                    <a:ln w="9525">
                      <a:noFill/>
                      <a:headEnd/>
                      <a:tailEnd/>
                    </a:ln>
                  </pic:spPr>
                </pic:pic>
              </a:graphicData>
            </a:graphic>
          </wp:inline>
        </w:drawing>
      </w:r>
    </w:p>
    <w:p>
      <w:pPr>
        <w:pStyle w:val="BodyText"/>
        <w:spacing w:before="60" w:after="200"/>
      </w:pPr>
      <w:r>
        <w:drawing>
          <wp:inline>
            <wp:extent cx="4366574" cy="3200400"/>
            <wp:effectExtent b="0" l="0" r="0" t="0"/>
            <wp:docPr descr="" title="" id="61" name="Picture"/>
            <a:graphic>
              <a:graphicData uri="http://schemas.openxmlformats.org/drawingml/2006/picture">
                <pic:pic>
                  <pic:nvPicPr>
                    <pic:cNvPr descr="images/create_rows.jpg" id="62" name="Picture"/>
                    <pic:cNvPicPr>
                      <a:picLocks noChangeArrowheads="1" noChangeAspect="1"/>
                    </pic:cNvPicPr>
                  </pic:nvPicPr>
                  <pic:blipFill>
                    <a:blip r:embed="rId60"/>
                    <a:stretch>
                      <a:fillRect/>
                    </a:stretch>
                  </pic:blipFill>
                  <pic:spPr bwMode="auto">
                    <a:xfrm>
                      <a:off x="0" y="0"/>
                      <a:ext cx="4366574" cy="3200400"/>
                    </a:xfrm>
                    <a:prstGeom prst="rect">
                      <a:avLst/>
                    </a:prstGeom>
                    <a:noFill/>
                    <a:ln w="9525">
                      <a:noFill/>
                      <a:headEnd/>
                      <a:tailEnd/>
                    </a:ln>
                  </pic:spPr>
                </pic:pic>
              </a:graphicData>
            </a:graphic>
          </wp:inline>
        </w:drawing>
      </w:r>
    </w:p>
    <w:bookmarkEnd w:id="63"/>
    <w:bookmarkStart w:id="79" w:name="part-5-testing-and-publishing-your-bot"/>
    <w:p>
      <w:pPr>
        <w:pStyle w:val="Heading1"/>
      </w:pPr>
      <w:r>
        <w:t xml:space="preserve">Part 5: Testing and Publishing Your Bot</w:t>
      </w:r>
    </w:p>
    <w:p>
      <w:pPr>
        <w:numPr>
          <w:ilvl w:val="0"/>
          <w:numId w:val="1017"/>
        </w:numPr>
      </w:pPr>
      <w:r>
        <w:rPr>
          <w:b/>
          <w:bCs/>
        </w:rPr>
        <w:t xml:space="preserve">Use the Test Chat:</w:t>
      </w:r>
    </w:p>
    <w:p>
      <w:pPr>
        <w:numPr>
          <w:ilvl w:val="1"/>
          <w:numId w:val="1018"/>
        </w:numPr>
      </w:pPr>
      <w:r>
        <w:t xml:space="preserve">The Botpress interface has a test chat panel on the right side of the screen</w:t>
      </w:r>
    </w:p>
    <w:p>
      <w:pPr>
        <w:numPr>
          <w:ilvl w:val="1"/>
          <w:numId w:val="1018"/>
        </w:numPr>
      </w:pPr>
      <w:r>
        <w:t xml:space="preserve">Try asking questions about:</w:t>
      </w:r>
    </w:p>
    <w:p>
      <w:pPr>
        <w:pStyle w:val="Compact"/>
        <w:numPr>
          <w:ilvl w:val="2"/>
          <w:numId w:val="1019"/>
        </w:numPr>
      </w:pPr>
      <w:r>
        <w:t xml:space="preserve">Your background (</w:t>
      </w:r>
      <w:r>
        <w:t xml:space="preserve">“Tell me about the educational background of [your name]”</w:t>
      </w:r>
      <w:r>
        <w:t xml:space="preserve">)</w:t>
      </w:r>
    </w:p>
    <w:p>
      <w:pPr>
        <w:pStyle w:val="Compact"/>
        <w:numPr>
          <w:ilvl w:val="2"/>
          <w:numId w:val="1019"/>
        </w:numPr>
      </w:pPr>
      <w:r>
        <w:t xml:space="preserve">Course content (</w:t>
      </w:r>
      <w:r>
        <w:t xml:space="preserve">“What topics are covered in the GenAI course?”</w:t>
      </w:r>
      <w:r>
        <w:t xml:space="preserve">)</w:t>
      </w:r>
    </w:p>
    <w:p>
      <w:pPr>
        <w:numPr>
          <w:ilvl w:val="1"/>
          <w:numId w:val="1018"/>
        </w:numPr>
      </w:pPr>
      <w:r>
        <w:t xml:space="preserve">The bot should interrupt at some point to ask if you might be interested in the event.</w:t>
      </w:r>
    </w:p>
    <w:p>
      <w:pPr>
        <w:numPr>
          <w:ilvl w:val="1"/>
          <w:numId w:val="1018"/>
        </w:numPr>
      </w:pPr>
      <w:r>
        <w:t xml:space="preserve">Give your email and name, then check the Attendees table to see if the bot was successful in adding your information.</w:t>
      </w:r>
    </w:p>
    <w:p>
      <w:pPr>
        <w:pStyle w:val="CaptionedFigure"/>
        <w:numPr>
          <w:ilvl w:val="1"/>
          <w:numId w:val="1000"/>
        </w:numPr>
        <w:spacing w:before="60" w:after="200"/>
      </w:pPr>
      <w:r>
        <w:drawing>
          <wp:inline>
            <wp:extent cx="5334000" cy="1848254"/>
            <wp:effectExtent b="0" l="0" r="0" t="0"/>
            <wp:docPr descr="Example of a successful registration using fictional details" title="" id="65" name="Picture"/>
            <a:graphic>
              <a:graphicData uri="http://schemas.openxmlformats.org/drawingml/2006/picture">
                <pic:pic>
                  <pic:nvPicPr>
                    <pic:cNvPr descr="images/botpress_review_2026_10_07/registration_test.jpg" id="66" name="Picture"/>
                    <pic:cNvPicPr>
                      <a:picLocks noChangeArrowheads="1" noChangeAspect="1"/>
                    </pic:cNvPicPr>
                  </pic:nvPicPr>
                  <pic:blipFill>
                    <a:blip r:embed="rId64"/>
                    <a:stretch>
                      <a:fillRect/>
                    </a:stretch>
                  </pic:blipFill>
                  <pic:spPr bwMode="auto">
                    <a:xfrm>
                      <a:off x="0" y="0"/>
                      <a:ext cx="5334000" cy="1848254"/>
                    </a:xfrm>
                    <a:prstGeom prst="rect">
                      <a:avLst/>
                    </a:prstGeom>
                    <a:noFill/>
                    <a:ln w="9525">
                      <a:noFill/>
                      <a:headEnd/>
                      <a:tailEnd/>
                    </a:ln>
                  </pic:spPr>
                </pic:pic>
              </a:graphicData>
            </a:graphic>
          </wp:inline>
        </w:drawing>
      </w:r>
    </w:p>
    <w:p>
      <w:pPr>
        <w:pStyle w:val="ImageCaption"/>
        <w:numPr>
          <w:ilvl w:val="1"/>
          <w:numId w:val="1000"/>
        </w:numPr>
      </w:pPr>
      <w:r>
        <w:t xml:space="preserve">Example of a successful registration using fictional details</w:t>
      </w:r>
    </w:p>
    <w:p>
      <w:pPr>
        <w:numPr>
          <w:ilvl w:val="0"/>
          <w:numId w:val="1017"/>
        </w:numPr>
      </w:pPr>
      <w:r>
        <w:rPr>
          <w:b/>
          <w:bCs/>
        </w:rPr>
        <w:t xml:space="preserve">Publish:</w:t>
      </w:r>
    </w:p>
    <w:p>
      <w:pPr>
        <w:pStyle w:val="Compact"/>
        <w:numPr>
          <w:ilvl w:val="1"/>
          <w:numId w:val="1020"/>
        </w:numPr>
      </w:pPr>
      <w:r>
        <w:t xml:space="preserve">Click</w:t>
      </w:r>
      <w:r>
        <w:t xml:space="preserve"> </w:t>
      </w:r>
      <w:r>
        <w:t xml:space="preserve">“Publish”</w:t>
      </w:r>
      <w:r>
        <w:t xml:space="preserve"> </w:t>
      </w:r>
      <w:r>
        <w:t xml:space="preserve">button in the top-right corner, then</w:t>
      </w:r>
      <w:r>
        <w:t xml:space="preserve"> </w:t>
      </w:r>
      <w:r>
        <w:t xml:space="preserve">“Publish changes”</w:t>
      </w:r>
    </w:p>
    <w:p>
      <w:pPr>
        <w:pStyle w:val="Compact"/>
        <w:numPr>
          <w:ilvl w:val="1"/>
          <w:numId w:val="1020"/>
        </w:numPr>
      </w:pPr>
      <w:r>
        <w:t xml:space="preserve">Wait for the publishing process to complete</w:t>
      </w:r>
    </w:p>
    <w:p>
      <w:pPr>
        <w:numPr>
          <w:ilvl w:val="0"/>
          <w:numId w:val="1000"/>
        </w:numPr>
        <w:spacing w:before="60" w:after="200"/>
      </w:pPr>
      <w:r>
        <w:drawing>
          <wp:inline>
            <wp:extent cx="2213810" cy="3200399"/>
            <wp:effectExtent b="0" l="0" r="0" t="0"/>
            <wp:docPr descr="" title="" id="68" name="Picture"/>
            <a:graphic>
              <a:graphicData uri="http://schemas.openxmlformats.org/drawingml/2006/picture">
                <pic:pic>
                  <pic:nvPicPr>
                    <pic:cNvPr descr="images/publish_button.jpg" id="69" name="Picture"/>
                    <pic:cNvPicPr>
                      <a:picLocks noChangeArrowheads="1" noChangeAspect="1"/>
                    </pic:cNvPicPr>
                  </pic:nvPicPr>
                  <pic:blipFill>
                    <a:blip r:embed="rId67"/>
                    <a:stretch>
                      <a:fillRect/>
                    </a:stretch>
                  </pic:blipFill>
                  <pic:spPr bwMode="auto">
                    <a:xfrm>
                      <a:off x="0" y="0"/>
                      <a:ext cx="2213810" cy="3200399"/>
                    </a:xfrm>
                    <a:prstGeom prst="rect">
                      <a:avLst/>
                    </a:prstGeom>
                    <a:noFill/>
                    <a:ln w="9525">
                      <a:noFill/>
                      <a:headEnd/>
                      <a:tailEnd/>
                    </a:ln>
                  </pic:spPr>
                </pic:pic>
              </a:graphicData>
            </a:graphic>
          </wp:inline>
        </w:drawing>
      </w:r>
    </w:p>
    <w:p>
      <w:pPr>
        <w:numPr>
          <w:ilvl w:val="0"/>
          <w:numId w:val="1017"/>
        </w:numPr>
      </w:pPr>
      <w:r>
        <w:rPr>
          <w:b/>
          <w:bCs/>
        </w:rPr>
        <w:t xml:space="preserve">Get Embedding Code:</w:t>
      </w:r>
    </w:p>
    <w:p>
      <w:pPr>
        <w:pStyle w:val="Compact"/>
        <w:numPr>
          <w:ilvl w:val="1"/>
          <w:numId w:val="1021"/>
        </w:numPr>
      </w:pPr>
      <w:r>
        <w:t xml:space="preserve">After publishing, click on the</w:t>
      </w:r>
      <w:r>
        <w:t xml:space="preserve"> </w:t>
      </w:r>
      <w:r>
        <w:t xml:space="preserve">“Chat Bubble”</w:t>
      </w:r>
      <w:r>
        <w:t xml:space="preserve"> </w:t>
      </w:r>
      <w:r>
        <w:t xml:space="preserve">icon under the Publish menu.</w:t>
      </w:r>
    </w:p>
    <w:p>
      <w:pPr>
        <w:numPr>
          <w:ilvl w:val="0"/>
          <w:numId w:val="1000"/>
        </w:numPr>
        <w:spacing w:before="60" w:after="200"/>
      </w:pPr>
      <w:r>
        <w:drawing>
          <wp:inline>
            <wp:extent cx="2264898" cy="3200400"/>
            <wp:effectExtent b="0" l="0" r="0" t="0"/>
            <wp:docPr descr="" title="" id="71" name="Picture"/>
            <a:graphic>
              <a:graphicData uri="http://schemas.openxmlformats.org/drawingml/2006/picture">
                <pic:pic>
                  <pic:nvPicPr>
                    <pic:cNvPr descr="images/chat_bubble_icon.jpg" id="72" name="Picture"/>
                    <pic:cNvPicPr>
                      <a:picLocks noChangeArrowheads="1" noChangeAspect="1"/>
                    </pic:cNvPicPr>
                  </pic:nvPicPr>
                  <pic:blipFill>
                    <a:blip r:embed="rId70"/>
                    <a:stretch>
                      <a:fillRect/>
                    </a:stretch>
                  </pic:blipFill>
                  <pic:spPr bwMode="auto">
                    <a:xfrm>
                      <a:off x="0" y="0"/>
                      <a:ext cx="2264898" cy="3200400"/>
                    </a:xfrm>
                    <a:prstGeom prst="rect">
                      <a:avLst/>
                    </a:prstGeom>
                    <a:noFill/>
                    <a:ln w="9525">
                      <a:noFill/>
                      <a:headEnd/>
                      <a:tailEnd/>
                    </a:ln>
                  </pic:spPr>
                </pic:pic>
              </a:graphicData>
            </a:graphic>
          </wp:inline>
        </w:drawing>
      </w:r>
    </w:p>
    <w:p>
      <w:pPr>
        <w:pStyle w:val="Compact"/>
        <w:numPr>
          <w:ilvl w:val="1"/>
          <w:numId w:val="1022"/>
        </w:numPr>
      </w:pPr>
      <w:r>
        <w:t xml:space="preserve">You’ll be taken to a section where you can edit the chat bubble settings.</w:t>
      </w:r>
    </w:p>
    <w:p>
      <w:pPr>
        <w:pStyle w:val="Compact"/>
        <w:numPr>
          <w:ilvl w:val="1"/>
          <w:numId w:val="1022"/>
        </w:numPr>
      </w:pPr>
      <w:r>
        <w:t xml:space="preserve">On the</w:t>
      </w:r>
      <w:r>
        <w:t xml:space="preserve"> </w:t>
      </w:r>
      <w:r>
        <w:t xml:space="preserve">“Deploy Settings”</w:t>
      </w:r>
      <w:r>
        <w:t xml:space="preserve"> </w:t>
      </w:r>
      <w:r>
        <w:t xml:space="preserve">page, copy the code under</w:t>
      </w:r>
      <w:r>
        <w:t xml:space="preserve"> </w:t>
      </w:r>
      <w:r>
        <w:t xml:space="preserve">“Embed Code”</w:t>
      </w:r>
      <w:r>
        <w:t xml:space="preserve">. It is shown directly on this page; you do not need to open the</w:t>
      </w:r>
      <w:r>
        <w:t xml:space="preserve"> </w:t>
      </w:r>
      <w:r>
        <w:t xml:space="preserve">“Share”</w:t>
      </w:r>
      <w:r>
        <w:t xml:space="preserve"> </w:t>
      </w:r>
      <w:r>
        <w:t xml:space="preserve">menu.</w:t>
      </w:r>
    </w:p>
    <w:p>
      <w:pPr>
        <w:numPr>
          <w:ilvl w:val="0"/>
          <w:numId w:val="1000"/>
        </w:numPr>
        <w:spacing w:before="60" w:after="200"/>
      </w:pPr>
      <w:r>
        <w:drawing>
          <wp:inline>
            <wp:extent cx="4013617" cy="3200400"/>
            <wp:effectExtent b="0" l="0" r="0" t="0"/>
            <wp:docPr descr="" title="" id="74" name="Picture"/>
            <a:graphic>
              <a:graphicData uri="http://schemas.openxmlformats.org/drawingml/2006/picture">
                <pic:pic>
                  <pic:nvPicPr>
                    <pic:cNvPr descr="images/botpress_review_2026_10_07/embed_settings.jpg" id="75" name="Picture"/>
                    <pic:cNvPicPr>
                      <a:picLocks noChangeArrowheads="1" noChangeAspect="1"/>
                    </pic:cNvPicPr>
                  </pic:nvPicPr>
                  <pic:blipFill>
                    <a:blip r:embed="rId73"/>
                    <a:stretch>
                      <a:fillRect/>
                    </a:stretch>
                  </pic:blipFill>
                  <pic:spPr bwMode="auto">
                    <a:xfrm>
                      <a:off x="0" y="0"/>
                      <a:ext cx="4013617" cy="3200400"/>
                    </a:xfrm>
                    <a:prstGeom prst="rect">
                      <a:avLst/>
                    </a:prstGeom>
                    <a:noFill/>
                    <a:ln w="9525">
                      <a:noFill/>
                      <a:headEnd/>
                      <a:tailEnd/>
                    </a:ln>
                  </pic:spPr>
                </pic:pic>
              </a:graphicData>
            </a:graphic>
          </wp:inline>
        </w:drawing>
      </w:r>
    </w:p>
    <w:p>
      <w:pPr>
        <w:pStyle w:val="Compact"/>
        <w:numPr>
          <w:ilvl w:val="1"/>
          <w:numId w:val="1023"/>
        </w:numPr>
      </w:pPr>
      <w:r>
        <w:t xml:space="preserve">Side note: Later you can come back to the</w:t>
      </w:r>
      <w:r>
        <w:t xml:space="preserve"> </w:t>
      </w:r>
      <w:r>
        <w:t xml:space="preserve">“bot appearance”</w:t>
      </w:r>
      <w:r>
        <w:t xml:space="preserve"> </w:t>
      </w:r>
      <w:r>
        <w:t xml:space="preserve">section to customize how your bot looks.</w:t>
      </w:r>
    </w:p>
    <w:p>
      <w:pPr>
        <w:numPr>
          <w:ilvl w:val="0"/>
          <w:numId w:val="1000"/>
        </w:numPr>
        <w:spacing w:before="60" w:after="200"/>
      </w:pPr>
      <w:r>
        <w:drawing>
          <wp:inline>
            <wp:extent cx="3267075" cy="2003805"/>
            <wp:effectExtent b="0" l="0" r="0" t="0"/>
            <wp:docPr descr="" title="" id="77" name="Picture"/>
            <a:graphic>
              <a:graphicData uri="http://schemas.openxmlformats.org/drawingml/2006/picture">
                <pic:pic>
                  <pic:nvPicPr>
                    <pic:cNvPr descr="images/customize_bot_appearance.jpg" id="78" name="Picture"/>
                    <pic:cNvPicPr>
                      <a:picLocks noChangeArrowheads="1" noChangeAspect="1"/>
                    </pic:cNvPicPr>
                  </pic:nvPicPr>
                  <pic:blipFill>
                    <a:blip r:embed="rId76"/>
                    <a:stretch>
                      <a:fillRect/>
                    </a:stretch>
                  </pic:blipFill>
                  <pic:spPr bwMode="auto">
                    <a:xfrm>
                      <a:off x="0" y="0"/>
                      <a:ext cx="3267075" cy="2003805"/>
                    </a:xfrm>
                    <a:prstGeom prst="rect">
                      <a:avLst/>
                    </a:prstGeom>
                    <a:noFill/>
                    <a:ln w="9525">
                      <a:noFill/>
                      <a:headEnd/>
                      <a:tailEnd/>
                    </a:ln>
                  </pic:spPr>
                </pic:pic>
              </a:graphicData>
            </a:graphic>
          </wp:inline>
        </w:drawing>
      </w:r>
    </w:p>
    <w:bookmarkEnd w:id="79"/>
    <w:bookmarkStart w:id="95" w:name="X0ee7b071b2524aa4b7a2daa375d43880167176a"/>
    <w:p>
      <w:pPr>
        <w:pStyle w:val="Heading1"/>
      </w:pPr>
      <w:r>
        <w:t xml:space="preserve">Part 6: Embedding Your Bot on Your Website</w:t>
      </w:r>
    </w:p>
    <w:p>
      <w:pPr>
        <w:pStyle w:val="FirstParagraph"/>
      </w:pPr>
      <w:r>
        <w:t xml:space="preserve">Now, we need to add this code to your portfolio website, so that a chat bubble appears at the bottom right of the page.</w:t>
      </w:r>
    </w:p>
    <w:bookmarkStart w:id="93" w:name="part-6a-add-bot-to-your-portfolio"/>
    <w:p>
      <w:pPr>
        <w:pStyle w:val="Heading2"/>
      </w:pPr>
      <w:r>
        <w:t xml:space="preserve">Part 6A: Add Bot to Your Portfolio</w:t>
      </w:r>
    </w:p>
    <w:p>
      <w:pPr>
        <w:numPr>
          <w:ilvl w:val="0"/>
          <w:numId w:val="1024"/>
        </w:numPr>
      </w:pPr>
      <w:r>
        <w:rPr>
          <w:b/>
          <w:bCs/>
        </w:rPr>
        <w:t xml:space="preserve">Navigate to Your GitHub Repository:</w:t>
      </w:r>
    </w:p>
    <w:p>
      <w:pPr>
        <w:numPr>
          <w:ilvl w:val="1"/>
          <w:numId w:val="1025"/>
        </w:numPr>
      </w:pPr>
      <w:r>
        <w:t xml:space="preserve">Go to</w:t>
      </w:r>
      <w:r>
        <w:t xml:space="preserve"> </w:t>
      </w:r>
      <w:hyperlink r:id="rId80">
        <w:r>
          <w:rPr>
            <w:rStyle w:val="Hyperlink"/>
          </w:rPr>
          <w:t xml:space="preserve">github.com</w:t>
        </w:r>
      </w:hyperlink>
      <w:r>
        <w:t xml:space="preserve">. Click on your profile icon at the top right, then click on</w:t>
      </w:r>
      <w:r>
        <w:t xml:space="preserve"> </w:t>
      </w:r>
      <w:r>
        <w:t xml:space="preserve">“Your repositories”</w:t>
      </w:r>
      <w:r>
        <w:t xml:space="preserve">.</w:t>
      </w:r>
    </w:p>
    <w:p>
      <w:pPr>
        <w:numPr>
          <w:ilvl w:val="1"/>
          <w:numId w:val="1000"/>
        </w:numPr>
        <w:spacing w:before="60" w:after="200"/>
      </w:pPr>
      <w:r>
        <w:drawing>
          <wp:inline>
            <wp:extent cx="3086100" cy="2957512"/>
            <wp:effectExtent b="0" l="0" r="0" t="0"/>
            <wp:docPr descr="" title="" id="82" name="Picture"/>
            <a:graphic>
              <a:graphicData uri="http://schemas.openxmlformats.org/drawingml/2006/picture">
                <pic:pic>
                  <pic:nvPicPr>
                    <pic:cNvPr descr="images/github_repositories.jpg" id="83" name="Picture"/>
                    <pic:cNvPicPr>
                      <a:picLocks noChangeArrowheads="1" noChangeAspect="1"/>
                    </pic:cNvPicPr>
                  </pic:nvPicPr>
                  <pic:blipFill>
                    <a:blip r:embed="rId81"/>
                    <a:stretch>
                      <a:fillRect/>
                    </a:stretch>
                  </pic:blipFill>
                  <pic:spPr bwMode="auto">
                    <a:xfrm>
                      <a:off x="0" y="0"/>
                      <a:ext cx="3086100" cy="2957512"/>
                    </a:xfrm>
                    <a:prstGeom prst="rect">
                      <a:avLst/>
                    </a:prstGeom>
                    <a:noFill/>
                    <a:ln w="9525">
                      <a:noFill/>
                      <a:headEnd/>
                      <a:tailEnd/>
                    </a:ln>
                  </pic:spPr>
                </pic:pic>
              </a:graphicData>
            </a:graphic>
          </wp:inline>
        </w:drawing>
      </w:r>
    </w:p>
    <w:p>
      <w:pPr>
        <w:numPr>
          <w:ilvl w:val="1"/>
          <w:numId w:val="1025"/>
        </w:numPr>
      </w:pPr>
      <w:r>
        <w:t xml:space="preserve">Locate and click on your portfolio repository (it should be called something like</w:t>
      </w:r>
      <w:r>
        <w:t xml:space="preserve"> </w:t>
      </w:r>
      <w:r>
        <w:rPr>
          <w:rStyle w:val="VerbatimChar"/>
        </w:rPr>
        <w:t xml:space="preserve">graph-ai-portfolio</w:t>
      </w:r>
      <w:r>
        <w:t xml:space="preserve">).</w:t>
      </w:r>
    </w:p>
    <w:p>
      <w:pPr>
        <w:numPr>
          <w:ilvl w:val="0"/>
          <w:numId w:val="1024"/>
        </w:numPr>
      </w:pPr>
      <w:r>
        <w:rPr>
          <w:b/>
          <w:bCs/>
        </w:rPr>
        <w:t xml:space="preserve">Open Your</w:t>
      </w:r>
      <w:r>
        <w:rPr>
          <w:b/>
          <w:bCs/>
        </w:rPr>
        <w:t xml:space="preserve"> </w:t>
      </w:r>
      <w:r>
        <w:rPr>
          <w:rStyle w:val="VerbatimChar"/>
          <w:b/>
          <w:bCs/>
        </w:rPr>
        <w:t xml:space="preserve">index.html</w:t>
      </w:r>
      <w:r>
        <w:rPr>
          <w:b/>
          <w:bCs/>
        </w:rPr>
        <w:t xml:space="preserve"> </w:t>
      </w:r>
      <w:r>
        <w:rPr>
          <w:b/>
          <w:bCs/>
        </w:rPr>
        <w:t xml:space="preserve">File for Editing:</w:t>
      </w:r>
    </w:p>
    <w:p>
      <w:pPr>
        <w:numPr>
          <w:ilvl w:val="1"/>
          <w:numId w:val="1026"/>
        </w:numPr>
      </w:pPr>
      <w:r>
        <w:t xml:space="preserve">In your repository, click on the</w:t>
      </w:r>
      <w:r>
        <w:t xml:space="preserve"> </w:t>
      </w:r>
      <w:r>
        <w:rPr>
          <w:rStyle w:val="VerbatimChar"/>
        </w:rPr>
        <w:t xml:space="preserve">index.html</w:t>
      </w:r>
      <w:r>
        <w:t xml:space="preserve"> </w:t>
      </w:r>
      <w:r>
        <w:t xml:space="preserve">file.</w:t>
      </w:r>
    </w:p>
    <w:p>
      <w:pPr>
        <w:numPr>
          <w:ilvl w:val="1"/>
          <w:numId w:val="1000"/>
        </w:numPr>
        <w:spacing w:before="60" w:after="200"/>
      </w:pPr>
      <w:r>
        <w:drawing>
          <wp:inline>
            <wp:extent cx="3562350" cy="1730677"/>
            <wp:effectExtent b="0" l="0" r="0" t="0"/>
            <wp:docPr descr="" title="" id="85" name="Picture"/>
            <a:graphic>
              <a:graphicData uri="http://schemas.openxmlformats.org/drawingml/2006/picture">
                <pic:pic>
                  <pic:nvPicPr>
                    <pic:cNvPr descr="images/index_html.jpg" id="86" name="Picture"/>
                    <pic:cNvPicPr>
                      <a:picLocks noChangeArrowheads="1" noChangeAspect="1"/>
                    </pic:cNvPicPr>
                  </pic:nvPicPr>
                  <pic:blipFill>
                    <a:blip r:embed="rId84"/>
                    <a:stretch>
                      <a:fillRect/>
                    </a:stretch>
                  </pic:blipFill>
                  <pic:spPr bwMode="auto">
                    <a:xfrm>
                      <a:off x="0" y="0"/>
                      <a:ext cx="3562350" cy="1730677"/>
                    </a:xfrm>
                    <a:prstGeom prst="rect">
                      <a:avLst/>
                    </a:prstGeom>
                    <a:noFill/>
                    <a:ln w="9525">
                      <a:noFill/>
                      <a:headEnd/>
                      <a:tailEnd/>
                    </a:ln>
                  </pic:spPr>
                </pic:pic>
              </a:graphicData>
            </a:graphic>
          </wp:inline>
        </w:drawing>
      </w:r>
    </w:p>
    <w:p>
      <w:pPr>
        <w:numPr>
          <w:ilvl w:val="1"/>
          <w:numId w:val="1026"/>
        </w:numPr>
      </w:pPr>
      <w:r>
        <w:t xml:space="preserve">Click the</w:t>
      </w:r>
      <w:r>
        <w:t xml:space="preserve"> </w:t>
      </w:r>
      <w:r>
        <w:rPr>
          <w:b/>
          <w:bCs/>
        </w:rPr>
        <w:t xml:space="preserve">edit file</w:t>
      </w:r>
      <w:r>
        <w:t xml:space="preserve"> </w:t>
      </w:r>
      <w:r>
        <w:t xml:space="preserve">(pencil) button at the top right of the file view.</w:t>
      </w:r>
    </w:p>
    <w:p>
      <w:pPr>
        <w:numPr>
          <w:ilvl w:val="1"/>
          <w:numId w:val="1000"/>
        </w:numPr>
        <w:spacing w:before="60" w:after="200"/>
      </w:pPr>
      <w:r>
        <w:drawing>
          <wp:inline>
            <wp:extent cx="4305300" cy="2206736"/>
            <wp:effectExtent b="0" l="0" r="0" t="0"/>
            <wp:docPr descr="" title="" id="88" name="Picture"/>
            <a:graphic>
              <a:graphicData uri="http://schemas.openxmlformats.org/drawingml/2006/picture">
                <pic:pic>
                  <pic:nvPicPr>
                    <pic:cNvPr descr="images/edit_file_button.jpg" id="89" name="Picture"/>
                    <pic:cNvPicPr>
                      <a:picLocks noChangeArrowheads="1" noChangeAspect="1"/>
                    </pic:cNvPicPr>
                  </pic:nvPicPr>
                  <pic:blipFill>
                    <a:blip r:embed="rId87"/>
                    <a:stretch>
                      <a:fillRect/>
                    </a:stretch>
                  </pic:blipFill>
                  <pic:spPr bwMode="auto">
                    <a:xfrm>
                      <a:off x="0" y="0"/>
                      <a:ext cx="4305300" cy="2206736"/>
                    </a:xfrm>
                    <a:prstGeom prst="rect">
                      <a:avLst/>
                    </a:prstGeom>
                    <a:noFill/>
                    <a:ln w="9525">
                      <a:noFill/>
                      <a:headEnd/>
                      <a:tailEnd/>
                    </a:ln>
                  </pic:spPr>
                </pic:pic>
              </a:graphicData>
            </a:graphic>
          </wp:inline>
        </w:drawing>
      </w:r>
    </w:p>
    <w:p>
      <w:pPr>
        <w:numPr>
          <w:ilvl w:val="0"/>
          <w:numId w:val="1024"/>
        </w:numPr>
      </w:pPr>
      <w:r>
        <w:rPr>
          <w:b/>
          <w:bCs/>
        </w:rPr>
        <w:t xml:space="preserve">Insert the Bot Code:</w:t>
      </w:r>
    </w:p>
    <w:p>
      <w:pPr>
        <w:numPr>
          <w:ilvl w:val="1"/>
          <w:numId w:val="1027"/>
        </w:numPr>
      </w:pPr>
      <w:r>
        <w:t xml:space="preserve">Next, add the Webchat embed code to the head section of your website’s HTML. For example:</w:t>
      </w:r>
    </w:p>
    <w:p>
      <w:pPr>
        <w:numPr>
          <w:ilvl w:val="1"/>
          <w:numId w:val="1000"/>
        </w:numPr>
        <w:spacing w:before="60" w:after="200"/>
      </w:pPr>
      <w:r>
        <w:drawing>
          <wp:inline>
            <wp:extent cx="4343400" cy="1393456"/>
            <wp:effectExtent b="0" l="0" r="0" t="0"/>
            <wp:docPr descr="" title="" id="91" name="Picture"/>
            <a:graphic>
              <a:graphicData uri="http://schemas.openxmlformats.org/drawingml/2006/picture">
                <pic:pic>
                  <pic:nvPicPr>
                    <pic:cNvPr descr="images/add_to_head_section.jpg" id="92" name="Picture"/>
                    <pic:cNvPicPr>
                      <a:picLocks noChangeArrowheads="1" noChangeAspect="1"/>
                    </pic:cNvPicPr>
                  </pic:nvPicPr>
                  <pic:blipFill>
                    <a:blip r:embed="rId90"/>
                    <a:stretch>
                      <a:fillRect/>
                    </a:stretch>
                  </pic:blipFill>
                  <pic:spPr bwMode="auto">
                    <a:xfrm>
                      <a:off x="0" y="0"/>
                      <a:ext cx="4343400" cy="1393456"/>
                    </a:xfrm>
                    <a:prstGeom prst="rect">
                      <a:avLst/>
                    </a:prstGeom>
                    <a:noFill/>
                    <a:ln w="9525">
                      <a:noFill/>
                      <a:headEnd/>
                      <a:tailEnd/>
                    </a:ln>
                  </pic:spPr>
                </pic:pic>
              </a:graphicData>
            </a:graphic>
          </wp:inline>
        </w:drawing>
      </w:r>
    </w:p>
    <w:p>
      <w:pPr>
        <w:numPr>
          <w:ilvl w:val="1"/>
          <w:numId w:val="1027"/>
        </w:numPr>
      </w:pPr>
      <w:r>
        <w:t xml:space="preserve">If you do not feel comfortable making this change yourself, you can ask an LLM to do it for you.</w:t>
      </w:r>
    </w:p>
    <w:p>
      <w:pPr>
        <w:numPr>
          <w:ilvl w:val="0"/>
          <w:numId w:val="1024"/>
        </w:numPr>
      </w:pPr>
      <w:r>
        <w:rPr>
          <w:b/>
          <w:bCs/>
        </w:rPr>
        <w:t xml:space="preserve">Commit and Deploy:</w:t>
      </w:r>
    </w:p>
    <w:p>
      <w:pPr>
        <w:pStyle w:val="Compact"/>
        <w:numPr>
          <w:ilvl w:val="1"/>
          <w:numId w:val="1028"/>
        </w:numPr>
      </w:pPr>
      <w:r>
        <w:t xml:space="preserve">Save your changes to the</w:t>
      </w:r>
      <w:r>
        <w:t xml:space="preserve"> </w:t>
      </w:r>
      <w:r>
        <w:rPr>
          <w:rStyle w:val="VerbatimChar"/>
        </w:rPr>
        <w:t xml:space="preserve">index.html</w:t>
      </w:r>
      <w:r>
        <w:t xml:space="preserve"> </w:t>
      </w:r>
      <w:r>
        <w:t xml:space="preserve">file</w:t>
      </w:r>
    </w:p>
    <w:p>
      <w:pPr>
        <w:pStyle w:val="Compact"/>
        <w:numPr>
          <w:ilvl w:val="1"/>
          <w:numId w:val="1028"/>
        </w:numPr>
      </w:pPr>
      <w:r>
        <w:t xml:space="preserve">Commit the changes to your GitHub repository</w:t>
      </w:r>
    </w:p>
    <w:p>
      <w:pPr>
        <w:pStyle w:val="Compact"/>
        <w:numPr>
          <w:ilvl w:val="1"/>
          <w:numId w:val="1028"/>
        </w:numPr>
      </w:pPr>
      <w:r>
        <w:t xml:space="preserve">Your live site will update automatically if GitHub Pages is configured to deploy your changes (this may take up to 10 minutes)</w:t>
      </w:r>
    </w:p>
    <w:p>
      <w:pPr>
        <w:pStyle w:val="Compact"/>
        <w:numPr>
          <w:ilvl w:val="1"/>
          <w:numId w:val="1028"/>
        </w:numPr>
      </w:pPr>
      <w:r>
        <w:t xml:space="preserve">You can track the status of your deployment by clicking on the</w:t>
      </w:r>
      <w:r>
        <w:t xml:space="preserve"> </w:t>
      </w:r>
      <w:r>
        <w:t xml:space="preserve">“Actions”</w:t>
      </w:r>
      <w:r>
        <w:t xml:space="preserve"> </w:t>
      </w:r>
      <w:r>
        <w:t xml:space="preserve">tab in the menu of the GitHub repository page</w:t>
      </w:r>
    </w:p>
    <w:p>
      <w:pPr>
        <w:pStyle w:val="Compact"/>
        <w:numPr>
          <w:ilvl w:val="1"/>
          <w:numId w:val="1028"/>
        </w:numPr>
      </w:pPr>
      <w:r>
        <w:t xml:space="preserve">NOTE: Even after the site is done deploying, you may need to refresh the page a few times to see the bot appear, because your browser may be loading a cached version of the page.</w:t>
      </w:r>
    </w:p>
    <w:bookmarkEnd w:id="93"/>
    <w:bookmarkStart w:id="94" w:name="part-6b-test-live-integration"/>
    <w:p>
      <w:pPr>
        <w:pStyle w:val="Heading2"/>
      </w:pPr>
      <w:r>
        <w:t xml:space="preserve">Part 6B: Test Live Integration</w:t>
      </w:r>
    </w:p>
    <w:p>
      <w:pPr>
        <w:pStyle w:val="Compact"/>
        <w:numPr>
          <w:ilvl w:val="0"/>
          <w:numId w:val="1029"/>
        </w:numPr>
      </w:pPr>
      <w:r>
        <w:rPr>
          <w:b/>
          <w:bCs/>
        </w:rPr>
        <w:t xml:space="preserve">Visit Your Live Site:</w:t>
      </w:r>
    </w:p>
    <w:p>
      <w:pPr>
        <w:pStyle w:val="Compact"/>
        <w:numPr>
          <w:ilvl w:val="1"/>
          <w:numId w:val="1030"/>
        </w:numPr>
      </w:pPr>
      <w:r>
        <w:t xml:space="preserve">Go to your GitHub Pages URL</w:t>
      </w:r>
    </w:p>
    <w:p>
      <w:pPr>
        <w:pStyle w:val="Compact"/>
        <w:numPr>
          <w:ilvl w:val="1"/>
          <w:numId w:val="1030"/>
        </w:numPr>
      </w:pPr>
      <w:r>
        <w:t xml:space="preserve">Look for the chat bubble (usually appears in the bottom-right corner)</w:t>
      </w:r>
    </w:p>
    <w:p>
      <w:pPr>
        <w:pStyle w:val="Compact"/>
        <w:numPr>
          <w:ilvl w:val="0"/>
          <w:numId w:val="1029"/>
        </w:numPr>
      </w:pPr>
      <w:r>
        <w:rPr>
          <w:b/>
          <w:bCs/>
        </w:rPr>
        <w:t xml:space="preserve">Test Full Functionality:</w:t>
      </w:r>
    </w:p>
    <w:p>
      <w:pPr>
        <w:pStyle w:val="Compact"/>
        <w:numPr>
          <w:ilvl w:val="1"/>
          <w:numId w:val="1031"/>
        </w:numPr>
      </w:pPr>
      <w:r>
        <w:t xml:space="preserve">Try the same tests you did before, but now on your live website</w:t>
      </w:r>
    </w:p>
    <w:p>
      <w:pPr>
        <w:pStyle w:val="Compact"/>
        <w:numPr>
          <w:ilvl w:val="1"/>
          <w:numId w:val="1031"/>
        </w:numPr>
      </w:pPr>
      <w:r>
        <w:t xml:space="preserve">Ensure the bot loads properly and responds correctly</w:t>
      </w:r>
    </w:p>
    <w:p>
      <w:pPr>
        <w:pStyle w:val="Compact"/>
        <w:numPr>
          <w:ilvl w:val="1"/>
          <w:numId w:val="1031"/>
        </w:numPr>
      </w:pPr>
      <w:r>
        <w:t xml:space="preserve">Verify the registration flow works in the live environment</w:t>
      </w:r>
    </w:p>
    <w:p>
      <w:pPr>
        <w:pStyle w:val="Compact"/>
        <w:numPr>
          <w:ilvl w:val="0"/>
          <w:numId w:val="1029"/>
        </w:numPr>
      </w:pPr>
      <w:r>
        <w:rPr>
          <w:b/>
          <w:bCs/>
        </w:rPr>
        <w:t xml:space="preserve">Making changes to your bot:</w:t>
      </w:r>
    </w:p>
    <w:p>
      <w:pPr>
        <w:pStyle w:val="Compact"/>
        <w:numPr>
          <w:ilvl w:val="1"/>
          <w:numId w:val="1032"/>
        </w:numPr>
      </w:pPr>
      <w:r>
        <w:t xml:space="preserve">WATCH OUT: If you make any changes to your bot, be sure to click on</w:t>
      </w:r>
      <w:r>
        <w:t xml:space="preserve"> </w:t>
      </w:r>
      <w:r>
        <w:t xml:space="preserve">“Publish”</w:t>
      </w:r>
      <w:r>
        <w:t xml:space="preserve"> </w:t>
      </w:r>
      <w:r>
        <w:t xml:space="preserve">again in the top-right corner to save your changes.</w:t>
      </w:r>
    </w:p>
    <w:bookmarkEnd w:id="94"/>
    <w:bookmarkEnd w:id="95"/>
    <w:bookmarkStart w:id="96" w:name="part-8-submission"/>
    <w:p>
      <w:pPr>
        <w:pStyle w:val="Heading1"/>
      </w:pPr>
      <w:r>
        <w:t xml:space="preserve">Part 8: Submission</w:t>
      </w:r>
    </w:p>
    <w:p>
      <w:pPr>
        <w:pStyle w:val="FirstParagraph"/>
      </w:pPr>
      <w:r>
        <w:t xml:space="preserve">To submit:</w:t>
      </w:r>
    </w:p>
    <w:p>
      <w:pPr>
        <w:pStyle w:val="Compact"/>
        <w:numPr>
          <w:ilvl w:val="0"/>
          <w:numId w:val="1033"/>
        </w:numPr>
      </w:pPr>
      <w:r>
        <w:t xml:space="preserve">Upload a screenshot of your chatbot ‘in action’ on the graph courses website in the upload box.</w:t>
      </w:r>
    </w:p>
    <w:p>
      <w:pPr>
        <w:pStyle w:val="Compact"/>
        <w:numPr>
          <w:ilvl w:val="0"/>
          <w:numId w:val="1033"/>
        </w:numPr>
      </w:pPr>
      <w:r>
        <w:t xml:space="preserve">Paste a link to your website in the comments section.</w:t>
      </w:r>
    </w:p>
    <w:bookmarkEnd w:id="96"/>
    <w:sectPr>
      <w:footnotePr>
        <w:numRestart w:val="eachSect"/>
      </w:footnotePr>
      <w:pgSz w:w="12240" w:h="15840"/>
      <w:pgMar w:top="936" w:bottom="936"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pPr>
    <w:rPr>
      <w:rFonts w:ascii="Calibri" w:hAnsi="Calibri" w:eastAsia="Calibri" w:cs="Calibri"/>
      <w:color w:val="000000"/>
      <w:sz w:val="22"/>
    </w:rPr>
  </w:style>
  <w:style w:styleId="BodyText" w:type="paragraph">
    <w:name w:val="Body Text"/>
    <w:basedOn w:val="Normal"/>
    <w:link w:val="BodyTextChar"/>
    <w:qFormat/>
    <w:pPr>
      <w:spacing w:after="120" w:before="180" w:line="252" w:lineRule="auto"/>
    </w:pPr>
    <w:rPr>
      <w:rFonts w:ascii="Calibri" w:hAnsi="Calibri" w:eastAsia="Calibri" w:cs="Calibri"/>
      <w:color w:val="000000"/>
      <w:sz w:val="22"/>
    </w:rPr>
  </w:style>
  <w:style w:customStyle="1" w:styleId="FirstParagraph" w:type="paragraph">
    <w:name w:val="First Paragraph"/>
    <w:basedOn w:val="BodyText"/>
    <w:next w:val="BodyText"/>
    <w:qFormat/>
    <w:rPr>
      <w:rFonts w:ascii="Calibri" w:hAnsi="Calibri" w:eastAsia="Calibri" w:cs="Calibri"/>
      <w:color w:val="000000"/>
    </w:rPr>
  </w:style>
  <w:style w:customStyle="1" w:styleId="Compact" w:type="paragraph">
    <w:name w:val="Compact"/>
    <w:basedOn w:val="BodyText"/>
    <w:qFormat/>
    <w:pPr>
      <w:spacing w:after="36" w:before="36"/>
    </w:pPr>
    <w:rPr>
      <w:rFonts w:ascii="Calibri" w:hAnsi="Calibri" w:eastAsia="Calibri" w:cs="Calibri"/>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eastAsia="Calibri" w:cs="Calibri"/>
      <w:color w:val="000000"/>
      <w:sz w:val="48"/>
      <w:szCs w:val="56"/>
    </w:rPr>
  </w:style>
  <w:style w:customStyle="1" w:styleId="TitleChar" w:type="character">
    <w:name w:val="Title Char"/>
    <w:basedOn w:val="DefaultParagraphFont"/>
    <w:link w:val="Title"/>
    <w:uiPriority w:val="10"/>
    <w:rsid w:val="00A10FD9"/>
    <w:rPr>
      <w:rFonts w:ascii="Calibri" w:hAnsi="Calibri" w:eastAsia="Calibri" w:cs="Calibri"/>
      <w:color w:val="000000"/>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eastAsia="Calibri" w:cs="Calibri"/>
      <w:color w:val="000000"/>
      <w:spacing w:val="15"/>
      <w:sz w:val="28"/>
      <w:szCs w:val="28"/>
    </w:rPr>
  </w:style>
  <w:style w:customStyle="1" w:styleId="SubtitleChar" w:type="character">
    <w:name w:val="Subtitle Char"/>
    <w:basedOn w:val="DefaultParagraphFont"/>
    <w:link w:val="Subtitle"/>
    <w:uiPriority w:val="11"/>
    <w:rsid w:val="00A10FD9"/>
    <w:rPr>
      <w:rFonts w:ascii="Calibri" w:hAnsi="Calibri" w:eastAsia="Calibri" w:cs="Calibri"/>
      <w:color w:val="000000"/>
      <w:spacing w:val="15"/>
      <w:sz w:val="28"/>
      <w:szCs w:val="28"/>
    </w:rPr>
  </w:style>
  <w:style w:customStyle="1" w:styleId="Author" w:type="paragraph">
    <w:name w:val="Author"/>
    <w:basedOn w:val="Title"/>
    <w:next w:val="BodyText"/>
    <w:qFormat/>
    <w:pPr>
      <w:keepNext/>
      <w:keepLines/>
    </w:pPr>
    <w:rPr>
      <w:rFonts w:ascii="Calibri" w:hAnsi="Calibri" w:eastAsia="Calibri" w:cs="Calibri"/>
      <w:color w:val="000000"/>
      <w:sz w:val="24"/>
      <w:szCs w:val="24"/>
    </w:rPr>
  </w:style>
  <w:style w:styleId="Date" w:type="paragraph">
    <w:name w:val="Date"/>
    <w:basedOn w:val="Title"/>
    <w:next w:val="BodyText"/>
    <w:qFormat/>
    <w:pPr>
      <w:keepNext/>
      <w:keepLines/>
    </w:pPr>
    <w:rPr>
      <w:rFonts w:ascii="Calibri" w:hAnsi="Calibri" w:eastAsia="Calibri" w:cs="Calibri"/>
      <w:color w:val="000000"/>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eastAsia="Calibri" w:cs="Calibri"/>
      <w:b/>
      <w:color w:val="000000"/>
      <w:sz w:val="20"/>
      <w:szCs w:val="20"/>
    </w:rPr>
  </w:style>
  <w:style w:customStyle="1" w:styleId="Abstract" w:type="paragraph">
    <w:name w:val="Abstract"/>
    <w:basedOn w:val="Normal"/>
    <w:next w:val="BodyText"/>
    <w:qFormat/>
    <w:pPr>
      <w:keepNext/>
      <w:keepLines/>
      <w:spacing w:after="300" w:before="100"/>
    </w:pPr>
    <w:rPr>
      <w:rFonts w:ascii="Calibri" w:hAnsi="Calibri" w:eastAsia="Calibri" w:cs="Calibri"/>
      <w:color w:val="000000"/>
      <w:sz w:val="20"/>
      <w:szCs w:val="20"/>
    </w:rPr>
  </w:style>
  <w:style w:styleId="Bibliography" w:type="paragraph">
    <w:name w:val="Bibliography"/>
    <w:basedOn w:val="Normal"/>
    <w:next w:val="Bibliography"/>
    <w:qFormat/>
    <w:pPr/>
    <w:rPr>
      <w:rFonts w:ascii="Calibri" w:hAnsi="Calibri" w:eastAsia="Calibri" w:cs="Calibri"/>
      <w:color w:val="000000"/>
    </w:rPr>
  </w:style>
  <w:style w:styleId="Heading1" w:type="paragraph">
    <w:name w:val="heading 1"/>
    <w:basedOn w:val="Normal"/>
    <w:next w:val="BodyText"/>
    <w:link w:val="Heading1Char"/>
    <w:uiPriority w:val="9"/>
    <w:qFormat/>
    <w:rsid w:val="00A10FD9"/>
    <w:pPr>
      <w:keepNext/>
      <w:keepLines/>
      <w:spacing w:after="80" w:before="240"/>
      <w:outlineLvl w:val="0"/>
    </w:pPr>
    <w:rPr>
      <w:rFonts w:ascii="Calibri" w:hAnsi="Calibri" w:eastAsia="Calibri" w:cs="Calibri"/>
      <w:color w:val="000000"/>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Calibri" w:hAnsi="Calibri" w:eastAsia="Calibri" w:cs="Calibri"/>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ascii="Calibri" w:hAnsi="Calibri" w:eastAsia="Calibri" w:cs="Calibr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hAnsi="Calibri" w:eastAsia="Calibri" w:cs="Calibri"/>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hAnsi="Calibri" w:eastAsia="Calibri" w:cs="Calibri"/>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hAnsi="Calibri" w:eastAsia="Calibri" w:cs="Calibri"/>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hAnsi="Calibri" w:eastAsia="Calibri" w:cs="Calibri"/>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hAnsi="Calibri" w:eastAsia="Calibri" w:cs="Calibri"/>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hAnsi="Calibri" w:eastAsia="Calibri" w:cs="Calibri"/>
      <w:color w:val="000000"/>
    </w:rPr>
  </w:style>
  <w:style w:customStyle="1" w:styleId="Heading1Char" w:type="character">
    <w:name w:val="Heading 1 Char"/>
    <w:basedOn w:val="DefaultParagraphFont"/>
    <w:link w:val="Heading1"/>
    <w:uiPriority w:val="9"/>
    <w:rsid w:val="00A10FD9"/>
    <w:rPr>
      <w:rFonts w:ascii="Calibri" w:hAnsi="Calibri" w:eastAsia="Calibri" w:cs="Calibri"/>
      <w:color w:val="000000"/>
      <w:sz w:val="40"/>
      <w:szCs w:val="40"/>
    </w:rPr>
  </w:style>
  <w:style w:customStyle="1" w:styleId="Heading2Char" w:type="character">
    <w:name w:val="Heading 2 Char"/>
    <w:basedOn w:val="DefaultParagraphFont"/>
    <w:link w:val="Heading2"/>
    <w:uiPriority w:val="9"/>
    <w:semiHidden/>
    <w:rsid w:val="00A10FD9"/>
    <w:rPr>
      <w:rFonts w:ascii="Calibri" w:hAnsi="Calibri" w:eastAsia="Calibri" w:cs="Calibri"/>
      <w:color w:val="000000"/>
      <w:sz w:val="32"/>
      <w:szCs w:val="32"/>
    </w:rPr>
  </w:style>
  <w:style w:customStyle="1" w:styleId="Heading3Char" w:type="character">
    <w:name w:val="Heading 3 Char"/>
    <w:basedOn w:val="DefaultParagraphFont"/>
    <w:link w:val="Heading3"/>
    <w:uiPriority w:val="9"/>
    <w:semiHidden/>
    <w:rsid w:val="00A10FD9"/>
    <w:rPr>
      <w:rFonts w:ascii="Calibri" w:hAnsi="Calibri" w:eastAsia="Calibri" w:cs="Calibri"/>
      <w:color w:val="000000"/>
      <w:sz w:val="28"/>
      <w:szCs w:val="28"/>
    </w:rPr>
  </w:style>
  <w:style w:customStyle="1" w:styleId="Heading4Char" w:type="character">
    <w:name w:val="Heading 4 Char"/>
    <w:basedOn w:val="DefaultParagraphFont"/>
    <w:link w:val="Heading4"/>
    <w:uiPriority w:val="9"/>
    <w:semiHidden/>
    <w:rsid w:val="00A10FD9"/>
    <w:rPr>
      <w:rFonts w:ascii="Calibri" w:hAnsi="Calibri" w:eastAsia="Calibri" w:cs="Calibri"/>
      <w:i/>
      <w:iCs/>
      <w:color w:val="000000"/>
    </w:rPr>
  </w:style>
  <w:style w:customStyle="1" w:styleId="Heading5Char" w:type="character">
    <w:name w:val="Heading 5 Char"/>
    <w:basedOn w:val="DefaultParagraphFont"/>
    <w:link w:val="Heading5"/>
    <w:uiPriority w:val="9"/>
    <w:semiHidden/>
    <w:rsid w:val="00A10FD9"/>
    <w:rPr>
      <w:rFonts w:ascii="Calibri" w:hAnsi="Calibri" w:eastAsia="Calibri" w:cs="Calibri"/>
      <w:color w:val="000000"/>
    </w:rPr>
  </w:style>
  <w:style w:customStyle="1" w:styleId="Heading6Char" w:type="character">
    <w:name w:val="Heading 6 Char"/>
    <w:basedOn w:val="DefaultParagraphFont"/>
    <w:link w:val="Heading6"/>
    <w:uiPriority w:val="9"/>
    <w:semiHidden/>
    <w:rsid w:val="00A10FD9"/>
    <w:rPr>
      <w:rFonts w:ascii="Calibri" w:hAnsi="Calibri" w:eastAsia="Calibri" w:cs="Calibri"/>
      <w:i/>
      <w:iCs/>
      <w:color w:val="000000"/>
    </w:rPr>
  </w:style>
  <w:style w:customStyle="1" w:styleId="Heading7Char" w:type="character">
    <w:name w:val="Heading 7 Char"/>
    <w:basedOn w:val="DefaultParagraphFont"/>
    <w:link w:val="Heading7"/>
    <w:uiPriority w:val="9"/>
    <w:semiHidden/>
    <w:rsid w:val="00A10FD9"/>
    <w:rPr>
      <w:rFonts w:ascii="Calibri" w:hAnsi="Calibri" w:eastAsia="Calibri" w:cs="Calibri"/>
      <w:color w:val="000000"/>
    </w:rPr>
  </w:style>
  <w:style w:customStyle="1" w:styleId="Heading8Char" w:type="character">
    <w:name w:val="Heading 8 Char"/>
    <w:basedOn w:val="DefaultParagraphFont"/>
    <w:link w:val="Heading8"/>
    <w:uiPriority w:val="9"/>
    <w:semiHidden/>
    <w:rsid w:val="00A10FD9"/>
    <w:rPr>
      <w:rFonts w:ascii="Calibri" w:hAnsi="Calibri" w:eastAsia="Calibri" w:cs="Calibri"/>
      <w:i/>
      <w:iCs/>
      <w:color w:val="000000"/>
    </w:rPr>
  </w:style>
  <w:style w:customStyle="1" w:styleId="Heading9Char" w:type="character">
    <w:name w:val="Heading 9 Char"/>
    <w:basedOn w:val="DefaultParagraphFont"/>
    <w:link w:val="Heading9"/>
    <w:uiPriority w:val="9"/>
    <w:semiHidden/>
    <w:rsid w:val="00A10FD9"/>
    <w:rPr>
      <w:rFonts w:ascii="Calibri" w:hAnsi="Calibri" w:eastAsia="Calibri" w:cs="Calibri"/>
      <w:color w:val="000000"/>
    </w:rPr>
  </w:style>
  <w:style w:styleId="BlockText" w:type="paragraph">
    <w:name w:val="Block Text"/>
    <w:basedOn w:val="BodyText"/>
    <w:next w:val="BodyText"/>
    <w:uiPriority w:val="9"/>
    <w:unhideWhenUsed/>
    <w:qFormat/>
    <w:pPr>
      <w:spacing w:after="100" w:before="100"/>
      <w:ind w:firstLine="0" w:left="480" w:right="480"/>
    </w:pPr>
    <w:rPr>
      <w:rFonts w:ascii="Calibri" w:hAnsi="Calibri" w:eastAsia="Calibri" w:cs="Calibri"/>
      <w:color w:val="000000"/>
    </w:rPr>
  </w:style>
  <w:style w:styleId="FootnoteText" w:type="paragraph">
    <w:name w:val="Footnote Text"/>
    <w:basedOn w:val="Normal"/>
    <w:next w:val="FootnoteText"/>
    <w:uiPriority w:val="9"/>
    <w:unhideWhenUsed/>
    <w:qFormat/>
    <w:rPr>
      <w:rFonts w:ascii="Calibri" w:hAnsi="Calibri" w:eastAsia="Calibri" w:cs="Calibri"/>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eastAsia="Calibri" w:cs="Calibri"/>
      <w:color w:val="000000"/>
    </w:rPr>
  </w:style>
  <w:style w:default="1" w:styleId="DefaultParagraphFont" w:type="character">
    <w:name w:val="Default Paragraph Font"/>
    <w:semiHidden/>
    <w:unhideWhenUsed/>
    <w:rPr>
      <w:rFonts w:ascii="Calibri" w:hAnsi="Calibri" w:eastAsia="Calibri" w:cs="Calibri"/>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eastAsia="Calibri" w:cs="Calibri"/>
      <w:b/>
      <w:color w:val="000000"/>
    </w:rPr>
  </w:style>
  <w:style w:customStyle="1" w:styleId="Definition" w:type="paragraph">
    <w:name w:val="Definition"/>
    <w:basedOn w:val="Normal"/>
    <w:rPr>
      <w:rFonts w:ascii="Calibri" w:hAnsi="Calibri" w:eastAsia="Calibri" w:cs="Calibri"/>
      <w:color w:val="000000"/>
    </w:rPr>
  </w:style>
  <w:style w:styleId="Caption" w:type="paragraph">
    <w:name w:val="Caption"/>
    <w:basedOn w:val="Normal"/>
    <w:link w:val="BodyTextChar"/>
    <w:pPr>
      <w:spacing w:after="120" w:before="0"/>
    </w:pPr>
    <w:rPr>
      <w:rFonts w:ascii="Calibri" w:hAnsi="Calibri" w:eastAsia="Calibri" w:cs="Calibri"/>
      <w:i/>
      <w:color w:val="000000"/>
    </w:rPr>
  </w:style>
  <w:style w:customStyle="1" w:styleId="TableCaption" w:type="paragraph">
    <w:name w:val="Table Caption"/>
    <w:basedOn w:val="Caption"/>
    <w:pPr>
      <w:keepNext/>
    </w:pPr>
    <w:rPr>
      <w:rFonts w:ascii="Calibri" w:hAnsi="Calibri" w:eastAsia="Calibri" w:cs="Calibri"/>
      <w:color w:val="000000"/>
    </w:rPr>
  </w:style>
  <w:style w:customStyle="1" w:styleId="ImageCaption" w:type="paragraph">
    <w:name w:val="Image Caption"/>
    <w:basedOn w:val="Caption"/>
    <w:rPr>
      <w:rFonts w:ascii="Calibri" w:hAnsi="Calibri" w:eastAsia="Calibri" w:cs="Calibri"/>
      <w:color w:val="000000"/>
    </w:rPr>
  </w:style>
  <w:style w:customStyle="1" w:styleId="Figure" w:type="paragraph">
    <w:name w:val="Figure"/>
    <w:basedOn w:val="Normal"/>
    <w:rPr>
      <w:rFonts w:ascii="Calibri" w:hAnsi="Calibri" w:eastAsia="Calibri" w:cs="Calibri"/>
      <w:color w:val="000000"/>
    </w:rPr>
  </w:style>
  <w:style w:customStyle="1" w:styleId="CaptionedFigure" w:type="paragraph">
    <w:name w:val="Captioned Figure"/>
    <w:basedOn w:val="Figure"/>
    <w:pPr>
      <w:keepNext/>
    </w:pPr>
    <w:rPr>
      <w:rFonts w:ascii="Calibri" w:hAnsi="Calibri" w:eastAsia="Calibri" w:cs="Calibri"/>
      <w:color w:val="000000"/>
    </w:rPr>
  </w:style>
  <w:style w:customStyle="1" w:styleId="BodyTextChar" w:type="character">
    <w:name w:val="Body Text Char"/>
    <w:basedOn w:val="DefaultParagraphFont"/>
    <w:link w:val="BodyText"/>
    <w:rPr>
      <w:rFonts w:ascii="Calibri" w:hAnsi="Calibri" w:eastAsia="Calibri" w:cs="Calibri"/>
      <w:color w:val="000000"/>
    </w:rPr>
  </w:style>
  <w:style w:customStyle="1" w:styleId="VerbatimChar" w:type="character">
    <w:name w:val="Verbatim Char"/>
    <w:basedOn w:val="BodyTextChar"/>
    <w:rPr>
      <w:rFonts w:ascii="Calibri" w:hAnsi="Calibri" w:eastAsia="Calibri" w:cs="Calibri"/>
      <w:color w:val="000000"/>
      <w:sz w:val="22"/>
    </w:rPr>
  </w:style>
  <w:style w:customStyle="1" w:styleId="SectionNumber" w:type="character">
    <w:name w:val="Section Number"/>
    <w:basedOn w:val="BodyTextChar"/>
    <w:rPr>
      <w:rFonts w:ascii="Calibri" w:hAnsi="Calibri" w:eastAsia="Calibri" w:cs="Calibri"/>
      <w:color w:val="000000"/>
    </w:rPr>
  </w:style>
  <w:style w:styleId="FootnoteReference" w:type="character">
    <w:name w:val="Footnote Reference"/>
    <w:basedOn w:val="BodyTextChar"/>
    <w:rPr>
      <w:rFonts w:ascii="Calibri" w:hAnsi="Calibri" w:eastAsia="Calibri" w:cs="Calibri"/>
      <w:color w:val="000000"/>
      <w:vertAlign w:val="superscript"/>
    </w:rPr>
  </w:style>
  <w:style w:styleId="Hyperlink" w:type="character">
    <w:name w:val="Hyperlink"/>
    <w:basedOn w:val="BodyTextChar"/>
    <w:rPr>
      <w:rFonts w:ascii="Calibri" w:hAnsi="Calibri" w:eastAsia="Calibri" w:cs="Calibri"/>
      <w:color w:val="000000"/>
    </w:rPr>
  </w:style>
  <w:style w:styleId="TOCHeading" w:type="paragraph">
    <w:name w:val="TOC Heading"/>
    <w:basedOn w:val="Heading1"/>
    <w:next w:val="BodyText"/>
    <w:uiPriority w:val="39"/>
    <w:unhideWhenUsed/>
    <w:qFormat/>
    <w:pPr>
      <w:spacing w:before="240" w:line="259" w:lineRule="auto"/>
      <w:outlineLvl w:val="9"/>
    </w:pPr>
    <w:rPr>
      <w:rFonts w:ascii="Calibri" w:hAnsi="Calibri" w:eastAsia="Calibri" w:cs="Calibri"/>
      <w:b w:val="0"/>
      <w:bCs w:val="0"/>
      <w:color w:val="000000"/>
    </w:rPr>
  </w:style>
  <w:style w:type="paragraph" w:customStyle="1" w:styleId="SourceCode">
    <w:name w:val="Source Code"/>
    <w:basedOn w:val="Normal"/>
    <w:link w:val="VerbatimChar"/>
    <w:pPr>
      <w:wordWrap w:val="off"/>
    </w:pPr>
    <w:rPr>
      <w:rFonts w:ascii="Calibri" w:hAnsi="Calibri" w:eastAsia="Calibri" w:cs="Calibri"/>
      <w:color w:val="000000"/>
    </w:rPr>
  </w:style>
  <w:style w:type="character" w:customStyle="1" w:styleId="KeywordTok">
    <w:name w:val="KeywordTok"/>
    <w:basedOn w:val="VerbatimChar"/>
    <w:rPr>
      <w:rFonts w:ascii="Calibri" w:hAnsi="Calibri" w:eastAsia="Calibri" w:cs="Calibri"/>
      <w:b/>
      <w:color w:val="000000"/>
    </w:rPr>
  </w:style>
  <w:style w:type="character" w:customStyle="1" w:styleId="DataTypeTok">
    <w:name w:val="DataTypeTok"/>
    <w:basedOn w:val="VerbatimChar"/>
    <w:rPr>
      <w:rFonts w:ascii="Calibri" w:hAnsi="Calibri" w:eastAsia="Calibri" w:cs="Calibri"/>
      <w:color w:val="000000"/>
    </w:rPr>
  </w:style>
  <w:style w:type="character" w:customStyle="1" w:styleId="DecValTok">
    <w:name w:val="DecValTok"/>
    <w:basedOn w:val="VerbatimChar"/>
    <w:rPr>
      <w:rFonts w:ascii="Calibri" w:hAnsi="Calibri" w:eastAsia="Calibri" w:cs="Calibri"/>
      <w:color w:val="000000"/>
    </w:rPr>
  </w:style>
  <w:style w:type="character" w:customStyle="1" w:styleId="BaseNTok">
    <w:name w:val="BaseNTok"/>
    <w:basedOn w:val="VerbatimChar"/>
    <w:rPr>
      <w:rFonts w:ascii="Calibri" w:hAnsi="Calibri" w:eastAsia="Calibri" w:cs="Calibri"/>
      <w:color w:val="000000"/>
    </w:rPr>
  </w:style>
  <w:style w:type="character" w:customStyle="1" w:styleId="FloatTok">
    <w:name w:val="FloatTok"/>
    <w:basedOn w:val="VerbatimChar"/>
    <w:rPr>
      <w:rFonts w:ascii="Calibri" w:hAnsi="Calibri" w:eastAsia="Calibri" w:cs="Calibri"/>
      <w:color w:val="000000"/>
    </w:rPr>
  </w:style>
  <w:style w:type="character" w:customStyle="1" w:styleId="ConstantTok">
    <w:name w:val="ConstantTok"/>
    <w:basedOn w:val="VerbatimChar"/>
    <w:rPr>
      <w:rFonts w:ascii="Calibri" w:hAnsi="Calibri" w:eastAsia="Calibri" w:cs="Calibri"/>
      <w:color w:val="000000"/>
    </w:rPr>
  </w:style>
  <w:style w:type="character" w:customStyle="1" w:styleId="CharTok">
    <w:name w:val="CharTok"/>
    <w:basedOn w:val="VerbatimChar"/>
    <w:rPr>
      <w:rFonts w:ascii="Calibri" w:hAnsi="Calibri" w:eastAsia="Calibri" w:cs="Calibri"/>
      <w:color w:val="000000"/>
    </w:rPr>
  </w:style>
  <w:style w:type="character" w:customStyle="1" w:styleId="SpecialCharTok">
    <w:name w:val="SpecialCharTok"/>
    <w:basedOn w:val="VerbatimChar"/>
    <w:rPr>
      <w:rFonts w:ascii="Calibri" w:hAnsi="Calibri" w:eastAsia="Calibri" w:cs="Calibri"/>
      <w:color w:val="000000"/>
    </w:rPr>
  </w:style>
  <w:style w:type="character" w:customStyle="1" w:styleId="StringTok">
    <w:name w:val="StringTok"/>
    <w:basedOn w:val="VerbatimChar"/>
    <w:rPr>
      <w:rFonts w:ascii="Calibri" w:hAnsi="Calibri" w:eastAsia="Calibri" w:cs="Calibri"/>
      <w:color w:val="000000"/>
    </w:rPr>
  </w:style>
  <w:style w:type="character" w:customStyle="1" w:styleId="VerbatimStringTok">
    <w:name w:val="VerbatimStringTok"/>
    <w:basedOn w:val="VerbatimChar"/>
    <w:rPr>
      <w:rFonts w:ascii="Calibri" w:hAnsi="Calibri" w:eastAsia="Calibri" w:cs="Calibri"/>
      <w:color w:val="000000"/>
    </w:rPr>
  </w:style>
  <w:style w:type="character" w:customStyle="1" w:styleId="SpecialStringTok">
    <w:name w:val="SpecialStringTok"/>
    <w:basedOn w:val="VerbatimChar"/>
    <w:rPr>
      <w:rFonts w:ascii="Calibri" w:hAnsi="Calibri" w:eastAsia="Calibri" w:cs="Calibri"/>
      <w:color w:val="000000"/>
    </w:rPr>
  </w:style>
  <w:style w:type="character" w:customStyle="1" w:styleId="ImportTok">
    <w:name w:val="ImportTok"/>
    <w:basedOn w:val="VerbatimChar"/>
    <w:rPr>
      <w:rFonts w:ascii="Calibri" w:hAnsi="Calibri" w:eastAsia="Calibri" w:cs="Calibri"/>
      <w:b/>
      <w:color w:val="000000"/>
    </w:rPr>
  </w:style>
  <w:style w:type="character" w:customStyle="1" w:styleId="CommentTok">
    <w:name w:val="CommentTok"/>
    <w:basedOn w:val="VerbatimChar"/>
    <w:rPr>
      <w:rFonts w:ascii="Calibri" w:hAnsi="Calibri" w:eastAsia="Calibri" w:cs="Calibri"/>
      <w:i/>
      <w:color w:val="000000"/>
    </w:rPr>
  </w:style>
  <w:style w:type="character" w:customStyle="1" w:styleId="DocumentationTok">
    <w:name w:val="DocumentationTok"/>
    <w:basedOn w:val="VerbatimChar"/>
    <w:rPr>
      <w:rFonts w:ascii="Calibri" w:hAnsi="Calibri" w:eastAsia="Calibri" w:cs="Calibri"/>
      <w:i/>
      <w:color w:val="000000"/>
    </w:rPr>
  </w:style>
  <w:style w:type="character" w:customStyle="1" w:styleId="AnnotationTok">
    <w:name w:val="AnnotationTok"/>
    <w:basedOn w:val="VerbatimChar"/>
    <w:rPr>
      <w:rFonts w:ascii="Calibri" w:hAnsi="Calibri" w:eastAsia="Calibri" w:cs="Calibri"/>
      <w:b/>
      <w:i/>
      <w:color w:val="000000"/>
    </w:rPr>
  </w:style>
  <w:style w:type="character" w:customStyle="1" w:styleId="CommentVarTok">
    <w:name w:val="CommentVarTok"/>
    <w:basedOn w:val="VerbatimChar"/>
    <w:rPr>
      <w:rFonts w:ascii="Calibri" w:hAnsi="Calibri" w:eastAsia="Calibri" w:cs="Calibri"/>
      <w:b/>
      <w:i/>
      <w:color w:val="000000"/>
    </w:rPr>
  </w:style>
  <w:style w:type="character" w:customStyle="1" w:styleId="OtherTok">
    <w:name w:val="OtherTok"/>
    <w:basedOn w:val="VerbatimChar"/>
    <w:rPr>
      <w:rFonts w:ascii="Calibri" w:hAnsi="Calibri" w:eastAsia="Calibri" w:cs="Calibri"/>
      <w:color w:val="000000"/>
    </w:rPr>
  </w:style>
  <w:style w:type="character" w:customStyle="1" w:styleId="FunctionTok">
    <w:name w:val="FunctionTok"/>
    <w:basedOn w:val="VerbatimChar"/>
    <w:rPr>
      <w:rFonts w:ascii="Calibri" w:hAnsi="Calibri" w:eastAsia="Calibri" w:cs="Calibri"/>
      <w:color w:val="000000"/>
    </w:rPr>
  </w:style>
  <w:style w:type="character" w:customStyle="1" w:styleId="VariableTok">
    <w:name w:val="VariableTok"/>
    <w:basedOn w:val="VerbatimChar"/>
    <w:rPr>
      <w:rFonts w:ascii="Calibri" w:hAnsi="Calibri" w:eastAsia="Calibri" w:cs="Calibri"/>
      <w:color w:val="000000"/>
    </w:rPr>
  </w:style>
  <w:style w:type="character" w:customStyle="1" w:styleId="ControlFlowTok">
    <w:name w:val="ControlFlowTok"/>
    <w:basedOn w:val="VerbatimChar"/>
    <w:rPr>
      <w:rFonts w:ascii="Calibri" w:hAnsi="Calibri" w:eastAsia="Calibri" w:cs="Calibri"/>
      <w:b/>
      <w:color w:val="000000"/>
    </w:rPr>
  </w:style>
  <w:style w:type="character" w:customStyle="1" w:styleId="OperatorTok">
    <w:name w:val="OperatorTok"/>
    <w:basedOn w:val="VerbatimChar"/>
    <w:rPr>
      <w:rFonts w:ascii="Calibri" w:hAnsi="Calibri" w:eastAsia="Calibri" w:cs="Calibri"/>
      <w:color w:val="000000"/>
    </w:rPr>
  </w:style>
  <w:style w:type="character" w:customStyle="1" w:styleId="BuiltInTok">
    <w:name w:val="BuiltInTok"/>
    <w:basedOn w:val="VerbatimChar"/>
    <w:rPr>
      <w:rFonts w:ascii="Calibri" w:hAnsi="Calibri" w:eastAsia="Calibri" w:cs="Calibri"/>
      <w:color w:val="000000"/>
    </w:rPr>
  </w:style>
  <w:style w:type="character" w:customStyle="1" w:styleId="ExtensionTok">
    <w:name w:val="ExtensionTok"/>
    <w:basedOn w:val="VerbatimChar"/>
    <w:rPr>
      <w:rFonts w:ascii="Calibri" w:hAnsi="Calibri" w:eastAsia="Calibri" w:cs="Calibri"/>
      <w:color w:val="000000"/>
    </w:rPr>
  </w:style>
  <w:style w:type="character" w:customStyle="1" w:styleId="PreprocessorTok">
    <w:name w:val="PreprocessorTok"/>
    <w:basedOn w:val="VerbatimChar"/>
    <w:rPr>
      <w:rFonts w:ascii="Calibri" w:hAnsi="Calibri" w:eastAsia="Calibri" w:cs="Calibri"/>
      <w:color w:val="000000"/>
    </w:rPr>
  </w:style>
  <w:style w:type="character" w:customStyle="1" w:styleId="AttributeTok">
    <w:name w:val="AttributeTok"/>
    <w:basedOn w:val="VerbatimChar"/>
    <w:rPr>
      <w:rFonts w:ascii="Calibri" w:hAnsi="Calibri" w:eastAsia="Calibri" w:cs="Calibri"/>
      <w:color w:val="000000"/>
    </w:rPr>
  </w:style>
  <w:style w:type="character" w:customStyle="1" w:styleId="RegionMarkerTok">
    <w:name w:val="RegionMarkerTok"/>
    <w:basedOn w:val="VerbatimChar"/>
    <w:rPr>
      <w:rFonts w:ascii="Calibri" w:hAnsi="Calibri" w:eastAsia="Calibri" w:cs="Calibri"/>
      <w:color w:val="000000"/>
    </w:rPr>
  </w:style>
  <w:style w:type="character" w:customStyle="1" w:styleId="InformationTok">
    <w:name w:val="InformationTok"/>
    <w:basedOn w:val="VerbatimChar"/>
    <w:rPr>
      <w:rFonts w:ascii="Calibri" w:hAnsi="Calibri" w:eastAsia="Calibri" w:cs="Calibri"/>
      <w:b/>
      <w:i/>
      <w:color w:val="000000"/>
    </w:rPr>
  </w:style>
  <w:style w:type="character" w:customStyle="1" w:styleId="WarningTok">
    <w:name w:val="WarningTok"/>
    <w:basedOn w:val="VerbatimChar"/>
    <w:rPr>
      <w:rFonts w:ascii="Calibri" w:hAnsi="Calibri" w:eastAsia="Calibri" w:cs="Calibri"/>
      <w:b/>
      <w:i/>
      <w:color w:val="000000"/>
    </w:rPr>
  </w:style>
  <w:style w:type="character" w:customStyle="1" w:styleId="AlertTok">
    <w:name w:val="AlertTok"/>
    <w:basedOn w:val="VerbatimChar"/>
    <w:rPr>
      <w:rFonts w:ascii="Calibri" w:hAnsi="Calibri" w:eastAsia="Calibri" w:cs="Calibri"/>
      <w:b/>
      <w:color w:val="000000"/>
    </w:rPr>
  </w:style>
  <w:style w:type="character" w:customStyle="1" w:styleId="ErrorTok">
    <w:name w:val="ErrorTok"/>
    <w:basedOn w:val="VerbatimChar"/>
    <w:rPr>
      <w:rFonts w:ascii="Calibri" w:hAnsi="Calibri" w:eastAsia="Calibri" w:cs="Calibri"/>
      <w:b/>
      <w:color w:val="000000"/>
    </w:rPr>
  </w:style>
  <w:style w:type="character" w:customStyle="1" w:styleId="NormalTok">
    <w:name w:val="NormalTok"/>
    <w:basedOn w:val="VerbatimChar"/>
    <w:rPr>
      <w:rFonts w:ascii="Calibri" w:hAnsi="Calibri" w:eastAsia="Calibri" w:cs="Calibri"/>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0" Type="http://schemas.openxmlformats.org/officeDocument/2006/relationships/image" Target="media/rId90.jpg"/><Relationship Id="rId33" Type="http://schemas.openxmlformats.org/officeDocument/2006/relationships/image" Target="media/rId33.jpg"/><Relationship Id="rId37" Type="http://schemas.openxmlformats.org/officeDocument/2006/relationships/image" Target="media/rId37.jpg"/><Relationship Id="rId26" Type="http://schemas.openxmlformats.org/officeDocument/2006/relationships/image" Target="media/rId26.jpg"/><Relationship Id="rId73" Type="http://schemas.openxmlformats.org/officeDocument/2006/relationships/image" Target="media/rId73.jpg"/><Relationship Id="rId23" Type="http://schemas.openxmlformats.org/officeDocument/2006/relationships/image" Target="media/rId23.jpg"/><Relationship Id="rId64" Type="http://schemas.openxmlformats.org/officeDocument/2006/relationships/image" Target="media/rId64.jpg"/><Relationship Id="rId70" Type="http://schemas.openxmlformats.org/officeDocument/2006/relationships/image" Target="media/rId70.jpg"/><Relationship Id="rId60" Type="http://schemas.openxmlformats.org/officeDocument/2006/relationships/image" Target="media/rId60.jpg"/><Relationship Id="rId76" Type="http://schemas.openxmlformats.org/officeDocument/2006/relationships/image" Target="media/rId76.jpg"/><Relationship Id="rId87" Type="http://schemas.openxmlformats.org/officeDocument/2006/relationships/image" Target="media/rId87.jpg"/><Relationship Id="rId81" Type="http://schemas.openxmlformats.org/officeDocument/2006/relationships/image" Target="media/rId81.jpg"/><Relationship Id="rId29" Type="http://schemas.openxmlformats.org/officeDocument/2006/relationships/image" Target="media/rId29.jpg"/><Relationship Id="rId84" Type="http://schemas.openxmlformats.org/officeDocument/2006/relationships/image" Target="media/rId84.jpg"/><Relationship Id="rId51" Type="http://schemas.openxmlformats.org/officeDocument/2006/relationships/image" Target="media/rId51.jpg"/><Relationship Id="rId48" Type="http://schemas.openxmlformats.org/officeDocument/2006/relationships/image" Target="media/rId48.jpg"/><Relationship Id="rId45" Type="http://schemas.openxmlformats.org/officeDocument/2006/relationships/image" Target="media/rId45.jpg"/><Relationship Id="rId67" Type="http://schemas.openxmlformats.org/officeDocument/2006/relationships/image" Target="media/rId67.jpg"/><Relationship Id="rId57" Type="http://schemas.openxmlformats.org/officeDocument/2006/relationships/image" Target="media/rId57.jpg"/><Relationship Id="rId42" Type="http://schemas.openxmlformats.org/officeDocument/2006/relationships/image" Target="media/rId42.jpg"/><Relationship Id="rId54" Type="http://schemas.openxmlformats.org/officeDocument/2006/relationships/image" Target="media/rId54.jpg"/><Relationship Id="rId22" Type="http://schemas.openxmlformats.org/officeDocument/2006/relationships/hyperlink" Target="https://botpress.com/" TargetMode="External"/><Relationship Id="rId21" Type="http://schemas.openxmlformats.org/officeDocument/2006/relationships/hyperlink" Target="https://botpress.com/pricing/" TargetMode="External"/><Relationship Id="rId40" Type="http://schemas.openxmlformats.org/officeDocument/2006/relationships/hyperlink" Target="https://drive.google.com/file/d/1NV-Mo2UgXQwdTu_Jv-HtCVnB9Pf2Grng/view" TargetMode="External"/><Relationship Id="rId80" Type="http://schemas.openxmlformats.org/officeDocument/2006/relationships/hyperlink" Target="https://github.com"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botpress.com/" TargetMode="External"/><Relationship Id="rId21" Type="http://schemas.openxmlformats.org/officeDocument/2006/relationships/hyperlink" Target="https://botpress.com/pricing/" TargetMode="External"/><Relationship Id="rId40" Type="http://schemas.openxmlformats.org/officeDocument/2006/relationships/hyperlink" Target="https://drive.google.com/file/d/1NV-Mo2UgXQwdTu_Jv-HtCVnB9Pf2Grng/view" TargetMode="External"/><Relationship Id="rId80"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Website Chatbot with Botpress</dc:title>
  <dc:creator>The Graph Courses</dc:creator>
  <cp:keywords/>
  <dcterms:created xsi:type="dcterms:W3CDTF">2026-10-07T14:29:18Z</dcterms:created>
  <dcterms:modified xsi:type="dcterms:W3CDTF">2026-10-07T14:29:18Z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at">
    <vt:lpwstr/>
  </property>
</Properties>
</file>