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k="http://schemas.microsoft.com/office/drawing/2018/sketchyshapes" mc:Ignorable="w14 w15 w16se wp14">
  <w:body>
    <w:p w:rsidRPr="008C789A" w:rsidR="00244D5D" w:rsidP="008C789A" w:rsidRDefault="2ACEC129" w14:paraId="04DF7E03" w14:textId="037D3770">
      <w:pPr>
        <w:pStyle w:val="Title"/>
        <w:rPr>
          <w:u w:val="single"/>
        </w:rPr>
      </w:pPr>
      <w:bookmarkStart w:name="_top" w:id="0"/>
      <w:bookmarkEnd w:id="0"/>
      <w:r w:rsidRPr="008C789A">
        <w:rPr>
          <w:u w:val="single"/>
        </w:rPr>
        <w:t xml:space="preserve">WHA </w:t>
      </w:r>
      <w:r w:rsidRPr="008C789A" w:rsidR="00825962">
        <w:rPr>
          <w:u w:val="single"/>
        </w:rPr>
        <w:t xml:space="preserve">Behavioral Health </w:t>
      </w:r>
      <w:r w:rsidRPr="008C789A" w:rsidR="17228841">
        <w:rPr>
          <w:u w:val="single"/>
        </w:rPr>
        <w:t>Manual</w:t>
      </w:r>
    </w:p>
    <w:p w:rsidR="5A7C80E1" w:rsidP="61207016" w:rsidRDefault="00825962" w14:paraId="73AC6093" w14:textId="3B612CB2">
      <w:pPr>
        <w:spacing w:before="240" w:line="240" w:lineRule="auto"/>
        <w:jc w:val="center"/>
      </w:pPr>
      <w:r w:rsidRPr="61207016">
        <w:rPr>
          <w:b/>
          <w:bCs/>
        </w:rPr>
        <w:t>Workflow contact</w:t>
      </w:r>
      <w:r w:rsidRPr="61207016" w:rsidR="584D5B8F">
        <w:rPr>
          <w:b/>
          <w:bCs/>
        </w:rPr>
        <w:t>s</w:t>
      </w:r>
      <w:r w:rsidRPr="61207016">
        <w:rPr>
          <w:b/>
          <w:bCs/>
        </w:rPr>
        <w:t xml:space="preserve">: </w:t>
      </w:r>
      <w:r w:rsidRPr="61207016" w:rsidR="7996D3F6">
        <w:t xml:space="preserve">Katie Snow, </w:t>
      </w:r>
      <w:r w:rsidRPr="61207016">
        <w:t xml:space="preserve">Kearsten Kozma, Tina Sartain, </w:t>
      </w:r>
      <w:r w:rsidRPr="61207016" w:rsidR="1B4DB115">
        <w:t>Bianca Caruso, Ivy Rose Cardillo</w:t>
      </w:r>
    </w:p>
    <w:p w:rsidR="5A7C80E1" w:rsidP="61207016" w:rsidRDefault="1B4DB115" w14:paraId="771E2603" w14:textId="6F4782A3">
      <w:pPr>
        <w:spacing w:before="240" w:line="240" w:lineRule="auto"/>
        <w:jc w:val="center"/>
        <w:rPr>
          <w:highlight w:val="green"/>
        </w:rPr>
      </w:pPr>
      <w:r w:rsidRPr="61207016">
        <w:rPr>
          <w:highlight w:val="green"/>
        </w:rPr>
        <w:t>*Clinician workflows highlighted in Green</w:t>
      </w:r>
    </w:p>
    <w:p w:rsidR="5A7C80E1" w:rsidP="0002D2CF" w:rsidRDefault="5A7C80E1" w14:paraId="1CD6A6E9" w14:textId="4416EDF2">
      <w:pPr>
        <w:spacing w:before="240" w:line="240" w:lineRule="auto"/>
        <w:jc w:val="center"/>
        <w:rPr>
          <w:rFonts w:ascii="Calibri" w:hAnsi="Calibri" w:eastAsia="Calibri" w:cs="Calibri"/>
        </w:rPr>
      </w:pPr>
      <w:r w:rsidRPr="0002D2CF" w:rsidR="46A0E257">
        <w:rPr>
          <w:rFonts w:ascii="Calibri" w:hAnsi="Calibri" w:eastAsia="Calibri" w:cs="Calibri"/>
        </w:rPr>
        <w:t>Table of Content</w:t>
      </w:r>
      <w:r w:rsidRPr="0002D2CF" w:rsidR="7B3FBBA3">
        <w:rPr>
          <w:rFonts w:ascii="Calibri" w:hAnsi="Calibri" w:eastAsia="Calibri" w:cs="Calibri"/>
        </w:rPr>
        <w:t>s</w:t>
      </w:r>
    </w:p>
    <w:tbl>
      <w:tblPr>
        <w:tblStyle w:val="TableGrid"/>
        <w:tblW w:w="9105" w:type="dxa"/>
        <w:tblLayout w:type="fixed"/>
        <w:tblLook w:val="06A0" w:firstRow="1" w:lastRow="0" w:firstColumn="1" w:lastColumn="0" w:noHBand="1" w:noVBand="1"/>
      </w:tblPr>
      <w:tblGrid>
        <w:gridCol w:w="9105"/>
      </w:tblGrid>
      <w:tr w:rsidR="23D0295F" w:rsidTr="0002D2CF" w14:paraId="1183F8B3" w14:textId="77777777">
        <w:trPr>
          <w:trHeight w:val="615"/>
        </w:trPr>
        <w:tc>
          <w:tcPr>
            <w:tcW w:w="9105" w:type="dxa"/>
            <w:shd w:val="clear" w:color="auto" w:fill="C0CFDA"/>
            <w:tcMar/>
            <w:vAlign w:val="center"/>
          </w:tcPr>
          <w:p w:rsidRPr="008C789A" w:rsidR="3CC5FBD3" w:rsidP="008C789A" w:rsidRDefault="2D3F1E1D" w14:paraId="1581D754" w14:textId="69165745">
            <w:pPr>
              <w:jc w:val="center"/>
              <w:rPr>
                <w:b w:val="1"/>
                <w:bCs w:val="1"/>
              </w:rPr>
            </w:pPr>
            <w:r w:rsidRPr="0002D2CF" w:rsidR="7C707C31">
              <w:rPr>
                <w:b w:val="1"/>
                <w:bCs w:val="1"/>
              </w:rPr>
              <w:t>BH Workflows</w:t>
            </w:r>
            <w:r w:rsidRPr="0002D2CF" w:rsidR="384DE5F0">
              <w:rPr>
                <w:b w:val="1"/>
                <w:bCs w:val="1"/>
              </w:rPr>
              <w:t xml:space="preserve">: </w:t>
            </w:r>
            <w:r w:rsidRPr="0002D2CF" w:rsidR="384DE5F0">
              <w:rPr>
                <w:b w:val="1"/>
                <w:bCs w:val="1"/>
                <w:highlight w:val="yellow"/>
              </w:rPr>
              <w:t xml:space="preserve">To </w:t>
            </w:r>
            <w:r w:rsidRPr="0002D2CF" w:rsidR="0AA5BD62">
              <w:rPr>
                <w:b w:val="1"/>
                <w:bCs w:val="1"/>
                <w:highlight w:val="yellow"/>
              </w:rPr>
              <w:t>j</w:t>
            </w:r>
            <w:r w:rsidRPr="0002D2CF" w:rsidR="384DE5F0">
              <w:rPr>
                <w:b w:val="1"/>
                <w:bCs w:val="1"/>
                <w:highlight w:val="yellow"/>
              </w:rPr>
              <w:t>ump to a workflow, press CTRL and click desired link below</w:t>
            </w:r>
          </w:p>
        </w:tc>
      </w:tr>
      <w:tr w:rsidR="23D0295F" w:rsidTr="0002D2CF" w14:paraId="7007E886" w14:textId="77777777">
        <w:trPr>
          <w:trHeight w:val="930"/>
        </w:trPr>
        <w:tc>
          <w:tcPr>
            <w:tcW w:w="9105" w:type="dxa"/>
            <w:tcMar/>
          </w:tcPr>
          <w:p w:rsidR="008C6559" w:rsidP="008C6559" w:rsidRDefault="00DC798E" w14:paraId="56643C1D" w14:textId="77777777">
            <w:pPr>
              <w:rPr>
                <w:b/>
              </w:rPr>
            </w:pPr>
            <w:hyperlink w:history="1" w:anchor="_Section_A:_Entry">
              <w:r w:rsidRPr="008C6559" w:rsidR="3AABE1B5">
                <w:rPr>
                  <w:rStyle w:val="Hyperlink"/>
                  <w:bCs/>
                </w:rPr>
                <w:t xml:space="preserve">Section A: </w:t>
              </w:r>
              <w:r w:rsidRPr="008C6559" w:rsidR="15399F43">
                <w:rPr>
                  <w:rStyle w:val="Hyperlink"/>
                  <w:bCs/>
                </w:rPr>
                <w:t>Entry to care workflows</w:t>
              </w:r>
              <w:r w:rsidRPr="008C6559" w:rsidR="2FFE4AF1">
                <w:rPr>
                  <w:rStyle w:val="Hyperlink"/>
                  <w:bCs/>
                </w:rPr>
                <w:t xml:space="preserve"> for</w:t>
              </w:r>
              <w:r w:rsidRPr="008C6559" w:rsidR="1D7DC0B6">
                <w:rPr>
                  <w:rStyle w:val="Hyperlink"/>
                  <w:bCs/>
                </w:rPr>
                <w:t xml:space="preserve"> BH</w:t>
              </w:r>
              <w:r w:rsidRPr="008C6559" w:rsidR="2FFE4AF1">
                <w:rPr>
                  <w:rStyle w:val="Hyperlink"/>
                  <w:bCs/>
                </w:rPr>
                <w:t xml:space="preserve"> </w:t>
              </w:r>
              <w:r w:rsidRPr="008C6559" w:rsidR="2CB7D2A0">
                <w:rPr>
                  <w:rStyle w:val="Hyperlink"/>
                  <w:bCs/>
                </w:rPr>
                <w:t>therapy</w:t>
              </w:r>
              <w:bookmarkStart w:name="sectionA" w:id="1"/>
              <w:bookmarkEnd w:id="1"/>
              <w:r w:rsidRPr="008C6559" w:rsidR="7F26D1A3">
                <w:rPr>
                  <w:rStyle w:val="Hyperlink"/>
                  <w:bCs/>
                </w:rPr>
                <w:t xml:space="preserve">  </w:t>
              </w:r>
            </w:hyperlink>
            <w:r w:rsidRPr="00CC35E1" w:rsidR="7F26D1A3">
              <w:rPr>
                <w:b/>
              </w:rPr>
              <w:t xml:space="preserve"> </w:t>
            </w:r>
          </w:p>
          <w:p w:rsidRPr="008C789A" w:rsidR="008C789A" w:rsidP="00DC798E" w:rsidRDefault="00DC798E" w14:paraId="5D96B5B9" w14:textId="77777777">
            <w:pPr>
              <w:pStyle w:val="ListParagraph"/>
              <w:numPr>
                <w:ilvl w:val="0"/>
                <w:numId w:val="19"/>
              </w:numPr>
              <w:rPr>
                <w:rFonts w:eastAsiaTheme="minorEastAsia"/>
                <w:b/>
              </w:rPr>
            </w:pPr>
            <w:hyperlink w:history="1" w:anchor="_Workflow_A1:_Referral">
              <w:r w:rsidRPr="00DE676D" w:rsidR="627B10D7">
                <w:rPr>
                  <w:rStyle w:val="Hyperlink"/>
                </w:rPr>
                <w:t>Workflow A1:</w:t>
              </w:r>
              <w:r w:rsidRPr="00DE676D" w:rsidR="504FB1EF">
                <w:rPr>
                  <w:rStyle w:val="Hyperlink"/>
                </w:rPr>
                <w:t xml:space="preserve"> Referral to Behavioral Health</w:t>
              </w:r>
            </w:hyperlink>
            <w:r w:rsidRPr="61207016" w:rsidR="504FB1EF">
              <w:t xml:space="preserve"> </w:t>
            </w:r>
          </w:p>
          <w:p w:rsidRPr="008C789A" w:rsidR="5A32A3A0" w:rsidP="00DC798E" w:rsidRDefault="00DC798E" w14:paraId="42A8D9E3" w14:textId="33D517D8">
            <w:pPr>
              <w:pStyle w:val="ListParagraph"/>
              <w:numPr>
                <w:ilvl w:val="0"/>
                <w:numId w:val="19"/>
              </w:numPr>
              <w:rPr>
                <w:rFonts w:eastAsiaTheme="minorEastAsia"/>
                <w:b/>
              </w:rPr>
            </w:pPr>
            <w:hyperlink w:history="1" w:anchor="_Workflow_A2:_Above">
              <w:r w:rsidRPr="008C789A" w:rsidR="5A32A3A0">
                <w:rPr>
                  <w:rStyle w:val="Hyperlink"/>
                </w:rPr>
                <w:t>Workflow A2:</w:t>
              </w:r>
              <w:r w:rsidRPr="008C789A" w:rsidR="537BE094">
                <w:rPr>
                  <w:rStyle w:val="Hyperlink"/>
                </w:rPr>
                <w:t xml:space="preserve"> Above the Line/Below the Line and Triage Decision Grid</w:t>
              </w:r>
            </w:hyperlink>
            <w:r w:rsidRPr="00CC35E1" w:rsidR="537BE094">
              <w:t xml:space="preserve"> </w:t>
            </w:r>
          </w:p>
          <w:p w:rsidR="537BE094" w:rsidP="0091640E" w:rsidRDefault="00DC798E" w14:paraId="71F547F9" w14:textId="5D739721">
            <w:pPr>
              <w:pStyle w:val="ListParagraph"/>
              <w:numPr>
                <w:ilvl w:val="0"/>
                <w:numId w:val="19"/>
              </w:numPr>
              <w:rPr>
                <w:rFonts w:eastAsiaTheme="minorEastAsia"/>
                <w:b/>
                <w:bCs/>
              </w:rPr>
            </w:pPr>
            <w:hyperlink w:history="1" w:anchor="_Workflow_A3:_Calling,">
              <w:r w:rsidRPr="008C789A" w:rsidR="537BE094">
                <w:rPr>
                  <w:rStyle w:val="Hyperlink"/>
                </w:rPr>
                <w:t>Workflow A3: Calling, referring out and scheduling patients referred to behavioral health</w:t>
              </w:r>
            </w:hyperlink>
            <w:r w:rsidRPr="61207016" w:rsidR="537BE094">
              <w:t xml:space="preserve"> </w:t>
            </w:r>
          </w:p>
          <w:p w:rsidR="19D249D1" w:rsidP="0091640E" w:rsidRDefault="00DC798E" w14:paraId="54E8495D" w14:textId="2C539921">
            <w:pPr>
              <w:pStyle w:val="ListParagraph"/>
              <w:numPr>
                <w:ilvl w:val="0"/>
                <w:numId w:val="19"/>
              </w:numPr>
              <w:rPr>
                <w:rFonts w:eastAsiaTheme="minorEastAsia"/>
                <w:b/>
                <w:bCs/>
              </w:rPr>
            </w:pPr>
            <w:hyperlink w:history="1" w:anchor="_Workflow_A4:_Triage">
              <w:r w:rsidRPr="008C789A" w:rsidR="19D249D1">
                <w:rPr>
                  <w:rStyle w:val="Hyperlink"/>
                </w:rPr>
                <w:t>Workflow A4: Triage Consults</w:t>
              </w:r>
            </w:hyperlink>
            <w:r w:rsidRPr="61207016" w:rsidR="19D249D1">
              <w:t xml:space="preserve"> </w:t>
            </w:r>
          </w:p>
          <w:p w:rsidR="6D5B3F4B" w:rsidP="0091640E" w:rsidRDefault="00DC798E" w14:paraId="61AAC6C7" w14:textId="527237C4">
            <w:pPr>
              <w:pStyle w:val="ListParagraph"/>
              <w:numPr>
                <w:ilvl w:val="0"/>
                <w:numId w:val="19"/>
              </w:numPr>
              <w:rPr>
                <w:rFonts w:eastAsiaTheme="minorEastAsia"/>
                <w:b/>
                <w:bCs/>
              </w:rPr>
            </w:pPr>
            <w:hyperlink w:history="1" w:anchor="_Workflow_A5:_Scheduling">
              <w:r w:rsidRPr="008C789A" w:rsidR="6D5B3F4B">
                <w:rPr>
                  <w:rStyle w:val="Hyperlink"/>
                </w:rPr>
                <w:t>Workflow A</w:t>
              </w:r>
              <w:r w:rsidRPr="008C789A" w:rsidR="2F29D75E">
                <w:rPr>
                  <w:rStyle w:val="Hyperlink"/>
                </w:rPr>
                <w:t>5</w:t>
              </w:r>
              <w:r w:rsidRPr="008C789A" w:rsidR="6D5B3F4B">
                <w:rPr>
                  <w:rStyle w:val="Hyperlink"/>
                </w:rPr>
                <w:t xml:space="preserve">: </w:t>
              </w:r>
              <w:r w:rsidRPr="008C789A" w:rsidR="6D5FF3E5">
                <w:rPr>
                  <w:rStyle w:val="Hyperlink"/>
                </w:rPr>
                <w:t>Scheduling Patients for a BH Consult/adding patients to BHC caseloads</w:t>
              </w:r>
            </w:hyperlink>
            <w:r w:rsidRPr="61207016" w:rsidR="6D5FF3E5">
              <w:t xml:space="preserve"> </w:t>
            </w:r>
          </w:p>
          <w:p w:rsidRPr="00CC35E1" w:rsidR="1C225379" w:rsidP="0091640E" w:rsidRDefault="00DC798E" w14:paraId="4FBC0234" w14:textId="4E7A7DB6">
            <w:pPr>
              <w:pStyle w:val="ListParagraph"/>
              <w:numPr>
                <w:ilvl w:val="0"/>
                <w:numId w:val="19"/>
              </w:numPr>
              <w:rPr>
                <w:rFonts w:eastAsiaTheme="minorEastAsia"/>
                <w:b/>
              </w:rPr>
            </w:pPr>
            <w:hyperlink w:history="1" w:anchor="_Workflow_A6:_Adding">
              <w:r w:rsidRPr="008C789A" w:rsidR="1C225379">
                <w:rPr>
                  <w:rStyle w:val="Hyperlink"/>
                </w:rPr>
                <w:t>Workflow A</w:t>
              </w:r>
              <w:r w:rsidRPr="008C789A" w:rsidR="31E73D59">
                <w:rPr>
                  <w:rStyle w:val="Hyperlink"/>
                </w:rPr>
                <w:t>6</w:t>
              </w:r>
              <w:r w:rsidRPr="008C789A" w:rsidR="1C225379">
                <w:rPr>
                  <w:rStyle w:val="Hyperlink"/>
                </w:rPr>
                <w:t>: Adding Medication Assisted Treatment/</w:t>
              </w:r>
              <w:r w:rsidRPr="008C789A" w:rsidR="334ED27C">
                <w:rPr>
                  <w:rStyle w:val="Hyperlink"/>
                </w:rPr>
                <w:t>MAT patients</w:t>
              </w:r>
              <w:r w:rsidRPr="008C789A" w:rsidR="1C225379">
                <w:rPr>
                  <w:rStyle w:val="Hyperlink"/>
                </w:rPr>
                <w:t xml:space="preserve"> to caseloads</w:t>
              </w:r>
            </w:hyperlink>
            <w:r w:rsidRPr="61207016" w:rsidR="1C225379">
              <w:t xml:space="preserve"> </w:t>
            </w:r>
          </w:p>
          <w:p w:rsidR="5E67CC5E" w:rsidP="0091640E" w:rsidRDefault="00DC798E" w14:paraId="5E6C1F2A" w14:textId="427AAC76">
            <w:pPr>
              <w:pStyle w:val="ListParagraph"/>
              <w:numPr>
                <w:ilvl w:val="0"/>
                <w:numId w:val="19"/>
              </w:numPr>
              <w:rPr>
                <w:rFonts w:eastAsiaTheme="minorEastAsia"/>
                <w:b/>
                <w:bCs/>
              </w:rPr>
            </w:pPr>
            <w:hyperlink w:history="1" w:anchor="_Workflow_A7:_Behavioral">
              <w:r w:rsidRPr="008C789A" w:rsidR="5E67CC5E">
                <w:rPr>
                  <w:rStyle w:val="Hyperlink"/>
                </w:rPr>
                <w:t>Workflow A7: Behavioral Health Caseload Management</w:t>
              </w:r>
            </w:hyperlink>
            <w:r w:rsidRPr="61207016" w:rsidR="5E67CC5E">
              <w:t xml:space="preserve"> </w:t>
            </w:r>
          </w:p>
          <w:p w:rsidR="29CBA53E" w:rsidP="0091640E" w:rsidRDefault="00DC798E" w14:paraId="64915DBC" w14:textId="4FF3CA26">
            <w:pPr>
              <w:pStyle w:val="ListParagraph"/>
              <w:numPr>
                <w:ilvl w:val="0"/>
                <w:numId w:val="19"/>
              </w:numPr>
              <w:rPr>
                <w:rFonts w:eastAsiaTheme="minorEastAsia"/>
                <w:b/>
                <w:bCs/>
              </w:rPr>
            </w:pPr>
            <w:hyperlink w:history="1" w:anchor="_Workflow_A8:_Behavioral">
              <w:r w:rsidRPr="008C789A" w:rsidR="29CBA53E">
                <w:rPr>
                  <w:rStyle w:val="Hyperlink"/>
                </w:rPr>
                <w:t>Workflow A8: Behavioral Health Consult No Show Workflow</w:t>
              </w:r>
              <w:r w:rsidRPr="008C789A" w:rsidR="4ADBE10F">
                <w:rPr>
                  <w:rStyle w:val="Hyperlink"/>
                </w:rPr>
                <w:t xml:space="preserve"> </w:t>
              </w:r>
            </w:hyperlink>
            <w:r w:rsidRPr="61207016" w:rsidR="4ADBE10F">
              <w:t xml:space="preserve"> </w:t>
            </w:r>
          </w:p>
          <w:p w:rsidR="1883F89B" w:rsidP="0091640E" w:rsidRDefault="00DC798E" w14:paraId="0883C76A" w14:textId="54483B97">
            <w:pPr>
              <w:pStyle w:val="ListParagraph"/>
              <w:numPr>
                <w:ilvl w:val="0"/>
                <w:numId w:val="19"/>
              </w:numPr>
              <w:rPr>
                <w:rFonts w:eastAsiaTheme="minorEastAsia"/>
                <w:b/>
                <w:bCs/>
              </w:rPr>
            </w:pPr>
            <w:hyperlink w:history="1" w:anchor="_Workflow_A9:_Triage">
              <w:r w:rsidRPr="008C789A" w:rsidR="1883F89B">
                <w:rPr>
                  <w:rStyle w:val="Hyperlink"/>
                </w:rPr>
                <w:t>Workflow A9: Triage Visit No Show Workflow</w:t>
              </w:r>
            </w:hyperlink>
            <w:r w:rsidRPr="61207016" w:rsidR="1883F89B">
              <w:t xml:space="preserve"> </w:t>
            </w:r>
          </w:p>
          <w:p w:rsidRPr="002F7C51" w:rsidR="23D0295F" w:rsidP="002F7C51" w:rsidRDefault="00DC798E" w14:paraId="5E3C091C" w14:textId="09D09960">
            <w:pPr>
              <w:pStyle w:val="ListParagraph"/>
              <w:numPr>
                <w:ilvl w:val="0"/>
                <w:numId w:val="19"/>
              </w:numPr>
              <w:rPr>
                <w:rFonts w:eastAsiaTheme="minorEastAsia"/>
                <w:b/>
                <w:bCs/>
              </w:rPr>
            </w:pPr>
            <w:hyperlink w:history="1" w:anchor="_Workflow_A10:_Addressing">
              <w:r w:rsidRPr="002F7C51" w:rsidR="1883F89B">
                <w:rPr>
                  <w:rStyle w:val="Hyperlink"/>
                </w:rPr>
                <w:t>Workflow A10: Addressing urgent mental health needs for patients NOT eligible for triage/BH care (BTL)</w:t>
              </w:r>
            </w:hyperlink>
            <w:r w:rsidRPr="002F7C51" w:rsidR="1883F89B">
              <w:t xml:space="preserve"> </w:t>
            </w:r>
          </w:p>
        </w:tc>
      </w:tr>
      <w:tr w:rsidR="4F0B04C9" w:rsidTr="0002D2CF" w14:paraId="03F80ED9" w14:textId="77777777">
        <w:trPr>
          <w:trHeight w:val="930"/>
        </w:trPr>
        <w:tc>
          <w:tcPr>
            <w:tcW w:w="9105" w:type="dxa"/>
            <w:tcMar/>
          </w:tcPr>
          <w:p w:rsidR="384EDA14" w:rsidP="61207016" w:rsidRDefault="00DC798E" w14:paraId="6F98B566" w14:textId="09B5A7DA">
            <w:pPr>
              <w:rPr>
                <w:b/>
                <w:bCs/>
              </w:rPr>
            </w:pPr>
            <w:hyperlink w:history="1" w:anchor="_Section_B:_Established">
              <w:r w:rsidRPr="002F7C51" w:rsidR="1D3B9278">
                <w:rPr>
                  <w:rStyle w:val="Hyperlink"/>
                  <w:bCs/>
                </w:rPr>
                <w:t>Section B</w:t>
              </w:r>
              <w:r w:rsidRPr="002F7C51" w:rsidR="6F185E92">
                <w:rPr>
                  <w:rStyle w:val="Hyperlink"/>
                  <w:bCs/>
                </w:rPr>
                <w:t>: Established</w:t>
              </w:r>
              <w:r w:rsidRPr="002F7C51" w:rsidR="1D3B9278">
                <w:rPr>
                  <w:rStyle w:val="Hyperlink"/>
                  <w:bCs/>
                </w:rPr>
                <w:t xml:space="preserve"> </w:t>
              </w:r>
              <w:r w:rsidRPr="002F7C51" w:rsidR="097A323F">
                <w:rPr>
                  <w:rStyle w:val="Hyperlink"/>
                  <w:bCs/>
                </w:rPr>
                <w:t>therapy patient workflows</w:t>
              </w:r>
              <w:r w:rsidRPr="002F7C51" w:rsidR="36F71447">
                <w:rPr>
                  <w:rStyle w:val="Hyperlink"/>
                  <w:bCs/>
                </w:rPr>
                <w:t xml:space="preserve"> </w:t>
              </w:r>
            </w:hyperlink>
            <w:r w:rsidRPr="61207016" w:rsidR="36F71447">
              <w:rPr>
                <w:b/>
                <w:bCs/>
              </w:rPr>
              <w:t xml:space="preserve"> </w:t>
            </w:r>
            <w:bookmarkStart w:name="sectionB" w:id="2"/>
            <w:bookmarkEnd w:id="2"/>
          </w:p>
          <w:p w:rsidR="384EDA14" w:rsidP="0091640E" w:rsidRDefault="00DC798E" w14:paraId="0871D615" w14:textId="03D048EA">
            <w:pPr>
              <w:pStyle w:val="ListParagraph"/>
              <w:numPr>
                <w:ilvl w:val="0"/>
                <w:numId w:val="17"/>
              </w:numPr>
              <w:rPr>
                <w:rFonts w:eastAsiaTheme="minorEastAsia"/>
                <w:b/>
                <w:bCs/>
              </w:rPr>
            </w:pPr>
            <w:hyperlink w:history="1" w:anchor="_Workflow_B1:_Model">
              <w:r w:rsidRPr="00FD6794" w:rsidR="7CDBF45F">
                <w:rPr>
                  <w:rStyle w:val="Hyperlink"/>
                </w:rPr>
                <w:t>Workflow B1: Model of therapeutic care</w:t>
              </w:r>
            </w:hyperlink>
            <w:r w:rsidRPr="61207016" w:rsidR="7CDBF45F">
              <w:t xml:space="preserve"> </w:t>
            </w:r>
          </w:p>
          <w:p w:rsidR="384EDA14" w:rsidP="0091640E" w:rsidRDefault="00DC798E" w14:paraId="0D120BC8" w14:textId="0D5F0CF0">
            <w:pPr>
              <w:pStyle w:val="ListParagraph"/>
              <w:numPr>
                <w:ilvl w:val="0"/>
                <w:numId w:val="17"/>
              </w:numPr>
              <w:rPr>
                <w:rFonts w:eastAsiaTheme="minorEastAsia"/>
              </w:rPr>
            </w:pPr>
            <w:hyperlink w:history="1" w:anchor="_Workflow_B2:_Scheduling">
              <w:r w:rsidRPr="00FD6794" w:rsidR="6E1D742D">
                <w:rPr>
                  <w:rStyle w:val="Hyperlink"/>
                </w:rPr>
                <w:t>Workflow B2: Scheduling follow up visits</w:t>
              </w:r>
            </w:hyperlink>
            <w:r w:rsidRPr="61207016" w:rsidR="6E1D742D">
              <w:t xml:space="preserve"> </w:t>
            </w:r>
          </w:p>
          <w:p w:rsidR="384EDA14" w:rsidP="0091640E" w:rsidRDefault="00DC798E" w14:paraId="2F22597F" w14:textId="128018E0">
            <w:pPr>
              <w:pStyle w:val="ListParagraph"/>
              <w:numPr>
                <w:ilvl w:val="0"/>
                <w:numId w:val="17"/>
              </w:numPr>
              <w:rPr>
                <w:rFonts w:eastAsiaTheme="minorEastAsia"/>
              </w:rPr>
            </w:pPr>
            <w:hyperlink w:history="1" w:anchor="_Workflow_B3:_Addressing">
              <w:r w:rsidRPr="00FD6794" w:rsidR="09149A2A">
                <w:rPr>
                  <w:rStyle w:val="Hyperlink"/>
                </w:rPr>
                <w:t>Workflow B3: Addressing urgent needs for established therapy patients or patients on WL</w:t>
              </w:r>
            </w:hyperlink>
            <w:r w:rsidRPr="61207016" w:rsidR="09149A2A">
              <w:t xml:space="preserve"> </w:t>
            </w:r>
          </w:p>
          <w:p w:rsidR="384EDA14" w:rsidP="0091640E" w:rsidRDefault="00DC798E" w14:paraId="59C2C920" w14:textId="1CED94CE">
            <w:pPr>
              <w:pStyle w:val="ListParagraph"/>
              <w:numPr>
                <w:ilvl w:val="0"/>
                <w:numId w:val="17"/>
              </w:numPr>
              <w:rPr>
                <w:rFonts w:eastAsiaTheme="minorEastAsia"/>
              </w:rPr>
            </w:pPr>
            <w:hyperlink w:history="1" w:anchor="_Workflow_B4:_No">
              <w:r w:rsidRPr="00FD6794" w:rsidR="51C94628">
                <w:rPr>
                  <w:rStyle w:val="Hyperlink"/>
                </w:rPr>
                <w:t xml:space="preserve">Workflow B4: No </w:t>
              </w:r>
              <w:r w:rsidR="00FD6794">
                <w:rPr>
                  <w:rStyle w:val="Hyperlink"/>
                </w:rPr>
                <w:t>S</w:t>
              </w:r>
              <w:r w:rsidRPr="00FD6794" w:rsidR="51C94628">
                <w:rPr>
                  <w:rStyle w:val="Hyperlink"/>
                </w:rPr>
                <w:t xml:space="preserve">how </w:t>
              </w:r>
              <w:r w:rsidR="00FD6794">
                <w:rPr>
                  <w:rStyle w:val="Hyperlink"/>
                </w:rPr>
                <w:t>W</w:t>
              </w:r>
              <w:r w:rsidRPr="00FD6794" w:rsidR="51C94628">
                <w:rPr>
                  <w:rStyle w:val="Hyperlink"/>
                </w:rPr>
                <w:t xml:space="preserve">orkflow for </w:t>
              </w:r>
              <w:r w:rsidR="00FD6794">
                <w:rPr>
                  <w:rStyle w:val="Hyperlink"/>
                </w:rPr>
                <w:t>R</w:t>
              </w:r>
              <w:r w:rsidRPr="00FD6794" w:rsidR="51C94628">
                <w:rPr>
                  <w:rStyle w:val="Hyperlink"/>
                </w:rPr>
                <w:t xml:space="preserve">eturn </w:t>
              </w:r>
              <w:r w:rsidR="00FD6794">
                <w:rPr>
                  <w:rStyle w:val="Hyperlink"/>
                </w:rPr>
                <w:t>V</w:t>
              </w:r>
              <w:r w:rsidRPr="00FD6794" w:rsidR="51C94628">
                <w:rPr>
                  <w:rStyle w:val="Hyperlink"/>
                </w:rPr>
                <w:t>isits</w:t>
              </w:r>
            </w:hyperlink>
            <w:r w:rsidRPr="61207016" w:rsidR="51C94628">
              <w:t xml:space="preserve"> </w:t>
            </w:r>
          </w:p>
          <w:p w:rsidR="384EDA14" w:rsidP="08D57198" w:rsidRDefault="00DC798E" w14:paraId="44A5E722" w14:textId="3CD01C6F">
            <w:pPr>
              <w:pStyle w:val="ListParagraph"/>
              <w:numPr>
                <w:ilvl w:val="0"/>
                <w:numId w:val="17"/>
              </w:numPr>
              <w:rPr>
                <w:rFonts w:eastAsiaTheme="minorEastAsia"/>
              </w:rPr>
            </w:pPr>
            <w:hyperlink w:anchor="_Workflow_B5:_BH">
              <w:r w:rsidRPr="08D57198" w:rsidR="51C94628">
                <w:rPr>
                  <w:rStyle w:val="Hyperlink"/>
                </w:rPr>
                <w:t>Workflow B5: BH FMLA workflow</w:t>
              </w:r>
            </w:hyperlink>
            <w:r w:rsidR="51C94628">
              <w:t xml:space="preserve"> </w:t>
            </w:r>
          </w:p>
          <w:p w:rsidR="384EDA14" w:rsidP="00FD6794" w:rsidRDefault="00FD6794" w14:paraId="5B248432" w14:textId="1E65399E">
            <w:pPr>
              <w:pStyle w:val="ListParagraph"/>
              <w:numPr>
                <w:ilvl w:val="0"/>
                <w:numId w:val="17"/>
              </w:numPr>
              <w:rPr>
                <w:highlight w:val="cyan"/>
              </w:rPr>
            </w:pPr>
            <w:hyperlink w:history="1" w:anchor="_Workflow_B6:_Caseload">
              <w:r w:rsidRPr="00FD6794" w:rsidR="51C94628">
                <w:rPr>
                  <w:rStyle w:val="Hyperlink"/>
                </w:rPr>
                <w:t>Workflow B6: Caseload Review</w:t>
              </w:r>
            </w:hyperlink>
            <w:r w:rsidRPr="61207016" w:rsidR="51C94628">
              <w:t xml:space="preserve"> </w:t>
            </w:r>
          </w:p>
        </w:tc>
      </w:tr>
      <w:tr w:rsidR="4F0B04C9" w:rsidTr="0002D2CF" w14:paraId="57973BB6" w14:textId="77777777">
        <w:trPr>
          <w:trHeight w:val="539"/>
        </w:trPr>
        <w:tc>
          <w:tcPr>
            <w:tcW w:w="9105" w:type="dxa"/>
            <w:tcMar/>
          </w:tcPr>
          <w:p w:rsidR="00FD6794" w:rsidP="00FD6794" w:rsidRDefault="00DC798E" w14:paraId="5AE84D1F" w14:textId="67261068">
            <w:pPr>
              <w:rPr>
                <w:b/>
                <w:bCs/>
              </w:rPr>
            </w:pPr>
            <w:hyperlink w:history="1" w:anchor="_Section_C:_Exit">
              <w:r w:rsidRPr="00FD6794" w:rsidR="1BB5F21A">
                <w:rPr>
                  <w:rStyle w:val="Hyperlink"/>
                  <w:bCs/>
                </w:rPr>
                <w:t>Section C: Exit from therapy</w:t>
              </w:r>
            </w:hyperlink>
            <w:r w:rsidRPr="61207016" w:rsidR="1BB5F21A">
              <w:rPr>
                <w:b/>
                <w:bCs/>
              </w:rPr>
              <w:t xml:space="preserve"> </w:t>
            </w:r>
            <w:bookmarkStart w:name="sectionC" w:id="3"/>
            <w:bookmarkEnd w:id="3"/>
          </w:p>
          <w:p w:rsidRPr="00FD6794" w:rsidR="2E0F7143" w:rsidP="00FD6794" w:rsidRDefault="00DC798E" w14:paraId="139F4845" w14:textId="031E802E">
            <w:pPr>
              <w:pStyle w:val="ListParagraph"/>
              <w:numPr>
                <w:ilvl w:val="0"/>
                <w:numId w:val="106"/>
              </w:numPr>
              <w:rPr>
                <w:rFonts w:eastAsiaTheme="minorEastAsia"/>
                <w:b/>
                <w:bCs/>
              </w:rPr>
            </w:pPr>
            <w:hyperlink w:history="1" w:anchor="_Workflow_C1:_Addressing">
              <w:r w:rsidRPr="00FD6794" w:rsidR="1AB3E51F">
                <w:rPr>
                  <w:rStyle w:val="Hyperlink"/>
                </w:rPr>
                <w:t>Workflow C1: Addressing Closure with Patients</w:t>
              </w:r>
            </w:hyperlink>
            <w:r w:rsidRPr="61207016" w:rsidR="1AB3E51F">
              <w:t xml:space="preserve"> </w:t>
            </w:r>
          </w:p>
          <w:p w:rsidR="2E0F7143" w:rsidP="0091640E" w:rsidRDefault="00DC798E" w14:paraId="0502B9C9" w14:textId="18F26507">
            <w:pPr>
              <w:pStyle w:val="ListParagraph"/>
              <w:numPr>
                <w:ilvl w:val="0"/>
                <w:numId w:val="16"/>
              </w:numPr>
              <w:rPr>
                <w:rFonts w:eastAsiaTheme="minorEastAsia"/>
              </w:rPr>
            </w:pPr>
            <w:hyperlink w:history="1" w:anchor="_Workflow_C2:_Assessing">
              <w:r w:rsidRPr="00FD6794" w:rsidR="72ECCC97">
                <w:rPr>
                  <w:rStyle w:val="Hyperlink"/>
                </w:rPr>
                <w:t>Workflow C2: Assessing and documenting functioning at closure, documenting closure plan</w:t>
              </w:r>
            </w:hyperlink>
            <w:r w:rsidRPr="61207016" w:rsidR="72ECCC97">
              <w:t xml:space="preserve"> </w:t>
            </w:r>
          </w:p>
          <w:p w:rsidR="2E0F7143" w:rsidP="0091640E" w:rsidRDefault="00DC798E" w14:paraId="021048D3" w14:textId="24A4E169">
            <w:pPr>
              <w:pStyle w:val="ListParagraph"/>
              <w:numPr>
                <w:ilvl w:val="0"/>
                <w:numId w:val="16"/>
              </w:numPr>
              <w:rPr>
                <w:rFonts w:eastAsiaTheme="minorEastAsia"/>
              </w:rPr>
            </w:pPr>
            <w:hyperlink w:history="1" w:anchor="_Workflow_C3:_Circumstances">
              <w:r w:rsidRPr="00FD6794" w:rsidR="60C16DAF">
                <w:rPr>
                  <w:rStyle w:val="Hyperlink"/>
                </w:rPr>
                <w:t>Workflow C3: Circumstances in which re-entry to care is warranted, parameters</w:t>
              </w:r>
            </w:hyperlink>
            <w:r w:rsidRPr="61207016" w:rsidR="60C16DAF">
              <w:t xml:space="preserve"> </w:t>
            </w:r>
          </w:p>
          <w:p w:rsidRPr="00FD6794" w:rsidR="2E0F7143" w:rsidP="61207016" w:rsidRDefault="00FD6794" w14:paraId="56859382" w14:textId="32D3A527">
            <w:pPr>
              <w:pStyle w:val="ListParagraph"/>
              <w:numPr>
                <w:ilvl w:val="0"/>
                <w:numId w:val="16"/>
              </w:numPr>
              <w:rPr>
                <w:rFonts w:eastAsiaTheme="minorEastAsia"/>
              </w:rPr>
            </w:pPr>
            <w:hyperlink w:history="1" w:anchor="_Workflow_C4:_Referrals">
              <w:r w:rsidRPr="00FD6794" w:rsidR="60C16DAF">
                <w:rPr>
                  <w:rStyle w:val="Hyperlink"/>
                </w:rPr>
                <w:t>Workflow C4: Referrals and case management</w:t>
              </w:r>
            </w:hyperlink>
            <w:r w:rsidRPr="61207016" w:rsidR="3CD97889">
              <w:t xml:space="preserve"> </w:t>
            </w:r>
          </w:p>
        </w:tc>
      </w:tr>
      <w:tr w:rsidR="4F0B04C9" w:rsidTr="0002D2CF" w14:paraId="21FE240C" w14:textId="77777777">
        <w:trPr>
          <w:trHeight w:val="930"/>
        </w:trPr>
        <w:tc>
          <w:tcPr>
            <w:tcW w:w="9105" w:type="dxa"/>
            <w:tcMar/>
          </w:tcPr>
          <w:p w:rsidR="001F5947" w:rsidP="001F5947" w:rsidRDefault="00DC798E" w14:paraId="4EC9EFEE" w14:textId="77777777">
            <w:pPr>
              <w:rPr>
                <w:b/>
                <w:bCs/>
              </w:rPr>
            </w:pPr>
            <w:hyperlink w:history="1" w:anchor="_Section_D:_Well-being">
              <w:r w:rsidRPr="001F5947" w:rsidR="6793161C">
                <w:rPr>
                  <w:rStyle w:val="Hyperlink"/>
                  <w:bCs/>
                </w:rPr>
                <w:t xml:space="preserve">Section D: Well-being assessment </w:t>
              </w:r>
              <w:r w:rsidRPr="001F5947" w:rsidR="3DCC7355">
                <w:rPr>
                  <w:rStyle w:val="Hyperlink"/>
                  <w:bCs/>
                </w:rPr>
                <w:t xml:space="preserve">(WBA) </w:t>
              </w:r>
              <w:r w:rsidRPr="001F5947" w:rsidR="6793161C">
                <w:rPr>
                  <w:rStyle w:val="Hyperlink"/>
                  <w:bCs/>
                </w:rPr>
                <w:t>workflow</w:t>
              </w:r>
              <w:r w:rsidRPr="001F5947" w:rsidR="02B74C5C">
                <w:rPr>
                  <w:rStyle w:val="Hyperlink"/>
                  <w:bCs/>
                </w:rPr>
                <w:t xml:space="preserve">  </w:t>
              </w:r>
            </w:hyperlink>
            <w:bookmarkStart w:name="sectionD" w:id="4"/>
            <w:bookmarkEnd w:id="4"/>
          </w:p>
          <w:p w:rsidRPr="001F5947" w:rsidR="2D926F7F" w:rsidP="001F5947" w:rsidRDefault="00DC798E" w14:paraId="18DC94CF" w14:textId="32DBC9BD">
            <w:pPr>
              <w:pStyle w:val="ListParagraph"/>
              <w:numPr>
                <w:ilvl w:val="0"/>
                <w:numId w:val="106"/>
              </w:numPr>
              <w:rPr>
                <w:rFonts w:eastAsiaTheme="minorEastAsia"/>
              </w:rPr>
            </w:pPr>
            <w:hyperlink w:history="1" w:anchor="_Workflow_D1:_Visit">
              <w:r w:rsidRPr="001F5947" w:rsidR="02B74C5C">
                <w:rPr>
                  <w:rStyle w:val="Hyperlink"/>
                </w:rPr>
                <w:t xml:space="preserve">Workflow D1: </w:t>
              </w:r>
              <w:r w:rsidRPr="001F5947" w:rsidR="52B53838">
                <w:rPr>
                  <w:rStyle w:val="Hyperlink"/>
                </w:rPr>
                <w:t>Visit types that include completion of the WBA</w:t>
              </w:r>
            </w:hyperlink>
            <w:r w:rsidRPr="61207016" w:rsidR="52B53838">
              <w:t xml:space="preserve"> </w:t>
            </w:r>
          </w:p>
          <w:p w:rsidR="2D926F7F" w:rsidP="0091640E" w:rsidRDefault="00DC798E" w14:paraId="327A86CF" w14:textId="51696A76">
            <w:pPr>
              <w:pStyle w:val="ListParagraph"/>
              <w:numPr>
                <w:ilvl w:val="0"/>
                <w:numId w:val="15"/>
              </w:numPr>
              <w:rPr>
                <w:rFonts w:eastAsiaTheme="minorEastAsia"/>
              </w:rPr>
            </w:pPr>
            <w:hyperlink w:history="1" w:anchor="_Workflow_D2:_WBA">
              <w:r w:rsidRPr="001F5947" w:rsidR="52B53838">
                <w:rPr>
                  <w:rStyle w:val="Hyperlink"/>
                </w:rPr>
                <w:t xml:space="preserve">Workflow D2: </w:t>
              </w:r>
              <w:r w:rsidRPr="001F5947" w:rsidR="02B74C5C">
                <w:rPr>
                  <w:rStyle w:val="Hyperlink"/>
                </w:rPr>
                <w:t>WBA</w:t>
              </w:r>
              <w:r w:rsidRPr="001F5947" w:rsidR="63CED055">
                <w:rPr>
                  <w:rStyle w:val="Hyperlink"/>
                </w:rPr>
                <w:t xml:space="preserve"> questions that generate alerts</w:t>
              </w:r>
            </w:hyperlink>
            <w:r w:rsidRPr="61207016" w:rsidR="3207AAD1">
              <w:t xml:space="preserve"> </w:t>
            </w:r>
          </w:p>
          <w:p w:rsidRPr="00D40912" w:rsidR="56BD68C8" w:rsidP="4F0B04C9" w:rsidRDefault="00DC798E" w14:paraId="5F066E90" w14:textId="0A553798">
            <w:pPr>
              <w:pStyle w:val="ListParagraph"/>
              <w:numPr>
                <w:ilvl w:val="0"/>
                <w:numId w:val="15"/>
              </w:numPr>
              <w:rPr>
                <w:rFonts w:eastAsiaTheme="minorEastAsia"/>
              </w:rPr>
            </w:pPr>
            <w:hyperlink w:history="1" w:anchor="_Workflow_D3:_WBA">
              <w:r w:rsidRPr="001F5947" w:rsidR="3207AAD1">
                <w:rPr>
                  <w:rStyle w:val="Hyperlink"/>
                </w:rPr>
                <w:t xml:space="preserve">Workflow D3: </w:t>
              </w:r>
              <w:r w:rsidRPr="001F5947" w:rsidR="0AE0F5BE">
                <w:rPr>
                  <w:rStyle w:val="Hyperlink"/>
                </w:rPr>
                <w:t>WBA Follow up documentation</w:t>
              </w:r>
            </w:hyperlink>
            <w:r w:rsidRPr="61207016" w:rsidR="72748640">
              <w:t xml:space="preserve"> </w:t>
            </w:r>
          </w:p>
        </w:tc>
      </w:tr>
      <w:tr w:rsidR="4F0B04C9" w:rsidTr="0002D2CF" w14:paraId="3953FD71" w14:textId="77777777">
        <w:trPr>
          <w:trHeight w:val="1637"/>
        </w:trPr>
        <w:tc>
          <w:tcPr>
            <w:tcW w:w="9105" w:type="dxa"/>
            <w:tcMar/>
          </w:tcPr>
          <w:p w:rsidR="0575EDC5" w:rsidP="61207016" w:rsidRDefault="00DC798E" w14:paraId="39FCDFAD" w14:textId="3DDC7088">
            <w:pPr>
              <w:rPr>
                <w:b/>
                <w:bCs/>
              </w:rPr>
            </w:pPr>
            <w:hyperlink w:history="1" w:anchor="_Perinatal_Care_Coordination">
              <w:r w:rsidRPr="001F5947" w:rsidR="78DB1CA4">
                <w:rPr>
                  <w:rStyle w:val="Hyperlink"/>
                  <w:bCs/>
                </w:rPr>
                <w:t xml:space="preserve">Section E: </w:t>
              </w:r>
              <w:r w:rsidRPr="001F5947" w:rsidR="5954D49B">
                <w:rPr>
                  <w:rStyle w:val="Hyperlink"/>
                  <w:bCs/>
                </w:rPr>
                <w:t>Perinatal Care Coordination Workflows</w:t>
              </w:r>
            </w:hyperlink>
            <w:r w:rsidRPr="61207016" w:rsidR="2D0C2048">
              <w:rPr>
                <w:b/>
                <w:bCs/>
              </w:rPr>
              <w:t xml:space="preserve"> </w:t>
            </w:r>
            <w:bookmarkStart w:name="sectionE" w:id="5"/>
            <w:bookmarkEnd w:id="5"/>
          </w:p>
          <w:p w:rsidR="0575EDC5" w:rsidP="0091640E" w:rsidRDefault="00DC798E" w14:paraId="6750F863" w14:textId="7252D828">
            <w:pPr>
              <w:pStyle w:val="ListParagraph"/>
              <w:numPr>
                <w:ilvl w:val="0"/>
                <w:numId w:val="14"/>
              </w:numPr>
              <w:rPr>
                <w:rFonts w:eastAsiaTheme="minorEastAsia"/>
              </w:rPr>
            </w:pPr>
            <w:hyperlink w:history="1" w:anchor="_Workflow_E1:_Entry">
              <w:r w:rsidRPr="001F5947" w:rsidR="2D26F82E">
                <w:rPr>
                  <w:rStyle w:val="Hyperlink"/>
                </w:rPr>
                <w:t>Workflow E1: Entry to Perinatal Care Coordination Workflow</w:t>
              </w:r>
            </w:hyperlink>
          </w:p>
          <w:p w:rsidR="0575EDC5" w:rsidP="0091640E" w:rsidRDefault="00DC798E" w14:paraId="18A0866C" w14:textId="4BF40D1C">
            <w:pPr>
              <w:pStyle w:val="ListParagraph"/>
              <w:numPr>
                <w:ilvl w:val="0"/>
                <w:numId w:val="14"/>
              </w:numPr>
              <w:rPr>
                <w:rFonts w:eastAsiaTheme="minorEastAsia"/>
                <w:highlight w:val="cyan"/>
              </w:rPr>
            </w:pPr>
            <w:hyperlink w:history="1" w:anchor="_Workflow_E2:_High">
              <w:r w:rsidRPr="001F5947" w:rsidR="32CA3C9D">
                <w:rPr>
                  <w:rStyle w:val="Hyperlink"/>
                </w:rPr>
                <w:t>Workflow E2: High Risk Criteria</w:t>
              </w:r>
            </w:hyperlink>
            <w:r w:rsidRPr="61207016" w:rsidR="32CA3C9D">
              <w:t xml:space="preserve"> </w:t>
            </w:r>
          </w:p>
          <w:p w:rsidRPr="00AB7864" w:rsidR="0575EDC5" w:rsidP="00AB7864" w:rsidRDefault="00DC798E" w14:paraId="7B2E4666" w14:textId="32E06186">
            <w:pPr>
              <w:pStyle w:val="ListParagraph"/>
              <w:numPr>
                <w:ilvl w:val="0"/>
                <w:numId w:val="14"/>
              </w:numPr>
              <w:rPr>
                <w:rFonts w:eastAsiaTheme="minorEastAsia"/>
              </w:rPr>
            </w:pPr>
            <w:hyperlink w:history="1" w:anchor="_Workflow_E3:_Perinatal">
              <w:r w:rsidRPr="001F5947" w:rsidR="718C11BB">
                <w:rPr>
                  <w:rStyle w:val="Hyperlink"/>
                </w:rPr>
                <w:t>Workflow E3: Perinatal Care Coordination/Case Management Workflow</w:t>
              </w:r>
            </w:hyperlink>
            <w:r w:rsidRPr="61207016" w:rsidR="718C11BB">
              <w:t xml:space="preserve"> </w:t>
            </w:r>
          </w:p>
        </w:tc>
      </w:tr>
      <w:tr w:rsidR="4F0B04C9" w:rsidTr="0002D2CF" w14:paraId="1FA2947C" w14:textId="77777777">
        <w:trPr>
          <w:trHeight w:val="764"/>
        </w:trPr>
        <w:tc>
          <w:tcPr>
            <w:tcW w:w="9105" w:type="dxa"/>
            <w:shd w:val="clear" w:color="auto" w:fill="C0CFDA"/>
            <w:tcMar/>
            <w:vAlign w:val="center"/>
          </w:tcPr>
          <w:p w:rsidR="4F0B04C9" w:rsidP="00AB7864" w:rsidRDefault="2A04B65E" w14:paraId="1C49F09A" w14:textId="3BF5D9AB">
            <w:pPr>
              <w:jc w:val="center"/>
              <w:rPr>
                <w:b/>
                <w:bCs/>
              </w:rPr>
            </w:pPr>
            <w:r w:rsidRPr="4F0B04C9">
              <w:rPr>
                <w:b/>
                <w:bCs/>
              </w:rPr>
              <w:t>PMHNP Workflows</w:t>
            </w:r>
          </w:p>
        </w:tc>
      </w:tr>
      <w:tr w:rsidR="4F0B04C9" w:rsidTr="0002D2CF" w14:paraId="2C92D2C7" w14:textId="77777777">
        <w:trPr>
          <w:trHeight w:val="930"/>
        </w:trPr>
        <w:tc>
          <w:tcPr>
            <w:tcW w:w="9105" w:type="dxa"/>
            <w:tcMar/>
          </w:tcPr>
          <w:p w:rsidR="05FA1FE7" w:rsidP="61207016" w:rsidRDefault="00DC798E" w14:paraId="287E2F59" w14:textId="65F46255">
            <w:pPr>
              <w:rPr>
                <w:b/>
                <w:bCs/>
              </w:rPr>
            </w:pPr>
            <w:hyperlink w:history="1" w:anchor="_Section_F:_Entry">
              <w:r w:rsidRPr="001F5947" w:rsidR="513DC30E">
                <w:rPr>
                  <w:rStyle w:val="Hyperlink"/>
                  <w:bCs/>
                </w:rPr>
                <w:t>Section F: Entry to PMHNP Care workflows</w:t>
              </w:r>
            </w:hyperlink>
            <w:r w:rsidRPr="61207016" w:rsidR="77465803">
              <w:rPr>
                <w:b/>
                <w:bCs/>
              </w:rPr>
              <w:t xml:space="preserve"> </w:t>
            </w:r>
            <w:bookmarkStart w:name="sectionG" w:id="6"/>
            <w:bookmarkStart w:name="sectionF" w:id="7"/>
            <w:bookmarkEnd w:id="6"/>
            <w:bookmarkEnd w:id="7"/>
          </w:p>
          <w:p w:rsidR="05FA1FE7" w:rsidP="0091640E" w:rsidRDefault="00DC798E" w14:paraId="12C6CD25" w14:textId="6829C841">
            <w:pPr>
              <w:pStyle w:val="ListParagraph"/>
              <w:numPr>
                <w:ilvl w:val="0"/>
                <w:numId w:val="13"/>
              </w:numPr>
              <w:rPr>
                <w:rFonts w:eastAsiaTheme="minorEastAsia"/>
                <w:highlight w:val="cyan"/>
              </w:rPr>
            </w:pPr>
            <w:hyperlink w:history="1" w:anchor="_Workflow_F1:_Referral">
              <w:r w:rsidRPr="001F5947" w:rsidR="77465803">
                <w:rPr>
                  <w:rStyle w:val="Hyperlink"/>
                </w:rPr>
                <w:t xml:space="preserve">Workflow F1: </w:t>
              </w:r>
              <w:r w:rsidRPr="001F5947" w:rsidR="48DA6090">
                <w:rPr>
                  <w:rStyle w:val="Hyperlink"/>
                </w:rPr>
                <w:t>Referral to BH with PMHNP request by medical provider</w:t>
              </w:r>
            </w:hyperlink>
            <w:r w:rsidRPr="61207016" w:rsidR="48DA6090">
              <w:t xml:space="preserve"> </w:t>
            </w:r>
          </w:p>
          <w:p w:rsidR="4F0B04C9" w:rsidP="0091640E" w:rsidRDefault="00DC798E" w14:paraId="506C0482" w14:textId="490452EC">
            <w:pPr>
              <w:pStyle w:val="ListParagraph"/>
              <w:numPr>
                <w:ilvl w:val="0"/>
                <w:numId w:val="13"/>
              </w:numPr>
              <w:rPr>
                <w:rFonts w:eastAsiaTheme="minorEastAsia"/>
              </w:rPr>
            </w:pPr>
            <w:hyperlink w:history="1" w:anchor="_Workflow_F2:_Referral">
              <w:r w:rsidRPr="004A4955" w:rsidR="14F4DF71">
                <w:rPr>
                  <w:rStyle w:val="Hyperlink"/>
                </w:rPr>
                <w:t>Workflow F2: Referral to Psychiatry by BHC/BHCC</w:t>
              </w:r>
            </w:hyperlink>
          </w:p>
          <w:p w:rsidR="4F0B04C9" w:rsidP="08D57198" w:rsidRDefault="00DC798E" w14:paraId="25B0DD97" w14:textId="44ECD307">
            <w:pPr>
              <w:pStyle w:val="ListParagraph"/>
              <w:numPr>
                <w:ilvl w:val="0"/>
                <w:numId w:val="13"/>
              </w:numPr>
              <w:rPr>
                <w:rFonts w:eastAsiaTheme="minorEastAsia"/>
              </w:rPr>
            </w:pPr>
            <w:hyperlink w:anchor="_Workflow_F3:_">
              <w:r w:rsidRPr="08D57198" w:rsidR="1B3BBAE0">
                <w:rPr>
                  <w:rStyle w:val="Hyperlink"/>
                </w:rPr>
                <w:t>Workflow F3:  Level of Care</w:t>
              </w:r>
            </w:hyperlink>
            <w:r w:rsidR="33926ACE">
              <w:t xml:space="preserve"> </w:t>
            </w:r>
          </w:p>
          <w:p w:rsidR="4F0B04C9" w:rsidP="0091640E" w:rsidRDefault="00DC798E" w14:paraId="6941C33B" w14:textId="32B186D8">
            <w:pPr>
              <w:pStyle w:val="ListParagraph"/>
              <w:numPr>
                <w:ilvl w:val="0"/>
                <w:numId w:val="13"/>
              </w:numPr>
              <w:rPr>
                <w:rFonts w:eastAsiaTheme="minorEastAsia"/>
              </w:rPr>
            </w:pPr>
            <w:hyperlink w:history="1" w:anchor="_Workflow_F4:_Review">
              <w:r w:rsidRPr="004A4955" w:rsidR="33926ACE">
                <w:rPr>
                  <w:rStyle w:val="Hyperlink"/>
                </w:rPr>
                <w:t>Workflow F4: Review of Referral to Psychiatry</w:t>
              </w:r>
            </w:hyperlink>
            <w:r w:rsidRPr="61207016" w:rsidR="33926ACE">
              <w:t xml:space="preserve"> </w:t>
            </w:r>
          </w:p>
          <w:p w:rsidR="4F0B04C9" w:rsidP="0091640E" w:rsidRDefault="00DC798E" w14:paraId="470A14BF" w14:textId="749DC108">
            <w:pPr>
              <w:pStyle w:val="ListParagraph"/>
              <w:numPr>
                <w:ilvl w:val="0"/>
                <w:numId w:val="13"/>
              </w:numPr>
              <w:rPr>
                <w:rFonts w:eastAsiaTheme="minorEastAsia"/>
              </w:rPr>
            </w:pPr>
            <w:hyperlink w:history="1" w:anchor="_Workflow_F5:_Psychiatric">
              <w:r w:rsidRPr="004A4955" w:rsidR="41912081">
                <w:rPr>
                  <w:rStyle w:val="Hyperlink"/>
                </w:rPr>
                <w:t>Workflow F5: Psychiatric Case Review for High risk OB &amp; PP Patients</w:t>
              </w:r>
            </w:hyperlink>
            <w:r w:rsidRPr="61207016" w:rsidR="41912081">
              <w:t xml:space="preserve"> </w:t>
            </w:r>
          </w:p>
        </w:tc>
      </w:tr>
      <w:tr w:rsidR="4F0B04C9" w:rsidTr="0002D2CF" w14:paraId="2D2F5E95" w14:textId="77777777">
        <w:trPr>
          <w:trHeight w:val="930"/>
        </w:trPr>
        <w:tc>
          <w:tcPr>
            <w:tcW w:w="9105" w:type="dxa"/>
            <w:tcMar/>
          </w:tcPr>
          <w:p w:rsidR="73CEC0FE" w:rsidP="4F0B04C9" w:rsidRDefault="31ADAC45" w14:paraId="7C05C442" w14:textId="70BA54FF">
            <w:pPr>
              <w:rPr>
                <w:b/>
                <w:bCs/>
              </w:rPr>
            </w:pPr>
            <w:r w:rsidRPr="61207016">
              <w:rPr>
                <w:b/>
                <w:bCs/>
              </w:rPr>
              <w:t>Section G: Established PMHNP patient workflows</w:t>
            </w:r>
          </w:p>
          <w:p w:rsidR="4F0B04C9" w:rsidP="4F0B04C9" w:rsidRDefault="4F0B04C9" w14:paraId="7D9CB425" w14:textId="551018E0">
            <w:pPr>
              <w:rPr>
                <w:b/>
                <w:bCs/>
              </w:rPr>
            </w:pPr>
          </w:p>
        </w:tc>
      </w:tr>
      <w:tr w:rsidR="69824852" w:rsidTr="0002D2CF" w14:paraId="586C6BFF" w14:textId="77777777">
        <w:trPr>
          <w:trHeight w:val="930"/>
        </w:trPr>
        <w:tc>
          <w:tcPr>
            <w:tcW w:w="9105" w:type="dxa"/>
            <w:shd w:val="clear" w:color="auto" w:fill="A1B7C8" w:themeFill="background1" w:themeFillShade="BF"/>
            <w:tcMar/>
            <w:vAlign w:val="center"/>
          </w:tcPr>
          <w:p w:rsidR="00D73909" w:rsidP="001F5947" w:rsidRDefault="00D73909" w14:paraId="6589FBC2" w14:textId="78CB4FA5">
            <w:pPr>
              <w:jc w:val="center"/>
              <w:rPr>
                <w:b/>
                <w:bCs/>
              </w:rPr>
            </w:pPr>
            <w:r w:rsidRPr="69824852">
              <w:rPr>
                <w:b/>
                <w:bCs/>
              </w:rPr>
              <w:t>Program Information</w:t>
            </w:r>
          </w:p>
        </w:tc>
      </w:tr>
      <w:tr w:rsidR="23D0295F" w:rsidTr="0002D2CF" w14:paraId="62FE6CF6" w14:textId="77777777">
        <w:trPr>
          <w:trHeight w:val="930"/>
        </w:trPr>
        <w:tc>
          <w:tcPr>
            <w:tcW w:w="9105" w:type="dxa"/>
            <w:tcMar/>
          </w:tcPr>
          <w:p w:rsidR="7E0F4CDC" w:rsidP="61207016" w:rsidRDefault="00DC798E" w14:paraId="096E4DA7" w14:textId="1DC86824">
            <w:hyperlink w:history="1" w:anchor="_Section_H:_Behavioral">
              <w:r w:rsidRPr="004A4955" w:rsidR="3E7AD90D">
                <w:rPr>
                  <w:rStyle w:val="Hyperlink"/>
                  <w:bCs/>
                </w:rPr>
                <w:t xml:space="preserve">Section H: </w:t>
              </w:r>
              <w:r w:rsidRPr="004A4955" w:rsidR="1FBDF473">
                <w:rPr>
                  <w:rStyle w:val="Hyperlink"/>
                  <w:bCs/>
                </w:rPr>
                <w:t xml:space="preserve">Behavioral Health Program </w:t>
              </w:r>
              <w:r w:rsidRPr="004A4955" w:rsidR="6D9C5BD9">
                <w:rPr>
                  <w:rStyle w:val="Hyperlink"/>
                  <w:bCs/>
                </w:rPr>
                <w:t>Goals &amp; Roles</w:t>
              </w:r>
              <w:r w:rsidRPr="004A4955" w:rsidR="3B154E82">
                <w:rPr>
                  <w:rStyle w:val="Hyperlink"/>
                  <w:bCs/>
                </w:rPr>
                <w:t xml:space="preserve"> </w:t>
              </w:r>
            </w:hyperlink>
            <w:r w:rsidRPr="61207016" w:rsidR="3B154E82">
              <w:rPr>
                <w:b/>
                <w:bCs/>
              </w:rPr>
              <w:t xml:space="preserve"> </w:t>
            </w:r>
            <w:bookmarkStart w:name="sectionH" w:id="8"/>
            <w:bookmarkEnd w:id="8"/>
          </w:p>
          <w:p w:rsidR="23D0295F" w:rsidP="0091640E" w:rsidRDefault="00DC798E" w14:paraId="580258D8" w14:textId="00FA003E">
            <w:pPr>
              <w:pStyle w:val="ListParagraph"/>
              <w:numPr>
                <w:ilvl w:val="0"/>
                <w:numId w:val="12"/>
              </w:numPr>
              <w:rPr>
                <w:rFonts w:eastAsiaTheme="minorEastAsia"/>
                <w:b/>
                <w:bCs/>
              </w:rPr>
            </w:pPr>
            <w:hyperlink w:history="1" w:anchor="_Part_I:_Behavioral">
              <w:r w:rsidRPr="004A4955" w:rsidR="0A7F6303">
                <w:rPr>
                  <w:rStyle w:val="Hyperlink"/>
                  <w:bCs/>
                </w:rPr>
                <w:t>Behavioral Health Program Statement</w:t>
              </w:r>
            </w:hyperlink>
            <w:r w:rsidRPr="6129CEEC" w:rsidR="4C8EC0A1">
              <w:rPr>
                <w:b/>
                <w:bCs/>
              </w:rPr>
              <w:t xml:space="preserve"> </w:t>
            </w:r>
          </w:p>
          <w:p w:rsidR="23D0295F" w:rsidP="0002D2CF" w:rsidRDefault="00DC798E" w14:paraId="103332ED" w14:textId="5EEF5084">
            <w:pPr>
              <w:pStyle w:val="ListParagraph"/>
              <w:numPr>
                <w:ilvl w:val="0"/>
                <w:numId w:val="12"/>
              </w:numPr>
              <w:rPr>
                <w:rFonts w:eastAsia="ＭＳ 明朝" w:eastAsiaTheme="minorEastAsia"/>
                <w:b w:val="1"/>
                <w:bCs w:val="1"/>
              </w:rPr>
            </w:pPr>
            <w:hyperlink w:anchor="_Link_to_BHC">
              <w:r w:rsidRPr="0002D2CF" w:rsidR="75818AF7">
                <w:rPr>
                  <w:rStyle w:val="Hyperlink"/>
                </w:rPr>
                <w:t>Perinatal Behavioral Health Clinician Job Description</w:t>
              </w:r>
            </w:hyperlink>
            <w:r w:rsidRPr="0002D2CF" w:rsidR="4EAACA64">
              <w:rPr>
                <w:b w:val="1"/>
                <w:bCs w:val="1"/>
              </w:rPr>
              <w:t xml:space="preserve"> </w:t>
            </w:r>
          </w:p>
          <w:p w:rsidR="689B5179" w:rsidP="0002D2CF" w:rsidRDefault="689B5179" w14:paraId="7F5895C6" w14:textId="48D84473">
            <w:pPr>
              <w:pStyle w:val="ListParagraph"/>
              <w:numPr>
                <w:ilvl w:val="0"/>
                <w:numId w:val="12"/>
              </w:numPr>
              <w:rPr>
                <w:b w:val="1"/>
                <w:bCs w:val="1"/>
              </w:rPr>
            </w:pPr>
            <w:hyperlink r:id="Rf99b7a9f0e87414b">
              <w:r w:rsidRPr="0002D2CF" w:rsidR="689B5179">
                <w:rPr>
                  <w:rStyle w:val="Hyperlink"/>
                </w:rPr>
                <w:t>Lead Behavioral health Clinician Job Description</w:t>
              </w:r>
            </w:hyperlink>
          </w:p>
          <w:p w:rsidR="23D0295F" w:rsidP="0091640E" w:rsidRDefault="00DC798E" w14:paraId="3A3DA54A" w14:textId="6ADD1275">
            <w:pPr>
              <w:pStyle w:val="ListParagraph"/>
              <w:numPr>
                <w:ilvl w:val="0"/>
                <w:numId w:val="12"/>
              </w:numPr>
              <w:rPr>
                <w:rFonts w:eastAsiaTheme="minorEastAsia"/>
                <w:b/>
                <w:bCs/>
              </w:rPr>
            </w:pPr>
            <w:hyperlink w:history="1" w:anchor="_Link_to_PMHNP">
              <w:r w:rsidRPr="002202E0" w:rsidR="773D59FC">
                <w:rPr>
                  <w:rStyle w:val="Hyperlink"/>
                  <w:bCs/>
                </w:rPr>
                <w:t>PMHNP Job Description</w:t>
              </w:r>
            </w:hyperlink>
            <w:r w:rsidRPr="61207016" w:rsidR="1B5A613F">
              <w:rPr>
                <w:b/>
                <w:bCs/>
              </w:rPr>
              <w:t xml:space="preserve"> </w:t>
            </w:r>
          </w:p>
          <w:p w:rsidR="23D0295F" w:rsidP="0091640E" w:rsidRDefault="00DC798E" w14:paraId="5C9DA796" w14:textId="73EF948B">
            <w:pPr>
              <w:pStyle w:val="ListParagraph"/>
              <w:numPr>
                <w:ilvl w:val="0"/>
                <w:numId w:val="12"/>
              </w:numPr>
              <w:rPr>
                <w:rFonts w:eastAsiaTheme="minorEastAsia"/>
                <w:b/>
                <w:bCs/>
              </w:rPr>
            </w:pPr>
            <w:hyperlink w:history="1" w:anchor="_Link_to_BHCC">
              <w:r w:rsidRPr="002202E0" w:rsidR="773D59FC">
                <w:rPr>
                  <w:rStyle w:val="Hyperlink"/>
                  <w:bCs/>
                </w:rPr>
                <w:t>BHCC Job Description</w:t>
              </w:r>
            </w:hyperlink>
            <w:r w:rsidRPr="61207016" w:rsidR="0A316689">
              <w:rPr>
                <w:b/>
                <w:bCs/>
              </w:rPr>
              <w:t xml:space="preserve"> </w:t>
            </w:r>
          </w:p>
          <w:p w:rsidR="58D78047" w:rsidP="0091640E" w:rsidRDefault="002202E0" w14:paraId="79846878" w14:textId="17685A9D">
            <w:pPr>
              <w:pStyle w:val="ListParagraph"/>
              <w:numPr>
                <w:ilvl w:val="0"/>
                <w:numId w:val="12"/>
              </w:numPr>
              <w:rPr>
                <w:rFonts w:eastAsiaTheme="minorEastAsia"/>
                <w:b/>
                <w:bCs/>
              </w:rPr>
            </w:pPr>
            <w:hyperlink w:history="1" w:anchor="_Link_to_BH">
              <w:r w:rsidRPr="002202E0" w:rsidR="58D78047">
                <w:rPr>
                  <w:rStyle w:val="Hyperlink"/>
                  <w:bCs/>
                </w:rPr>
                <w:t>BH PSR Job Description</w:t>
              </w:r>
            </w:hyperlink>
            <w:r w:rsidRPr="61207016" w:rsidR="074E8B6A">
              <w:rPr>
                <w:b/>
                <w:bCs/>
              </w:rPr>
              <w:t xml:space="preserve"> </w:t>
            </w:r>
          </w:p>
          <w:p w:rsidR="23D0295F" w:rsidP="23D0295F" w:rsidRDefault="23D0295F" w14:paraId="2EB195E4" w14:textId="227DA67F"/>
        </w:tc>
      </w:tr>
    </w:tbl>
    <w:p w:rsidR="23D0295F" w:rsidP="23D0295F" w:rsidRDefault="23D0295F" w14:paraId="214D5AFB" w14:textId="2FB5D643"/>
    <w:p w:rsidRPr="00D07CB7" w:rsidR="75C72636" w:rsidP="00B8313B" w:rsidRDefault="5FB5D1CD" w14:paraId="6CC4688C" w14:textId="0F15EBB7">
      <w:pPr>
        <w:pStyle w:val="Heading1"/>
      </w:pPr>
      <w:bookmarkStart w:name="_GoBack" w:id="9"/>
      <w:bookmarkEnd w:id="9"/>
      <w:r w:rsidRPr="00D07CB7">
        <w:t xml:space="preserve">Behavioral Health </w:t>
      </w:r>
      <w:r w:rsidRPr="00D07CB7" w:rsidR="62C7374D">
        <w:t xml:space="preserve">Therapy </w:t>
      </w:r>
      <w:r w:rsidRPr="00D07CB7">
        <w:t>Workflows</w:t>
      </w:r>
    </w:p>
    <w:p w:rsidRPr="00DE336F" w:rsidR="1BF6FC83" w:rsidP="00DE336F" w:rsidRDefault="1BF6FC83" w14:paraId="39135BE7" w14:textId="390EC0B9">
      <w:pPr>
        <w:pStyle w:val="Heading1"/>
        <w:jc w:val="left"/>
        <w:rPr>
          <w:rStyle w:val="Heading2Char"/>
          <w:bCs/>
        </w:rPr>
      </w:pPr>
      <w:bookmarkStart w:name="_Section_A:_Entry" w:id="10"/>
      <w:bookmarkEnd w:id="10"/>
      <w:r w:rsidRPr="00DE336F">
        <w:rPr>
          <w:rStyle w:val="Heading2Char"/>
          <w:bCs/>
        </w:rPr>
        <w:t>Section</w:t>
      </w:r>
      <w:r w:rsidRPr="00DE336F" w:rsidR="3963AF2E">
        <w:rPr>
          <w:rStyle w:val="Heading2Char"/>
          <w:bCs/>
        </w:rPr>
        <w:t xml:space="preserve"> </w:t>
      </w:r>
      <w:r w:rsidRPr="00DE336F" w:rsidR="5E79DD7A">
        <w:rPr>
          <w:rStyle w:val="Heading2Char"/>
          <w:bCs/>
        </w:rPr>
        <w:t>A</w:t>
      </w:r>
      <w:r w:rsidRPr="00DE336F" w:rsidR="3963AF2E">
        <w:rPr>
          <w:rStyle w:val="Heading2Char"/>
          <w:bCs/>
        </w:rPr>
        <w:t xml:space="preserve">: </w:t>
      </w:r>
      <w:r w:rsidRPr="00DE336F" w:rsidR="54235725">
        <w:rPr>
          <w:rStyle w:val="Heading2Char"/>
          <w:bCs/>
        </w:rPr>
        <w:t>Entry to Care</w:t>
      </w:r>
      <w:r w:rsidRPr="00DE336F" w:rsidR="78559611">
        <w:rPr>
          <w:rStyle w:val="Heading2Char"/>
          <w:bCs/>
        </w:rPr>
        <w:t xml:space="preserve"> </w:t>
      </w:r>
    </w:p>
    <w:bookmarkStart w:name="_Workflow_A1:_Referral" w:id="11"/>
    <w:bookmarkEnd w:id="11"/>
    <w:p w:rsidRPr="001C18BE" w:rsidR="00230D77" w:rsidP="001C18BE" w:rsidRDefault="00DE336F" w14:paraId="334CDBBE" w14:textId="0769BB0D">
      <w:pPr>
        <w:pStyle w:val="Heading2"/>
        <w:rPr>
          <w:sz w:val="16"/>
        </w:rPr>
      </w:pPr>
      <w:r>
        <w:rPr>
          <w:rStyle w:val="Heading2Char"/>
          <w:bCs/>
        </w:rPr>
        <w:fldChar w:fldCharType="begin"/>
      </w:r>
      <w:r>
        <w:rPr>
          <w:rStyle w:val="Heading2Char"/>
          <w:bCs/>
        </w:rPr>
        <w:instrText xml:space="preserve"> HYPERLINK  \l "sectionA" </w:instrText>
      </w:r>
      <w:r>
        <w:rPr>
          <w:rStyle w:val="Heading2Char"/>
          <w:bCs/>
        </w:rPr>
      </w:r>
      <w:r>
        <w:rPr>
          <w:rStyle w:val="Heading2Char"/>
          <w:bCs/>
        </w:rPr>
        <w:fldChar w:fldCharType="separate"/>
      </w:r>
      <w:r w:rsidRPr="00DE336F" w:rsidR="57AED92F">
        <w:rPr>
          <w:rStyle w:val="Hyperlink"/>
        </w:rPr>
        <w:t>Workflow A1: Referral to Behavi</w:t>
      </w:r>
      <w:r w:rsidRPr="00DE336F" w:rsidR="57AED92F">
        <w:rPr>
          <w:rStyle w:val="Hyperlink"/>
        </w:rPr>
        <w:t>o</w:t>
      </w:r>
      <w:r w:rsidRPr="00DE336F" w:rsidR="57AED92F">
        <w:rPr>
          <w:rStyle w:val="Hyperlink"/>
        </w:rPr>
        <w:t>ral Health</w:t>
      </w:r>
      <w:r>
        <w:rPr>
          <w:rStyle w:val="Heading2Char"/>
          <w:bCs/>
        </w:rPr>
        <w:fldChar w:fldCharType="end"/>
      </w:r>
      <w:r w:rsidRPr="001C18BE" w:rsidR="613730B4">
        <w:rPr>
          <w:sz w:val="16"/>
        </w:rPr>
        <w:t xml:space="preserve"> </w:t>
      </w:r>
    </w:p>
    <w:p w:rsidR="75C72636" w:rsidP="00230D77" w:rsidRDefault="0C6D2721" w14:paraId="0F87E6F5" w14:textId="1FCA69E3">
      <w:r w:rsidRPr="61207016">
        <w:rPr>
          <w:highlight w:val="green"/>
        </w:rPr>
        <w:t xml:space="preserve">Medical provider, RN or BHC </w:t>
      </w:r>
      <w:r w:rsidRPr="61207016" w:rsidR="6B08EBF9">
        <w:rPr>
          <w:highlight w:val="green"/>
        </w:rPr>
        <w:t>discusses</w:t>
      </w:r>
      <w:r w:rsidRPr="61207016">
        <w:rPr>
          <w:highlight w:val="green"/>
        </w:rPr>
        <w:t xml:space="preserve"> a referral to behavioral health</w:t>
      </w:r>
      <w:r w:rsidRPr="61207016" w:rsidR="326164F7">
        <w:rPr>
          <w:highlight w:val="green"/>
        </w:rPr>
        <w:t xml:space="preserve"> therapy or PMHNP care</w:t>
      </w:r>
      <w:r w:rsidRPr="61207016">
        <w:rPr>
          <w:highlight w:val="green"/>
        </w:rPr>
        <w:t xml:space="preserve"> with the patient and the </w:t>
      </w:r>
      <w:r w:rsidRPr="61207016">
        <w:rPr>
          <w:b/>
          <w:bCs/>
          <w:highlight w:val="green"/>
        </w:rPr>
        <w:t>patient accepts</w:t>
      </w:r>
      <w:r w:rsidRPr="61207016">
        <w:rPr>
          <w:highlight w:val="green"/>
        </w:rPr>
        <w:t xml:space="preserve"> the referral.  </w:t>
      </w:r>
      <w:r w:rsidRPr="61207016" w:rsidR="041101F0">
        <w:rPr>
          <w:highlight w:val="green"/>
        </w:rPr>
        <w:t xml:space="preserve">Patients with “below the line” referral reasons </w:t>
      </w:r>
      <w:r w:rsidRPr="61207016" w:rsidR="5F769F13">
        <w:rPr>
          <w:highlight w:val="green"/>
        </w:rPr>
        <w:t>are notified</w:t>
      </w:r>
      <w:r w:rsidRPr="61207016" w:rsidR="72F67019">
        <w:rPr>
          <w:highlight w:val="green"/>
        </w:rPr>
        <w:t xml:space="preserve"> by referring provider that</w:t>
      </w:r>
      <w:r w:rsidRPr="61207016" w:rsidR="5F769F13">
        <w:rPr>
          <w:highlight w:val="green"/>
        </w:rPr>
        <w:t xml:space="preserve"> they will receive referral resources to access care outside of WHA.</w:t>
      </w:r>
    </w:p>
    <w:p w:rsidR="75C72636" w:rsidP="0091640E" w:rsidRDefault="7B0A2AC5" w14:paraId="1F593EDC" w14:textId="043C28EE">
      <w:pPr>
        <w:pStyle w:val="ListParagraph"/>
        <w:numPr>
          <w:ilvl w:val="0"/>
          <w:numId w:val="99"/>
        </w:numPr>
      </w:pPr>
      <w:r w:rsidRPr="61207016">
        <w:rPr>
          <w:highlight w:val="green"/>
        </w:rPr>
        <w:t xml:space="preserve">Medical provider, RN or BHC </w:t>
      </w:r>
      <w:r w:rsidRPr="61207016" w:rsidR="3B151FA0">
        <w:rPr>
          <w:highlight w:val="green"/>
        </w:rPr>
        <w:t>e</w:t>
      </w:r>
      <w:r w:rsidRPr="61207016" w:rsidR="3449AD79">
        <w:rPr>
          <w:highlight w:val="green"/>
        </w:rPr>
        <w:t>nter</w:t>
      </w:r>
      <w:r w:rsidRPr="61207016" w:rsidR="6ACAC45C">
        <w:rPr>
          <w:highlight w:val="green"/>
        </w:rPr>
        <w:t>s</w:t>
      </w:r>
      <w:r w:rsidRPr="61207016" w:rsidR="3449AD79">
        <w:rPr>
          <w:highlight w:val="green"/>
        </w:rPr>
        <w:t xml:space="preserve"> </w:t>
      </w:r>
      <w:r w:rsidRPr="61207016" w:rsidR="7A7EC778">
        <w:rPr>
          <w:highlight w:val="green"/>
        </w:rPr>
        <w:t xml:space="preserve">referral </w:t>
      </w:r>
      <w:r w:rsidRPr="61207016" w:rsidR="3449AD79">
        <w:rPr>
          <w:highlight w:val="green"/>
        </w:rPr>
        <w:t>“Referral to Behavioral Health/Behaviorists (WHA)”</w:t>
      </w:r>
      <w:r w:rsidRPr="61207016" w:rsidR="5114536B">
        <w:t xml:space="preserve">. </w:t>
      </w:r>
      <w:r w:rsidRPr="61207016" w:rsidR="09A7A55A">
        <w:rPr>
          <w:highlight w:val="green"/>
        </w:rPr>
        <w:t>Referring provider answers all referral questions completely.</w:t>
      </w:r>
      <w:r w:rsidRPr="61207016" w:rsidR="4A375FA1">
        <w:rPr>
          <w:highlight w:val="green"/>
        </w:rPr>
        <w:t xml:space="preserve">  </w:t>
      </w:r>
    </w:p>
    <w:p w:rsidR="534E1CDF" w:rsidP="0091640E" w:rsidRDefault="5EBC1DB1" w14:paraId="52FF74DF" w14:textId="33AE841E">
      <w:pPr>
        <w:pStyle w:val="ListParagraph"/>
        <w:numPr>
          <w:ilvl w:val="0"/>
          <w:numId w:val="99"/>
        </w:numPr>
      </w:pPr>
      <w:r w:rsidRPr="4E552DE2">
        <w:rPr>
          <w:b/>
          <w:bCs/>
        </w:rPr>
        <w:t>Behavioral Health Care Coordinator</w:t>
      </w:r>
      <w:r w:rsidRPr="4E552DE2">
        <w:t xml:space="preserve"> </w:t>
      </w:r>
      <w:r w:rsidRPr="4E552DE2" w:rsidR="1E57D151">
        <w:t xml:space="preserve">(BHCC) </w:t>
      </w:r>
      <w:r w:rsidRPr="4E552DE2">
        <w:t xml:space="preserve">receives </w:t>
      </w:r>
      <w:r w:rsidRPr="4E552DE2">
        <w:rPr>
          <w:i/>
          <w:iCs/>
        </w:rPr>
        <w:t>internal</w:t>
      </w:r>
      <w:r w:rsidRPr="4E552DE2" w:rsidR="1D0E6AD4">
        <w:t xml:space="preserve"> </w:t>
      </w:r>
      <w:r w:rsidRPr="4E552DE2">
        <w:t>referral</w:t>
      </w:r>
      <w:r w:rsidRPr="4E552DE2" w:rsidR="4553CCBF">
        <w:t>s</w:t>
      </w:r>
      <w:r w:rsidRPr="4E552DE2">
        <w:t xml:space="preserve"> for behavioral health or </w:t>
      </w:r>
      <w:r w:rsidRPr="00E1690E">
        <w:t>PMHNP</w:t>
      </w:r>
      <w:r w:rsidRPr="00E1690E" w:rsidR="65955061">
        <w:t xml:space="preserve"> in “Behavioral</w:t>
      </w:r>
      <w:r w:rsidRPr="4E552DE2" w:rsidR="65955061">
        <w:t xml:space="preserve"> </w:t>
      </w:r>
      <w:r w:rsidRPr="4E552DE2" w:rsidR="7EF3AC25">
        <w:t>H</w:t>
      </w:r>
      <w:r w:rsidRPr="4E552DE2" w:rsidR="65955061">
        <w:t xml:space="preserve">ealth </w:t>
      </w:r>
      <w:r w:rsidRPr="4E552DE2" w:rsidR="75929721">
        <w:t>R</w:t>
      </w:r>
      <w:r w:rsidRPr="4E552DE2" w:rsidR="65955061">
        <w:t xml:space="preserve">eferral </w:t>
      </w:r>
      <w:r w:rsidRPr="4E552DE2" w:rsidR="67B1A2EA">
        <w:t>O</w:t>
      </w:r>
      <w:r w:rsidRPr="4E552DE2" w:rsidR="65955061">
        <w:t>rder” workqueue</w:t>
      </w:r>
      <w:r w:rsidRPr="4E552DE2" w:rsidR="7A27A993">
        <w:t xml:space="preserve">. </w:t>
      </w:r>
      <w:r w:rsidRPr="4E552DE2" w:rsidR="0C2539C6">
        <w:t>Referrals</w:t>
      </w:r>
      <w:r w:rsidRPr="4E552DE2" w:rsidR="7A27A993">
        <w:t xml:space="preserve"> that have a status of “Ready for Initial Scheduling” </w:t>
      </w:r>
      <w:r w:rsidRPr="4E552DE2" w:rsidR="38079F13">
        <w:t>require review</w:t>
      </w:r>
      <w:r w:rsidRPr="4E552DE2" w:rsidR="5CA64AD1">
        <w:t>, attending to those with an “urgent”</w:t>
      </w:r>
      <w:r w:rsidRPr="4E552DE2" w:rsidR="724D13B1">
        <w:t xml:space="preserve"> </w:t>
      </w:r>
      <w:r w:rsidRPr="4E552DE2" w:rsidR="5F2AE65B">
        <w:t xml:space="preserve">level of priority </w:t>
      </w:r>
      <w:r w:rsidRPr="4E552DE2" w:rsidR="4841B810">
        <w:t>first.</w:t>
      </w:r>
      <w:r w:rsidRPr="4E552DE2" w:rsidR="6B9E7258">
        <w:t xml:space="preserve"> T</w:t>
      </w:r>
      <w:r w:rsidRPr="4E552DE2" w:rsidR="48B7B118">
        <w:t>he</w:t>
      </w:r>
      <w:r w:rsidRPr="4E552DE2" w:rsidR="4841B810">
        <w:t xml:space="preserve"> BHCC </w:t>
      </w:r>
      <w:r w:rsidRPr="4E552DE2" w:rsidR="1345276E">
        <w:t>incorporates information from</w:t>
      </w:r>
      <w:r w:rsidRPr="4E552DE2" w:rsidR="51D47D19">
        <w:t xml:space="preserve"> provider comments, </w:t>
      </w:r>
      <w:r w:rsidRPr="4E552DE2" w:rsidR="390872AA">
        <w:t>eligibility</w:t>
      </w:r>
      <w:r w:rsidRPr="4E552DE2" w:rsidR="43633CE9">
        <w:t xml:space="preserve"> decision grid</w:t>
      </w:r>
      <w:r w:rsidRPr="4E552DE2" w:rsidR="4841B810">
        <w:t xml:space="preserve">, </w:t>
      </w:r>
      <w:r w:rsidRPr="4E552DE2" w:rsidR="6E0FD38A">
        <w:t>and a</w:t>
      </w:r>
      <w:r w:rsidRPr="4E552DE2" w:rsidR="4841B810">
        <w:t xml:space="preserve"> thorough chart review</w:t>
      </w:r>
      <w:r w:rsidRPr="4E552DE2" w:rsidR="4125E431">
        <w:t xml:space="preserve"> to determine appropriate action</w:t>
      </w:r>
      <w:r w:rsidRPr="4E552DE2" w:rsidR="2B4192E4">
        <w:t xml:space="preserve">. </w:t>
      </w:r>
      <w:r w:rsidRPr="4E552DE2" w:rsidR="72E9B086">
        <w:t>Referrals are typically reviewed the same day as they are entered unless entered very late in the day.</w:t>
      </w:r>
    </w:p>
    <w:p w:rsidR="7281010F" w:rsidP="0091640E" w:rsidRDefault="7281010F" w14:paraId="092F7694" w14:textId="1B1A0150">
      <w:pPr>
        <w:pStyle w:val="ListParagraph"/>
        <w:numPr>
          <w:ilvl w:val="0"/>
          <w:numId w:val="99"/>
        </w:numPr>
        <w:rPr>
          <w:b/>
          <w:bCs/>
        </w:rPr>
      </w:pPr>
      <w:r w:rsidRPr="4B52CC85">
        <w:rPr>
          <w:b/>
          <w:bCs/>
        </w:rPr>
        <w:t>B</w:t>
      </w:r>
      <w:r w:rsidRPr="4B52CC85" w:rsidR="6A65B34E">
        <w:rPr>
          <w:b/>
          <w:bCs/>
        </w:rPr>
        <w:t xml:space="preserve">HCC </w:t>
      </w:r>
      <w:r w:rsidRPr="4B52CC85" w:rsidR="037A7DD9">
        <w:t xml:space="preserve">conducts a </w:t>
      </w:r>
      <w:r w:rsidRPr="4B52CC85" w:rsidR="1BF2D921">
        <w:t xml:space="preserve">thorough </w:t>
      </w:r>
      <w:r w:rsidRPr="4B52CC85" w:rsidR="037A7DD9">
        <w:t>review</w:t>
      </w:r>
      <w:r w:rsidRPr="4B52CC85" w:rsidR="7900F889">
        <w:t xml:space="preserve"> of patient information</w:t>
      </w:r>
      <w:r w:rsidRPr="4B52CC85" w:rsidR="037A7DD9">
        <w:t xml:space="preserve"> to determine </w:t>
      </w:r>
      <w:r w:rsidRPr="4B52CC85">
        <w:t>above the line (ATL)/below the line (BTL) criteria</w:t>
      </w:r>
      <w:r w:rsidRPr="4B52CC85" w:rsidR="0D1C6C61">
        <w:t xml:space="preserve"> for eligibility of Behavioral Health or PMHNP services</w:t>
      </w:r>
      <w:r w:rsidRPr="4B52CC85" w:rsidR="0D235888">
        <w:t>.</w:t>
      </w:r>
      <w:r w:rsidRPr="4B52CC85" w:rsidR="321A2B46">
        <w:t xml:space="preserve"> </w:t>
      </w:r>
    </w:p>
    <w:p w:rsidR="7281010F" w:rsidP="0091640E" w:rsidRDefault="043E68D5" w14:paraId="6C0BFD81" w14:textId="35F284D7">
      <w:pPr>
        <w:pStyle w:val="ListParagraph"/>
        <w:numPr>
          <w:ilvl w:val="1"/>
          <w:numId w:val="99"/>
        </w:numPr>
        <w:rPr>
          <w:b/>
          <w:bCs/>
        </w:rPr>
      </w:pPr>
      <w:r w:rsidRPr="260D475F">
        <w:t>Of particular interest are relevant</w:t>
      </w:r>
      <w:r w:rsidRPr="260D475F" w:rsidR="321A2B46">
        <w:t xml:space="preserve"> clinical data such as medications, diagnoses</w:t>
      </w:r>
      <w:r w:rsidRPr="260D475F" w:rsidR="6093BC98">
        <w:t>,</w:t>
      </w:r>
      <w:r w:rsidRPr="260D475F" w:rsidR="321A2B46">
        <w:t xml:space="preserve"> WBA/EPDS data</w:t>
      </w:r>
      <w:r w:rsidRPr="260D475F" w:rsidR="67E71877">
        <w:t>,</w:t>
      </w:r>
      <w:r w:rsidRPr="260D475F" w:rsidR="7281010F">
        <w:t xml:space="preserve"> and</w:t>
      </w:r>
      <w:r w:rsidRPr="260D475F" w:rsidR="1149CFEE">
        <w:t xml:space="preserve"> recommendations</w:t>
      </w:r>
      <w:r w:rsidRPr="260D475F" w:rsidR="7281010F">
        <w:t xml:space="preserve"> </w:t>
      </w:r>
      <w:r w:rsidRPr="260D475F" w:rsidR="5070C194">
        <w:t xml:space="preserve">(WL, triage, refer) </w:t>
      </w:r>
      <w:r w:rsidRPr="260D475F" w:rsidR="7281010F">
        <w:t>in</w:t>
      </w:r>
      <w:r w:rsidRPr="260D475F" w:rsidR="584B58B7">
        <w:t>clude</w:t>
      </w:r>
      <w:r w:rsidRPr="260D475F" w:rsidR="4C9DF281">
        <w:t>d</w:t>
      </w:r>
      <w:r w:rsidRPr="260D475F" w:rsidR="584B58B7">
        <w:t xml:space="preserve"> in</w:t>
      </w:r>
      <w:r w:rsidRPr="260D475F" w:rsidR="7281010F">
        <w:t xml:space="preserve"> the</w:t>
      </w:r>
      <w:r w:rsidRPr="260D475F" w:rsidR="4C8A789B">
        <w:t xml:space="preserve"> </w:t>
      </w:r>
      <w:r w:rsidRPr="260D475F" w:rsidR="09434817">
        <w:t>‘</w:t>
      </w:r>
      <w:r w:rsidRPr="260D475F" w:rsidR="4C8A789B">
        <w:t>Provider Comments</w:t>
      </w:r>
      <w:r w:rsidRPr="260D475F" w:rsidR="786F83D6">
        <w:t>’</w:t>
      </w:r>
      <w:r w:rsidRPr="260D475F" w:rsidR="4C8A789B">
        <w:t xml:space="preserve"> section of the</w:t>
      </w:r>
      <w:r w:rsidRPr="260D475F" w:rsidR="7281010F">
        <w:t xml:space="preserve"> referral notes</w:t>
      </w:r>
      <w:r w:rsidRPr="260D475F" w:rsidR="603B4ECD">
        <w:t>.</w:t>
      </w:r>
      <w:r w:rsidRPr="260D475F" w:rsidR="120F00ED">
        <w:t xml:space="preserve"> </w:t>
      </w:r>
    </w:p>
    <w:p w:rsidR="6D33754D" w:rsidP="534E1CDF" w:rsidRDefault="0E61CFE7" w14:paraId="04EA0D5B" w14:textId="20C023D5">
      <w:r>
        <w:rPr>
          <w:noProof/>
          <w:color w:val="2B579A"/>
          <w:shd w:val="clear" w:color="auto" w:fill="E6E6E6"/>
        </w:rPr>
        <w:drawing>
          <wp:inline distT="0" distB="0" distL="0" distR="0" wp14:anchorId="56DE2F5E" wp14:editId="7F3F311E">
            <wp:extent cx="4572000" cy="2076450"/>
            <wp:effectExtent l="0" t="0" r="0" b="0"/>
            <wp:docPr id="473798442" name="Picture 473798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572000" cy="2076450"/>
                    </a:xfrm>
                    <a:prstGeom prst="rect">
                      <a:avLst/>
                    </a:prstGeom>
                  </pic:spPr>
                </pic:pic>
              </a:graphicData>
            </a:graphic>
          </wp:inline>
        </w:drawing>
      </w:r>
    </w:p>
    <w:p w:rsidR="0E61CFE7" w:rsidP="0091640E" w:rsidRDefault="0E61CFE7" w14:paraId="2C08829B" w14:textId="7DA713A3">
      <w:pPr>
        <w:pStyle w:val="ListParagraph"/>
        <w:numPr>
          <w:ilvl w:val="1"/>
          <w:numId w:val="99"/>
        </w:numPr>
      </w:pPr>
      <w:r w:rsidRPr="71B4360D">
        <w:t>If the referring provider has n</w:t>
      </w:r>
      <w:r w:rsidRPr="71B4360D" w:rsidR="44DDF350">
        <w:t>ot</w:t>
      </w:r>
      <w:r w:rsidRPr="71B4360D">
        <w:t xml:space="preserve"> complete</w:t>
      </w:r>
      <w:r w:rsidRPr="71B4360D" w:rsidR="793F4934">
        <w:t>d</w:t>
      </w:r>
      <w:r w:rsidRPr="71B4360D">
        <w:t xml:space="preserve"> </w:t>
      </w:r>
      <w:r w:rsidRPr="71B4360D" w:rsidR="69FBCB1F">
        <w:t>all</w:t>
      </w:r>
      <w:r w:rsidRPr="71B4360D">
        <w:t xml:space="preserve"> required fields of the referral, the BHCC sends a message to the </w:t>
      </w:r>
      <w:r w:rsidRPr="71B4360D">
        <w:rPr>
          <w:i/>
          <w:iCs/>
        </w:rPr>
        <w:t>referr</w:t>
      </w:r>
      <w:r w:rsidRPr="71B4360D" w:rsidR="3BC826ED">
        <w:rPr>
          <w:i/>
          <w:iCs/>
        </w:rPr>
        <w:t>ed by</w:t>
      </w:r>
      <w:r w:rsidRPr="71B4360D">
        <w:rPr>
          <w:i/>
          <w:iCs/>
        </w:rPr>
        <w:t xml:space="preserve"> </w:t>
      </w:r>
      <w:r w:rsidRPr="71B4360D">
        <w:t xml:space="preserve">provider with a request to complete, clarify, or </w:t>
      </w:r>
      <w:r w:rsidRPr="71B4360D">
        <w:lastRenderedPageBreak/>
        <w:t>update the referral</w:t>
      </w:r>
      <w:r w:rsidRPr="71B4360D" w:rsidR="4B3C49E9">
        <w:t xml:space="preserve"> information by sending an ‘In Basket Message’</w:t>
      </w:r>
      <w:r w:rsidRPr="71B4360D" w:rsidR="5E6E5B7D">
        <w:t xml:space="preserve"> from the referral shell</w:t>
      </w:r>
      <w:r w:rsidRPr="71B4360D" w:rsidR="501FA136">
        <w:t xml:space="preserve"> using the .dotphrase BHCCREFCLARITY.</w:t>
      </w:r>
    </w:p>
    <w:p w:rsidR="61AA3937" w:rsidP="260D475F" w:rsidRDefault="61AA3937" w14:paraId="35F8C1BF" w14:textId="3A5C9CA7">
      <w:r>
        <w:rPr>
          <w:noProof/>
          <w:color w:val="2B579A"/>
          <w:shd w:val="clear" w:color="auto" w:fill="E6E6E6"/>
        </w:rPr>
        <w:drawing>
          <wp:inline distT="0" distB="0" distL="0" distR="0" wp14:anchorId="2A0F0A7C" wp14:editId="5A6111A0">
            <wp:extent cx="4572000" cy="4019550"/>
            <wp:effectExtent l="19050" t="19050" r="19050" b="19050"/>
            <wp:docPr id="978140405" name="Picture 978140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572000" cy="4019550"/>
                    </a:xfrm>
                    <a:prstGeom prst="rect">
                      <a:avLst/>
                    </a:prstGeom>
                    <a:ln>
                      <a:solidFill>
                        <a:schemeClr val="tx1"/>
                      </a:solidFill>
                    </a:ln>
                  </pic:spPr>
                </pic:pic>
              </a:graphicData>
            </a:graphic>
          </wp:inline>
        </w:drawing>
      </w:r>
    </w:p>
    <w:p w:rsidR="7281010F" w:rsidP="0091640E" w:rsidRDefault="29FF0E98" w14:paraId="125D8F33" w14:textId="54F870EF">
      <w:pPr>
        <w:pStyle w:val="ListParagraph"/>
        <w:numPr>
          <w:ilvl w:val="1"/>
          <w:numId w:val="99"/>
        </w:numPr>
        <w:rPr>
          <w:rFonts w:eastAsiaTheme="minorEastAsia"/>
        </w:rPr>
      </w:pPr>
      <w:r w:rsidRPr="1F147AFB">
        <w:t>When further information is needed to complete</w:t>
      </w:r>
      <w:r w:rsidRPr="1F147AFB" w:rsidR="364CEAD0">
        <w:t xml:space="preserve"> the</w:t>
      </w:r>
      <w:r w:rsidRPr="1F147AFB">
        <w:t xml:space="preserve"> referral review</w:t>
      </w:r>
      <w:r w:rsidRPr="1F147AFB" w:rsidR="6102DD45">
        <w:t>, beyond what the provider can provide, the</w:t>
      </w:r>
      <w:r w:rsidRPr="1F147AFB">
        <w:rPr>
          <w:b/>
          <w:bCs/>
        </w:rPr>
        <w:t xml:space="preserve"> BHCC</w:t>
      </w:r>
      <w:r w:rsidRPr="1F147AFB">
        <w:t xml:space="preserve"> conducts a warm handoff with the patient to ask any clarifying questions and assess need. </w:t>
      </w:r>
    </w:p>
    <w:p w:rsidR="7281010F" w:rsidP="0091640E" w:rsidRDefault="3F569C25" w14:paraId="01BFF40C" w14:textId="768FBB88">
      <w:pPr>
        <w:pStyle w:val="ListParagraph"/>
        <w:numPr>
          <w:ilvl w:val="2"/>
          <w:numId w:val="99"/>
        </w:numPr>
      </w:pPr>
      <w:r w:rsidRPr="1F147AFB">
        <w:rPr>
          <w:b/>
          <w:bCs/>
        </w:rPr>
        <w:t>BHCC</w:t>
      </w:r>
      <w:r w:rsidRPr="1F147AFB">
        <w:t xml:space="preserve"> places a new </w:t>
      </w:r>
      <w:r w:rsidRPr="1F147AFB" w:rsidR="40AF7896">
        <w:t>‘</w:t>
      </w:r>
      <w:r w:rsidRPr="1F147AFB">
        <w:t>General</w:t>
      </w:r>
      <w:r w:rsidRPr="1F147AFB" w:rsidR="6AD61676">
        <w:t>’</w:t>
      </w:r>
      <w:r w:rsidRPr="1F147AFB">
        <w:t xml:space="preserve"> note in the referral indicating intent to contact patient and requesting </w:t>
      </w:r>
      <w:r w:rsidRPr="1F147AFB">
        <w:rPr>
          <w:b/>
          <w:bCs/>
        </w:rPr>
        <w:t>BHPSR</w:t>
      </w:r>
      <w:r w:rsidRPr="1F147AFB">
        <w:t xml:space="preserve"> wait for further instructions. </w:t>
      </w:r>
    </w:p>
    <w:p w:rsidR="45967CFD" w:rsidP="38E80B9A" w:rsidRDefault="45967CFD" w14:paraId="14899B6C" w14:textId="634A3D85">
      <w:r>
        <w:rPr>
          <w:noProof/>
          <w:color w:val="2B579A"/>
          <w:shd w:val="clear" w:color="auto" w:fill="E6E6E6"/>
        </w:rPr>
        <w:drawing>
          <wp:inline distT="0" distB="0" distL="0" distR="0" wp14:anchorId="6CD8D76C" wp14:editId="413B0126">
            <wp:extent cx="4572000" cy="1323975"/>
            <wp:effectExtent l="12700" t="12700" r="12700" b="9525"/>
            <wp:docPr id="22309906" name="Picture 22309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72000" cy="1323975"/>
                    </a:xfrm>
                    <a:prstGeom prst="rect">
                      <a:avLst/>
                    </a:prstGeom>
                    <a:ln>
                      <a:solidFill>
                        <a:schemeClr val="tx1"/>
                      </a:solidFill>
                    </a:ln>
                  </pic:spPr>
                </pic:pic>
              </a:graphicData>
            </a:graphic>
          </wp:inline>
        </w:drawing>
      </w:r>
    </w:p>
    <w:p w:rsidR="2B3B8206" w:rsidP="0091640E" w:rsidRDefault="2B3B8206" w14:paraId="6B2E9B6B" w14:textId="62C55501">
      <w:pPr>
        <w:pStyle w:val="ListParagraph"/>
        <w:numPr>
          <w:ilvl w:val="2"/>
          <w:numId w:val="99"/>
        </w:numPr>
      </w:pPr>
      <w:r w:rsidRPr="1F147AFB">
        <w:rPr>
          <w:b/>
          <w:bCs/>
        </w:rPr>
        <w:lastRenderedPageBreak/>
        <w:t>BHCC</w:t>
      </w:r>
      <w:r w:rsidRPr="1F147AFB">
        <w:t xml:space="preserve"> creates a ‘</w:t>
      </w:r>
      <w:r w:rsidRPr="1F147AFB" w:rsidR="56DC887F">
        <w:t xml:space="preserve">BH </w:t>
      </w:r>
      <w:r w:rsidRPr="1F147AFB">
        <w:t>Warm Handoff</w:t>
      </w:r>
      <w:r w:rsidRPr="1F147AFB" w:rsidR="4F52082C">
        <w:t xml:space="preserve"> Phone</w:t>
      </w:r>
      <w:r w:rsidRPr="1F147AFB">
        <w:t>’ appointment for the patient and adds it to their schedule</w:t>
      </w:r>
      <w:r w:rsidRPr="1F147AFB" w:rsidR="1DB070C1">
        <w:t xml:space="preserve"> with the APPT Notes ‘Warm Handoff – BH Referral.’ </w:t>
      </w:r>
    </w:p>
    <w:p w:rsidR="1DB070C1" w:rsidP="38E80B9A" w:rsidRDefault="1DB070C1" w14:paraId="741AD504" w14:textId="39CDEF7E">
      <w:r>
        <w:rPr>
          <w:noProof/>
          <w:color w:val="2B579A"/>
          <w:shd w:val="clear" w:color="auto" w:fill="E6E6E6"/>
        </w:rPr>
        <w:drawing>
          <wp:inline distT="0" distB="0" distL="0" distR="0" wp14:anchorId="6927A8D3" wp14:editId="7F822933">
            <wp:extent cx="4572000" cy="2038350"/>
            <wp:effectExtent l="12700" t="12700" r="12700" b="19050"/>
            <wp:docPr id="92288110" name="Picture 92288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572000" cy="2038350"/>
                    </a:xfrm>
                    <a:prstGeom prst="rect">
                      <a:avLst/>
                    </a:prstGeom>
                    <a:ln>
                      <a:solidFill>
                        <a:schemeClr val="tx1"/>
                      </a:solidFill>
                    </a:ln>
                  </pic:spPr>
                </pic:pic>
              </a:graphicData>
            </a:graphic>
          </wp:inline>
        </w:drawing>
      </w:r>
    </w:p>
    <w:p w:rsidR="0CF70CEC" w:rsidP="0091640E" w:rsidRDefault="0CF70CEC" w14:paraId="77F67542" w14:textId="71BD3D6C">
      <w:pPr>
        <w:pStyle w:val="ListParagraph"/>
        <w:numPr>
          <w:ilvl w:val="3"/>
          <w:numId w:val="99"/>
        </w:numPr>
        <w:rPr>
          <w:rFonts w:eastAsiaTheme="minorEastAsia"/>
        </w:rPr>
      </w:pPr>
      <w:r w:rsidRPr="1F147AFB">
        <w:t xml:space="preserve">Within the appointment encounter, the </w:t>
      </w:r>
      <w:r w:rsidRPr="1F147AFB">
        <w:rPr>
          <w:b/>
          <w:bCs/>
        </w:rPr>
        <w:t>BHCC</w:t>
      </w:r>
      <w:r w:rsidRPr="1F147AFB">
        <w:t xml:space="preserve"> indicates ‘Reason for Call’ as ‘Outreach: BH Referra</w:t>
      </w:r>
      <w:r w:rsidRPr="1F147AFB" w:rsidR="6A7F1455">
        <w:t>l’ and documents the result of outreach.</w:t>
      </w:r>
      <w:r w:rsidRPr="1F147AFB" w:rsidR="40FCABD0">
        <w:t xml:space="preserve"> The dotphrase (.BHCCREFASSESSMENT) is available to uti</w:t>
      </w:r>
      <w:r w:rsidRPr="1F147AFB" w:rsidR="2C98190F">
        <w:t xml:space="preserve">lize for documentation. </w:t>
      </w:r>
    </w:p>
    <w:p w:rsidR="71B777E4" w:rsidP="38E80B9A" w:rsidRDefault="71B777E4" w14:paraId="05671D9E" w14:textId="2E8DBB64">
      <w:r>
        <w:rPr>
          <w:noProof/>
          <w:color w:val="2B579A"/>
          <w:shd w:val="clear" w:color="auto" w:fill="E6E6E6"/>
        </w:rPr>
        <w:drawing>
          <wp:inline distT="0" distB="0" distL="0" distR="0" wp14:anchorId="68816B01" wp14:editId="39ED9896">
            <wp:extent cx="4572000" cy="1485900"/>
            <wp:effectExtent l="12700" t="12700" r="12700" b="12700"/>
            <wp:docPr id="1405759448" name="Picture 1405759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572000" cy="1485900"/>
                    </a:xfrm>
                    <a:prstGeom prst="rect">
                      <a:avLst/>
                    </a:prstGeom>
                    <a:ln>
                      <a:solidFill>
                        <a:schemeClr val="tx1"/>
                      </a:solidFill>
                    </a:ln>
                  </pic:spPr>
                </pic:pic>
              </a:graphicData>
            </a:graphic>
          </wp:inline>
        </w:drawing>
      </w:r>
    </w:p>
    <w:p w:rsidR="7281010F" w:rsidP="0091640E" w:rsidRDefault="71B777E4" w14:paraId="39255362" w14:textId="7A143352">
      <w:pPr>
        <w:pStyle w:val="ListParagraph"/>
        <w:numPr>
          <w:ilvl w:val="3"/>
          <w:numId w:val="99"/>
        </w:numPr>
        <w:rPr>
          <w:rFonts w:eastAsiaTheme="minorEastAsia"/>
        </w:rPr>
      </w:pPr>
      <w:r w:rsidRPr="1F147AFB">
        <w:rPr>
          <w:i/>
          <w:iCs/>
        </w:rPr>
        <w:t>If unable to reach the patient during attempt one</w:t>
      </w:r>
      <w:r w:rsidRPr="1F147AFB">
        <w:t xml:space="preserve">, the </w:t>
      </w:r>
      <w:r w:rsidRPr="1F147AFB">
        <w:rPr>
          <w:b/>
          <w:bCs/>
        </w:rPr>
        <w:t>BHCC</w:t>
      </w:r>
      <w:r w:rsidRPr="1F147AFB">
        <w:t xml:space="preserve"> right clicks on the patient in the workqueue and selects ‘Defer.’ The ‘Reason’ for deferment is filled in as ‘Patient Contact.’ The referral is deferred for 7 days</w:t>
      </w:r>
      <w:r w:rsidRPr="1F147AFB" w:rsidR="3C3BA096">
        <w:t xml:space="preserve"> from the outreach attempt.</w:t>
      </w:r>
      <w:r w:rsidRPr="1F147AFB">
        <w:t xml:space="preserve">  </w:t>
      </w:r>
    </w:p>
    <w:p w:rsidR="7281010F" w:rsidP="38E80B9A" w:rsidRDefault="4800691A" w14:paraId="2F9DE5E5" w14:textId="2BAAD6D2">
      <w:r>
        <w:rPr>
          <w:noProof/>
          <w:color w:val="2B579A"/>
          <w:shd w:val="clear" w:color="auto" w:fill="E6E6E6"/>
        </w:rPr>
        <w:drawing>
          <wp:inline distT="0" distB="0" distL="0" distR="0" wp14:anchorId="125C1932" wp14:editId="4B4D0126">
            <wp:extent cx="4572000" cy="1219200"/>
            <wp:effectExtent l="12700" t="12700" r="12700" b="12700"/>
            <wp:docPr id="1758573183" name="Picture 1758573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572000" cy="1219200"/>
                    </a:xfrm>
                    <a:prstGeom prst="rect">
                      <a:avLst/>
                    </a:prstGeom>
                    <a:ln>
                      <a:solidFill>
                        <a:schemeClr val="tx1"/>
                      </a:solidFill>
                    </a:ln>
                  </pic:spPr>
                </pic:pic>
              </a:graphicData>
            </a:graphic>
          </wp:inline>
        </w:drawing>
      </w:r>
    </w:p>
    <w:p w:rsidR="7281010F" w:rsidP="38E80B9A" w:rsidRDefault="50A03357" w14:paraId="7DA0497E" w14:textId="156188F2">
      <w:r>
        <w:rPr>
          <w:noProof/>
          <w:color w:val="2B579A"/>
          <w:shd w:val="clear" w:color="auto" w:fill="E6E6E6"/>
        </w:rPr>
        <w:lastRenderedPageBreak/>
        <w:drawing>
          <wp:inline distT="0" distB="0" distL="0" distR="0" wp14:anchorId="771F97DD" wp14:editId="6C6014F6">
            <wp:extent cx="4572000" cy="1752600"/>
            <wp:effectExtent l="12700" t="12700" r="12700" b="12700"/>
            <wp:docPr id="318223644" name="Picture 318223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4572000" cy="1752600"/>
                    </a:xfrm>
                    <a:prstGeom prst="rect">
                      <a:avLst/>
                    </a:prstGeom>
                    <a:ln>
                      <a:solidFill>
                        <a:schemeClr val="tx1"/>
                      </a:solidFill>
                    </a:ln>
                  </pic:spPr>
                </pic:pic>
              </a:graphicData>
            </a:graphic>
          </wp:inline>
        </w:drawing>
      </w:r>
    </w:p>
    <w:p w:rsidR="7281010F" w:rsidP="0091640E" w:rsidRDefault="44DB6AD3" w14:paraId="49E0766E" w14:textId="22B092CF">
      <w:pPr>
        <w:pStyle w:val="ListParagraph"/>
        <w:numPr>
          <w:ilvl w:val="3"/>
          <w:numId w:val="99"/>
        </w:numPr>
        <w:rPr>
          <w:rFonts w:eastAsiaTheme="minorEastAsia"/>
        </w:rPr>
      </w:pPr>
      <w:r w:rsidRPr="1F147AFB">
        <w:t xml:space="preserve">After the </w:t>
      </w:r>
      <w:r w:rsidRPr="1F147AFB" w:rsidR="342D76DB">
        <w:t>7-day</w:t>
      </w:r>
      <w:r w:rsidRPr="1F147AFB">
        <w:t xml:space="preserve"> deferment, the referral will return to the workqueue with a ‘Scheduling Status’ of ‘Called x1.’</w:t>
      </w:r>
    </w:p>
    <w:p w:rsidR="6F754895" w:rsidP="4E552DE2" w:rsidRDefault="6F754895" w14:paraId="1F27CF23" w14:textId="3F49A442">
      <w:r>
        <w:rPr>
          <w:noProof/>
          <w:color w:val="2B579A"/>
          <w:shd w:val="clear" w:color="auto" w:fill="E6E6E6"/>
        </w:rPr>
        <w:drawing>
          <wp:inline distT="0" distB="0" distL="0" distR="0" wp14:anchorId="460385DC" wp14:editId="528CEF07">
            <wp:extent cx="4572000" cy="1019175"/>
            <wp:effectExtent l="12700" t="12700" r="12700" b="9525"/>
            <wp:docPr id="324043771" name="Picture 324043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4572000" cy="1019175"/>
                    </a:xfrm>
                    <a:prstGeom prst="rect">
                      <a:avLst/>
                    </a:prstGeom>
                    <a:ln>
                      <a:solidFill>
                        <a:schemeClr val="tx1"/>
                      </a:solidFill>
                    </a:ln>
                  </pic:spPr>
                </pic:pic>
              </a:graphicData>
            </a:graphic>
          </wp:inline>
        </w:drawing>
      </w:r>
    </w:p>
    <w:p w:rsidR="7281010F" w:rsidP="0091640E" w:rsidRDefault="44DB6AD3" w14:paraId="3D228EA6" w14:textId="2F0F2B15">
      <w:pPr>
        <w:pStyle w:val="ListParagraph"/>
        <w:numPr>
          <w:ilvl w:val="4"/>
          <w:numId w:val="99"/>
        </w:numPr>
      </w:pPr>
      <w:r w:rsidRPr="1F147AFB">
        <w:rPr>
          <w:i/>
          <w:iCs/>
        </w:rPr>
        <w:t xml:space="preserve"> If the patient has not returned call by the time the referral returns to the workqueue</w:t>
      </w:r>
      <w:r w:rsidRPr="1F147AFB">
        <w:t xml:space="preserve">, the </w:t>
      </w:r>
      <w:r w:rsidRPr="1F147AFB">
        <w:rPr>
          <w:b/>
          <w:bCs/>
        </w:rPr>
        <w:t>BHCC</w:t>
      </w:r>
      <w:r w:rsidRPr="1F147AFB">
        <w:t xml:space="preserve"> makes second attempt for contact. If the patient is not reached</w:t>
      </w:r>
      <w:r w:rsidRPr="1F147AFB" w:rsidR="6992E453">
        <w:t xml:space="preserve"> on</w:t>
      </w:r>
      <w:r w:rsidRPr="1F147AFB" w:rsidR="7883DB7C">
        <w:t xml:space="preserve"> the</w:t>
      </w:r>
      <w:r w:rsidRPr="1F147AFB" w:rsidR="6992E453">
        <w:t xml:space="preserve"> second outreach attempt</w:t>
      </w:r>
      <w:r w:rsidRPr="1F147AFB">
        <w:t>,</w:t>
      </w:r>
      <w:r w:rsidRPr="1F147AFB" w:rsidR="01450290">
        <w:t xml:space="preserve"> the</w:t>
      </w:r>
      <w:r w:rsidRPr="1F147AFB">
        <w:t xml:space="preserve"> referral is deferred for 7 more days. </w:t>
      </w:r>
    </w:p>
    <w:p w:rsidR="7281010F" w:rsidP="0091640E" w:rsidRDefault="44DB6AD3" w14:paraId="38198514" w14:textId="12B79F5A">
      <w:pPr>
        <w:pStyle w:val="ListParagraph"/>
        <w:numPr>
          <w:ilvl w:val="3"/>
          <w:numId w:val="99"/>
        </w:numPr>
        <w:rPr>
          <w:rFonts w:eastAsiaTheme="minorEastAsia"/>
        </w:rPr>
      </w:pPr>
      <w:r w:rsidRPr="1F147AFB">
        <w:t xml:space="preserve">After the second </w:t>
      </w:r>
      <w:r w:rsidRPr="1F147AFB" w:rsidR="50A8C625">
        <w:t>7-day</w:t>
      </w:r>
      <w:r w:rsidRPr="1F147AFB">
        <w:t xml:space="preserve"> deferment, the referral will return to the workqueue with a ‘Scheduling Status’ of ‘Called x2.’</w:t>
      </w:r>
    </w:p>
    <w:p w:rsidR="7281010F" w:rsidP="0091640E" w:rsidRDefault="1D31C4AF" w14:paraId="4F85A603" w14:textId="2CB80FFA">
      <w:pPr>
        <w:pStyle w:val="ListParagraph"/>
        <w:numPr>
          <w:ilvl w:val="4"/>
          <w:numId w:val="99"/>
        </w:numPr>
        <w:rPr>
          <w:rFonts w:eastAsiaTheme="minorEastAsia"/>
          <w:i/>
          <w:iCs/>
        </w:rPr>
      </w:pPr>
      <w:r w:rsidRPr="1F147AFB">
        <w:rPr>
          <w:i/>
          <w:iCs/>
        </w:rPr>
        <w:t>If the patient has not returned call by the time the referral returns to the workqueue</w:t>
      </w:r>
      <w:r w:rsidRPr="1F147AFB">
        <w:t xml:space="preserve">, the </w:t>
      </w:r>
      <w:r w:rsidRPr="1F147AFB">
        <w:rPr>
          <w:b/>
          <w:bCs/>
        </w:rPr>
        <w:t>BHCC</w:t>
      </w:r>
      <w:r w:rsidRPr="1F147AFB">
        <w:t xml:space="preserve"> </w:t>
      </w:r>
      <w:r w:rsidRPr="1F147AFB" w:rsidR="1538841C">
        <w:t>sends a myhealth message with</w:t>
      </w:r>
      <w:r w:rsidRPr="1F147AFB" w:rsidR="5FDB023E">
        <w:t xml:space="preserve"> referral resources</w:t>
      </w:r>
      <w:r w:rsidRPr="1F147AFB" w:rsidR="1538841C">
        <w:t xml:space="preserve"> </w:t>
      </w:r>
      <w:r w:rsidRPr="1F147AFB" w:rsidR="5471442E">
        <w:t>(</w:t>
      </w:r>
      <w:r w:rsidRPr="1F147AFB" w:rsidR="1538841C">
        <w:t>.WHAMHREFER</w:t>
      </w:r>
      <w:r w:rsidRPr="1F147AFB" w:rsidR="7F557838">
        <w:t>)</w:t>
      </w:r>
      <w:r w:rsidRPr="1F147AFB" w:rsidR="654064BC">
        <w:t>,</w:t>
      </w:r>
      <w:r w:rsidRPr="1F147AFB" w:rsidR="1538841C">
        <w:t xml:space="preserve"> </w:t>
      </w:r>
      <w:r w:rsidRPr="1F147AFB" w:rsidR="32E47A31">
        <w:t>notifying of final attempt</w:t>
      </w:r>
      <w:r w:rsidRPr="1F147AFB" w:rsidR="70CEB7A7">
        <w:t xml:space="preserve"> for contact,</w:t>
      </w:r>
      <w:r w:rsidRPr="1F147AFB" w:rsidR="32E47A31">
        <w:t xml:space="preserve"> </w:t>
      </w:r>
      <w:r w:rsidRPr="1F147AFB" w:rsidR="1538841C">
        <w:t>and requesting callback</w:t>
      </w:r>
      <w:r w:rsidRPr="1F147AFB">
        <w:t xml:space="preserve">. </w:t>
      </w:r>
      <w:r w:rsidRPr="1F147AFB" w:rsidR="71E48AE6">
        <w:t>The</w:t>
      </w:r>
      <w:r w:rsidRPr="1F147AFB">
        <w:t xml:space="preserve"> referral is deferred for 7 more days.</w:t>
      </w:r>
    </w:p>
    <w:p w:rsidR="7281010F" w:rsidP="0091640E" w:rsidRDefault="6733199B" w14:paraId="63B9B853" w14:textId="19E48480">
      <w:pPr>
        <w:pStyle w:val="ListParagraph"/>
        <w:numPr>
          <w:ilvl w:val="3"/>
          <w:numId w:val="99"/>
        </w:numPr>
        <w:rPr>
          <w:rFonts w:eastAsiaTheme="minorEastAsia"/>
          <w:i/>
          <w:iCs/>
        </w:rPr>
      </w:pPr>
      <w:r w:rsidRPr="1F147AFB">
        <w:t>If the referral enters the workqueue a third time without patient contact, the</w:t>
      </w:r>
      <w:r w:rsidRPr="1F147AFB" w:rsidR="58739E35">
        <w:t xml:space="preserve"> </w:t>
      </w:r>
      <w:r w:rsidRPr="1F147AFB" w:rsidR="58739E35">
        <w:rPr>
          <w:b/>
          <w:bCs/>
        </w:rPr>
        <w:t>BHCC</w:t>
      </w:r>
      <w:r w:rsidRPr="1F147AFB" w:rsidR="58739E35">
        <w:t xml:space="preserve"> sends an ‘In Basket Message’</w:t>
      </w:r>
      <w:r w:rsidRPr="1F147AFB" w:rsidR="33D774FD">
        <w:t xml:space="preserve"> from the </w:t>
      </w:r>
      <w:r w:rsidRPr="1F147AFB" w:rsidR="1AA34008">
        <w:t>R</w:t>
      </w:r>
      <w:r w:rsidRPr="1F147AFB" w:rsidR="33D774FD">
        <w:t xml:space="preserve">eferral </w:t>
      </w:r>
      <w:r w:rsidRPr="1F147AFB" w:rsidR="3DD31C07">
        <w:t>S</w:t>
      </w:r>
      <w:r w:rsidRPr="1F147AFB" w:rsidR="33D774FD">
        <w:t>hell</w:t>
      </w:r>
      <w:r w:rsidRPr="1F147AFB" w:rsidR="58739E35">
        <w:t xml:space="preserve"> to </w:t>
      </w:r>
      <w:r w:rsidRPr="1F147AFB" w:rsidR="74DD53DE">
        <w:t>‘</w:t>
      </w:r>
      <w:r w:rsidRPr="1F147AFB" w:rsidR="58739E35">
        <w:t>WHA</w:t>
      </w:r>
      <w:r w:rsidRPr="1F147AFB">
        <w:t xml:space="preserve"> </w:t>
      </w:r>
      <w:r w:rsidRPr="1F147AFB" w:rsidR="7E6C7101">
        <w:t xml:space="preserve">Patient Services Behavioral Health Pool’ requesting that </w:t>
      </w:r>
      <w:r w:rsidRPr="1F147AFB">
        <w:t xml:space="preserve">referral is closed. </w:t>
      </w:r>
      <w:r w:rsidRPr="1F147AFB" w:rsidR="0441929C">
        <w:t xml:space="preserve">The patient has 30 days after </w:t>
      </w:r>
      <w:r w:rsidRPr="1F147AFB" w:rsidR="301C59F6">
        <w:t>the initial</w:t>
      </w:r>
      <w:r w:rsidRPr="1F147AFB" w:rsidR="0441929C">
        <w:t xml:space="preserve"> referral entered to call back and be eligible for services even if </w:t>
      </w:r>
      <w:r w:rsidRPr="1F147AFB" w:rsidR="2D14FEBF">
        <w:t>the referral</w:t>
      </w:r>
      <w:r w:rsidRPr="1F147AFB" w:rsidR="0441929C">
        <w:t xml:space="preserve"> has been closed.</w:t>
      </w:r>
    </w:p>
    <w:p w:rsidR="2BD37FAE" w:rsidP="07035327" w:rsidRDefault="2BD37FAE" w14:paraId="19378FD3" w14:textId="1AFE5A47">
      <w:r>
        <w:rPr>
          <w:noProof/>
          <w:color w:val="2B579A"/>
          <w:shd w:val="clear" w:color="auto" w:fill="E6E6E6"/>
        </w:rPr>
        <w:lastRenderedPageBreak/>
        <w:drawing>
          <wp:inline distT="0" distB="0" distL="0" distR="0" wp14:anchorId="32ABC5F9" wp14:editId="56D6F9BD">
            <wp:extent cx="1998560" cy="942113"/>
            <wp:effectExtent l="12700" t="12700" r="8255" b="10795"/>
            <wp:docPr id="1788846281" name="Picture 1788846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1998560" cy="942113"/>
                    </a:xfrm>
                    <a:prstGeom prst="rect">
                      <a:avLst/>
                    </a:prstGeom>
                    <a:ln>
                      <a:solidFill>
                        <a:schemeClr val="tx1"/>
                      </a:solidFill>
                    </a:ln>
                  </pic:spPr>
                </pic:pic>
              </a:graphicData>
            </a:graphic>
          </wp:inline>
        </w:drawing>
      </w:r>
      <w:r w:rsidR="5A01402B">
        <w:rPr>
          <w:noProof/>
          <w:color w:val="2B579A"/>
          <w:shd w:val="clear" w:color="auto" w:fill="E6E6E6"/>
        </w:rPr>
        <w:drawing>
          <wp:inline distT="0" distB="0" distL="0" distR="0" wp14:anchorId="17A480EE" wp14:editId="43972203">
            <wp:extent cx="3859161" cy="1495425"/>
            <wp:effectExtent l="12700" t="12700" r="14605" b="15875"/>
            <wp:docPr id="1156248816" name="Picture 1156248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3859161" cy="1495425"/>
                    </a:xfrm>
                    <a:prstGeom prst="rect">
                      <a:avLst/>
                    </a:prstGeom>
                    <a:ln>
                      <a:solidFill>
                        <a:schemeClr val="tx1"/>
                      </a:solidFill>
                    </a:ln>
                  </pic:spPr>
                </pic:pic>
              </a:graphicData>
            </a:graphic>
          </wp:inline>
        </w:drawing>
      </w:r>
    </w:p>
    <w:p w:rsidR="7281010F" w:rsidP="0091640E" w:rsidRDefault="0E30EF1F" w14:paraId="3292D64D" w14:textId="7BC6755B">
      <w:pPr>
        <w:pStyle w:val="ListParagraph"/>
        <w:numPr>
          <w:ilvl w:val="2"/>
          <w:numId w:val="99"/>
        </w:numPr>
      </w:pPr>
      <w:r w:rsidRPr="1F147AFB">
        <w:t xml:space="preserve">Once the patient has been contacted and necessary action has been determined, </w:t>
      </w:r>
      <w:r w:rsidRPr="1F147AFB">
        <w:rPr>
          <w:b/>
          <w:bCs/>
        </w:rPr>
        <w:t>BHCC</w:t>
      </w:r>
      <w:r w:rsidRPr="1F147AFB">
        <w:t xml:space="preserve"> </w:t>
      </w:r>
      <w:r w:rsidRPr="1F147AFB" w:rsidR="7D40509D">
        <w:t xml:space="preserve">follows </w:t>
      </w:r>
      <w:r w:rsidRPr="1F147AFB" w:rsidR="7D40509D">
        <w:rPr>
          <w:u w:val="single"/>
        </w:rPr>
        <w:t>step 5</w:t>
      </w:r>
      <w:r w:rsidRPr="1F147AFB">
        <w:t xml:space="preserve"> as well as sends an ‘In Basket Message</w:t>
      </w:r>
      <w:r w:rsidRPr="1F147AFB" w:rsidR="613BA736">
        <w:t>’</w:t>
      </w:r>
      <w:r w:rsidRPr="1F147AFB">
        <w:t xml:space="preserve"> within the Referral Shell to ‘WHA Patient Services Behavioral Health Pool’ with updated action.</w:t>
      </w:r>
    </w:p>
    <w:p w:rsidR="7281010F" w:rsidP="0091640E" w:rsidRDefault="01999619" w14:paraId="1609AD59" w14:textId="43490E7A">
      <w:pPr>
        <w:pStyle w:val="ListParagraph"/>
        <w:numPr>
          <w:ilvl w:val="2"/>
          <w:numId w:val="99"/>
        </w:numPr>
        <w:rPr>
          <w:rFonts w:eastAsiaTheme="minorEastAsia"/>
          <w:i/>
          <w:iCs/>
        </w:rPr>
      </w:pPr>
      <w:r w:rsidRPr="61207016">
        <w:rPr>
          <w:i/>
          <w:iCs/>
        </w:rPr>
        <w:t xml:space="preserve">Note: </w:t>
      </w:r>
      <w:r w:rsidRPr="61207016" w:rsidR="47CAB8CF">
        <w:rPr>
          <w:i/>
          <w:iCs/>
        </w:rPr>
        <w:t xml:space="preserve">The </w:t>
      </w:r>
      <w:r w:rsidRPr="61207016" w:rsidR="47CAB8CF">
        <w:rPr>
          <w:b/>
          <w:bCs/>
          <w:i/>
          <w:iCs/>
        </w:rPr>
        <w:t>BHCC</w:t>
      </w:r>
      <w:r w:rsidRPr="61207016" w:rsidR="47CAB8CF">
        <w:rPr>
          <w:i/>
          <w:iCs/>
        </w:rPr>
        <w:t xml:space="preserve"> must check daily for </w:t>
      </w:r>
      <w:r w:rsidRPr="61207016" w:rsidR="4782A302">
        <w:rPr>
          <w:i/>
          <w:iCs/>
        </w:rPr>
        <w:t xml:space="preserve">reactivated </w:t>
      </w:r>
      <w:r w:rsidRPr="61207016" w:rsidR="47CAB8CF">
        <w:rPr>
          <w:i/>
          <w:iCs/>
        </w:rPr>
        <w:t xml:space="preserve">referrals </w:t>
      </w:r>
      <w:r w:rsidRPr="61207016" w:rsidR="63518396">
        <w:rPr>
          <w:i/>
          <w:iCs/>
        </w:rPr>
        <w:t>for which t</w:t>
      </w:r>
      <w:r w:rsidRPr="61207016" w:rsidR="04C5C4BE">
        <w:rPr>
          <w:i/>
          <w:iCs/>
        </w:rPr>
        <w:t xml:space="preserve">he BHCC </w:t>
      </w:r>
      <w:r w:rsidRPr="61207016" w:rsidR="3D04138B">
        <w:rPr>
          <w:i/>
          <w:iCs/>
        </w:rPr>
        <w:t xml:space="preserve">has taken responsibility </w:t>
      </w:r>
      <w:r w:rsidRPr="61207016" w:rsidR="1214A21E">
        <w:rPr>
          <w:i/>
          <w:iCs/>
        </w:rPr>
        <w:t xml:space="preserve">to conduct </w:t>
      </w:r>
      <w:r w:rsidRPr="61207016" w:rsidR="3D04138B">
        <w:rPr>
          <w:i/>
          <w:iCs/>
        </w:rPr>
        <w:t>outreach</w:t>
      </w:r>
      <w:r w:rsidRPr="61207016" w:rsidR="1CC54ECE">
        <w:rPr>
          <w:i/>
          <w:iCs/>
        </w:rPr>
        <w:t xml:space="preserve"> </w:t>
      </w:r>
    </w:p>
    <w:p w:rsidR="7281010F" w:rsidP="0091640E" w:rsidRDefault="11AAA526" w14:paraId="398F50BD" w14:textId="149763E0">
      <w:pPr>
        <w:pStyle w:val="ListParagraph"/>
        <w:numPr>
          <w:ilvl w:val="1"/>
          <w:numId w:val="99"/>
        </w:numPr>
      </w:pPr>
      <w:r w:rsidRPr="1F147AFB">
        <w:t>If upon review</w:t>
      </w:r>
      <w:r w:rsidRPr="1F147AFB" w:rsidR="48FD3447">
        <w:t xml:space="preserve"> of patient </w:t>
      </w:r>
      <w:r w:rsidRPr="1F147AFB" w:rsidR="66BA203F">
        <w:t>information</w:t>
      </w:r>
      <w:r w:rsidRPr="1F147AFB">
        <w:t xml:space="preserve">, it is apparent the patient has seen a WHA therapist </w:t>
      </w:r>
      <w:r w:rsidRPr="1F147AFB">
        <w:rPr>
          <w:i/>
          <w:iCs/>
        </w:rPr>
        <w:t>within the last 6 months</w:t>
      </w:r>
      <w:r w:rsidRPr="1F147AFB">
        <w:t>, the patient is eligible to be scheduled for a follow up appointment</w:t>
      </w:r>
      <w:r w:rsidRPr="1F147AFB" w:rsidR="10A97140">
        <w:t xml:space="preserve">. The BHCC indicates this as the action step in a new ‘General’ note in the referral. </w:t>
      </w:r>
    </w:p>
    <w:p w:rsidR="7281010F" w:rsidP="0091640E" w:rsidRDefault="14A9B6B3" w14:paraId="50BEBCA8" w14:textId="77B3FD7B">
      <w:pPr>
        <w:pStyle w:val="ListParagraph"/>
        <w:numPr>
          <w:ilvl w:val="0"/>
          <w:numId w:val="99"/>
        </w:numPr>
        <w:rPr>
          <w:b/>
          <w:bCs/>
        </w:rPr>
      </w:pPr>
      <w:r w:rsidRPr="61207016">
        <w:t xml:space="preserve">When patient information has been </w:t>
      </w:r>
      <w:r w:rsidRPr="61207016" w:rsidR="17D5E558">
        <w:t>reviewed</w:t>
      </w:r>
      <w:r w:rsidRPr="61207016" w:rsidR="33940949">
        <w:t>, the</w:t>
      </w:r>
      <w:r w:rsidRPr="61207016" w:rsidR="33940949">
        <w:rPr>
          <w:b/>
          <w:bCs/>
        </w:rPr>
        <w:t xml:space="preserve"> BHCC</w:t>
      </w:r>
      <w:r w:rsidRPr="61207016" w:rsidR="33940949">
        <w:t xml:space="preserve"> determines </w:t>
      </w:r>
      <w:r w:rsidRPr="61207016" w:rsidR="7C8DBA6E">
        <w:t>eligibility</w:t>
      </w:r>
      <w:r w:rsidRPr="61207016" w:rsidR="33940949">
        <w:t xml:space="preserve"> status</w:t>
      </w:r>
      <w:r w:rsidRPr="61207016" w:rsidR="0F3D4B79">
        <w:t xml:space="preserve"> by referring to </w:t>
      </w:r>
      <w:hyperlink w:history="1" w:anchor="_Workflow_A2:_Above">
        <w:r w:rsidRPr="008B16BA" w:rsidR="0F3D4B79">
          <w:rPr>
            <w:rStyle w:val="Hyperlink"/>
            <w:bCs/>
          </w:rPr>
          <w:t>Workflow A2: Above the Line/Below the Line and Triage Decision Grid</w:t>
        </w:r>
        <w:r w:rsidRPr="008B16BA" w:rsidR="434A466E">
          <w:rPr>
            <w:rStyle w:val="Hyperlink"/>
            <w:bCs/>
          </w:rPr>
          <w:t>:</w:t>
        </w:r>
      </w:hyperlink>
      <w:r w:rsidRPr="61207016" w:rsidR="434A466E">
        <w:rPr>
          <w:b/>
          <w:bCs/>
        </w:rPr>
        <w:t xml:space="preserve"> </w:t>
      </w:r>
      <w:r w:rsidRPr="61207016" w:rsidR="33940949">
        <w:t>a</w:t>
      </w:r>
      <w:r w:rsidRPr="61207016" w:rsidR="477B9A46">
        <w:t>s well as deciding on</w:t>
      </w:r>
      <w:r w:rsidRPr="61207016" w:rsidR="33940949">
        <w:t xml:space="preserve"> appropriate affiliated action. </w:t>
      </w:r>
    </w:p>
    <w:p w:rsidR="7281010F" w:rsidP="53E96E27" w:rsidRDefault="1D3D70B1" w14:paraId="5E1A538D" w14:textId="7C1508B1">
      <w:pPr>
        <w:ind w:firstLine="720"/>
        <w:rPr>
          <w:b/>
          <w:bCs/>
        </w:rPr>
      </w:pPr>
      <w:r w:rsidRPr="53E96E27">
        <w:t>Options for action instructions are based on eligibility:</w:t>
      </w:r>
    </w:p>
    <w:p w:rsidR="470A0DD2" w:rsidP="0091640E" w:rsidRDefault="470A0DD2" w14:paraId="6F8C4BEE" w14:textId="728D480A">
      <w:pPr>
        <w:pStyle w:val="ListParagraph"/>
        <w:numPr>
          <w:ilvl w:val="1"/>
          <w:numId w:val="99"/>
        </w:numPr>
      </w:pPr>
      <w:r w:rsidRPr="260D475F">
        <w:rPr>
          <w:b/>
          <w:bCs/>
        </w:rPr>
        <w:t xml:space="preserve">Above the </w:t>
      </w:r>
      <w:r w:rsidRPr="260D475F" w:rsidR="2125E7EB">
        <w:rPr>
          <w:b/>
          <w:bCs/>
        </w:rPr>
        <w:t>L</w:t>
      </w:r>
      <w:r w:rsidRPr="260D475F">
        <w:rPr>
          <w:b/>
          <w:bCs/>
        </w:rPr>
        <w:t xml:space="preserve">ine </w:t>
      </w:r>
      <w:r w:rsidRPr="260D475F">
        <w:t>options to note in referral instructions to PSR:</w:t>
      </w:r>
    </w:p>
    <w:p w:rsidR="470A0DD2" w:rsidP="0091640E" w:rsidRDefault="470A0DD2" w14:paraId="4A570E25" w14:textId="3D9F7821">
      <w:pPr>
        <w:pStyle w:val="ListParagraph"/>
        <w:numPr>
          <w:ilvl w:val="2"/>
          <w:numId w:val="99"/>
        </w:numPr>
      </w:pPr>
      <w:r w:rsidRPr="260D475F">
        <w:t xml:space="preserve">Waitlist &amp; </w:t>
      </w:r>
      <w:r w:rsidRPr="260D475F" w:rsidR="25016C08">
        <w:t>R</w:t>
      </w:r>
      <w:r w:rsidRPr="260D475F">
        <w:t xml:space="preserve">eferral </w:t>
      </w:r>
      <w:r w:rsidRPr="260D475F" w:rsidR="583FF1DC">
        <w:t>R</w:t>
      </w:r>
      <w:r w:rsidRPr="260D475F">
        <w:t>esources (</w:t>
      </w:r>
      <w:r w:rsidRPr="260D475F" w:rsidR="5F638B8B">
        <w:t>.</w:t>
      </w:r>
      <w:r w:rsidRPr="260D475F">
        <w:t>WHAMHREFER)</w:t>
      </w:r>
    </w:p>
    <w:p w:rsidR="470A0DD2" w:rsidP="0091640E" w:rsidRDefault="470A0DD2" w14:paraId="1BA811F7" w14:textId="66BEB3B0">
      <w:pPr>
        <w:pStyle w:val="ListParagraph"/>
        <w:numPr>
          <w:ilvl w:val="2"/>
          <w:numId w:val="99"/>
        </w:numPr>
      </w:pPr>
      <w:r w:rsidRPr="260D475F">
        <w:t xml:space="preserve">Triage, </w:t>
      </w:r>
      <w:r w:rsidRPr="260D475F" w:rsidR="5BE255E2">
        <w:t>W</w:t>
      </w:r>
      <w:r w:rsidRPr="260D475F">
        <w:t xml:space="preserve">aitlist &amp; </w:t>
      </w:r>
      <w:r w:rsidRPr="260D475F" w:rsidR="6C0D5460">
        <w:t>R</w:t>
      </w:r>
      <w:r w:rsidRPr="260D475F">
        <w:t xml:space="preserve">eferral </w:t>
      </w:r>
      <w:r w:rsidRPr="260D475F" w:rsidR="1584C9BC">
        <w:t>R</w:t>
      </w:r>
      <w:r w:rsidRPr="260D475F">
        <w:t>esources (</w:t>
      </w:r>
      <w:r w:rsidRPr="260D475F" w:rsidR="0B5C80F4">
        <w:t>.</w:t>
      </w:r>
      <w:r w:rsidRPr="260D475F">
        <w:t>WHAMHREFER)</w:t>
      </w:r>
    </w:p>
    <w:p w:rsidR="276502CE" w:rsidP="0091640E" w:rsidRDefault="276502CE" w14:paraId="47B174F2" w14:textId="6AB57A3D">
      <w:pPr>
        <w:pStyle w:val="ListParagraph"/>
        <w:numPr>
          <w:ilvl w:val="3"/>
          <w:numId w:val="99"/>
        </w:numPr>
      </w:pPr>
      <w:r w:rsidRPr="260D475F">
        <w:t>Indicate “Urgent Triage” to recommend patient has stabilization appointment within 2-3 business days</w:t>
      </w:r>
    </w:p>
    <w:p w:rsidR="276502CE" w:rsidP="0091640E" w:rsidRDefault="276502CE" w14:paraId="38B9A8FD" w14:textId="5B1B119F">
      <w:pPr>
        <w:pStyle w:val="ListParagraph"/>
        <w:numPr>
          <w:ilvl w:val="3"/>
          <w:numId w:val="99"/>
        </w:numPr>
      </w:pPr>
      <w:r w:rsidRPr="260D475F">
        <w:t xml:space="preserve">Indicate “Non-Urgent Triage” to recommend patient has stabilization appointment but can wait for next available </w:t>
      </w:r>
      <w:r w:rsidRPr="260D475F" w:rsidR="7CEB5B64">
        <w:t>within 10 business days</w:t>
      </w:r>
    </w:p>
    <w:p w:rsidR="470A0DD2" w:rsidP="0091640E" w:rsidRDefault="470A0DD2" w14:paraId="38EE72FC" w14:textId="457A99EC">
      <w:pPr>
        <w:pStyle w:val="ListParagraph"/>
        <w:numPr>
          <w:ilvl w:val="2"/>
          <w:numId w:val="99"/>
        </w:numPr>
      </w:pPr>
      <w:r w:rsidRPr="260D475F">
        <w:t>Any specific information or referrals in addition to standard</w:t>
      </w:r>
    </w:p>
    <w:p w:rsidR="470A0DD2" w:rsidP="0091640E" w:rsidRDefault="470A0DD2" w14:paraId="44DCBD0B" w14:textId="1058783F">
      <w:pPr>
        <w:pStyle w:val="ListParagraph"/>
        <w:numPr>
          <w:ilvl w:val="1"/>
          <w:numId w:val="99"/>
        </w:numPr>
      </w:pPr>
      <w:r w:rsidRPr="260D475F">
        <w:rPr>
          <w:b/>
          <w:bCs/>
        </w:rPr>
        <w:t xml:space="preserve">Below the </w:t>
      </w:r>
      <w:r w:rsidRPr="260D475F" w:rsidR="02D0F6E1">
        <w:rPr>
          <w:b/>
          <w:bCs/>
        </w:rPr>
        <w:t>L</w:t>
      </w:r>
      <w:r w:rsidRPr="260D475F">
        <w:rPr>
          <w:b/>
          <w:bCs/>
        </w:rPr>
        <w:t xml:space="preserve">ine </w:t>
      </w:r>
      <w:r w:rsidRPr="260D475F">
        <w:t>options to document in referral instructions to PSR</w:t>
      </w:r>
    </w:p>
    <w:p w:rsidR="470A0DD2" w:rsidP="0091640E" w:rsidRDefault="470A0DD2" w14:paraId="512A5393" w14:textId="6FED9D8D">
      <w:pPr>
        <w:pStyle w:val="ListParagraph"/>
        <w:numPr>
          <w:ilvl w:val="2"/>
          <w:numId w:val="99"/>
        </w:numPr>
      </w:pPr>
      <w:r w:rsidRPr="260D475F">
        <w:t xml:space="preserve">Referral </w:t>
      </w:r>
      <w:r w:rsidRPr="260D475F" w:rsidR="3DF2470D">
        <w:t>R</w:t>
      </w:r>
      <w:r w:rsidRPr="260D475F">
        <w:t>esources (</w:t>
      </w:r>
      <w:r w:rsidRPr="260D475F" w:rsidR="34EDC7A3">
        <w:t>.</w:t>
      </w:r>
      <w:r w:rsidRPr="260D475F">
        <w:t>WHAMHREFER)</w:t>
      </w:r>
    </w:p>
    <w:p w:rsidR="13B0A028" w:rsidP="0091640E" w:rsidRDefault="470A0DD2" w14:paraId="1D515C3B" w14:textId="77756986">
      <w:pPr>
        <w:pStyle w:val="ListParagraph"/>
        <w:numPr>
          <w:ilvl w:val="2"/>
          <w:numId w:val="99"/>
        </w:numPr>
      </w:pPr>
      <w:r w:rsidRPr="260D475F">
        <w:t>Any specific information or referrals in addition to standard</w:t>
      </w:r>
    </w:p>
    <w:p w:rsidR="2EEE118E" w:rsidP="0091640E" w:rsidRDefault="772F884E" w14:paraId="6FC86AF4" w14:textId="5146AF5F">
      <w:pPr>
        <w:pStyle w:val="ListParagraph"/>
        <w:numPr>
          <w:ilvl w:val="0"/>
          <w:numId w:val="99"/>
        </w:numPr>
        <w:rPr>
          <w:rFonts w:eastAsiaTheme="minorEastAsia"/>
          <w:b/>
          <w:bCs/>
        </w:rPr>
      </w:pPr>
      <w:r w:rsidRPr="260D475F">
        <w:t>T</w:t>
      </w:r>
      <w:r w:rsidRPr="260D475F" w:rsidR="67EDC3AD">
        <w:t xml:space="preserve">he </w:t>
      </w:r>
      <w:r w:rsidRPr="260D475F" w:rsidR="67EDC3AD">
        <w:rPr>
          <w:b/>
          <w:bCs/>
        </w:rPr>
        <w:t xml:space="preserve">BHCC </w:t>
      </w:r>
      <w:r w:rsidRPr="260D475F" w:rsidR="67EDC3AD">
        <w:t xml:space="preserve">creates a new ‘General’ note in the Referral Shell indicating pertinent information gathered from the review, ATL/BTL status, as well as action instructions for the </w:t>
      </w:r>
      <w:r w:rsidRPr="260D475F" w:rsidR="67EDC3AD">
        <w:rPr>
          <w:b/>
          <w:bCs/>
        </w:rPr>
        <w:t xml:space="preserve">BHPSR. </w:t>
      </w:r>
      <w:r w:rsidRPr="260D475F" w:rsidR="2EEE118E">
        <w:rPr>
          <w:b/>
          <w:bCs/>
        </w:rPr>
        <w:t>BHCC</w:t>
      </w:r>
      <w:r w:rsidRPr="260D475F" w:rsidR="2EEE118E">
        <w:t xml:space="preserve"> “accepts” the note changes and returns to workqueue list.</w:t>
      </w:r>
    </w:p>
    <w:p w:rsidR="0025C324" w:rsidP="0091640E" w:rsidRDefault="0025C324" w14:paraId="358523EF" w14:textId="378F78BB">
      <w:pPr>
        <w:pStyle w:val="ListParagraph"/>
        <w:numPr>
          <w:ilvl w:val="1"/>
          <w:numId w:val="99"/>
        </w:numPr>
        <w:rPr>
          <w:b/>
          <w:bCs/>
        </w:rPr>
      </w:pPr>
      <w:r w:rsidRPr="260D475F">
        <w:lastRenderedPageBreak/>
        <w:t>For example: “ATL - 32w OB, depression, hx birth trauma. Non-Urgent Triage, Waitlist, and MHREFER.”</w:t>
      </w:r>
    </w:p>
    <w:p w:rsidR="3DB62B35" w:rsidP="53E96E27" w:rsidRDefault="3DB62B35" w14:paraId="6654BA5A" w14:textId="72378618">
      <w:r>
        <w:rPr>
          <w:noProof/>
          <w:color w:val="2B579A"/>
          <w:shd w:val="clear" w:color="auto" w:fill="E6E6E6"/>
        </w:rPr>
        <w:drawing>
          <wp:inline distT="0" distB="0" distL="0" distR="0" wp14:anchorId="7B5D92A0" wp14:editId="6E892DAE">
            <wp:extent cx="4572000" cy="1847850"/>
            <wp:effectExtent l="12700" t="12700" r="12700" b="19050"/>
            <wp:docPr id="30579089" name="Picture 30579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4572000" cy="1847850"/>
                    </a:xfrm>
                    <a:prstGeom prst="rect">
                      <a:avLst/>
                    </a:prstGeom>
                    <a:ln>
                      <a:solidFill>
                        <a:schemeClr val="tx1"/>
                      </a:solidFill>
                    </a:ln>
                  </pic:spPr>
                </pic:pic>
              </a:graphicData>
            </a:graphic>
          </wp:inline>
        </w:drawing>
      </w:r>
    </w:p>
    <w:p w:rsidR="75C72636" w:rsidP="0091640E" w:rsidRDefault="71317C1F" w14:paraId="5C16C151" w14:textId="02275863">
      <w:pPr>
        <w:pStyle w:val="ListParagraph"/>
        <w:numPr>
          <w:ilvl w:val="0"/>
          <w:numId w:val="99"/>
        </w:numPr>
      </w:pPr>
      <w:r w:rsidRPr="260D475F">
        <w:rPr>
          <w:b/>
          <w:bCs/>
        </w:rPr>
        <w:t>B</w:t>
      </w:r>
      <w:r w:rsidRPr="260D475F" w:rsidR="1A819D54">
        <w:rPr>
          <w:b/>
          <w:bCs/>
        </w:rPr>
        <w:t xml:space="preserve">HCC </w:t>
      </w:r>
      <w:r w:rsidRPr="260D475F" w:rsidR="68C3D15D">
        <w:t xml:space="preserve">right clicks on </w:t>
      </w:r>
      <w:r w:rsidRPr="260D475F" w:rsidR="1CD3AF8A">
        <w:t xml:space="preserve">the </w:t>
      </w:r>
      <w:r w:rsidRPr="260D475F" w:rsidR="68C3D15D">
        <w:t>patient and selects “notes</w:t>
      </w:r>
      <w:r w:rsidRPr="260D475F" w:rsidR="68DDDD42">
        <w:t>.</w:t>
      </w:r>
      <w:r w:rsidRPr="260D475F" w:rsidR="68C3D15D">
        <w:t xml:space="preserve">” </w:t>
      </w:r>
      <w:r w:rsidRPr="260D475F" w:rsidR="4B05D641">
        <w:t>The note must have a summary of status or plan using the following options:</w:t>
      </w:r>
      <w:r w:rsidRPr="260D475F" w:rsidR="4746268B">
        <w:t xml:space="preserve"> “ATL</w:t>
      </w:r>
      <w:r w:rsidRPr="260D475F" w:rsidR="0F177994">
        <w:t>,</w:t>
      </w:r>
      <w:r w:rsidRPr="260D475F" w:rsidR="4746268B">
        <w:t>” “BTL</w:t>
      </w:r>
      <w:r w:rsidRPr="260D475F" w:rsidR="06898ED6">
        <w:t>,</w:t>
      </w:r>
      <w:r w:rsidRPr="260D475F" w:rsidR="4746268B">
        <w:t xml:space="preserve">” </w:t>
      </w:r>
      <w:r w:rsidRPr="260D475F" w:rsidR="30679552">
        <w:t>or “Wait for Action</w:t>
      </w:r>
      <w:r w:rsidRPr="260D475F" w:rsidR="7E04E75C">
        <w:t>.</w:t>
      </w:r>
      <w:r w:rsidRPr="260D475F" w:rsidR="30679552">
        <w:t>”</w:t>
      </w:r>
      <w:r w:rsidRPr="260D475F" w:rsidR="7E04E75C">
        <w:t xml:space="preserve"> Once accepted, this note</w:t>
      </w:r>
      <w:r w:rsidRPr="260D475F" w:rsidR="4746268B">
        <w:t xml:space="preserve"> will add a “</w:t>
      </w:r>
      <w:r w:rsidRPr="260D475F" w:rsidR="353CEFA7">
        <w:t>Y</w:t>
      </w:r>
      <w:r w:rsidRPr="260D475F" w:rsidR="4746268B">
        <w:t xml:space="preserve">es” in the </w:t>
      </w:r>
      <w:r w:rsidRPr="260D475F" w:rsidR="46E55DDE">
        <w:t>far-left</w:t>
      </w:r>
      <w:r w:rsidRPr="260D475F" w:rsidR="4746268B">
        <w:t xml:space="preserve"> column, notifying the </w:t>
      </w:r>
      <w:r w:rsidRPr="260D475F" w:rsidR="4746268B">
        <w:rPr>
          <w:b/>
          <w:bCs/>
        </w:rPr>
        <w:t>BH PSR</w:t>
      </w:r>
      <w:r w:rsidRPr="260D475F" w:rsidR="4746268B">
        <w:t xml:space="preserve"> that the referral is ready to be</w:t>
      </w:r>
      <w:r w:rsidRPr="260D475F" w:rsidR="28D1CCFD">
        <w:t xml:space="preserve"> called and offered the services outlined.</w:t>
      </w:r>
    </w:p>
    <w:p w:rsidR="1A819D54" w:rsidP="4F0B04C9" w:rsidRDefault="1A819D54" w14:paraId="5B425228" w14:textId="7E40BF3F">
      <w:r>
        <w:rPr>
          <w:noProof/>
          <w:color w:val="2B579A"/>
          <w:shd w:val="clear" w:color="auto" w:fill="E6E6E6"/>
        </w:rPr>
        <w:drawing>
          <wp:inline distT="0" distB="0" distL="0" distR="0" wp14:anchorId="2FF74050" wp14:editId="64595AEE">
            <wp:extent cx="4572000" cy="1028700"/>
            <wp:effectExtent l="12700" t="12700" r="12700" b="12700"/>
            <wp:docPr id="1468626987" name="Picture 1468626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4572000" cy="1028700"/>
                    </a:xfrm>
                    <a:prstGeom prst="rect">
                      <a:avLst/>
                    </a:prstGeom>
                    <a:ln>
                      <a:solidFill>
                        <a:schemeClr val="tx1"/>
                      </a:solidFill>
                    </a:ln>
                  </pic:spPr>
                </pic:pic>
              </a:graphicData>
            </a:graphic>
          </wp:inline>
        </w:drawing>
      </w:r>
    </w:p>
    <w:p w:rsidR="67C4BCA7" w:rsidP="0091640E" w:rsidRDefault="67C4BCA7" w14:paraId="7AF6ED83" w14:textId="6AC4B52B">
      <w:pPr>
        <w:pStyle w:val="ListParagraph"/>
        <w:numPr>
          <w:ilvl w:val="0"/>
          <w:numId w:val="99"/>
        </w:numPr>
        <w:rPr>
          <w:rFonts w:eastAsiaTheme="minorEastAsia"/>
        </w:rPr>
      </w:pPr>
      <w:r>
        <w:t xml:space="preserve">Once the </w:t>
      </w:r>
      <w:r w:rsidRPr="60FB9D54">
        <w:rPr>
          <w:b/>
          <w:bCs/>
        </w:rPr>
        <w:t>BH PSR</w:t>
      </w:r>
      <w:r>
        <w:t xml:space="preserve"> has </w:t>
      </w:r>
      <w:r w:rsidR="4DD83443">
        <w:t>completed</w:t>
      </w:r>
      <w:r>
        <w:t xml:space="preserve"> the workflow and conducted outreach for scheduling triage or waitlist patients but has been </w:t>
      </w:r>
      <w:r w:rsidR="7045D38A">
        <w:t xml:space="preserve">unsuccessful in contacting the patient, the </w:t>
      </w:r>
      <w:r w:rsidRPr="60FB9D54" w:rsidR="7045D38A">
        <w:rPr>
          <w:b/>
          <w:bCs/>
        </w:rPr>
        <w:t>BH PSR</w:t>
      </w:r>
      <w:r w:rsidR="7045D38A">
        <w:t xml:space="preserve"> follows the workflow that indicates closing the referral. The </w:t>
      </w:r>
      <w:r w:rsidRPr="60FB9D54" w:rsidR="7045D38A">
        <w:rPr>
          <w:b/>
          <w:bCs/>
        </w:rPr>
        <w:t xml:space="preserve">BH PSR </w:t>
      </w:r>
      <w:r w:rsidR="7045D38A">
        <w:t xml:space="preserve">sends a message </w:t>
      </w:r>
      <w:r w:rsidR="4306668B">
        <w:t xml:space="preserve">stating ‘FYI closing referral’ </w:t>
      </w:r>
      <w:r w:rsidR="7045D38A">
        <w:t xml:space="preserve">to the </w:t>
      </w:r>
      <w:r w:rsidRPr="60FB9D54" w:rsidR="7045D38A">
        <w:rPr>
          <w:b/>
          <w:bCs/>
        </w:rPr>
        <w:t xml:space="preserve">BHCC </w:t>
      </w:r>
      <w:r w:rsidR="7045D38A">
        <w:t xml:space="preserve">to notify of all referral closures for ATL patients. </w:t>
      </w:r>
      <w:r w:rsidR="39656868">
        <w:t xml:space="preserve">The </w:t>
      </w:r>
      <w:r w:rsidRPr="60FB9D54" w:rsidR="39656868">
        <w:rPr>
          <w:b/>
          <w:bCs/>
        </w:rPr>
        <w:t>BHCC</w:t>
      </w:r>
      <w:r w:rsidR="39656868">
        <w:t xml:space="preserve"> receives these messages in the EPIC </w:t>
      </w:r>
      <w:r w:rsidR="7EF0545A">
        <w:t>‘</w:t>
      </w:r>
      <w:r w:rsidR="39656868">
        <w:t>Referral Messages</w:t>
      </w:r>
      <w:r w:rsidR="588C8153">
        <w:t>’</w:t>
      </w:r>
      <w:r w:rsidR="39656868">
        <w:t xml:space="preserve"> pool.</w:t>
      </w:r>
    </w:p>
    <w:p w:rsidR="0FB187E5" w:rsidP="1F147AFB" w:rsidRDefault="0FB187E5" w14:paraId="4A527E8D" w14:textId="45173B6F">
      <w:r>
        <w:rPr>
          <w:noProof/>
          <w:color w:val="2B579A"/>
          <w:shd w:val="clear" w:color="auto" w:fill="E6E6E6"/>
        </w:rPr>
        <w:lastRenderedPageBreak/>
        <w:drawing>
          <wp:inline distT="0" distB="0" distL="0" distR="0" wp14:anchorId="24F1F51D" wp14:editId="217ADE75">
            <wp:extent cx="4572000" cy="2286000"/>
            <wp:effectExtent l="12700" t="12700" r="12700" b="12700"/>
            <wp:docPr id="125465859" name="Picture 125465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4572000" cy="2286000"/>
                    </a:xfrm>
                    <a:prstGeom prst="rect">
                      <a:avLst/>
                    </a:prstGeom>
                    <a:ln>
                      <a:solidFill>
                        <a:schemeClr val="tx1"/>
                      </a:solidFill>
                    </a:ln>
                  </pic:spPr>
                </pic:pic>
              </a:graphicData>
            </a:graphic>
          </wp:inline>
        </w:drawing>
      </w:r>
    </w:p>
    <w:p w:rsidR="7045D38A" w:rsidP="0091640E" w:rsidRDefault="7045D38A" w14:paraId="60194999" w14:textId="1A885ED4">
      <w:pPr>
        <w:pStyle w:val="ListParagraph"/>
        <w:numPr>
          <w:ilvl w:val="1"/>
          <w:numId w:val="99"/>
        </w:numPr>
      </w:pPr>
      <w:r>
        <w:t xml:space="preserve">The </w:t>
      </w:r>
      <w:r w:rsidRPr="0E2532F0">
        <w:rPr>
          <w:b/>
          <w:bCs/>
        </w:rPr>
        <w:t>BHCC</w:t>
      </w:r>
      <w:r>
        <w:t xml:space="preserve"> conducts a brief chart review of the messages in order to determine if extenuating </w:t>
      </w:r>
      <w:r w:rsidR="4D5B327F">
        <w:t>circumstances</w:t>
      </w:r>
      <w:r>
        <w:t xml:space="preserve"> apply in which the patient may be contacted outside of</w:t>
      </w:r>
      <w:r w:rsidR="62098C4F">
        <w:t xml:space="preserve"> the</w:t>
      </w:r>
      <w:r>
        <w:t xml:space="preserve"> </w:t>
      </w:r>
      <w:r w:rsidR="3B2AAEF4">
        <w:t xml:space="preserve">regular workflow or if notifying the provider of the unsuccessful attempts for contact </w:t>
      </w:r>
      <w:r w:rsidR="56CF68E3">
        <w:t xml:space="preserve">is necessary. </w:t>
      </w:r>
    </w:p>
    <w:p w:rsidR="39934DFB" w:rsidP="0091640E" w:rsidRDefault="39934DFB" w14:paraId="24E55694" w14:textId="1F41BA39">
      <w:pPr>
        <w:pStyle w:val="ListParagraph"/>
        <w:numPr>
          <w:ilvl w:val="1"/>
          <w:numId w:val="99"/>
        </w:numPr>
      </w:pPr>
      <w:r>
        <w:t>If the BHCC determines the referral closure is appropriate and no</w:t>
      </w:r>
      <w:r w:rsidR="02339FEF">
        <w:t xml:space="preserve"> further action is needed</w:t>
      </w:r>
      <w:r>
        <w:t>, the BHCC deletes the message.</w:t>
      </w:r>
    </w:p>
    <w:p w:rsidR="56CF68E3" w:rsidP="0091640E" w:rsidRDefault="56CF68E3" w14:paraId="155153F4" w14:textId="188DD7DB">
      <w:pPr>
        <w:pStyle w:val="ListParagraph"/>
        <w:numPr>
          <w:ilvl w:val="1"/>
          <w:numId w:val="99"/>
        </w:numPr>
      </w:pPr>
      <w:r>
        <w:t xml:space="preserve">If the BHCC determines that the </w:t>
      </w:r>
      <w:r w:rsidR="5C59FE8C">
        <w:t>provider</w:t>
      </w:r>
      <w:r w:rsidR="5FF252CB">
        <w:t xml:space="preserve"> would benefit from information regarding the closed referral, the BHCC forwards the FYI message to the ‘Referred by Provider’ </w:t>
      </w:r>
      <w:r w:rsidR="355D83E7">
        <w:t>using the .dotphrase BHCCREFCLOSE</w:t>
      </w:r>
      <w:r w:rsidR="3E3255B1">
        <w:t>.</w:t>
      </w:r>
    </w:p>
    <w:p w:rsidR="355D83E7" w:rsidP="0E2532F0" w:rsidRDefault="355D83E7" w14:paraId="5F06403D" w14:textId="0C315BFE">
      <w:r>
        <w:rPr>
          <w:noProof/>
          <w:color w:val="2B579A"/>
          <w:shd w:val="clear" w:color="auto" w:fill="E6E6E6"/>
        </w:rPr>
        <w:drawing>
          <wp:inline distT="0" distB="0" distL="0" distR="0" wp14:anchorId="6C900F23" wp14:editId="68BC1FF9">
            <wp:extent cx="3514725" cy="3201767"/>
            <wp:effectExtent l="12700" t="12700" r="15875" b="11430"/>
            <wp:docPr id="244782893" name="Picture 244782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4">
                      <a:extLst>
                        <a:ext uri="{28A0092B-C50C-407E-A947-70E740481C1C}">
                          <a14:useLocalDpi xmlns:a14="http://schemas.microsoft.com/office/drawing/2010/main" val="0"/>
                        </a:ext>
                      </a:extLst>
                    </a:blip>
                    <a:srcRect b="29970"/>
                    <a:stretch/>
                  </pic:blipFill>
                  <pic:spPr bwMode="auto">
                    <a:xfrm>
                      <a:off x="0" y="0"/>
                      <a:ext cx="3514725" cy="3201767"/>
                    </a:xfrm>
                    <a:prstGeom prst="rect">
                      <a:avLst/>
                    </a:prstGeom>
                    <a:ln w="9525" cap="flat" cmpd="sng" algn="ctr">
                      <a:solidFill>
                        <a:srgbClr val="58595B"/>
                      </a:solidFill>
                      <a:prstDash val="solid"/>
                      <a:round/>
                      <a:headEnd type="none" w="med" len="med"/>
                      <a:tailEnd type="none" w="med" len="med"/>
                      <a:extLst>
                        <a:ext uri="{C807C97D-BFC1-408E-A445-0C87EB9F89A2}">
                          <ask:lineSketchStyleProps xmlns:ask="http://schemas.microsoft.com/office/drawing/2018/sketchyshapes" xmlns:a14="http://schemas.microsoft.com/office/drawing/2010/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bookmarkStart w:name="_Workflow_A2:_Above" w:id="12"/>
    <w:bookmarkEnd w:id="12"/>
    <w:p w:rsidRPr="00DE336F" w:rsidR="0C9CDD1F" w:rsidP="00DC798E" w:rsidRDefault="00DE336F" w14:paraId="31A3AF06" w14:textId="238F6503">
      <w:pPr>
        <w:pStyle w:val="Heading2"/>
        <w:rPr>
          <w:rStyle w:val="Hyperlink"/>
        </w:rPr>
      </w:pPr>
      <w:r>
        <w:rPr>
          <w:rStyle w:val="Heading3Char"/>
          <w:b/>
          <w:bCs/>
        </w:rPr>
        <w:lastRenderedPageBreak/>
        <w:fldChar w:fldCharType="begin"/>
      </w:r>
      <w:r>
        <w:rPr>
          <w:rStyle w:val="Heading3Char"/>
          <w:b/>
          <w:bCs/>
        </w:rPr>
        <w:instrText xml:space="preserve"> HYPERLINK  \l "sectionA" </w:instrText>
      </w:r>
      <w:r>
        <w:rPr>
          <w:rStyle w:val="Heading3Char"/>
          <w:b/>
          <w:bCs/>
        </w:rPr>
      </w:r>
      <w:r>
        <w:rPr>
          <w:rStyle w:val="Heading3Char"/>
          <w:b/>
          <w:bCs/>
        </w:rPr>
        <w:fldChar w:fldCharType="separate"/>
      </w:r>
      <w:r w:rsidRPr="00DE336F" w:rsidR="0C9CDD1F">
        <w:rPr>
          <w:rStyle w:val="Hyperlink"/>
          <w:b/>
        </w:rPr>
        <w:t>Workflow A</w:t>
      </w:r>
      <w:r w:rsidRPr="00DE336F" w:rsidR="3907DA21">
        <w:rPr>
          <w:rStyle w:val="Hyperlink"/>
          <w:b/>
        </w:rPr>
        <w:t>2</w:t>
      </w:r>
      <w:r w:rsidRPr="00DE336F" w:rsidR="0C9CDD1F">
        <w:rPr>
          <w:rStyle w:val="Hyperlink"/>
          <w:b/>
        </w:rPr>
        <w:t>: Above the Line/Below the Line and Triage Decision</w:t>
      </w:r>
      <w:r w:rsidRPr="00DE336F" w:rsidR="0C9CDD1F">
        <w:rPr>
          <w:rStyle w:val="Hyperlink"/>
          <w:b/>
        </w:rPr>
        <w:t xml:space="preserve"> </w:t>
      </w:r>
      <w:r w:rsidRPr="00DE336F" w:rsidR="0C9CDD1F">
        <w:rPr>
          <w:rStyle w:val="Hyperlink"/>
          <w:b/>
        </w:rPr>
        <w:t>Grid</w:t>
      </w:r>
    </w:p>
    <w:p w:rsidR="0C9CDD1F" w:rsidP="4F0B04C9" w:rsidRDefault="00DE336F" w14:paraId="0D27DF08" w14:textId="525C2F94">
      <w:r>
        <w:rPr>
          <w:rStyle w:val="Heading3Char"/>
        </w:rPr>
        <w:fldChar w:fldCharType="end"/>
      </w:r>
      <w:r w:rsidRPr="4F0B04C9" w:rsidR="0C9CDD1F">
        <w:rPr>
          <w:b/>
          <w:bCs/>
        </w:rPr>
        <w:t>Above the line=</w:t>
      </w:r>
      <w:r w:rsidR="0C9CDD1F">
        <w:t xml:space="preserve"> Eligible for behavioral health care at WHA (waitlist or therapist assignment if openings) and receive referral list if pt wishes to shop around for care. </w:t>
      </w:r>
    </w:p>
    <w:p w:rsidR="0C9CDD1F" w:rsidP="4F0B04C9" w:rsidRDefault="0C9CDD1F" w14:paraId="762AEF46" w14:textId="4A7653CE">
      <w:r w:rsidRPr="4F0B04C9">
        <w:rPr>
          <w:b/>
          <w:bCs/>
        </w:rPr>
        <w:t>Below the line</w:t>
      </w:r>
      <w:r>
        <w:t>= Not eligible for behavioral health care at WHA, receive referral list and additional tailored referrals for specific requests</w:t>
      </w:r>
    </w:p>
    <w:p w:rsidR="0351F1C9" w:rsidP="260D475F" w:rsidRDefault="0351F1C9" w14:paraId="73310FE9" w14:textId="525A364B">
      <w:r w:rsidRPr="71B4360D">
        <w:rPr>
          <w:b/>
          <w:bCs/>
        </w:rPr>
        <w:t xml:space="preserve">Urgent Triage= </w:t>
      </w:r>
      <w:r>
        <w:t>Adverse u/s findings, Options counseling or post-TAB support, Neonatal loss</w:t>
      </w:r>
      <w:r w:rsidR="45A00763">
        <w:t xml:space="preserve">, Baby in NICU, </w:t>
      </w:r>
      <w:r w:rsidR="786833CA">
        <w:t xml:space="preserve">thoughts of </w:t>
      </w:r>
      <w:r w:rsidR="245DA9CD">
        <w:t>self-harm</w:t>
      </w:r>
      <w:r w:rsidR="786833CA">
        <w:t xml:space="preserve"> with plan or intent, </w:t>
      </w:r>
      <w:r w:rsidR="7B353D1A">
        <w:t xml:space="preserve">EPDS 12 or above, </w:t>
      </w:r>
      <w:r w:rsidR="45A00763">
        <w:t xml:space="preserve">Provider and/or Patient indicates urgency. </w:t>
      </w:r>
      <w:r w:rsidRPr="71B4360D" w:rsidR="45A00763">
        <w:rPr>
          <w:i/>
          <w:iCs/>
        </w:rPr>
        <w:t xml:space="preserve">There are other situations when an urgent triage is </w:t>
      </w:r>
      <w:r w:rsidRPr="71B4360D" w:rsidR="2D924439">
        <w:rPr>
          <w:i/>
          <w:iCs/>
        </w:rPr>
        <w:t>needed,</w:t>
      </w:r>
      <w:r w:rsidRPr="71B4360D" w:rsidR="45A00763">
        <w:rPr>
          <w:i/>
          <w:iCs/>
        </w:rPr>
        <w:t xml:space="preserve"> and these decisions require clinical judgement based on information available. </w:t>
      </w:r>
    </w:p>
    <w:tbl>
      <w:tblPr>
        <w:tblStyle w:val="TableGrid"/>
        <w:tblW w:w="0" w:type="auto"/>
        <w:tblLayout w:type="fixed"/>
        <w:tblLook w:val="06A0" w:firstRow="1" w:lastRow="0" w:firstColumn="1" w:lastColumn="0" w:noHBand="1" w:noVBand="1"/>
      </w:tblPr>
      <w:tblGrid>
        <w:gridCol w:w="5685"/>
        <w:gridCol w:w="1695"/>
        <w:gridCol w:w="960"/>
        <w:gridCol w:w="1020"/>
      </w:tblGrid>
      <w:tr w:rsidR="4F0B04C9" w:rsidTr="4B52CC85" w14:paraId="48A028F9" w14:textId="77777777">
        <w:trPr>
          <w:trHeight w:val="555"/>
        </w:trPr>
        <w:tc>
          <w:tcPr>
            <w:tcW w:w="5685" w:type="dxa"/>
          </w:tcPr>
          <w:p w:rsidR="4F0B04C9" w:rsidP="4F0B04C9" w:rsidRDefault="4F0B04C9" w14:paraId="37F6275A" w14:textId="5D96066A">
            <w:pPr>
              <w:rPr>
                <w:b/>
                <w:bCs/>
              </w:rPr>
            </w:pPr>
            <w:r w:rsidRPr="4F0B04C9">
              <w:rPr>
                <w:b/>
                <w:bCs/>
              </w:rPr>
              <w:t>Referral Reason</w:t>
            </w:r>
          </w:p>
        </w:tc>
        <w:tc>
          <w:tcPr>
            <w:tcW w:w="1695" w:type="dxa"/>
          </w:tcPr>
          <w:p w:rsidR="4F0B04C9" w:rsidP="4F0B04C9" w:rsidRDefault="4F0B04C9" w14:paraId="021F2D48" w14:textId="6D2A441C">
            <w:pPr>
              <w:rPr>
                <w:b/>
                <w:bCs/>
              </w:rPr>
            </w:pPr>
            <w:r w:rsidRPr="4F0B04C9">
              <w:rPr>
                <w:b/>
                <w:bCs/>
              </w:rPr>
              <w:t>Triage eligible</w:t>
            </w:r>
          </w:p>
        </w:tc>
        <w:tc>
          <w:tcPr>
            <w:tcW w:w="960" w:type="dxa"/>
          </w:tcPr>
          <w:p w:rsidR="4F0B04C9" w:rsidP="4F0B04C9" w:rsidRDefault="4F0B04C9" w14:paraId="1531258B" w14:textId="568A8D45">
            <w:r w:rsidRPr="4F0B04C9">
              <w:rPr>
                <w:b/>
                <w:bCs/>
              </w:rPr>
              <w:t xml:space="preserve">Above the line: </w:t>
            </w:r>
          </w:p>
        </w:tc>
        <w:tc>
          <w:tcPr>
            <w:tcW w:w="1020" w:type="dxa"/>
          </w:tcPr>
          <w:p w:rsidR="4F0B04C9" w:rsidP="4F0B04C9" w:rsidRDefault="4F0B04C9" w14:paraId="770DAA57" w14:textId="0303E8D7">
            <w:pPr>
              <w:rPr>
                <w:b/>
                <w:bCs/>
              </w:rPr>
            </w:pPr>
            <w:r w:rsidRPr="4F0B04C9">
              <w:rPr>
                <w:b/>
                <w:bCs/>
              </w:rPr>
              <w:t>Below the line</w:t>
            </w:r>
          </w:p>
        </w:tc>
      </w:tr>
      <w:tr w:rsidR="4F0B04C9" w:rsidTr="4B52CC85" w14:paraId="543EBCC1" w14:textId="77777777">
        <w:tc>
          <w:tcPr>
            <w:tcW w:w="5685" w:type="dxa"/>
          </w:tcPr>
          <w:p w:rsidR="4F0B04C9" w:rsidP="4F0B04C9" w:rsidRDefault="4F0B04C9" w14:paraId="01A1AA0C" w14:textId="2C46E623">
            <w:r w:rsidRPr="4F0B04C9">
              <w:t>OB or PP (&lt;6mo PP at time of referral)</w:t>
            </w:r>
          </w:p>
          <w:p w:rsidR="4F0B04C9" w:rsidP="4F0B04C9" w:rsidRDefault="4F0B04C9" w14:paraId="2C22F0EF" w14:textId="674B3723">
            <w:r w:rsidRPr="4F0B04C9">
              <w:t xml:space="preserve"> High acuity: triage eligible</w:t>
            </w:r>
          </w:p>
          <w:p w:rsidR="4F0B04C9" w:rsidP="0091640E" w:rsidRDefault="00A1E304" w14:paraId="4DF186CA" w14:textId="5A9FBF9B">
            <w:pPr>
              <w:pStyle w:val="ListParagraph"/>
              <w:numPr>
                <w:ilvl w:val="0"/>
                <w:numId w:val="98"/>
              </w:numPr>
            </w:pPr>
            <w:r w:rsidRPr="4B52CC85">
              <w:t>EPDS or PHQ9 12 or above or Suicidal Ideation</w:t>
            </w:r>
          </w:p>
          <w:p w:rsidR="4F0B04C9" w:rsidP="0091640E" w:rsidRDefault="00A1E304" w14:paraId="71FC0503" w14:textId="6A56B51E">
            <w:pPr>
              <w:pStyle w:val="ListParagraph"/>
              <w:numPr>
                <w:ilvl w:val="0"/>
                <w:numId w:val="98"/>
              </w:numPr>
            </w:pPr>
            <w:r w:rsidRPr="4B52CC85">
              <w:t>Bipolar disorder, OCD, eating disorder or borderline personality diagnosis suspected or confirmed</w:t>
            </w:r>
          </w:p>
          <w:p w:rsidR="4F0B04C9" w:rsidP="0091640E" w:rsidRDefault="00A1E304" w14:paraId="7331D40B" w14:textId="12FCF3C1">
            <w:pPr>
              <w:pStyle w:val="ListParagraph"/>
              <w:numPr>
                <w:ilvl w:val="0"/>
                <w:numId w:val="98"/>
              </w:numPr>
            </w:pPr>
            <w:r w:rsidRPr="4B52CC85">
              <w:t>Hx postpartum psychosis or suspected current PPP</w:t>
            </w:r>
          </w:p>
          <w:p w:rsidR="4F0B04C9" w:rsidP="0091640E" w:rsidRDefault="00A1E304" w14:paraId="0921CCCF" w14:textId="7C72E4DE">
            <w:pPr>
              <w:pStyle w:val="ListParagraph"/>
              <w:numPr>
                <w:ilvl w:val="0"/>
                <w:numId w:val="98"/>
              </w:numPr>
            </w:pPr>
            <w:r w:rsidRPr="4B52CC85">
              <w:t>Substance abuse</w:t>
            </w:r>
          </w:p>
          <w:p w:rsidR="4F0B04C9" w:rsidP="0091640E" w:rsidRDefault="00A1E304" w14:paraId="2DB64E7D" w14:textId="28A1B78C">
            <w:pPr>
              <w:pStyle w:val="ListParagraph"/>
              <w:numPr>
                <w:ilvl w:val="0"/>
                <w:numId w:val="98"/>
              </w:numPr>
            </w:pPr>
            <w:r w:rsidRPr="4B52CC85">
              <w:t>Tobacco use-OB</w:t>
            </w:r>
          </w:p>
          <w:p w:rsidR="4F0B04C9" w:rsidP="0091640E" w:rsidRDefault="00A1E304" w14:paraId="6BF7A8EB" w14:textId="75385581">
            <w:pPr>
              <w:pStyle w:val="ListParagraph"/>
              <w:numPr>
                <w:ilvl w:val="0"/>
                <w:numId w:val="98"/>
              </w:numPr>
            </w:pPr>
            <w:r w:rsidRPr="4B52CC85">
              <w:t>Gestational diabetes with poor management due to mental health</w:t>
            </w:r>
          </w:p>
          <w:p w:rsidR="4F0B04C9" w:rsidP="0091640E" w:rsidRDefault="00A1E304" w14:paraId="0E57880C" w14:textId="0F14ACA8">
            <w:pPr>
              <w:pStyle w:val="ListParagraph"/>
              <w:numPr>
                <w:ilvl w:val="0"/>
                <w:numId w:val="98"/>
              </w:numPr>
            </w:pPr>
            <w:r w:rsidRPr="4B52CC85">
              <w:t>Adverse u/s findings</w:t>
            </w:r>
          </w:p>
          <w:p w:rsidR="4F0B04C9" w:rsidP="0091640E" w:rsidRDefault="00A1E304" w14:paraId="23CF0968" w14:textId="0598DABF">
            <w:pPr>
              <w:pStyle w:val="ListParagraph"/>
              <w:numPr>
                <w:ilvl w:val="0"/>
                <w:numId w:val="98"/>
              </w:numPr>
            </w:pPr>
            <w:r w:rsidRPr="4B52CC85">
              <w:t>Options counseling or post-TAB support</w:t>
            </w:r>
          </w:p>
          <w:p w:rsidR="4F0B04C9" w:rsidP="0091640E" w:rsidRDefault="00A1E304" w14:paraId="02E06FD0" w14:textId="5FA36326">
            <w:pPr>
              <w:pStyle w:val="ListParagraph"/>
              <w:numPr>
                <w:ilvl w:val="0"/>
                <w:numId w:val="98"/>
              </w:numPr>
            </w:pPr>
            <w:r w:rsidRPr="4B52CC85">
              <w:t>Neonatal loss</w:t>
            </w:r>
          </w:p>
          <w:p w:rsidR="4F0B04C9" w:rsidP="0091640E" w:rsidRDefault="00A1E304" w14:paraId="31810767" w14:textId="15D25D1B">
            <w:pPr>
              <w:pStyle w:val="ListParagraph"/>
              <w:numPr>
                <w:ilvl w:val="0"/>
                <w:numId w:val="98"/>
              </w:numPr>
            </w:pPr>
            <w:r w:rsidRPr="4B52CC85">
              <w:t>Baby in NICU</w:t>
            </w:r>
          </w:p>
          <w:p w:rsidR="4F0B04C9" w:rsidP="0091640E" w:rsidRDefault="00A1E304" w14:paraId="3728B6AC" w14:textId="4AA95C42">
            <w:pPr>
              <w:pStyle w:val="ListParagraph"/>
              <w:numPr>
                <w:ilvl w:val="0"/>
                <w:numId w:val="98"/>
              </w:numPr>
            </w:pPr>
            <w:r w:rsidRPr="4B52CC85">
              <w:t>Provider indicates urgency</w:t>
            </w:r>
          </w:p>
          <w:p w:rsidR="4F0B04C9" w:rsidP="0091640E" w:rsidRDefault="00A1E304" w14:paraId="23DCD9FA" w14:textId="6DC8D169">
            <w:pPr>
              <w:pStyle w:val="ListParagraph"/>
              <w:numPr>
                <w:ilvl w:val="0"/>
                <w:numId w:val="98"/>
              </w:numPr>
            </w:pPr>
            <w:r w:rsidRPr="4B52CC85">
              <w:t>Pt expresses urgent need to BH PSR without additional criteria met (must be OB or &lt;6 mo PP)</w:t>
            </w:r>
          </w:p>
        </w:tc>
        <w:tc>
          <w:tcPr>
            <w:tcW w:w="1695" w:type="dxa"/>
          </w:tcPr>
          <w:p w:rsidR="4F0B04C9" w:rsidP="4F0B04C9" w:rsidRDefault="4F0B04C9" w14:paraId="32AC3E08" w14:textId="181B0C9E">
            <w:pPr>
              <w:rPr>
                <w:b/>
                <w:bCs/>
              </w:rPr>
            </w:pPr>
            <w:r w:rsidRPr="4F0B04C9">
              <w:rPr>
                <w:b/>
                <w:bCs/>
              </w:rPr>
              <w:t>x</w:t>
            </w:r>
          </w:p>
        </w:tc>
        <w:tc>
          <w:tcPr>
            <w:tcW w:w="960" w:type="dxa"/>
          </w:tcPr>
          <w:p w:rsidR="4F0B04C9" w:rsidP="4F0B04C9" w:rsidRDefault="4F0B04C9" w14:paraId="440948E2" w14:textId="0A03D062">
            <w:pPr>
              <w:rPr>
                <w:b/>
                <w:bCs/>
              </w:rPr>
            </w:pPr>
            <w:r w:rsidRPr="4F0B04C9">
              <w:rPr>
                <w:b/>
                <w:bCs/>
              </w:rPr>
              <w:t>x</w:t>
            </w:r>
          </w:p>
        </w:tc>
        <w:tc>
          <w:tcPr>
            <w:tcW w:w="1020" w:type="dxa"/>
          </w:tcPr>
          <w:p w:rsidR="4F0B04C9" w:rsidP="4F0B04C9" w:rsidRDefault="4F0B04C9" w14:paraId="46385B8E" w14:textId="262006E4">
            <w:pPr>
              <w:rPr>
                <w:b/>
                <w:bCs/>
              </w:rPr>
            </w:pPr>
          </w:p>
        </w:tc>
      </w:tr>
      <w:tr w:rsidR="4F0B04C9" w:rsidTr="4B52CC85" w14:paraId="24EE1F49" w14:textId="77777777">
        <w:tc>
          <w:tcPr>
            <w:tcW w:w="5685" w:type="dxa"/>
          </w:tcPr>
          <w:p w:rsidR="4F0B04C9" w:rsidP="4F0B04C9" w:rsidRDefault="4F0B04C9" w14:paraId="41A7884B" w14:textId="5E11B360">
            <w:r w:rsidRPr="4F0B04C9">
              <w:t xml:space="preserve">OB or PP (&lt;6mo PP at time of referral) </w:t>
            </w:r>
          </w:p>
          <w:p w:rsidR="4F0B04C9" w:rsidP="4F0B04C9" w:rsidRDefault="4F0B04C9" w14:paraId="57145E43" w14:textId="611AA97F">
            <w:r w:rsidRPr="4F0B04C9">
              <w:t xml:space="preserve"> Lower acuity: triage not usually indicated</w:t>
            </w:r>
          </w:p>
          <w:p w:rsidR="4F0B04C9" w:rsidP="0091640E" w:rsidRDefault="00A1E304" w14:paraId="0CCFC8CC" w14:textId="2F3B024F">
            <w:pPr>
              <w:pStyle w:val="ListParagraph"/>
              <w:numPr>
                <w:ilvl w:val="0"/>
                <w:numId w:val="97"/>
              </w:numPr>
            </w:pPr>
            <w:r w:rsidRPr="4B52CC85">
              <w:lastRenderedPageBreak/>
              <w:t>EPDS or PHQ9 below 12 or no information on acuity</w:t>
            </w:r>
          </w:p>
          <w:p w:rsidR="4F0B04C9" w:rsidP="0091640E" w:rsidRDefault="00A1E304" w14:paraId="206D1845" w14:textId="0800D882">
            <w:pPr>
              <w:pStyle w:val="ListParagraph"/>
              <w:numPr>
                <w:ilvl w:val="0"/>
                <w:numId w:val="97"/>
              </w:numPr>
            </w:pPr>
            <w:r w:rsidRPr="4B52CC85">
              <w:t>Recurrent SAB</w:t>
            </w:r>
          </w:p>
        </w:tc>
        <w:tc>
          <w:tcPr>
            <w:tcW w:w="1695" w:type="dxa"/>
          </w:tcPr>
          <w:p w:rsidR="4F0B04C9" w:rsidP="4F0B04C9" w:rsidRDefault="4F0B04C9" w14:paraId="6DD4D199" w14:textId="35B27821">
            <w:pPr>
              <w:rPr>
                <w:b/>
                <w:bCs/>
              </w:rPr>
            </w:pPr>
          </w:p>
        </w:tc>
        <w:tc>
          <w:tcPr>
            <w:tcW w:w="960" w:type="dxa"/>
          </w:tcPr>
          <w:p w:rsidR="4F0B04C9" w:rsidP="4F0B04C9" w:rsidRDefault="4F0B04C9" w14:paraId="4184CCED" w14:textId="7E611A5D">
            <w:pPr>
              <w:rPr>
                <w:b/>
                <w:bCs/>
              </w:rPr>
            </w:pPr>
            <w:r w:rsidRPr="4F0B04C9">
              <w:rPr>
                <w:b/>
                <w:bCs/>
              </w:rPr>
              <w:t>x</w:t>
            </w:r>
          </w:p>
        </w:tc>
        <w:tc>
          <w:tcPr>
            <w:tcW w:w="1020" w:type="dxa"/>
          </w:tcPr>
          <w:p w:rsidR="4F0B04C9" w:rsidP="4F0B04C9" w:rsidRDefault="4F0B04C9" w14:paraId="659B8DF7" w14:textId="59672F87">
            <w:pPr>
              <w:rPr>
                <w:b/>
                <w:bCs/>
              </w:rPr>
            </w:pPr>
          </w:p>
        </w:tc>
      </w:tr>
      <w:tr w:rsidR="4F0B04C9" w:rsidTr="4B52CC85" w14:paraId="25AE1640" w14:textId="77777777">
        <w:tc>
          <w:tcPr>
            <w:tcW w:w="5685" w:type="dxa"/>
          </w:tcPr>
          <w:p w:rsidR="4F0B04C9" w:rsidP="4F0B04C9" w:rsidRDefault="4F0B04C9" w14:paraId="7A21290D" w14:textId="2C703A79">
            <w:pPr>
              <w:rPr>
                <w:b/>
                <w:bCs/>
              </w:rPr>
            </w:pPr>
            <w:r w:rsidRPr="4F0B04C9">
              <w:t>Gyn tobacco cessation required for elective surgery</w:t>
            </w:r>
          </w:p>
        </w:tc>
        <w:tc>
          <w:tcPr>
            <w:tcW w:w="1695" w:type="dxa"/>
          </w:tcPr>
          <w:p w:rsidR="4F0B04C9" w:rsidP="4F0B04C9" w:rsidRDefault="4F0B04C9" w14:paraId="4CA162F8" w14:textId="0430AF7D">
            <w:pPr>
              <w:rPr>
                <w:b/>
                <w:bCs/>
              </w:rPr>
            </w:pPr>
            <w:r w:rsidRPr="4F0B04C9">
              <w:rPr>
                <w:b/>
                <w:bCs/>
              </w:rPr>
              <w:t>x</w:t>
            </w:r>
          </w:p>
        </w:tc>
        <w:tc>
          <w:tcPr>
            <w:tcW w:w="960" w:type="dxa"/>
          </w:tcPr>
          <w:p w:rsidR="4F0B04C9" w:rsidP="4F0B04C9" w:rsidRDefault="4F0B04C9" w14:paraId="7D7CE78A" w14:textId="70BA05D3">
            <w:pPr>
              <w:rPr>
                <w:b/>
                <w:bCs/>
              </w:rPr>
            </w:pPr>
            <w:r w:rsidRPr="4F0B04C9">
              <w:rPr>
                <w:b/>
                <w:bCs/>
              </w:rPr>
              <w:t>x</w:t>
            </w:r>
          </w:p>
        </w:tc>
        <w:tc>
          <w:tcPr>
            <w:tcW w:w="1020" w:type="dxa"/>
          </w:tcPr>
          <w:p w:rsidR="4F0B04C9" w:rsidP="4F0B04C9" w:rsidRDefault="4F0B04C9" w14:paraId="35880882" w14:textId="15648175">
            <w:pPr>
              <w:rPr>
                <w:b/>
                <w:bCs/>
              </w:rPr>
            </w:pPr>
          </w:p>
        </w:tc>
      </w:tr>
      <w:tr w:rsidR="4F0B04C9" w:rsidTr="4B52CC85" w14:paraId="77826FAB" w14:textId="77777777">
        <w:tc>
          <w:tcPr>
            <w:tcW w:w="5685" w:type="dxa"/>
            <w:shd w:val="clear" w:color="auto" w:fill="606163" w:themeFill="text1" w:themeFillTint="F2"/>
          </w:tcPr>
          <w:p w:rsidR="4F0B04C9" w:rsidP="4F0B04C9" w:rsidRDefault="4F0B04C9" w14:paraId="1C27770D" w14:textId="2A8E40FA"/>
        </w:tc>
        <w:tc>
          <w:tcPr>
            <w:tcW w:w="1695" w:type="dxa"/>
            <w:shd w:val="clear" w:color="auto" w:fill="606163" w:themeFill="text1" w:themeFillTint="F2"/>
          </w:tcPr>
          <w:p w:rsidR="4F0B04C9" w:rsidP="4F0B04C9" w:rsidRDefault="4F0B04C9" w14:paraId="2C2B42DB" w14:textId="248A27C4">
            <w:pPr>
              <w:rPr>
                <w:b/>
                <w:bCs/>
              </w:rPr>
            </w:pPr>
          </w:p>
        </w:tc>
        <w:tc>
          <w:tcPr>
            <w:tcW w:w="960" w:type="dxa"/>
            <w:shd w:val="clear" w:color="auto" w:fill="606163" w:themeFill="text1" w:themeFillTint="F2"/>
          </w:tcPr>
          <w:p w:rsidR="4F0B04C9" w:rsidP="4F0B04C9" w:rsidRDefault="4F0B04C9" w14:paraId="056A8EF4" w14:textId="32FD59E2">
            <w:pPr>
              <w:rPr>
                <w:b/>
                <w:bCs/>
              </w:rPr>
            </w:pPr>
          </w:p>
        </w:tc>
        <w:tc>
          <w:tcPr>
            <w:tcW w:w="1020" w:type="dxa"/>
            <w:shd w:val="clear" w:color="auto" w:fill="606163" w:themeFill="text1" w:themeFillTint="F2"/>
          </w:tcPr>
          <w:p w:rsidR="4F0B04C9" w:rsidP="4F0B04C9" w:rsidRDefault="4F0B04C9" w14:paraId="5D1FF58A" w14:textId="1930A3B5">
            <w:pPr>
              <w:rPr>
                <w:b/>
                <w:bCs/>
              </w:rPr>
            </w:pPr>
          </w:p>
        </w:tc>
      </w:tr>
      <w:tr w:rsidR="4F0B04C9" w:rsidTr="4B52CC85" w14:paraId="6D1566BE" w14:textId="77777777">
        <w:tc>
          <w:tcPr>
            <w:tcW w:w="5685" w:type="dxa"/>
          </w:tcPr>
          <w:p w:rsidR="4F0B04C9" w:rsidP="4F0B04C9" w:rsidRDefault="4F0B04C9" w14:paraId="76879913" w14:textId="7F3E9030">
            <w:r w:rsidRPr="4F0B04C9">
              <w:t>Gyn physical health concern impacted by mental health</w:t>
            </w:r>
          </w:p>
          <w:p w:rsidR="4F0B04C9" w:rsidP="0091640E" w:rsidRDefault="00A1E304" w14:paraId="30C48320" w14:textId="523C2EDE">
            <w:pPr>
              <w:pStyle w:val="ListParagraph"/>
              <w:numPr>
                <w:ilvl w:val="0"/>
                <w:numId w:val="96"/>
              </w:numPr>
            </w:pPr>
            <w:r w:rsidRPr="4B52CC85">
              <w:t>Pelvic pain</w:t>
            </w:r>
          </w:p>
          <w:p w:rsidR="4F0B04C9" w:rsidP="0091640E" w:rsidRDefault="00A1E304" w14:paraId="27E84E5F" w14:textId="7D90713D">
            <w:pPr>
              <w:pStyle w:val="ListParagraph"/>
              <w:numPr>
                <w:ilvl w:val="0"/>
                <w:numId w:val="96"/>
              </w:numPr>
            </w:pPr>
            <w:r w:rsidRPr="4B52CC85">
              <w:t>PMDD</w:t>
            </w:r>
          </w:p>
          <w:p w:rsidR="4F0B04C9" w:rsidP="0091640E" w:rsidRDefault="00A1E304" w14:paraId="53CB3D92" w14:textId="7A29E996">
            <w:pPr>
              <w:pStyle w:val="ListParagraph"/>
              <w:numPr>
                <w:ilvl w:val="0"/>
                <w:numId w:val="96"/>
              </w:numPr>
            </w:pPr>
            <w:r w:rsidRPr="4B52CC85">
              <w:t>Menopausal symptoms</w:t>
            </w:r>
          </w:p>
        </w:tc>
        <w:tc>
          <w:tcPr>
            <w:tcW w:w="1695" w:type="dxa"/>
          </w:tcPr>
          <w:p w:rsidR="4F0B04C9" w:rsidP="4F0B04C9" w:rsidRDefault="4F0B04C9" w14:paraId="4FE8D707" w14:textId="338FE2A3">
            <w:pPr>
              <w:rPr>
                <w:b/>
                <w:bCs/>
              </w:rPr>
            </w:pPr>
          </w:p>
        </w:tc>
        <w:tc>
          <w:tcPr>
            <w:tcW w:w="960" w:type="dxa"/>
          </w:tcPr>
          <w:p w:rsidR="4F0B04C9" w:rsidP="4F0B04C9" w:rsidRDefault="4F0B04C9" w14:paraId="19EE9374" w14:textId="622C00E7">
            <w:pPr>
              <w:rPr>
                <w:b/>
                <w:bCs/>
              </w:rPr>
            </w:pPr>
          </w:p>
        </w:tc>
        <w:tc>
          <w:tcPr>
            <w:tcW w:w="1020" w:type="dxa"/>
          </w:tcPr>
          <w:p w:rsidR="4F0B04C9" w:rsidP="4F0B04C9" w:rsidRDefault="4F0B04C9" w14:paraId="1794657F" w14:textId="4C9F5568">
            <w:pPr>
              <w:rPr>
                <w:b/>
                <w:bCs/>
              </w:rPr>
            </w:pPr>
            <w:r w:rsidRPr="4F0B04C9">
              <w:rPr>
                <w:b/>
                <w:bCs/>
              </w:rPr>
              <w:t>x</w:t>
            </w:r>
          </w:p>
        </w:tc>
      </w:tr>
      <w:tr w:rsidR="4F0B04C9" w:rsidTr="4B52CC85" w14:paraId="743C377C" w14:textId="77777777">
        <w:tc>
          <w:tcPr>
            <w:tcW w:w="5685" w:type="dxa"/>
          </w:tcPr>
          <w:p w:rsidR="4F0B04C9" w:rsidP="4F0B04C9" w:rsidRDefault="4F0B04C9" w14:paraId="4458EF09" w14:textId="79FEB616">
            <w:pPr>
              <w:rPr>
                <w:b/>
                <w:bCs/>
              </w:rPr>
            </w:pPr>
            <w:r w:rsidRPr="4F0B04C9">
              <w:t>Gyn mental health and substance abuse concerns</w:t>
            </w:r>
          </w:p>
        </w:tc>
        <w:tc>
          <w:tcPr>
            <w:tcW w:w="1695" w:type="dxa"/>
          </w:tcPr>
          <w:p w:rsidR="4F0B04C9" w:rsidP="4F0B04C9" w:rsidRDefault="4F0B04C9" w14:paraId="7AE33165" w14:textId="35B27821">
            <w:pPr>
              <w:rPr>
                <w:b/>
                <w:bCs/>
              </w:rPr>
            </w:pPr>
          </w:p>
        </w:tc>
        <w:tc>
          <w:tcPr>
            <w:tcW w:w="960" w:type="dxa"/>
          </w:tcPr>
          <w:p w:rsidR="4F0B04C9" w:rsidP="4F0B04C9" w:rsidRDefault="4F0B04C9" w14:paraId="05DE8A90" w14:textId="35B27821">
            <w:pPr>
              <w:rPr>
                <w:b/>
                <w:bCs/>
              </w:rPr>
            </w:pPr>
          </w:p>
        </w:tc>
        <w:tc>
          <w:tcPr>
            <w:tcW w:w="1020" w:type="dxa"/>
          </w:tcPr>
          <w:p w:rsidR="4F0B04C9" w:rsidP="4F0B04C9" w:rsidRDefault="4F0B04C9" w14:paraId="10A70537" w14:textId="3E7B1C44">
            <w:pPr>
              <w:rPr>
                <w:b/>
                <w:bCs/>
              </w:rPr>
            </w:pPr>
            <w:r w:rsidRPr="4F0B04C9">
              <w:rPr>
                <w:b/>
                <w:bCs/>
              </w:rPr>
              <w:t>x</w:t>
            </w:r>
          </w:p>
        </w:tc>
      </w:tr>
    </w:tbl>
    <w:p w:rsidR="4F0B04C9" w:rsidP="4F0B04C9" w:rsidRDefault="4F0B04C9" w14:paraId="3C2BB96C" w14:textId="2DDCA6C1">
      <w:pPr>
        <w:rPr>
          <w:b/>
          <w:bCs/>
        </w:rPr>
      </w:pPr>
    </w:p>
    <w:p w:rsidR="00F60041" w:rsidP="002F7C51" w:rsidRDefault="76A57BC3" w14:paraId="355B4CDB" w14:textId="77777777">
      <w:pPr>
        <w:pStyle w:val="Heading2"/>
        <w:rPr>
          <w:rStyle w:val="Heading3Char"/>
        </w:rPr>
      </w:pPr>
      <w:bookmarkStart w:name="_Workflow_A3:_Calling," w:id="13"/>
      <w:bookmarkEnd w:id="13"/>
      <w:r w:rsidRPr="008B16BA">
        <w:rPr>
          <w:rStyle w:val="Heading3Char"/>
        </w:rPr>
        <w:t>Workflow A</w:t>
      </w:r>
      <w:r w:rsidRPr="008B16BA" w:rsidR="6715C5F9">
        <w:rPr>
          <w:rStyle w:val="Heading3Char"/>
        </w:rPr>
        <w:t>3:</w:t>
      </w:r>
      <w:r w:rsidRPr="008B16BA">
        <w:rPr>
          <w:rStyle w:val="Heading3Char"/>
        </w:rPr>
        <w:t xml:space="preserve"> Calling, referring</w:t>
      </w:r>
      <w:r w:rsidRPr="008B16BA" w:rsidR="5689F975">
        <w:rPr>
          <w:rStyle w:val="Heading3Char"/>
        </w:rPr>
        <w:t xml:space="preserve"> out</w:t>
      </w:r>
      <w:r w:rsidRPr="008B16BA" w:rsidR="391F8019">
        <w:rPr>
          <w:rStyle w:val="Heading3Char"/>
        </w:rPr>
        <w:t xml:space="preserve"> </w:t>
      </w:r>
      <w:r w:rsidRPr="008B16BA">
        <w:rPr>
          <w:rStyle w:val="Heading3Char"/>
        </w:rPr>
        <w:t>and scheduling patients referred to behavioral health</w:t>
      </w:r>
      <w:r w:rsidRPr="008B16BA" w:rsidR="1E69C06C">
        <w:rPr>
          <w:rStyle w:val="Heading3Char"/>
        </w:rPr>
        <w:t xml:space="preserve"> </w:t>
      </w:r>
    </w:p>
    <w:p w:rsidR="09CFFF3D" w:rsidP="00F60041" w:rsidRDefault="09CFFF3D" w14:paraId="61D27D51" w14:textId="45C51908">
      <w:pPr>
        <w:rPr>
          <w:rFonts w:eastAsiaTheme="minorEastAsia"/>
        </w:rPr>
      </w:pPr>
      <w:r w:rsidRPr="6FB0A08F">
        <w:rPr>
          <w:b/>
          <w:bCs/>
        </w:rPr>
        <w:t xml:space="preserve">BH PSR </w:t>
      </w:r>
      <w:r w:rsidR="4C2F60AB">
        <w:t>gets ready to call</w:t>
      </w:r>
      <w:r w:rsidR="5EF6ED26">
        <w:t xml:space="preserve"> a</w:t>
      </w:r>
      <w:r w:rsidR="4C2F60AB">
        <w:t xml:space="preserve"> </w:t>
      </w:r>
      <w:r w:rsidR="1CF4E774">
        <w:t>patient</w:t>
      </w:r>
      <w:r w:rsidR="4DB26B1C">
        <w:t xml:space="preserve"> </w:t>
      </w:r>
      <w:r w:rsidR="62067D31">
        <w:t xml:space="preserve">from </w:t>
      </w:r>
      <w:r w:rsidR="27779F7A">
        <w:t xml:space="preserve">the </w:t>
      </w:r>
      <w:r w:rsidR="62067D31">
        <w:t xml:space="preserve">BH referral </w:t>
      </w:r>
      <w:r w:rsidR="686A054F">
        <w:t xml:space="preserve">queue. Each referral will </w:t>
      </w:r>
      <w:r w:rsidR="1283A423">
        <w:t xml:space="preserve">first </w:t>
      </w:r>
      <w:r w:rsidR="686A054F">
        <w:t>be</w:t>
      </w:r>
      <w:r w:rsidR="62067D31">
        <w:t xml:space="preserve"> </w:t>
      </w:r>
      <w:r w:rsidR="1755024C">
        <w:t>reviewed by the BHCC (Behavioral Health Care Coordinator)</w:t>
      </w:r>
      <w:r w:rsidR="4194469D">
        <w:t xml:space="preserve"> and will have a “yes”</w:t>
      </w:r>
      <w:r w:rsidR="26BAE45E">
        <w:t xml:space="preserve"> </w:t>
      </w:r>
      <w:r w:rsidR="4194469D">
        <w:t xml:space="preserve">next </w:t>
      </w:r>
      <w:r w:rsidR="238F683C">
        <w:t xml:space="preserve">to </w:t>
      </w:r>
      <w:r w:rsidR="4194469D">
        <w:t xml:space="preserve">the referral </w:t>
      </w:r>
      <w:r w:rsidR="21621A1F">
        <w:t xml:space="preserve">under the notes column </w:t>
      </w:r>
      <w:r w:rsidR="4194469D">
        <w:t>once the re</w:t>
      </w:r>
      <w:r w:rsidR="43EFC723">
        <w:t>ferral is ready to be called</w:t>
      </w:r>
    </w:p>
    <w:p w:rsidR="7E560D6E" w:rsidP="0091640E" w:rsidRDefault="00593391" w14:paraId="13C71460" w14:textId="3728DD13">
      <w:pPr>
        <w:pStyle w:val="NoSpacing"/>
        <w:numPr>
          <w:ilvl w:val="1"/>
          <w:numId w:val="79"/>
        </w:numPr>
      </w:pPr>
      <w:r>
        <w:rPr>
          <w:noProof/>
        </w:rPr>
        <w:drawing>
          <wp:anchor distT="0" distB="0" distL="114300" distR="114300" simplePos="0" relativeHeight="251646976" behindDoc="1" locked="0" layoutInCell="1" allowOverlap="1" wp14:anchorId="3555D41D" wp14:editId="2728A8CC">
            <wp:simplePos x="0" y="0"/>
            <wp:positionH relativeFrom="column">
              <wp:posOffset>2318708</wp:posOffset>
            </wp:positionH>
            <wp:positionV relativeFrom="paragraph">
              <wp:posOffset>537689</wp:posOffset>
            </wp:positionV>
            <wp:extent cx="1374977" cy="1046074"/>
            <wp:effectExtent l="19050" t="19050" r="15875" b="20955"/>
            <wp:wrapTopAndBottom/>
            <wp:docPr id="1068373677" name="Picture 741238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238055"/>
                    <pic:cNvPicPr/>
                  </pic:nvPicPr>
                  <pic:blipFill>
                    <a:blip r:embed="rId25">
                      <a:extLst>
                        <a:ext uri="{28A0092B-C50C-407E-A947-70E740481C1C}">
                          <a14:useLocalDpi xmlns:a14="http://schemas.microsoft.com/office/drawing/2010/main" val="0"/>
                        </a:ext>
                      </a:extLst>
                    </a:blip>
                    <a:srcRect r="74807"/>
                    <a:stretch>
                      <a:fillRect/>
                    </a:stretch>
                  </pic:blipFill>
                  <pic:spPr>
                    <a:xfrm>
                      <a:off x="0" y="0"/>
                      <a:ext cx="1374977" cy="1046074"/>
                    </a:xfrm>
                    <a:prstGeom prst="rect">
                      <a:avLst/>
                    </a:prstGeom>
                    <a:solidFill>
                      <a:schemeClr val="accent1"/>
                    </a:solidFill>
                    <a:ln w="9525">
                      <a:solidFill>
                        <a:schemeClr val="tx1"/>
                      </a:solidFill>
                    </a:ln>
                  </pic:spPr>
                </pic:pic>
              </a:graphicData>
            </a:graphic>
            <wp14:sizeRelH relativeFrom="page">
              <wp14:pctWidth>0</wp14:pctWidth>
            </wp14:sizeRelH>
            <wp14:sizeRelV relativeFrom="page">
              <wp14:pctHeight>0</wp14:pctHeight>
            </wp14:sizeRelV>
          </wp:anchor>
        </w:drawing>
      </w:r>
      <w:r w:rsidRPr="6FB0A08F" w:rsidR="7E560D6E">
        <w:rPr>
          <w:color w:val="FF0000"/>
        </w:rPr>
        <w:t>Important</w:t>
      </w:r>
      <w:r w:rsidR="7E560D6E">
        <w:t xml:space="preserve"> to work the “urgent” referrals as first priority, then move onto the “routine” referrals </w:t>
      </w:r>
    </w:p>
    <w:p w:rsidR="205B2AAA" w:rsidP="205B2AAA" w:rsidRDefault="205B2AAA" w14:paraId="59D923B0" w14:textId="777A86CD">
      <w:pPr>
        <w:pStyle w:val="NoSpacing"/>
      </w:pPr>
    </w:p>
    <w:p w:rsidR="198EF8CA" w:rsidP="198EF8CA" w:rsidRDefault="205B2AAA" w14:paraId="6BEEE20E" w14:textId="4F2AC733">
      <w:pPr>
        <w:pStyle w:val="NoSpacing"/>
      </w:pPr>
      <w:commentRangeStart w:id="14"/>
      <w:commentRangeStart w:id="15"/>
      <w:commentRangeStart w:id="16"/>
      <w:commentRangeEnd w:id="14"/>
      <w:r>
        <w:rPr>
          <w:rStyle w:val="CommentReference"/>
        </w:rPr>
        <w:commentReference w:id="14"/>
      </w:r>
      <w:commentRangeEnd w:id="15"/>
      <w:r>
        <w:rPr>
          <w:rStyle w:val="CommentReference"/>
        </w:rPr>
        <w:commentReference w:id="15"/>
      </w:r>
      <w:commentRangeEnd w:id="16"/>
      <w:r w:rsidR="00593391">
        <w:rPr>
          <w:rStyle w:val="CommentReference"/>
        </w:rPr>
        <w:commentReference w:id="16"/>
      </w:r>
    </w:p>
    <w:p w:rsidR="51EADCEA" w:rsidP="0091640E" w:rsidRDefault="42BD42A8" w14:paraId="060CD466" w14:textId="57344385">
      <w:pPr>
        <w:pStyle w:val="NoSpacing"/>
        <w:numPr>
          <w:ilvl w:val="0"/>
          <w:numId w:val="31"/>
        </w:numPr>
        <w:rPr>
          <w:rFonts w:eastAsiaTheme="minorEastAsia"/>
          <w:b/>
          <w:bCs/>
        </w:rPr>
      </w:pPr>
      <w:r w:rsidRPr="5DA01AF8">
        <w:rPr>
          <w:b/>
          <w:bCs/>
        </w:rPr>
        <w:t xml:space="preserve">Above the </w:t>
      </w:r>
      <w:r w:rsidRPr="5DA01AF8" w:rsidR="427C140C">
        <w:rPr>
          <w:b/>
          <w:bCs/>
        </w:rPr>
        <w:t>l</w:t>
      </w:r>
      <w:r w:rsidRPr="5DA01AF8" w:rsidR="07448C1C">
        <w:rPr>
          <w:b/>
          <w:bCs/>
        </w:rPr>
        <w:t>ine</w:t>
      </w:r>
      <w:r w:rsidRPr="5DA01AF8" w:rsidR="07448C1C">
        <w:t xml:space="preserve"> </w:t>
      </w:r>
      <w:r w:rsidRPr="5DA01AF8" w:rsidR="5582836C">
        <w:t xml:space="preserve">(ATL) </w:t>
      </w:r>
      <w:r w:rsidRPr="5DA01AF8" w:rsidR="29929EF9">
        <w:t>patients</w:t>
      </w:r>
      <w:r w:rsidR="29929EF9">
        <w:t xml:space="preserve"> </w:t>
      </w:r>
      <w:r w:rsidR="07448C1C">
        <w:t>qualif</w:t>
      </w:r>
      <w:r w:rsidR="791E6121">
        <w:t>y</w:t>
      </w:r>
      <w:r w:rsidR="3EDC6194">
        <w:t xml:space="preserve"> for</w:t>
      </w:r>
      <w:r w:rsidR="26BBE0EE">
        <w:t xml:space="preserve"> therapy at WHA</w:t>
      </w:r>
      <w:r w:rsidR="27685644">
        <w:t>: triage</w:t>
      </w:r>
      <w:r w:rsidR="2965052D">
        <w:t xml:space="preserve"> appointment</w:t>
      </w:r>
      <w:r w:rsidR="417D27D5">
        <w:t xml:space="preserve"> and/or </w:t>
      </w:r>
      <w:r w:rsidR="3880D697">
        <w:t>waitlist</w:t>
      </w:r>
      <w:r w:rsidR="3629F74A">
        <w:t xml:space="preserve"> </w:t>
      </w:r>
      <w:r w:rsidR="56F26EFD">
        <w:t xml:space="preserve">and </w:t>
      </w:r>
      <w:r w:rsidR="4DB26B1C">
        <w:t>resource</w:t>
      </w:r>
      <w:r w:rsidR="57E0D468">
        <w:t>s</w:t>
      </w:r>
    </w:p>
    <w:p w:rsidR="51EADCEA" w:rsidP="0091640E" w:rsidRDefault="32896E9C" w14:paraId="3C86FC91" w14:textId="0622A493">
      <w:pPr>
        <w:pStyle w:val="NoSpacing"/>
        <w:numPr>
          <w:ilvl w:val="0"/>
          <w:numId w:val="31"/>
        </w:numPr>
        <w:rPr>
          <w:b/>
          <w:bCs/>
        </w:rPr>
      </w:pPr>
      <w:r w:rsidRPr="5DA01AF8">
        <w:rPr>
          <w:b/>
          <w:bCs/>
        </w:rPr>
        <w:t xml:space="preserve">Below the </w:t>
      </w:r>
      <w:r w:rsidRPr="5DA01AF8" w:rsidR="7DDE72E7">
        <w:rPr>
          <w:b/>
          <w:bCs/>
        </w:rPr>
        <w:t>l</w:t>
      </w:r>
      <w:r w:rsidRPr="5DA01AF8">
        <w:rPr>
          <w:b/>
          <w:bCs/>
        </w:rPr>
        <w:t>ine</w:t>
      </w:r>
      <w:r>
        <w:t xml:space="preserve"> </w:t>
      </w:r>
      <w:r w:rsidR="00B8A96E">
        <w:t xml:space="preserve">(BTL) </w:t>
      </w:r>
      <w:r w:rsidR="42475A77">
        <w:t xml:space="preserve">patients </w:t>
      </w:r>
      <w:r w:rsidR="1E8BA481">
        <w:t xml:space="preserve">do not </w:t>
      </w:r>
      <w:r w:rsidR="4827AFAD">
        <w:t>qualify</w:t>
      </w:r>
      <w:r w:rsidR="1E8BA481">
        <w:t xml:space="preserve"> for therapy at WHA</w:t>
      </w:r>
      <w:r w:rsidR="6E7BDE3D">
        <w:t xml:space="preserve">: </w:t>
      </w:r>
      <w:r w:rsidR="521D027B">
        <w:t>refer</w:t>
      </w:r>
      <w:r w:rsidR="72CF23AD">
        <w:t xml:space="preserve"> out/send</w:t>
      </w:r>
      <w:r w:rsidR="12C4E3FB">
        <w:t xml:space="preserve"> </w:t>
      </w:r>
      <w:r w:rsidR="1BB96CF7">
        <w:t>external</w:t>
      </w:r>
      <w:r w:rsidR="0ED0EB6B">
        <w:t xml:space="preserve"> </w:t>
      </w:r>
      <w:r w:rsidR="72CF23AD">
        <w:t>resources</w:t>
      </w:r>
      <w:r w:rsidR="08F5EF24">
        <w:t xml:space="preserve"> (WHAMHREFER)</w:t>
      </w:r>
      <w:r w:rsidR="72CF23AD">
        <w:t xml:space="preserve"> </w:t>
      </w:r>
      <w:r w:rsidR="42F5B324">
        <w:t>via</w:t>
      </w:r>
      <w:r w:rsidR="7C693E11">
        <w:t xml:space="preserve"> </w:t>
      </w:r>
      <w:r w:rsidR="42F5B324">
        <w:t>myhealth</w:t>
      </w:r>
      <w:r w:rsidR="3A8D5195">
        <w:t xml:space="preserve"> or</w:t>
      </w:r>
      <w:r w:rsidR="5A537CD9">
        <w:t xml:space="preserve"> </w:t>
      </w:r>
      <w:r w:rsidR="42F5B324">
        <w:t xml:space="preserve">mail </w:t>
      </w:r>
      <w:r w:rsidR="02CE7B53">
        <w:t>lette</w:t>
      </w:r>
      <w:r w:rsidR="242482C9">
        <w:t>r</w:t>
      </w:r>
    </w:p>
    <w:p w:rsidR="51EADCEA" w:rsidP="0091640E" w:rsidRDefault="51EADCEA" w14:paraId="26844FAC" w14:textId="7F8228C7">
      <w:pPr>
        <w:pStyle w:val="NoSpacing"/>
        <w:numPr>
          <w:ilvl w:val="0"/>
          <w:numId w:val="79"/>
        </w:numPr>
        <w:rPr>
          <w:b/>
          <w:bCs/>
        </w:rPr>
      </w:pPr>
      <w:r w:rsidRPr="6FB0A08F">
        <w:rPr>
          <w:b/>
          <w:bCs/>
        </w:rPr>
        <w:t>BH</w:t>
      </w:r>
      <w:r w:rsidRPr="6FB0A08F" w:rsidR="36048124">
        <w:rPr>
          <w:b/>
          <w:bCs/>
        </w:rPr>
        <w:t xml:space="preserve"> </w:t>
      </w:r>
      <w:r w:rsidRPr="6FB0A08F">
        <w:rPr>
          <w:b/>
          <w:bCs/>
        </w:rPr>
        <w:t xml:space="preserve">PSR </w:t>
      </w:r>
      <w:r w:rsidRPr="6FB0A08F" w:rsidR="70A9CFF8">
        <w:t>makes</w:t>
      </w:r>
      <w:r w:rsidRPr="6FB0A08F" w:rsidR="70A9CFF8">
        <w:rPr>
          <w:b/>
          <w:bCs/>
        </w:rPr>
        <w:t xml:space="preserve"> 1</w:t>
      </w:r>
      <w:r w:rsidRPr="6FB0A08F" w:rsidR="70A9CFF8">
        <w:rPr>
          <w:b/>
          <w:bCs/>
          <w:vertAlign w:val="superscript"/>
        </w:rPr>
        <w:t>st</w:t>
      </w:r>
      <w:r w:rsidRPr="6FB0A08F" w:rsidR="70A9CFF8">
        <w:rPr>
          <w:b/>
          <w:bCs/>
        </w:rPr>
        <w:t xml:space="preserve"> outreach</w:t>
      </w:r>
      <w:r w:rsidRPr="6FB0A08F" w:rsidR="70A9CFF8">
        <w:t xml:space="preserve"> to</w:t>
      </w:r>
      <w:r w:rsidRPr="6FB0A08F" w:rsidR="363E46C3">
        <w:rPr>
          <w:b/>
          <w:bCs/>
        </w:rPr>
        <w:t xml:space="preserve"> </w:t>
      </w:r>
      <w:r w:rsidRPr="6FB0A08F" w:rsidR="25AD344B">
        <w:t>patient</w:t>
      </w:r>
      <w:r w:rsidRPr="6FB0A08F" w:rsidR="5B9E8F59">
        <w:t xml:space="preserve"> </w:t>
      </w:r>
      <w:r w:rsidRPr="6FB0A08F" w:rsidR="16763749">
        <w:t xml:space="preserve">that qualifies for </w:t>
      </w:r>
      <w:r w:rsidRPr="6FB0A08F">
        <w:t>a triage appointment</w:t>
      </w:r>
      <w:r w:rsidRPr="6FB0A08F" w:rsidR="6274DE9C">
        <w:t xml:space="preserve">, </w:t>
      </w:r>
      <w:r w:rsidRPr="6FB0A08F" w:rsidR="60B49A72">
        <w:t>waitlist</w:t>
      </w:r>
      <w:r w:rsidRPr="6FB0A08F" w:rsidR="3549C7BD">
        <w:t>,</w:t>
      </w:r>
      <w:r w:rsidRPr="6FB0A08F">
        <w:t xml:space="preserve"> and</w:t>
      </w:r>
      <w:r w:rsidRPr="6FB0A08F" w:rsidR="7B74AE06">
        <w:t xml:space="preserve"> </w:t>
      </w:r>
      <w:r w:rsidRPr="6FB0A08F">
        <w:t xml:space="preserve">resources </w:t>
      </w:r>
    </w:p>
    <w:p w:rsidR="46B5494F" w:rsidP="0091640E" w:rsidRDefault="46B5494F" w14:paraId="719C635A" w14:textId="26E5E63E">
      <w:pPr>
        <w:pStyle w:val="NoSpacing"/>
        <w:numPr>
          <w:ilvl w:val="0"/>
          <w:numId w:val="79"/>
        </w:numPr>
        <w:rPr>
          <w:rFonts w:eastAsiaTheme="minorEastAsia"/>
          <w:b/>
          <w:bCs/>
        </w:rPr>
      </w:pPr>
      <w:r w:rsidRPr="6FB0A08F">
        <w:rPr>
          <w:b/>
          <w:bCs/>
        </w:rPr>
        <w:t>BH PSR</w:t>
      </w:r>
      <w:r>
        <w:t xml:space="preserve"> notes in the referral shell what the referral qualifies for (use dot phrase WHABHREFERRALREVIEW)</w:t>
      </w:r>
    </w:p>
    <w:p w:rsidR="759831A9" w:rsidP="0091640E" w:rsidRDefault="759831A9" w14:paraId="56D45406" w14:textId="3BDF5481">
      <w:pPr>
        <w:pStyle w:val="NoSpacing"/>
        <w:numPr>
          <w:ilvl w:val="1"/>
          <w:numId w:val="79"/>
        </w:numPr>
        <w:rPr>
          <w:b/>
          <w:bCs/>
        </w:rPr>
      </w:pPr>
      <w:r>
        <w:t xml:space="preserve">In this case, </w:t>
      </w:r>
      <w:r w:rsidR="149037F9">
        <w:t>patient's</w:t>
      </w:r>
      <w:r>
        <w:t xml:space="preserve"> referral </w:t>
      </w:r>
      <w:r w:rsidR="7F38AA6B">
        <w:t>reason</w:t>
      </w:r>
      <w:r>
        <w:t xml:space="preserve"> is “Above the line” and </w:t>
      </w:r>
      <w:r w:rsidR="35494C16">
        <w:t>patients'</w:t>
      </w:r>
      <w:r>
        <w:t xml:space="preserve"> </w:t>
      </w:r>
      <w:r w:rsidR="75398CC7">
        <w:t xml:space="preserve">referral </w:t>
      </w:r>
      <w:r w:rsidR="3D8EA7B4">
        <w:t>reason</w:t>
      </w:r>
      <w:r w:rsidR="2FA5F82A">
        <w:t xml:space="preserve"> </w:t>
      </w:r>
      <w:r w:rsidR="75398CC7">
        <w:t>is “</w:t>
      </w:r>
      <w:r w:rsidR="6AD417AA">
        <w:t>one</w:t>
      </w:r>
      <w:r w:rsidR="75398CC7">
        <w:t xml:space="preserve"> time triage consult with WHA BH provider</w:t>
      </w:r>
      <w:r w:rsidR="297496D4">
        <w:t>”</w:t>
      </w:r>
    </w:p>
    <w:p w:rsidR="7D5C1A22" w:rsidP="7D5C1A22" w:rsidRDefault="7D5C1A22" w14:paraId="5A46BB6D" w14:textId="48C17D6A">
      <w:pPr>
        <w:pStyle w:val="NoSpacing"/>
      </w:pPr>
    </w:p>
    <w:p w:rsidR="0DD655A3" w:rsidP="0DD655A3" w:rsidRDefault="0DD655A3" w14:paraId="16C5F282" w14:textId="6E672C70">
      <w:r>
        <w:rPr>
          <w:noProof/>
          <w:color w:val="2B579A"/>
          <w:shd w:val="clear" w:color="auto" w:fill="E6E6E6"/>
        </w:rPr>
        <w:drawing>
          <wp:anchor distT="0" distB="0" distL="114300" distR="114300" simplePos="0" relativeHeight="251649024" behindDoc="0" locked="0" layoutInCell="1" allowOverlap="1" wp14:anchorId="51202280" wp14:editId="2CCB208A">
            <wp:simplePos x="0" y="0"/>
            <wp:positionH relativeFrom="column">
              <wp:posOffset>344854</wp:posOffset>
            </wp:positionH>
            <wp:positionV relativeFrom="paragraph">
              <wp:posOffset>12700</wp:posOffset>
            </wp:positionV>
            <wp:extent cx="4960047" cy="1591834"/>
            <wp:effectExtent l="12700" t="12700" r="5715" b="8890"/>
            <wp:wrapSquare wrapText="bothSides"/>
            <wp:docPr id="1828779439" name="Picture 1828779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4960047" cy="1591834"/>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rsidR="445C88F6" w:rsidP="0091640E" w:rsidRDefault="445C88F6" w14:paraId="2A4A05DF" w14:textId="7F1F87A0">
      <w:pPr>
        <w:pStyle w:val="NoSpacing"/>
        <w:numPr>
          <w:ilvl w:val="0"/>
          <w:numId w:val="71"/>
        </w:numPr>
        <w:rPr>
          <w:rFonts w:eastAsiaTheme="minorEastAsia"/>
          <w:b/>
          <w:bCs/>
        </w:rPr>
      </w:pPr>
      <w:r w:rsidRPr="4B52CC85">
        <w:rPr>
          <w:b/>
          <w:bCs/>
        </w:rPr>
        <w:t>If the patient answers and qualifies for a triage appointment, waitlist, and resources</w:t>
      </w:r>
    </w:p>
    <w:p w:rsidR="720EFFFF" w:rsidP="0091640E" w:rsidRDefault="720EFFFF" w14:paraId="70D70232" w14:textId="1DE9FD88">
      <w:pPr>
        <w:pStyle w:val="ListParagraph"/>
        <w:numPr>
          <w:ilvl w:val="2"/>
          <w:numId w:val="95"/>
        </w:numPr>
        <w:rPr>
          <w:rFonts w:eastAsiaTheme="minorEastAsia"/>
          <w:i/>
          <w:iCs/>
          <w:highlight w:val="yellow"/>
        </w:rPr>
      </w:pPr>
      <w:r w:rsidRPr="4B52CC85">
        <w:rPr>
          <w:b/>
          <w:bCs/>
        </w:rPr>
        <w:t xml:space="preserve">BH PSR </w:t>
      </w:r>
      <w:r w:rsidRPr="4B52CC85">
        <w:t xml:space="preserve">uses scripting to describe </w:t>
      </w:r>
      <w:r w:rsidRPr="4B52CC85" w:rsidR="62C6E225">
        <w:t>triage appointment</w:t>
      </w:r>
      <w:r w:rsidRPr="4B52CC85" w:rsidR="41A65359">
        <w:t xml:space="preserve"> to the patient</w:t>
      </w:r>
      <w:r w:rsidRPr="4B52CC85">
        <w:t xml:space="preserve">: </w:t>
      </w:r>
    </w:p>
    <w:p w:rsidR="720EFFFF" w:rsidP="0DD655A3" w:rsidRDefault="720EFFFF" w14:paraId="7AB8FF36" w14:textId="5B7D54FD">
      <w:pPr>
        <w:ind w:left="1440" w:firstLine="720"/>
        <w:rPr>
          <w:b/>
          <w:bCs/>
          <w:i/>
          <w:iCs/>
        </w:rPr>
      </w:pPr>
      <w:r w:rsidRPr="0DD655A3">
        <w:t>"</w:t>
      </w:r>
      <w:r w:rsidRPr="0DD655A3">
        <w:rPr>
          <w:i/>
          <w:iCs/>
        </w:rPr>
        <w:t xml:space="preserve">In addition to </w:t>
      </w:r>
      <w:r w:rsidRPr="0DD655A3" w:rsidR="774CA053">
        <w:rPr>
          <w:i/>
          <w:iCs/>
        </w:rPr>
        <w:t>adding you to the</w:t>
      </w:r>
      <w:r w:rsidRPr="0DD655A3">
        <w:rPr>
          <w:i/>
          <w:iCs/>
        </w:rPr>
        <w:t xml:space="preserve"> waitlist</w:t>
      </w:r>
      <w:r w:rsidRPr="0DD655A3" w:rsidR="79F49CD6">
        <w:rPr>
          <w:i/>
          <w:iCs/>
        </w:rPr>
        <w:t xml:space="preserve">, I </w:t>
      </w:r>
      <w:r w:rsidRPr="0DD655A3">
        <w:rPr>
          <w:i/>
          <w:iCs/>
        </w:rPr>
        <w:t>have an opening for you to speak</w:t>
      </w:r>
      <w:r w:rsidRPr="0DD655A3" w:rsidR="72BEDE83">
        <w:rPr>
          <w:i/>
          <w:iCs/>
        </w:rPr>
        <w:t xml:space="preserve"> </w:t>
      </w:r>
      <w:r w:rsidRPr="0DD655A3">
        <w:rPr>
          <w:i/>
          <w:iCs/>
        </w:rPr>
        <w:t>with a licensed therapist to discuss any urgent needs</w:t>
      </w:r>
      <w:r w:rsidRPr="0DD655A3" w:rsidR="3D83D51C">
        <w:rPr>
          <w:i/>
          <w:iCs/>
        </w:rPr>
        <w:t xml:space="preserve"> and for someone to</w:t>
      </w:r>
      <w:r w:rsidRPr="0DD655A3" w:rsidR="7F57CBF0">
        <w:rPr>
          <w:i/>
          <w:iCs/>
        </w:rPr>
        <w:t xml:space="preserve"> provide </w:t>
      </w:r>
      <w:r w:rsidRPr="0DD655A3" w:rsidR="25A06665">
        <w:rPr>
          <w:i/>
          <w:iCs/>
        </w:rPr>
        <w:t>immediate</w:t>
      </w:r>
      <w:r w:rsidRPr="0DD655A3" w:rsidR="3D83D51C">
        <w:rPr>
          <w:i/>
          <w:iCs/>
        </w:rPr>
        <w:t xml:space="preserve"> support and coping strategies</w:t>
      </w:r>
      <w:r w:rsidRPr="0DD655A3" w:rsidR="49F5E019">
        <w:rPr>
          <w:i/>
          <w:iCs/>
        </w:rPr>
        <w:t xml:space="preserve"> for you</w:t>
      </w:r>
      <w:r w:rsidRPr="0DD655A3">
        <w:rPr>
          <w:i/>
          <w:iCs/>
        </w:rPr>
        <w:t>. T</w:t>
      </w:r>
      <w:r w:rsidRPr="0DD655A3" w:rsidR="3E7BE64A">
        <w:rPr>
          <w:i/>
          <w:iCs/>
        </w:rPr>
        <w:t>he</w:t>
      </w:r>
      <w:r w:rsidRPr="0DD655A3">
        <w:rPr>
          <w:i/>
          <w:iCs/>
        </w:rPr>
        <w:t xml:space="preserve"> intention </w:t>
      </w:r>
      <w:r w:rsidRPr="0DD655A3" w:rsidR="0633C2F7">
        <w:rPr>
          <w:i/>
          <w:iCs/>
        </w:rPr>
        <w:t>of</w:t>
      </w:r>
      <w:r w:rsidRPr="0DD655A3">
        <w:rPr>
          <w:i/>
          <w:iCs/>
        </w:rPr>
        <w:t xml:space="preserve"> this visit is t</w:t>
      </w:r>
      <w:r w:rsidRPr="0DD655A3" w:rsidR="7DCFBD04">
        <w:rPr>
          <w:i/>
          <w:iCs/>
        </w:rPr>
        <w:t xml:space="preserve">o </w:t>
      </w:r>
      <w:r w:rsidRPr="0DD655A3">
        <w:rPr>
          <w:i/>
          <w:iCs/>
        </w:rPr>
        <w:t>better understand your urgent needs and</w:t>
      </w:r>
      <w:r w:rsidRPr="0DD655A3" w:rsidR="26DAB866">
        <w:rPr>
          <w:i/>
          <w:iCs/>
        </w:rPr>
        <w:t xml:space="preserve"> to</w:t>
      </w:r>
      <w:r w:rsidRPr="0DD655A3">
        <w:rPr>
          <w:i/>
          <w:iCs/>
        </w:rPr>
        <w:t xml:space="preserve"> help</w:t>
      </w:r>
      <w:r w:rsidRPr="0DD655A3" w:rsidR="63ABA7F8">
        <w:rPr>
          <w:i/>
          <w:iCs/>
        </w:rPr>
        <w:t xml:space="preserve"> </w:t>
      </w:r>
      <w:r w:rsidRPr="0DD655A3">
        <w:rPr>
          <w:i/>
          <w:iCs/>
        </w:rPr>
        <w:t>problem-solve quickly. I have an</w:t>
      </w:r>
      <w:r w:rsidRPr="0DD655A3" w:rsidR="1EEFEBD2">
        <w:rPr>
          <w:i/>
          <w:iCs/>
        </w:rPr>
        <w:t xml:space="preserve"> </w:t>
      </w:r>
      <w:r w:rsidRPr="0DD655A3">
        <w:rPr>
          <w:i/>
          <w:iCs/>
        </w:rPr>
        <w:t>app</w:t>
      </w:r>
      <w:r w:rsidRPr="0DD655A3" w:rsidR="7EF9C393">
        <w:rPr>
          <w:i/>
          <w:iCs/>
        </w:rPr>
        <w:t xml:space="preserve">ointment </w:t>
      </w:r>
      <w:r w:rsidRPr="0DD655A3">
        <w:rPr>
          <w:i/>
          <w:iCs/>
        </w:rPr>
        <w:t>x date/time, would you like to take that</w:t>
      </w:r>
      <w:r w:rsidRPr="0DD655A3" w:rsidR="0BB0163B">
        <w:rPr>
          <w:i/>
          <w:iCs/>
        </w:rPr>
        <w:t xml:space="preserve"> appointment?”</w:t>
      </w:r>
    </w:p>
    <w:p w:rsidR="743FAF5A" w:rsidP="0091640E" w:rsidRDefault="7C65E824" w14:paraId="1945953E" w14:textId="52696935">
      <w:pPr>
        <w:pStyle w:val="ListParagraph"/>
        <w:numPr>
          <w:ilvl w:val="2"/>
          <w:numId w:val="95"/>
        </w:numPr>
      </w:pPr>
      <w:r w:rsidRPr="4D698551">
        <w:t xml:space="preserve"> </w:t>
      </w:r>
      <w:r w:rsidRPr="4D698551">
        <w:rPr>
          <w:b/>
          <w:bCs/>
        </w:rPr>
        <w:t>BH</w:t>
      </w:r>
      <w:r w:rsidRPr="4D698551" w:rsidR="51EADCEA">
        <w:rPr>
          <w:b/>
          <w:bCs/>
        </w:rPr>
        <w:t xml:space="preserve"> PSR </w:t>
      </w:r>
      <w:r w:rsidRPr="4D698551" w:rsidR="51EADCEA">
        <w:t xml:space="preserve">uses the </w:t>
      </w:r>
      <w:r w:rsidRPr="4D698551" w:rsidR="11DD4439">
        <w:rPr>
          <w:b/>
          <w:bCs/>
        </w:rPr>
        <w:t xml:space="preserve">BH Triage Telehealth Visit </w:t>
      </w:r>
      <w:r w:rsidRPr="4D698551" w:rsidR="0735A3CD">
        <w:t xml:space="preserve">type </w:t>
      </w:r>
      <w:r w:rsidRPr="4D698551" w:rsidR="61D6DEFC">
        <w:t xml:space="preserve">if patient accepts </w:t>
      </w:r>
      <w:r w:rsidRPr="4D698551" w:rsidR="11DD4439">
        <w:t xml:space="preserve">and schedules patient in an available </w:t>
      </w:r>
      <w:r w:rsidRPr="4D698551" w:rsidR="01713CFB">
        <w:t>“</w:t>
      </w:r>
      <w:r w:rsidRPr="4D698551" w:rsidR="11DD4439">
        <w:t>triage</w:t>
      </w:r>
      <w:r w:rsidRPr="4D698551" w:rsidR="72DBCAC2">
        <w:t>”</w:t>
      </w:r>
      <w:r w:rsidRPr="4D698551" w:rsidR="11DD4439">
        <w:t xml:space="preserve"> opening within 10 business days or in any open “green” spot within 48 hours</w:t>
      </w:r>
      <w:r w:rsidRPr="4D698551" w:rsidR="7B3C695E">
        <w:t xml:space="preserve"> with </w:t>
      </w:r>
      <w:r w:rsidRPr="4D698551" w:rsidR="0E4BF527">
        <w:t xml:space="preserve">ANY </w:t>
      </w:r>
      <w:r w:rsidRPr="4D698551" w:rsidR="7B3C695E">
        <w:t>BH provider</w:t>
      </w:r>
      <w:r w:rsidRPr="4D698551" w:rsidR="743FAF5A">
        <w:t xml:space="preserve"> </w:t>
      </w:r>
    </w:p>
    <w:p w:rsidR="7A7E7D13" w:rsidP="3255B8B7" w:rsidRDefault="743FAF5A" w14:paraId="3C769A9D" w14:textId="7C7EC1ED">
      <w:pPr>
        <w:pStyle w:val="ListParagraph"/>
        <w:numPr>
          <w:ilvl w:val="2"/>
          <w:numId w:val="95"/>
        </w:numPr>
      </w:pPr>
      <w:r w:rsidRPr="3255B8B7">
        <w:rPr>
          <w:color w:val="FF0000"/>
        </w:rPr>
        <w:t xml:space="preserve">BH provider can only see 2 triage visits per day </w:t>
      </w:r>
    </w:p>
    <w:p w:rsidR="11DA025C" w:rsidP="0091640E" w:rsidRDefault="11DA025C" w14:paraId="7BC5CDD3" w14:textId="61A20AB2">
      <w:pPr>
        <w:pStyle w:val="ListParagraph"/>
        <w:numPr>
          <w:ilvl w:val="0"/>
          <w:numId w:val="79"/>
        </w:numPr>
        <w:rPr>
          <w:rFonts w:eastAsiaTheme="minorEastAsia"/>
          <w:b/>
          <w:bCs/>
        </w:rPr>
      </w:pPr>
      <w:r w:rsidRPr="6FB0A08F">
        <w:rPr>
          <w:b/>
          <w:bCs/>
        </w:rPr>
        <w:t>BH PSR</w:t>
      </w:r>
      <w:r w:rsidRPr="6FB0A08F">
        <w:t xml:space="preserve"> notes in the referral shell the </w:t>
      </w:r>
      <w:r w:rsidRPr="6FB0A08F" w:rsidR="3385BBE7">
        <w:t xml:space="preserve">outcome </w:t>
      </w:r>
      <w:r w:rsidRPr="6FB0A08F">
        <w:t>of the call (use dot phrase WHABHREFERRALCALL)</w:t>
      </w:r>
    </w:p>
    <w:p w:rsidR="4A4D7033" w:rsidP="4A4D7033" w:rsidRDefault="4A4D7033" w14:paraId="5A394894" w14:textId="0FDF62B6">
      <w:r>
        <w:rPr>
          <w:noProof/>
          <w:color w:val="2B579A"/>
          <w:shd w:val="clear" w:color="auto" w:fill="E6E6E6"/>
        </w:rPr>
        <w:drawing>
          <wp:anchor distT="0" distB="0" distL="114300" distR="114300" simplePos="0" relativeHeight="251650048" behindDoc="0" locked="0" layoutInCell="1" allowOverlap="1" wp14:anchorId="7F454907" wp14:editId="7453908C">
            <wp:simplePos x="0" y="0"/>
            <wp:positionH relativeFrom="column">
              <wp:align>right</wp:align>
            </wp:positionH>
            <wp:positionV relativeFrom="paragraph">
              <wp:posOffset>0</wp:posOffset>
            </wp:positionV>
            <wp:extent cx="5534764" cy="1302977"/>
            <wp:effectExtent l="12700" t="12700" r="15240" b="18415"/>
            <wp:wrapSquare wrapText="bothSides"/>
            <wp:docPr id="1044146518" name="Picture 1044146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5534764" cy="1302977"/>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rsidR="11DA025C" w:rsidP="0091640E" w:rsidRDefault="11DA025C" w14:paraId="19C03EFC" w14:textId="4386BDF1">
      <w:pPr>
        <w:pStyle w:val="ListParagraph"/>
        <w:numPr>
          <w:ilvl w:val="1"/>
          <w:numId w:val="70"/>
        </w:numPr>
        <w:rPr>
          <w:rFonts w:eastAsiaTheme="minorEastAsia"/>
        </w:rPr>
      </w:pPr>
      <w:r w:rsidRPr="4B52CC85">
        <w:t xml:space="preserve">In this case, the referral outreach </w:t>
      </w:r>
      <w:r w:rsidRPr="4B52CC85" w:rsidR="6356F4C3">
        <w:t>to the</w:t>
      </w:r>
      <w:r w:rsidRPr="4B52CC85">
        <w:t xml:space="preserve"> patient would be: “Spoke with patient today, pt is aware referral qualifies for one time triage consult, pt is agreeable to schedule”</w:t>
      </w:r>
    </w:p>
    <w:p w:rsidR="2CD279DD" w:rsidP="0091640E" w:rsidRDefault="2CD279DD" w14:paraId="483211E2" w14:textId="6DC40077">
      <w:pPr>
        <w:pStyle w:val="ListParagraph"/>
        <w:numPr>
          <w:ilvl w:val="2"/>
          <w:numId w:val="95"/>
        </w:numPr>
        <w:spacing w:after="0"/>
        <w:rPr>
          <w:rFonts w:eastAsiaTheme="minorEastAsia"/>
        </w:rPr>
      </w:pPr>
      <w:r w:rsidRPr="4D698551">
        <w:rPr>
          <w:b/>
          <w:bCs/>
        </w:rPr>
        <w:t xml:space="preserve">BH PSR </w:t>
      </w:r>
      <w:r w:rsidRPr="4D698551" w:rsidR="601D0026">
        <w:t>sends informed consent</w:t>
      </w:r>
      <w:r w:rsidRPr="4D698551" w:rsidR="534B48EC">
        <w:t xml:space="preserve"> to patient</w:t>
      </w:r>
      <w:r w:rsidRPr="4D698551" w:rsidR="3CE1ED9C">
        <w:t xml:space="preserve"> for the scheduled one-time triage visit</w:t>
      </w:r>
      <w:r w:rsidRPr="4D698551" w:rsidR="6E34FA46">
        <w:t xml:space="preserve"> (</w:t>
      </w:r>
      <w:r w:rsidRPr="4D698551" w:rsidR="7D8B0D0C">
        <w:t xml:space="preserve">dot phrase </w:t>
      </w:r>
      <w:r w:rsidRPr="4D698551" w:rsidR="6E34FA46">
        <w:rPr>
          <w:b/>
          <w:bCs/>
        </w:rPr>
        <w:t>BHTRIAGEINFCONS</w:t>
      </w:r>
      <w:r w:rsidRPr="4D698551" w:rsidR="6E34FA46">
        <w:t>)</w:t>
      </w:r>
      <w:r w:rsidRPr="4D698551" w:rsidR="76986192">
        <w:t xml:space="preserve"> via myhealth or </w:t>
      </w:r>
      <w:r w:rsidRPr="4D698551" w:rsidR="2BDA47C9">
        <w:t>mail</w:t>
      </w:r>
      <w:r w:rsidRPr="4D698551" w:rsidR="2AC52F38">
        <w:t xml:space="preserve"> </w:t>
      </w:r>
      <w:r w:rsidRPr="4D698551" w:rsidR="70C7D625">
        <w:t>to patient’s address</w:t>
      </w:r>
    </w:p>
    <w:p w:rsidR="58A109C8" w:rsidP="0091640E" w:rsidRDefault="58A109C8" w14:paraId="7D21EB26" w14:textId="724ED8C3">
      <w:pPr>
        <w:pStyle w:val="ListParagraph"/>
        <w:numPr>
          <w:ilvl w:val="2"/>
          <w:numId w:val="95"/>
        </w:numPr>
      </w:pPr>
      <w:r w:rsidRPr="4D698551">
        <w:rPr>
          <w:b/>
          <w:bCs/>
        </w:rPr>
        <w:t xml:space="preserve">BH PSR </w:t>
      </w:r>
      <w:r w:rsidRPr="4D698551">
        <w:t xml:space="preserve">adds </w:t>
      </w:r>
      <w:r w:rsidRPr="4D698551" w:rsidR="6ED8B13B">
        <w:t xml:space="preserve">the </w:t>
      </w:r>
      <w:r w:rsidRPr="4D698551">
        <w:t xml:space="preserve">patient to </w:t>
      </w:r>
      <w:r w:rsidRPr="4D698551" w:rsidR="0C7E57EB">
        <w:t xml:space="preserve">the </w:t>
      </w:r>
      <w:r w:rsidRPr="4D698551">
        <w:t xml:space="preserve">waitlist </w:t>
      </w:r>
      <w:r w:rsidRPr="4D698551" w:rsidR="3CDCF366">
        <w:t>for therapy and sends referral resources</w:t>
      </w:r>
      <w:r w:rsidRPr="4D698551" w:rsidR="29806134">
        <w:t xml:space="preserve"> (dot phrase WHAMHREFER</w:t>
      </w:r>
      <w:r w:rsidRPr="4D698551" w:rsidR="1C97EB11">
        <w:t xml:space="preserve"> and BHPSRHOMEVISITING for OB/PP patients</w:t>
      </w:r>
      <w:r w:rsidRPr="4D698551" w:rsidR="29806134">
        <w:t>)</w:t>
      </w:r>
      <w:r w:rsidRPr="4D698551" w:rsidR="75B935FB">
        <w:t xml:space="preserve"> via myhealth or mail</w:t>
      </w:r>
      <w:r w:rsidRPr="4D698551" w:rsidR="1F03BBC5">
        <w:t xml:space="preserve"> </w:t>
      </w:r>
    </w:p>
    <w:p w:rsidR="45F9BF67" w:rsidP="0091640E" w:rsidRDefault="5251B8D0" w14:paraId="3E411BE9" w14:textId="66B7FBA2">
      <w:pPr>
        <w:pStyle w:val="ListParagraph"/>
        <w:numPr>
          <w:ilvl w:val="3"/>
          <w:numId w:val="78"/>
        </w:numPr>
        <w:rPr>
          <w:rFonts w:eastAsiaTheme="minorEastAsia"/>
        </w:rPr>
      </w:pPr>
      <w:r w:rsidRPr="4B52CC85">
        <w:t>Wait list note should be</w:t>
      </w:r>
      <w:r w:rsidRPr="4B52CC85" w:rsidR="18F1423C">
        <w:t xml:space="preserve"> </w:t>
      </w:r>
      <w:r w:rsidRPr="4B52CC85" w:rsidR="75B9E99D">
        <w:t xml:space="preserve">the same as </w:t>
      </w:r>
      <w:r w:rsidRPr="4B52CC85" w:rsidR="34966BF0">
        <w:t>BHCC’s</w:t>
      </w:r>
      <w:r w:rsidRPr="4B52CC85">
        <w:t xml:space="preserve"> re</w:t>
      </w:r>
      <w:r w:rsidRPr="4B52CC85" w:rsidR="19EB4E5C">
        <w:t>ferral review</w:t>
      </w:r>
      <w:r w:rsidRPr="4B52CC85">
        <w:t xml:space="preserve"> note</w:t>
      </w:r>
    </w:p>
    <w:p w:rsidR="45F9BF67" w:rsidP="0091640E" w:rsidRDefault="5251B8D0" w14:paraId="75980D98" w14:textId="150427B4">
      <w:pPr>
        <w:pStyle w:val="ListParagraph"/>
        <w:numPr>
          <w:ilvl w:val="4"/>
          <w:numId w:val="78"/>
        </w:numPr>
        <w:rPr>
          <w:rFonts w:eastAsiaTheme="minorEastAsia"/>
        </w:rPr>
      </w:pPr>
      <w:r w:rsidRPr="4B52CC85">
        <w:lastRenderedPageBreak/>
        <w:t>example</w:t>
      </w:r>
      <w:r w:rsidRPr="4B52CC85" w:rsidR="7B4C5DB4">
        <w:t>:</w:t>
      </w:r>
      <w:r w:rsidRPr="4B52CC85">
        <w:t xml:space="preserve"> </w:t>
      </w:r>
      <w:r w:rsidRPr="4B52CC85" w:rsidR="16630225">
        <w:t>“</w:t>
      </w:r>
      <w:r w:rsidRPr="4B52CC85">
        <w:t xml:space="preserve">ATL </w:t>
      </w:r>
      <w:r w:rsidRPr="4B52CC85" w:rsidR="18A326DC">
        <w:t>- 8wk OB</w:t>
      </w:r>
      <w:r w:rsidRPr="4B52CC85">
        <w:t xml:space="preserve">, </w:t>
      </w:r>
      <w:r w:rsidRPr="4B52CC85" w:rsidR="22A9971D">
        <w:t>anxiety and depression</w:t>
      </w:r>
      <w:r w:rsidRPr="4B52CC85">
        <w:t>, wait list and resources</w:t>
      </w:r>
      <w:r w:rsidRPr="4B52CC85" w:rsidR="362B7499">
        <w:t>”</w:t>
      </w:r>
      <w:r w:rsidRPr="4B52CC85" w:rsidR="0CDB1AAC">
        <w:t xml:space="preserve"> </w:t>
      </w:r>
      <w:r w:rsidRPr="4B52CC85" w:rsidR="1341B110">
        <w:t>and</w:t>
      </w:r>
      <w:r w:rsidRPr="4B52CC85" w:rsidR="0CDB1AAC">
        <w:t xml:space="preserve"> add when the triage visit is scheduled</w:t>
      </w:r>
      <w:r w:rsidRPr="4B52CC85" w:rsidR="07DAE99A">
        <w:t xml:space="preserve"> </w:t>
      </w:r>
      <w:r w:rsidRPr="4B52CC85" w:rsidR="77787B78">
        <w:t xml:space="preserve"> </w:t>
      </w:r>
    </w:p>
    <w:p w:rsidR="7345E63E" w:rsidP="0DD655A3" w:rsidRDefault="7345E63E" w14:paraId="5BE27416" w14:textId="3EA27C8A">
      <w:r>
        <w:rPr>
          <w:noProof/>
          <w:color w:val="2B579A"/>
          <w:shd w:val="clear" w:color="auto" w:fill="E6E6E6"/>
        </w:rPr>
        <w:drawing>
          <wp:anchor distT="0" distB="0" distL="114300" distR="114300" simplePos="0" relativeHeight="251651072" behindDoc="0" locked="0" layoutInCell="1" allowOverlap="1" wp14:anchorId="269F73A4" wp14:editId="0A8414C4">
            <wp:simplePos x="0" y="0"/>
            <wp:positionH relativeFrom="column">
              <wp:align>right</wp:align>
            </wp:positionH>
            <wp:positionV relativeFrom="paragraph">
              <wp:posOffset>0</wp:posOffset>
            </wp:positionV>
            <wp:extent cx="5476799" cy="536269"/>
            <wp:effectExtent l="12700" t="12700" r="10160" b="10160"/>
            <wp:wrapSquare wrapText="bothSides"/>
            <wp:docPr id="118696595" name="Picture 118696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5476799" cy="536269"/>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rsidR="7C3F4F41" w:rsidP="0091640E" w:rsidRDefault="6FC43E83" w14:paraId="5E37CF25" w14:textId="5F82087B">
      <w:pPr>
        <w:pStyle w:val="ListParagraph"/>
        <w:numPr>
          <w:ilvl w:val="3"/>
          <w:numId w:val="78"/>
        </w:numPr>
        <w:rPr>
          <w:rFonts w:eastAsiaTheme="minorEastAsia"/>
          <w:b/>
          <w:bCs/>
        </w:rPr>
      </w:pPr>
      <w:r w:rsidRPr="4B52CC85">
        <w:rPr>
          <w:b/>
          <w:bCs/>
        </w:rPr>
        <w:t>Reminder to a</w:t>
      </w:r>
      <w:r w:rsidRPr="4B52CC85" w:rsidR="4A70CF91">
        <w:rPr>
          <w:b/>
          <w:bCs/>
        </w:rPr>
        <w:t xml:space="preserve">lways </w:t>
      </w:r>
      <w:r w:rsidRPr="4B52CC85" w:rsidR="370D253A">
        <w:rPr>
          <w:b/>
          <w:bCs/>
        </w:rPr>
        <w:t xml:space="preserve">add a triage patient to the wait list </w:t>
      </w:r>
      <w:r w:rsidRPr="4B52CC85" w:rsidR="43208630">
        <w:rPr>
          <w:b/>
          <w:bCs/>
        </w:rPr>
        <w:t>even if the referral review doesn’t say so</w:t>
      </w:r>
    </w:p>
    <w:p w:rsidR="7C3F4F41" w:rsidP="0091640E" w:rsidRDefault="521CEC54" w14:paraId="6A9AFDC2" w14:textId="5032086F">
      <w:pPr>
        <w:pStyle w:val="ListParagraph"/>
        <w:numPr>
          <w:ilvl w:val="4"/>
          <w:numId w:val="78"/>
        </w:numPr>
        <w:rPr>
          <w:b/>
          <w:bCs/>
        </w:rPr>
      </w:pPr>
      <w:r w:rsidRPr="61207016">
        <w:rPr>
          <w:b/>
          <w:bCs/>
          <w:color w:val="FF0000"/>
        </w:rPr>
        <w:t>Except for</w:t>
      </w:r>
      <w:r w:rsidRPr="61207016" w:rsidR="3DEEE9D6">
        <w:rPr>
          <w:b/>
          <w:bCs/>
          <w:color w:val="FF0000"/>
        </w:rPr>
        <w:t xml:space="preserve">: </w:t>
      </w:r>
      <w:r w:rsidRPr="61207016" w:rsidR="01165228">
        <w:t>Yamhill County</w:t>
      </w:r>
      <w:r w:rsidRPr="61207016">
        <w:t xml:space="preserve"> insured patients, th</w:t>
      </w:r>
      <w:r w:rsidRPr="61207016" w:rsidR="66659D2B">
        <w:t xml:space="preserve">ese patients </w:t>
      </w:r>
      <w:r w:rsidRPr="61207016">
        <w:t>can only be seen for</w:t>
      </w:r>
      <w:r w:rsidRPr="61207016" w:rsidR="45B80FC4">
        <w:t xml:space="preserve"> a</w:t>
      </w:r>
      <w:r w:rsidRPr="61207016">
        <w:t xml:space="preserve"> one-time triage visit</w:t>
      </w:r>
      <w:r w:rsidRPr="61207016" w:rsidR="38A146BB">
        <w:t xml:space="preserve"> </w:t>
      </w:r>
      <w:r w:rsidRPr="61207016" w:rsidR="14D6C195">
        <w:t>, n</w:t>
      </w:r>
      <w:r w:rsidRPr="61207016" w:rsidR="38A146BB">
        <w:t>ot</w:t>
      </w:r>
      <w:r w:rsidRPr="61207016" w:rsidR="08631141">
        <w:t xml:space="preserve"> for</w:t>
      </w:r>
      <w:r w:rsidRPr="61207016" w:rsidR="38A146BB">
        <w:t xml:space="preserve"> ongoing therapy </w:t>
      </w:r>
      <w:r w:rsidRPr="61207016" w:rsidR="501A48BE">
        <w:t xml:space="preserve">as </w:t>
      </w:r>
      <w:r w:rsidRPr="61207016" w:rsidR="0A866A7B">
        <w:t>Yamhill County</w:t>
      </w:r>
      <w:r w:rsidRPr="61207016" w:rsidR="501A48BE">
        <w:t xml:space="preserve"> insurance does not cover mental health services at WHA</w:t>
      </w:r>
      <w:r w:rsidRPr="61207016" w:rsidR="0FEDE153">
        <w:t xml:space="preserve">. </w:t>
      </w:r>
      <w:r w:rsidRPr="61207016" w:rsidR="0FEDE153">
        <w:rPr>
          <w:highlight w:val="yellow"/>
        </w:rPr>
        <w:t>Yamhill patients should also receive the .BHYAMHILL resource list.</w:t>
      </w:r>
    </w:p>
    <w:p w:rsidR="6DA25D30" w:rsidP="0091640E" w:rsidRDefault="29ECB028" w14:paraId="527826A5" w14:textId="1C5CCCCD">
      <w:pPr>
        <w:pStyle w:val="ListParagraph"/>
        <w:numPr>
          <w:ilvl w:val="0"/>
          <w:numId w:val="79"/>
        </w:numPr>
        <w:rPr>
          <w:rFonts w:eastAsiaTheme="minorEastAsia"/>
          <w:b/>
          <w:bCs/>
        </w:rPr>
      </w:pPr>
      <w:r w:rsidRPr="6FB0A08F">
        <w:rPr>
          <w:b/>
          <w:bCs/>
        </w:rPr>
        <w:t xml:space="preserve">BH PSR </w:t>
      </w:r>
      <w:r w:rsidRPr="6FB0A08F">
        <w:t xml:space="preserve">starts phone encounter </w:t>
      </w:r>
      <w:r w:rsidRPr="6FB0A08F" w:rsidR="3F3F97D7">
        <w:t>to document the</w:t>
      </w:r>
      <w:r w:rsidRPr="6FB0A08F" w:rsidR="4B8F7E17">
        <w:t xml:space="preserve"> same information as the referral shell</w:t>
      </w:r>
    </w:p>
    <w:p w:rsidR="6AC19CB1" w:rsidP="3255B8B7" w:rsidRDefault="367DA069" w14:paraId="63043805" w14:textId="42FEC5F3">
      <w:pPr>
        <w:pStyle w:val="ListParagraph"/>
        <w:numPr>
          <w:ilvl w:val="2"/>
          <w:numId w:val="77"/>
        </w:numPr>
        <w:rPr>
          <w:rFonts w:eastAsiaTheme="minorEastAsia"/>
        </w:rPr>
      </w:pPr>
      <w:r>
        <w:t xml:space="preserve"> </w:t>
      </w:r>
      <w:r w:rsidR="66DA00FB">
        <w:t>Contact</w:t>
      </w:r>
      <w:r w:rsidR="0B6F8D1F">
        <w:t xml:space="preserve">: </w:t>
      </w:r>
      <w:r w:rsidR="0171A1A2">
        <w:t>Choose o</w:t>
      </w:r>
      <w:r w:rsidR="0B6F8D1F">
        <w:t xml:space="preserve">utgoing call, self/patient, </w:t>
      </w:r>
      <w:r w:rsidR="61B9C09A">
        <w:t xml:space="preserve">bolded </w:t>
      </w:r>
      <w:r w:rsidR="0B6F8D1F">
        <w:t>preferred number, left message or not available</w:t>
      </w:r>
      <w:r w:rsidR="320F35F5">
        <w:t xml:space="preserve"> (leave</w:t>
      </w:r>
      <w:r w:rsidR="1DB6A949">
        <w:t xml:space="preserve"> this portion</w:t>
      </w:r>
      <w:r w:rsidR="320F35F5">
        <w:t xml:space="preserve"> blank if you spoke with pt)</w:t>
      </w:r>
      <w:commentRangeStart w:id="17"/>
      <w:commentRangeEnd w:id="17"/>
      <w:r w:rsidR="6AC19CB1">
        <w:rPr>
          <w:rStyle w:val="CommentReference"/>
        </w:rPr>
        <w:commentReference w:id="17"/>
      </w:r>
    </w:p>
    <w:p w:rsidR="25DBECAE" w:rsidP="0091640E" w:rsidRDefault="24D55942" w14:paraId="7B2F8329" w14:textId="71C2B456">
      <w:pPr>
        <w:pStyle w:val="ListParagraph"/>
        <w:numPr>
          <w:ilvl w:val="2"/>
          <w:numId w:val="77"/>
        </w:numPr>
        <w:rPr>
          <w:rFonts w:eastAsiaTheme="minorEastAsia"/>
        </w:rPr>
      </w:pPr>
      <w:r w:rsidRPr="33469010">
        <w:t xml:space="preserve"> </w:t>
      </w:r>
      <w:r w:rsidRPr="33469010" w:rsidR="70E6E824">
        <w:t xml:space="preserve">Reason for </w:t>
      </w:r>
      <w:r w:rsidRPr="33469010" w:rsidR="03DBBBE1">
        <w:t>call:</w:t>
      </w:r>
      <w:r w:rsidRPr="33469010" w:rsidR="70E6E824">
        <w:t xml:space="preserve"> </w:t>
      </w:r>
      <w:r w:rsidRPr="33469010" w:rsidR="54C087DF">
        <w:t xml:space="preserve">“Referral” </w:t>
      </w:r>
      <w:r w:rsidRPr="33469010" w:rsidR="74D447C7">
        <w:t xml:space="preserve">and </w:t>
      </w:r>
      <w:r w:rsidRPr="33469010" w:rsidR="54C087DF">
        <w:t xml:space="preserve">Comment: </w:t>
      </w:r>
      <w:r w:rsidRPr="33469010" w:rsidR="29ECB028">
        <w:t>“BH Scheduling Outreach”</w:t>
      </w:r>
    </w:p>
    <w:p w:rsidR="6AC19CB1" w:rsidP="6AC19CB1" w:rsidRDefault="41F05A80" w14:paraId="06C40894" w14:textId="4FC23EC8">
      <w:pPr>
        <w:ind w:left="1620"/>
      </w:pPr>
      <w:r>
        <w:rPr>
          <w:noProof/>
          <w:color w:val="2B579A"/>
          <w:shd w:val="clear" w:color="auto" w:fill="E6E6E6"/>
        </w:rPr>
        <w:drawing>
          <wp:anchor distT="0" distB="0" distL="114300" distR="114300" simplePos="0" relativeHeight="251652096" behindDoc="0" locked="0" layoutInCell="1" allowOverlap="1" wp14:anchorId="4ADF710F" wp14:editId="53D4D26F">
            <wp:simplePos x="0" y="0"/>
            <wp:positionH relativeFrom="column">
              <wp:align>right</wp:align>
            </wp:positionH>
            <wp:positionV relativeFrom="paragraph">
              <wp:posOffset>0</wp:posOffset>
            </wp:positionV>
            <wp:extent cx="4114800" cy="814388"/>
            <wp:effectExtent l="12700" t="12700" r="12700" b="11430"/>
            <wp:wrapSquare wrapText="bothSides"/>
            <wp:docPr id="1845050739" name="Picture 184505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4114800" cy="814388"/>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rsidR="29237074" w:rsidP="0091640E" w:rsidRDefault="221F6EBA" w14:paraId="08507B31" w14:textId="11B641CB">
      <w:pPr>
        <w:pStyle w:val="ListParagraph"/>
        <w:numPr>
          <w:ilvl w:val="2"/>
          <w:numId w:val="77"/>
        </w:numPr>
        <w:rPr>
          <w:rFonts w:eastAsiaTheme="minorEastAsia"/>
        </w:rPr>
      </w:pPr>
      <w:r w:rsidRPr="6AC19CB1">
        <w:t xml:space="preserve">Documentation: </w:t>
      </w:r>
    </w:p>
    <w:p w:rsidR="29237074" w:rsidP="0091640E" w:rsidRDefault="450EB43F" w14:paraId="3D070135" w14:textId="1BAB101A">
      <w:pPr>
        <w:pStyle w:val="ListParagraph"/>
        <w:numPr>
          <w:ilvl w:val="3"/>
          <w:numId w:val="73"/>
        </w:numPr>
      </w:pPr>
      <w:r w:rsidRPr="4B52CC85">
        <w:t>Start phone</w:t>
      </w:r>
      <w:r w:rsidRPr="4B52CC85" w:rsidR="5DBCE7DF">
        <w:t xml:space="preserve"> </w:t>
      </w:r>
      <w:r w:rsidRPr="4B52CC85">
        <w:t xml:space="preserve">note </w:t>
      </w:r>
      <w:r w:rsidRPr="4B52CC85" w:rsidR="3A9AAC5C">
        <w:t xml:space="preserve">documentation </w:t>
      </w:r>
      <w:r w:rsidRPr="4B52CC85">
        <w:t>with: Referral placed [date</w:t>
      </w:r>
      <w:r w:rsidRPr="4B52CC85" w:rsidR="758BD990">
        <w:t xml:space="preserve"> referral was entered</w:t>
      </w:r>
      <w:r w:rsidRPr="4B52CC85">
        <w:t xml:space="preserve">] by [provider who entered </w:t>
      </w:r>
      <w:r w:rsidRPr="4B52CC85" w:rsidR="0FB7609A">
        <w:t xml:space="preserve">the </w:t>
      </w:r>
      <w:r w:rsidRPr="4B52CC85">
        <w:t>referral]</w:t>
      </w:r>
    </w:p>
    <w:p w:rsidR="29237074" w:rsidP="0091640E" w:rsidRDefault="450EB43F" w14:paraId="1761506A" w14:textId="5225A569">
      <w:pPr>
        <w:pStyle w:val="ListParagraph"/>
        <w:numPr>
          <w:ilvl w:val="3"/>
          <w:numId w:val="73"/>
        </w:numPr>
        <w:rPr>
          <w:rFonts w:eastAsiaTheme="minorEastAsia"/>
        </w:rPr>
      </w:pPr>
      <w:r w:rsidRPr="4B52CC85">
        <w:t xml:space="preserve">Copy and paste </w:t>
      </w:r>
      <w:r w:rsidRPr="4B52CC85" w:rsidR="3BF1E83E">
        <w:t xml:space="preserve">in </w:t>
      </w:r>
      <w:r w:rsidRPr="4B52CC85">
        <w:t xml:space="preserve">the </w:t>
      </w:r>
      <w:r w:rsidRPr="4B52CC85" w:rsidR="449041CE">
        <w:t xml:space="preserve">notes </w:t>
      </w:r>
      <w:r w:rsidRPr="4B52CC85" w:rsidR="6879A7A1">
        <w:t xml:space="preserve">from the </w:t>
      </w:r>
      <w:r w:rsidRPr="4B52CC85" w:rsidR="221F6EBA">
        <w:t>referral shell</w:t>
      </w:r>
      <w:r w:rsidRPr="4B52CC85" w:rsidR="4150BB1B">
        <w:t xml:space="preserve"> (referral review and referral </w:t>
      </w:r>
      <w:r w:rsidRPr="4B52CC85" w:rsidR="56A9BF37">
        <w:t xml:space="preserve">outcome </w:t>
      </w:r>
      <w:r w:rsidRPr="4B52CC85" w:rsidR="4150BB1B">
        <w:t>of the call)</w:t>
      </w:r>
      <w:r w:rsidRPr="4B52CC85" w:rsidR="7DF65E91">
        <w:t xml:space="preserve"> </w:t>
      </w:r>
    </w:p>
    <w:p w:rsidR="29237074" w:rsidP="0091640E" w:rsidRDefault="1ADFFE12" w14:paraId="34B0FAF1" w14:textId="120E81DC">
      <w:pPr>
        <w:pStyle w:val="ListParagraph"/>
        <w:numPr>
          <w:ilvl w:val="3"/>
          <w:numId w:val="73"/>
        </w:numPr>
      </w:pPr>
      <w:r w:rsidRPr="4B52CC85">
        <w:t>A</w:t>
      </w:r>
      <w:r w:rsidRPr="4B52CC85" w:rsidR="7DF65E91">
        <w:t xml:space="preserve">dd any extra notes that are particular to the </w:t>
      </w:r>
      <w:r w:rsidRPr="4B52CC85" w:rsidR="33975EC5">
        <w:t>patient's</w:t>
      </w:r>
      <w:r w:rsidRPr="4B52CC85" w:rsidR="7DF65E91">
        <w:t xml:space="preserve"> situation </w:t>
      </w:r>
      <w:r w:rsidRPr="4B52CC85" w:rsidR="34B0B39D">
        <w:t>(example below)</w:t>
      </w:r>
    </w:p>
    <w:p w:rsidR="5CEFFF69" w:rsidP="0091640E" w:rsidRDefault="757C447E" w14:paraId="771D065E" w14:textId="731B04BF">
      <w:pPr>
        <w:pStyle w:val="ListParagraph"/>
        <w:numPr>
          <w:ilvl w:val="2"/>
          <w:numId w:val="77"/>
        </w:numPr>
        <w:rPr>
          <w:rFonts w:eastAsiaTheme="minorEastAsia"/>
        </w:rPr>
      </w:pPr>
      <w:r w:rsidRPr="5DA01AF8">
        <w:t xml:space="preserve"> </w:t>
      </w:r>
      <w:r w:rsidRPr="5DA01AF8" w:rsidR="5CEFFF69">
        <w:t>Always sign encounter</w:t>
      </w:r>
      <w:r w:rsidRPr="5DA01AF8" w:rsidR="77B70F7F">
        <w:t xml:space="preserve"> when done</w:t>
      </w:r>
      <w:r w:rsidRPr="5DA01AF8" w:rsidR="75F77D4F">
        <w:t xml:space="preserve">, no need to route it anywhere </w:t>
      </w:r>
    </w:p>
    <w:p w:rsidR="29237074" w:rsidP="34157375" w:rsidRDefault="356B7CE9" w14:paraId="36A8A96E" w14:textId="1CFC021D">
      <w:pPr>
        <w:ind w:left="1440"/>
      </w:pPr>
      <w:r>
        <w:rPr>
          <w:noProof/>
          <w:color w:val="2B579A"/>
          <w:shd w:val="clear" w:color="auto" w:fill="E6E6E6"/>
        </w:rPr>
        <w:lastRenderedPageBreak/>
        <w:drawing>
          <wp:inline distT="0" distB="0" distL="0" distR="0" wp14:anchorId="0473F007" wp14:editId="5B805806">
            <wp:extent cx="4572000" cy="2676525"/>
            <wp:effectExtent l="12700" t="12700" r="12700" b="15875"/>
            <wp:docPr id="416990034" name="Picture 41699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4572000" cy="2676525"/>
                    </a:xfrm>
                    <a:prstGeom prst="rect">
                      <a:avLst/>
                    </a:prstGeom>
                    <a:ln>
                      <a:solidFill>
                        <a:schemeClr val="tx1"/>
                      </a:solidFill>
                    </a:ln>
                  </pic:spPr>
                </pic:pic>
              </a:graphicData>
            </a:graphic>
          </wp:inline>
        </w:drawing>
      </w:r>
    </w:p>
    <w:p w:rsidR="674A8011" w:rsidP="6F526DD5" w:rsidRDefault="29237074" w14:paraId="47E77CF9" w14:textId="2AC10171">
      <w:pPr>
        <w:rPr>
          <w:rFonts w:ascii="Calibri" w:hAnsi="Calibri" w:eastAsia="Calibri" w:cs="Calibri"/>
          <w:color w:val="58595B" w:themeColor="text1"/>
        </w:rPr>
      </w:pPr>
      <w:r w:rsidRPr="6F526DD5">
        <w:rPr>
          <w:rFonts w:ascii="Calibri" w:hAnsi="Calibri" w:eastAsia="Calibri" w:cs="Calibri"/>
          <w:b/>
          <w:bCs/>
          <w:color w:val="58595B" w:themeColor="text1"/>
        </w:rPr>
        <w:t xml:space="preserve">IMPORTANT: </w:t>
      </w:r>
      <w:r w:rsidRPr="6F526DD5" w:rsidR="253ED3E3">
        <w:rPr>
          <w:rFonts w:ascii="Calibri" w:hAnsi="Calibri" w:eastAsia="Calibri" w:cs="Calibri"/>
          <w:color w:val="58595B" w:themeColor="text1"/>
        </w:rPr>
        <w:t>Always u</w:t>
      </w:r>
      <w:r w:rsidRPr="6F526DD5" w:rsidR="3BA48961">
        <w:rPr>
          <w:rFonts w:ascii="Calibri" w:hAnsi="Calibri" w:eastAsia="Calibri" w:cs="Calibri"/>
          <w:color w:val="58595B" w:themeColor="text1"/>
        </w:rPr>
        <w:t xml:space="preserve">pdate the phone encounter </w:t>
      </w:r>
      <w:r w:rsidRPr="6F526DD5" w:rsidR="23F0A271">
        <w:rPr>
          <w:rFonts w:ascii="Calibri" w:hAnsi="Calibri" w:eastAsia="Calibri" w:cs="Calibri"/>
          <w:b/>
          <w:bCs/>
          <w:color w:val="58595B" w:themeColor="text1"/>
        </w:rPr>
        <w:t xml:space="preserve">for each </w:t>
      </w:r>
      <w:r w:rsidRPr="6F526DD5" w:rsidR="3BA48961">
        <w:rPr>
          <w:rFonts w:ascii="Calibri" w:hAnsi="Calibri" w:eastAsia="Calibri" w:cs="Calibri"/>
          <w:b/>
          <w:bCs/>
          <w:color w:val="58595B" w:themeColor="text1"/>
        </w:rPr>
        <w:t>outreach attempt or new action</w:t>
      </w:r>
      <w:r w:rsidRPr="6F526DD5" w:rsidR="7859B8FD">
        <w:rPr>
          <w:rFonts w:ascii="Calibri" w:hAnsi="Calibri" w:eastAsia="Calibri" w:cs="Calibri"/>
          <w:b/>
          <w:bCs/>
          <w:color w:val="58595B" w:themeColor="text1"/>
        </w:rPr>
        <w:t xml:space="preserve"> </w:t>
      </w:r>
      <w:r w:rsidRPr="6F526DD5" w:rsidR="7859B8FD">
        <w:rPr>
          <w:rFonts w:ascii="Calibri" w:hAnsi="Calibri" w:eastAsia="Calibri" w:cs="Calibri"/>
          <w:color w:val="58595B" w:themeColor="text1"/>
        </w:rPr>
        <w:t xml:space="preserve">for </w:t>
      </w:r>
      <w:r w:rsidRPr="6F526DD5" w:rsidR="45A62E3B">
        <w:rPr>
          <w:rFonts w:ascii="Calibri" w:hAnsi="Calibri" w:eastAsia="Calibri" w:cs="Calibri"/>
          <w:color w:val="58595B" w:themeColor="text1"/>
        </w:rPr>
        <w:t xml:space="preserve">every BH referral </w:t>
      </w:r>
      <w:r w:rsidRPr="6F526DD5" w:rsidR="3BA48961">
        <w:rPr>
          <w:rFonts w:ascii="Calibri" w:hAnsi="Calibri" w:eastAsia="Calibri" w:cs="Calibri"/>
          <w:color w:val="58595B" w:themeColor="text1"/>
        </w:rPr>
        <w:t>such as triage scheduling or WL addition, or if patient calls back and declines a BH service,</w:t>
      </w:r>
      <w:r w:rsidRPr="6F526DD5" w:rsidR="68BB67F5">
        <w:rPr>
          <w:rFonts w:ascii="Calibri" w:hAnsi="Calibri" w:eastAsia="Calibri" w:cs="Calibri"/>
          <w:color w:val="58595B" w:themeColor="text1"/>
        </w:rPr>
        <w:t xml:space="preserve"> etc. </w:t>
      </w:r>
      <w:r w:rsidRPr="6F526DD5" w:rsidR="3AB33D96">
        <w:rPr>
          <w:rFonts w:ascii="Calibri" w:hAnsi="Calibri" w:eastAsia="Calibri" w:cs="Calibri"/>
          <w:color w:val="58595B" w:themeColor="text1"/>
        </w:rPr>
        <w:t>Whatever you write in the referral shell must also go in the BH scheduling outreach phone encounter.</w:t>
      </w:r>
    </w:p>
    <w:p w:rsidR="674A8011" w:rsidP="0091640E" w:rsidRDefault="109E695B" w14:paraId="2DB843F3" w14:textId="6E7507C4">
      <w:pPr>
        <w:pStyle w:val="ListParagraph"/>
        <w:numPr>
          <w:ilvl w:val="0"/>
          <w:numId w:val="79"/>
        </w:numPr>
        <w:rPr>
          <w:b/>
          <w:bCs/>
          <w:color w:val="58595B" w:themeColor="text1"/>
        </w:rPr>
      </w:pPr>
      <w:r w:rsidRPr="6FB0A08F">
        <w:rPr>
          <w:rFonts w:ascii="Calibri" w:hAnsi="Calibri" w:eastAsia="Calibri" w:cs="Calibri"/>
          <w:b/>
          <w:bCs/>
          <w:color w:val="58595B" w:themeColor="text1"/>
        </w:rPr>
        <w:t>BH PSR</w:t>
      </w:r>
      <w:r w:rsidRPr="6FB0A08F">
        <w:rPr>
          <w:rFonts w:ascii="Calibri" w:hAnsi="Calibri" w:eastAsia="Calibri" w:cs="Calibri"/>
          <w:color w:val="58595B" w:themeColor="text1"/>
        </w:rPr>
        <w:t xml:space="preserve"> then attaches the referral to the scheduled one-time triage visit </w:t>
      </w:r>
    </w:p>
    <w:p w:rsidR="674A8011" w:rsidP="0091640E" w:rsidRDefault="16811404" w14:paraId="5DC9F93E" w14:textId="1EC89BC8">
      <w:pPr>
        <w:pStyle w:val="ListParagraph"/>
        <w:numPr>
          <w:ilvl w:val="2"/>
          <w:numId w:val="79"/>
        </w:numPr>
        <w:rPr>
          <w:color w:val="58595B" w:themeColor="text1"/>
        </w:rPr>
      </w:pPr>
      <w:r w:rsidRPr="6FB0A08F">
        <w:rPr>
          <w:rFonts w:ascii="Calibri" w:hAnsi="Calibri" w:eastAsia="Calibri" w:cs="Calibri"/>
          <w:color w:val="58595B" w:themeColor="text1"/>
        </w:rPr>
        <w:t>Before attaching</w:t>
      </w:r>
      <w:r w:rsidRPr="6FB0A08F" w:rsidR="4078C5B2">
        <w:rPr>
          <w:rFonts w:ascii="Calibri" w:hAnsi="Calibri" w:eastAsia="Calibri" w:cs="Calibri"/>
          <w:color w:val="58595B" w:themeColor="text1"/>
        </w:rPr>
        <w:t xml:space="preserve"> the referral</w:t>
      </w:r>
      <w:r w:rsidRPr="6FB0A08F">
        <w:rPr>
          <w:rFonts w:ascii="Calibri" w:hAnsi="Calibri" w:eastAsia="Calibri" w:cs="Calibri"/>
          <w:color w:val="58595B" w:themeColor="text1"/>
        </w:rPr>
        <w:t>, the s</w:t>
      </w:r>
      <w:r w:rsidRPr="6FB0A08F" w:rsidR="739FC131">
        <w:rPr>
          <w:rFonts w:ascii="Calibri" w:hAnsi="Calibri" w:eastAsia="Calibri" w:cs="Calibri"/>
          <w:color w:val="58595B" w:themeColor="text1"/>
        </w:rPr>
        <w:t xml:space="preserve">cheduling status </w:t>
      </w:r>
      <w:r w:rsidRPr="6FB0A08F" w:rsidR="1B32991C">
        <w:rPr>
          <w:rFonts w:ascii="Calibri" w:hAnsi="Calibri" w:eastAsia="Calibri" w:cs="Calibri"/>
          <w:color w:val="58595B" w:themeColor="text1"/>
        </w:rPr>
        <w:t xml:space="preserve">of the referral </w:t>
      </w:r>
      <w:r w:rsidRPr="6FB0A08F" w:rsidR="739FC131">
        <w:rPr>
          <w:rFonts w:ascii="Calibri" w:hAnsi="Calibri" w:eastAsia="Calibri" w:cs="Calibri"/>
          <w:color w:val="58595B" w:themeColor="text1"/>
        </w:rPr>
        <w:t xml:space="preserve">needs to say “ready for initial scheduling” </w:t>
      </w:r>
    </w:p>
    <w:p w:rsidR="674A8011" w:rsidP="0091640E" w:rsidRDefault="0EAAF05E" w14:paraId="55A9B55E" w14:textId="5E04F033">
      <w:pPr>
        <w:pStyle w:val="ListParagraph"/>
        <w:numPr>
          <w:ilvl w:val="2"/>
          <w:numId w:val="79"/>
        </w:numPr>
        <w:rPr>
          <w:color w:val="58595B" w:themeColor="text1"/>
        </w:rPr>
      </w:pPr>
      <w:r w:rsidRPr="6FB0A08F">
        <w:rPr>
          <w:rFonts w:ascii="Calibri" w:hAnsi="Calibri" w:eastAsia="Calibri" w:cs="Calibri"/>
          <w:color w:val="58595B" w:themeColor="text1"/>
        </w:rPr>
        <w:t xml:space="preserve">The </w:t>
      </w:r>
      <w:r w:rsidRPr="6FB0A08F" w:rsidR="57C804C7">
        <w:rPr>
          <w:rFonts w:ascii="Calibri" w:hAnsi="Calibri" w:eastAsia="Calibri" w:cs="Calibri"/>
          <w:color w:val="58595B" w:themeColor="text1"/>
        </w:rPr>
        <w:t>f</w:t>
      </w:r>
      <w:r w:rsidRPr="6FB0A08F" w:rsidR="739FC131">
        <w:rPr>
          <w:rFonts w:ascii="Calibri" w:hAnsi="Calibri" w:eastAsia="Calibri" w:cs="Calibri"/>
          <w:color w:val="58595B" w:themeColor="text1"/>
        </w:rPr>
        <w:t xml:space="preserve">lag needs to be changed to “close the loop” so that it falls out of the referral queue </w:t>
      </w:r>
      <w:r w:rsidRPr="6FB0A08F" w:rsidR="6BC3BFCF">
        <w:rPr>
          <w:rFonts w:ascii="Calibri" w:hAnsi="Calibri" w:eastAsia="Calibri" w:cs="Calibri"/>
          <w:color w:val="58595B" w:themeColor="text1"/>
        </w:rPr>
        <w:t xml:space="preserve">since </w:t>
      </w:r>
      <w:r w:rsidRPr="6FB0A08F" w:rsidR="73A1929D">
        <w:rPr>
          <w:rFonts w:ascii="Calibri" w:hAnsi="Calibri" w:eastAsia="Calibri" w:cs="Calibri"/>
          <w:color w:val="58595B" w:themeColor="text1"/>
        </w:rPr>
        <w:t xml:space="preserve">the </w:t>
      </w:r>
      <w:r w:rsidRPr="6FB0A08F" w:rsidR="7E08B8BB">
        <w:rPr>
          <w:rFonts w:ascii="Calibri" w:hAnsi="Calibri" w:eastAsia="Calibri" w:cs="Calibri"/>
          <w:color w:val="58595B" w:themeColor="text1"/>
        </w:rPr>
        <w:t xml:space="preserve">patient </w:t>
      </w:r>
      <w:r w:rsidRPr="6FB0A08F" w:rsidR="51406595">
        <w:rPr>
          <w:rFonts w:ascii="Calibri" w:hAnsi="Calibri" w:eastAsia="Calibri" w:cs="Calibri"/>
          <w:color w:val="58595B" w:themeColor="text1"/>
        </w:rPr>
        <w:t>has been scheduled</w:t>
      </w:r>
    </w:p>
    <w:p w:rsidR="674A8011" w:rsidP="0091640E" w:rsidRDefault="6FD8173D" w14:paraId="30B72BDC" w14:textId="194C6C87">
      <w:pPr>
        <w:pStyle w:val="ListParagraph"/>
        <w:numPr>
          <w:ilvl w:val="2"/>
          <w:numId w:val="79"/>
        </w:numPr>
        <w:rPr>
          <w:color w:val="58595B" w:themeColor="text1"/>
        </w:rPr>
      </w:pPr>
      <w:r w:rsidRPr="6FB0A08F">
        <w:rPr>
          <w:rFonts w:ascii="Calibri" w:hAnsi="Calibri" w:eastAsia="Calibri" w:cs="Calibri"/>
          <w:color w:val="58595B" w:themeColor="text1"/>
        </w:rPr>
        <w:t xml:space="preserve">Accept out of the referral </w:t>
      </w:r>
    </w:p>
    <w:p w:rsidR="6DD439DE" w:rsidP="0091640E" w:rsidRDefault="6DD439DE" w14:paraId="34A6B8ED" w14:textId="262E9704">
      <w:pPr>
        <w:pStyle w:val="ListParagraph"/>
        <w:numPr>
          <w:ilvl w:val="2"/>
          <w:numId w:val="79"/>
        </w:numPr>
        <w:rPr>
          <w:color w:val="58595B" w:themeColor="text1"/>
        </w:rPr>
      </w:pPr>
      <w:r w:rsidRPr="6FB0A08F">
        <w:rPr>
          <w:rFonts w:ascii="Calibri" w:hAnsi="Calibri" w:eastAsia="Calibri" w:cs="Calibri"/>
          <w:color w:val="58595B" w:themeColor="text1"/>
        </w:rPr>
        <w:t xml:space="preserve">Go </w:t>
      </w:r>
      <w:r w:rsidRPr="6FB0A08F" w:rsidR="701D99FC">
        <w:rPr>
          <w:rFonts w:ascii="Calibri" w:hAnsi="Calibri" w:eastAsia="Calibri" w:cs="Calibri"/>
          <w:color w:val="58595B" w:themeColor="text1"/>
        </w:rPr>
        <w:t xml:space="preserve">to </w:t>
      </w:r>
      <w:r w:rsidRPr="6FB0A08F" w:rsidR="7E20C179">
        <w:rPr>
          <w:rFonts w:ascii="Calibri" w:hAnsi="Calibri" w:eastAsia="Calibri" w:cs="Calibri"/>
          <w:color w:val="58595B" w:themeColor="text1"/>
        </w:rPr>
        <w:t>patients'</w:t>
      </w:r>
      <w:r w:rsidRPr="6FB0A08F" w:rsidR="701D99FC">
        <w:rPr>
          <w:rFonts w:ascii="Calibri" w:hAnsi="Calibri" w:eastAsia="Calibri" w:cs="Calibri"/>
          <w:color w:val="58595B" w:themeColor="text1"/>
        </w:rPr>
        <w:t xml:space="preserve"> appointment desk, </w:t>
      </w:r>
      <w:r w:rsidRPr="6FB0A08F" w:rsidR="626C6DBB">
        <w:rPr>
          <w:rFonts w:ascii="Calibri" w:hAnsi="Calibri" w:eastAsia="Calibri" w:cs="Calibri"/>
          <w:color w:val="58595B" w:themeColor="text1"/>
        </w:rPr>
        <w:t>r</w:t>
      </w:r>
      <w:r w:rsidRPr="6FB0A08F" w:rsidR="7D88B150">
        <w:rPr>
          <w:rFonts w:ascii="Calibri" w:hAnsi="Calibri" w:eastAsia="Calibri" w:cs="Calibri"/>
          <w:color w:val="58595B" w:themeColor="text1"/>
        </w:rPr>
        <w:t xml:space="preserve">ight click the </w:t>
      </w:r>
      <w:r w:rsidRPr="6FB0A08F" w:rsidR="4ACBA9CF">
        <w:rPr>
          <w:rFonts w:ascii="Calibri" w:hAnsi="Calibri" w:eastAsia="Calibri" w:cs="Calibri"/>
          <w:color w:val="58595B" w:themeColor="text1"/>
        </w:rPr>
        <w:t xml:space="preserve">one-time </w:t>
      </w:r>
      <w:r w:rsidRPr="6FB0A08F" w:rsidR="3696A35D">
        <w:rPr>
          <w:rFonts w:ascii="Calibri" w:hAnsi="Calibri" w:eastAsia="Calibri" w:cs="Calibri"/>
          <w:color w:val="58595B" w:themeColor="text1"/>
        </w:rPr>
        <w:t xml:space="preserve">triage </w:t>
      </w:r>
      <w:r w:rsidRPr="6FB0A08F" w:rsidR="7D88B150">
        <w:rPr>
          <w:rFonts w:ascii="Calibri" w:hAnsi="Calibri" w:eastAsia="Calibri" w:cs="Calibri"/>
          <w:color w:val="58595B" w:themeColor="text1"/>
        </w:rPr>
        <w:t xml:space="preserve">visit, click “assign referral”, choose the correct BH referral </w:t>
      </w:r>
      <w:r w:rsidRPr="6FB0A08F" w:rsidR="35AD81AD">
        <w:rPr>
          <w:rFonts w:ascii="Calibri" w:hAnsi="Calibri" w:eastAsia="Calibri" w:cs="Calibri"/>
          <w:color w:val="58595B" w:themeColor="text1"/>
        </w:rPr>
        <w:t xml:space="preserve">as a patient can have many different referrals for other services on file </w:t>
      </w:r>
      <w:r w:rsidRPr="6FB0A08F" w:rsidR="08683C48">
        <w:rPr>
          <w:rFonts w:ascii="Calibri" w:hAnsi="Calibri" w:eastAsia="Calibri" w:cs="Calibri"/>
          <w:color w:val="58595B" w:themeColor="text1"/>
        </w:rPr>
        <w:t>and click “assign” on the top</w:t>
      </w:r>
      <w:r w:rsidRPr="6FB0A08F" w:rsidR="676D0955">
        <w:rPr>
          <w:rFonts w:ascii="Calibri" w:hAnsi="Calibri" w:eastAsia="Calibri" w:cs="Calibri"/>
          <w:color w:val="58595B" w:themeColor="text1"/>
        </w:rPr>
        <w:t xml:space="preserve"> of the screen</w:t>
      </w:r>
      <w:r w:rsidRPr="6FB0A08F" w:rsidR="08683C48">
        <w:rPr>
          <w:rFonts w:ascii="Calibri" w:hAnsi="Calibri" w:eastAsia="Calibri" w:cs="Calibri"/>
          <w:color w:val="58595B" w:themeColor="text1"/>
        </w:rPr>
        <w:t xml:space="preserve"> with a green check mark</w:t>
      </w:r>
      <w:r w:rsidRPr="6FB0A08F" w:rsidR="212C4405">
        <w:rPr>
          <w:rFonts w:ascii="Calibri" w:hAnsi="Calibri" w:eastAsia="Calibri" w:cs="Calibri"/>
          <w:color w:val="58595B" w:themeColor="text1"/>
        </w:rPr>
        <w:t xml:space="preserve"> next to it</w:t>
      </w:r>
      <w:r w:rsidRPr="6FB0A08F" w:rsidR="5E81F912">
        <w:rPr>
          <w:rFonts w:ascii="Calibri" w:hAnsi="Calibri" w:eastAsia="Calibri" w:cs="Calibri"/>
          <w:color w:val="58595B" w:themeColor="text1"/>
        </w:rPr>
        <w:t xml:space="preserve"> </w:t>
      </w:r>
    </w:p>
    <w:p w:rsidR="6F526DD5" w:rsidP="6F526DD5" w:rsidRDefault="6F526DD5" w14:paraId="6935C9F8" w14:textId="191C9D50">
      <w:pPr>
        <w:ind w:left="1620"/>
        <w:rPr>
          <w:rFonts w:ascii="Calibri" w:hAnsi="Calibri" w:eastAsia="Calibri" w:cs="Calibri"/>
          <w:color w:val="58595B" w:themeColor="text1"/>
        </w:rPr>
      </w:pPr>
    </w:p>
    <w:p w:rsidR="003C439F" w:rsidP="6F526DD5" w:rsidRDefault="003C439F" w14:paraId="3E03BE8D" w14:textId="77777777">
      <w:pPr>
        <w:ind w:left="1620"/>
        <w:rPr>
          <w:rFonts w:ascii="Calibri" w:hAnsi="Calibri" w:eastAsia="Calibri" w:cs="Calibri"/>
          <w:color w:val="58595B" w:themeColor="text1"/>
        </w:rPr>
      </w:pPr>
    </w:p>
    <w:p w:rsidR="0CA3CE02" w:rsidP="0091640E" w:rsidRDefault="0CA3CE02" w14:paraId="3CFC2953" w14:textId="7D799780">
      <w:pPr>
        <w:pStyle w:val="ListParagraph"/>
        <w:numPr>
          <w:ilvl w:val="0"/>
          <w:numId w:val="69"/>
        </w:numPr>
        <w:rPr>
          <w:rFonts w:eastAsiaTheme="minorEastAsia"/>
          <w:b/>
          <w:bCs/>
          <w:color w:val="58595B" w:themeColor="text1"/>
        </w:rPr>
      </w:pPr>
      <w:r w:rsidRPr="4B52CC85">
        <w:rPr>
          <w:rFonts w:ascii="Calibri" w:hAnsi="Calibri" w:eastAsia="Calibri" w:cs="Calibri"/>
          <w:b/>
          <w:bCs/>
          <w:color w:val="58595B" w:themeColor="text1"/>
        </w:rPr>
        <w:t>If patient</w:t>
      </w:r>
      <w:r w:rsidRPr="4B52CC85" w:rsidR="67362CE1">
        <w:rPr>
          <w:rFonts w:ascii="Calibri" w:hAnsi="Calibri" w:eastAsia="Calibri" w:cs="Calibri"/>
          <w:b/>
          <w:bCs/>
          <w:color w:val="58595B" w:themeColor="text1"/>
        </w:rPr>
        <w:t xml:space="preserve"> answers</w:t>
      </w:r>
      <w:r w:rsidRPr="4B52CC85" w:rsidR="64037409">
        <w:rPr>
          <w:rFonts w:ascii="Calibri" w:hAnsi="Calibri" w:eastAsia="Calibri" w:cs="Calibri"/>
          <w:b/>
          <w:bCs/>
          <w:color w:val="58595B" w:themeColor="text1"/>
        </w:rPr>
        <w:t xml:space="preserve"> and </w:t>
      </w:r>
      <w:r w:rsidRPr="4B52CC85" w:rsidR="67362CE1">
        <w:rPr>
          <w:rFonts w:ascii="Calibri" w:hAnsi="Calibri" w:eastAsia="Calibri" w:cs="Calibri"/>
          <w:b/>
          <w:bCs/>
          <w:color w:val="58595B" w:themeColor="text1"/>
        </w:rPr>
        <w:t>declines the triage visit</w:t>
      </w:r>
      <w:r w:rsidRPr="4B52CC85" w:rsidR="077BA969">
        <w:rPr>
          <w:rFonts w:ascii="Calibri" w:hAnsi="Calibri" w:eastAsia="Calibri" w:cs="Calibri"/>
          <w:b/>
          <w:bCs/>
          <w:color w:val="58595B" w:themeColor="text1"/>
        </w:rPr>
        <w:t xml:space="preserve">, </w:t>
      </w:r>
      <w:r w:rsidRPr="4B52CC85" w:rsidR="5F258C6E">
        <w:rPr>
          <w:rFonts w:ascii="Calibri" w:hAnsi="Calibri" w:eastAsia="Calibri" w:cs="Calibri"/>
          <w:b/>
          <w:bCs/>
          <w:color w:val="58595B" w:themeColor="text1"/>
        </w:rPr>
        <w:t>but</w:t>
      </w:r>
      <w:r w:rsidRPr="4B52CC85" w:rsidR="68DD7B7A">
        <w:rPr>
          <w:rFonts w:ascii="Calibri" w:hAnsi="Calibri" w:eastAsia="Calibri" w:cs="Calibri"/>
          <w:b/>
          <w:bCs/>
          <w:color w:val="58595B" w:themeColor="text1"/>
        </w:rPr>
        <w:t xml:space="preserve"> </w:t>
      </w:r>
      <w:r w:rsidRPr="4B52CC85" w:rsidR="67362CE1">
        <w:rPr>
          <w:rFonts w:ascii="Calibri" w:hAnsi="Calibri" w:eastAsia="Calibri" w:cs="Calibri"/>
          <w:b/>
          <w:bCs/>
          <w:color w:val="58595B" w:themeColor="text1"/>
        </w:rPr>
        <w:t xml:space="preserve">accepts wait list and resources </w:t>
      </w:r>
    </w:p>
    <w:p w:rsidR="3DE2A121" w:rsidP="0091640E" w:rsidRDefault="04578C6E" w14:paraId="21EB5016" w14:textId="5694CD80">
      <w:pPr>
        <w:pStyle w:val="ListParagraph"/>
        <w:numPr>
          <w:ilvl w:val="0"/>
          <w:numId w:val="72"/>
        </w:numPr>
        <w:rPr>
          <w:rFonts w:eastAsiaTheme="minorEastAsia"/>
          <w:b/>
          <w:bCs/>
          <w:color w:val="58595B" w:themeColor="text1"/>
        </w:rPr>
      </w:pPr>
      <w:r w:rsidRPr="4B52CC85">
        <w:rPr>
          <w:rFonts w:ascii="Calibri" w:hAnsi="Calibri" w:eastAsia="Calibri" w:cs="Calibri"/>
          <w:b/>
          <w:bCs/>
          <w:color w:val="58595B" w:themeColor="text1"/>
        </w:rPr>
        <w:t>BH PSR</w:t>
      </w:r>
      <w:r w:rsidRPr="4B52CC85">
        <w:rPr>
          <w:rFonts w:ascii="Calibri" w:hAnsi="Calibri" w:eastAsia="Calibri" w:cs="Calibri"/>
          <w:color w:val="58595B" w:themeColor="text1"/>
        </w:rPr>
        <w:t xml:space="preserve"> </w:t>
      </w:r>
      <w:r w:rsidRPr="4B52CC85" w:rsidR="61219E01">
        <w:rPr>
          <w:rFonts w:ascii="Calibri" w:hAnsi="Calibri" w:eastAsia="Calibri" w:cs="Calibri"/>
          <w:color w:val="58595B" w:themeColor="text1"/>
        </w:rPr>
        <w:t xml:space="preserve">Follow steps </w:t>
      </w:r>
      <w:r w:rsidRPr="4B52CC85" w:rsidR="576060DB">
        <w:rPr>
          <w:rFonts w:ascii="Calibri" w:hAnsi="Calibri" w:eastAsia="Calibri" w:cs="Calibri"/>
          <w:color w:val="58595B" w:themeColor="text1"/>
        </w:rPr>
        <w:t>1</w:t>
      </w:r>
      <w:r w:rsidRPr="4B52CC85" w:rsidR="5DBB21C3">
        <w:rPr>
          <w:rFonts w:ascii="Calibri" w:hAnsi="Calibri" w:eastAsia="Calibri" w:cs="Calibri"/>
          <w:color w:val="58595B" w:themeColor="text1"/>
        </w:rPr>
        <w:t xml:space="preserve"> and 2 from above </w:t>
      </w:r>
    </w:p>
    <w:p w:rsidR="3DE2A121" w:rsidP="0091640E" w:rsidRDefault="1032032E" w14:paraId="04278FA5" w14:textId="284A3D1A">
      <w:pPr>
        <w:pStyle w:val="ListParagraph"/>
        <w:numPr>
          <w:ilvl w:val="0"/>
          <w:numId w:val="72"/>
        </w:numPr>
        <w:rPr>
          <w:b/>
          <w:bCs/>
          <w:color w:val="58595B" w:themeColor="text1"/>
        </w:rPr>
      </w:pPr>
      <w:r w:rsidRPr="6F526DD5">
        <w:rPr>
          <w:b/>
          <w:bCs/>
        </w:rPr>
        <w:t>BH PSR</w:t>
      </w:r>
      <w:r>
        <w:t xml:space="preserve"> notes in the referral shell what the referral qualifies for (WHABHREFERRALREVIEW)</w:t>
      </w:r>
    </w:p>
    <w:p w:rsidR="3DE2A121" w:rsidP="0091640E" w:rsidRDefault="1032032E" w14:paraId="19D7C9F7" w14:textId="6149889D">
      <w:pPr>
        <w:pStyle w:val="ListParagraph"/>
        <w:numPr>
          <w:ilvl w:val="0"/>
          <w:numId w:val="72"/>
        </w:numPr>
        <w:rPr>
          <w:color w:val="58595B" w:themeColor="text1"/>
        </w:rPr>
      </w:pPr>
      <w:r w:rsidRPr="6F526DD5">
        <w:rPr>
          <w:b/>
          <w:bCs/>
        </w:rPr>
        <w:lastRenderedPageBreak/>
        <w:t>BH PSR</w:t>
      </w:r>
      <w:r w:rsidRPr="6F526DD5">
        <w:t xml:space="preserve"> notes in the referral shell the </w:t>
      </w:r>
      <w:r w:rsidRPr="6F526DD5" w:rsidR="57A225C2">
        <w:t xml:space="preserve">outcome </w:t>
      </w:r>
      <w:r w:rsidRPr="6F526DD5">
        <w:t xml:space="preserve">of the call (WHABHREFERRALCALL) specifying that the patient declined the one-time triage visit and note reasoning if patient provided one </w:t>
      </w:r>
    </w:p>
    <w:p w:rsidR="3DE2A121" w:rsidP="032347BE" w:rsidRDefault="71C5BEF0" w14:paraId="4A55609F" w14:textId="3345987F">
      <w:pPr>
        <w:ind w:left="720"/>
      </w:pPr>
      <w:r>
        <w:rPr>
          <w:noProof/>
          <w:color w:val="2B579A"/>
          <w:shd w:val="clear" w:color="auto" w:fill="E6E6E6"/>
        </w:rPr>
        <w:drawing>
          <wp:anchor distT="0" distB="0" distL="114300" distR="114300" simplePos="0" relativeHeight="251653120" behindDoc="0" locked="0" layoutInCell="1" allowOverlap="1" wp14:anchorId="32EBF093" wp14:editId="1E27C293">
            <wp:simplePos x="0" y="0"/>
            <wp:positionH relativeFrom="column">
              <wp:align>right</wp:align>
            </wp:positionH>
            <wp:positionV relativeFrom="paragraph">
              <wp:posOffset>0</wp:posOffset>
            </wp:positionV>
            <wp:extent cx="5029200" cy="1110615"/>
            <wp:effectExtent l="12700" t="12700" r="12700" b="6985"/>
            <wp:wrapSquare wrapText="bothSides"/>
            <wp:docPr id="719100915" name="Picture 719100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5029200" cy="111061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rsidR="3DE2A121" w:rsidP="0091640E" w:rsidRDefault="3DE2A121" w14:paraId="4315EF86" w14:textId="1610C178">
      <w:pPr>
        <w:pStyle w:val="ListParagraph"/>
        <w:numPr>
          <w:ilvl w:val="0"/>
          <w:numId w:val="72"/>
        </w:numPr>
        <w:rPr>
          <w:color w:val="58595B" w:themeColor="text1"/>
        </w:rPr>
      </w:pPr>
      <w:r w:rsidRPr="5DA01AF8">
        <w:rPr>
          <w:b/>
          <w:bCs/>
        </w:rPr>
        <w:t xml:space="preserve">BH PSR </w:t>
      </w:r>
      <w:r w:rsidRPr="5DA01AF8">
        <w:t>adds the patient to the waitlist for therapy and sends referral resources (WHAMHREFER</w:t>
      </w:r>
      <w:r w:rsidRPr="5DA01AF8" w:rsidR="3D943016">
        <w:t>, BHPSRHOMEVISIT</w:t>
      </w:r>
      <w:r w:rsidRPr="5DA01AF8">
        <w:t xml:space="preserve">) via myhealth or mail </w:t>
      </w:r>
    </w:p>
    <w:p w:rsidR="3DE2A121" w:rsidP="0091640E" w:rsidRDefault="3DE2A121" w14:paraId="24E2F06C" w14:textId="78C7C260">
      <w:pPr>
        <w:pStyle w:val="ListParagraph"/>
        <w:numPr>
          <w:ilvl w:val="1"/>
          <w:numId w:val="72"/>
        </w:numPr>
        <w:rPr>
          <w:color w:val="58595B" w:themeColor="text1"/>
        </w:rPr>
      </w:pPr>
      <w:r w:rsidRPr="6F526DD5">
        <w:t>Wait list note should be the same as BHCC’s referral review note</w:t>
      </w:r>
      <w:r w:rsidRPr="6F526DD5" w:rsidR="464A5036">
        <w:t xml:space="preserve"> a</w:t>
      </w:r>
      <w:r w:rsidRPr="6F526DD5" w:rsidR="053E0E39">
        <w:t xml:space="preserve">dding </w:t>
      </w:r>
      <w:r w:rsidRPr="6F526DD5" w:rsidR="464A5036">
        <w:t>declined one</w:t>
      </w:r>
      <w:r w:rsidRPr="6F526DD5" w:rsidR="0CA60943">
        <w:t>-</w:t>
      </w:r>
      <w:r w:rsidRPr="6F526DD5" w:rsidR="464A5036">
        <w:t>time triage visit</w:t>
      </w:r>
    </w:p>
    <w:p w:rsidR="7D5C1A22" w:rsidP="0091640E" w:rsidRDefault="3DE2A121" w14:paraId="262B22FA" w14:textId="2D967231">
      <w:pPr>
        <w:pStyle w:val="ListParagraph"/>
        <w:numPr>
          <w:ilvl w:val="2"/>
          <w:numId w:val="72"/>
        </w:numPr>
        <w:spacing w:after="0"/>
        <w:rPr>
          <w:rFonts w:eastAsiaTheme="minorEastAsia"/>
          <w:color w:val="58595B" w:themeColor="text1"/>
        </w:rPr>
      </w:pPr>
      <w:r w:rsidRPr="6F526DD5">
        <w:t>example: “ATL -</w:t>
      </w:r>
      <w:r w:rsidRPr="6F526DD5" w:rsidR="40FE6954">
        <w:t xml:space="preserve"> </w:t>
      </w:r>
      <w:r w:rsidRPr="6F526DD5" w:rsidR="6E635253">
        <w:t xml:space="preserve">Newly </w:t>
      </w:r>
      <w:r w:rsidRPr="6F526DD5" w:rsidR="40FE6954">
        <w:t>PP</w:t>
      </w:r>
      <w:r w:rsidRPr="6F526DD5">
        <w:t>, depression, wait list and resources</w:t>
      </w:r>
      <w:r w:rsidRPr="6F526DD5" w:rsidR="6C537069">
        <w:t>, patient declined one</w:t>
      </w:r>
      <w:r w:rsidRPr="6F526DD5" w:rsidR="1A80324E">
        <w:t>-</w:t>
      </w:r>
      <w:r w:rsidRPr="6F526DD5" w:rsidR="6C537069">
        <w:t>time triage visit”</w:t>
      </w:r>
    </w:p>
    <w:p w:rsidR="7A228AEA" w:rsidP="0091640E" w:rsidRDefault="614B6ED7" w14:paraId="0EDF7799" w14:textId="78313B95">
      <w:pPr>
        <w:pStyle w:val="ListParagraph"/>
        <w:numPr>
          <w:ilvl w:val="0"/>
          <w:numId w:val="72"/>
        </w:numPr>
        <w:rPr>
          <w:rFonts w:eastAsiaTheme="minorEastAsia"/>
          <w:b/>
          <w:bCs/>
          <w:color w:val="58595B" w:themeColor="text1"/>
        </w:rPr>
      </w:pPr>
      <w:r w:rsidRPr="6F526DD5">
        <w:rPr>
          <w:b/>
          <w:bCs/>
        </w:rPr>
        <w:t xml:space="preserve">BH PSR </w:t>
      </w:r>
      <w:r w:rsidRPr="6F526DD5">
        <w:t>starts phone encounter to reflect the same information as the referral shell</w:t>
      </w:r>
    </w:p>
    <w:p w:rsidR="7A228AEA" w:rsidP="0091640E" w:rsidRDefault="614B6ED7" w14:paraId="4A36D0F4" w14:textId="24B7FE6E">
      <w:pPr>
        <w:pStyle w:val="ListParagraph"/>
        <w:numPr>
          <w:ilvl w:val="2"/>
          <w:numId w:val="72"/>
        </w:numPr>
        <w:rPr>
          <w:rFonts w:eastAsiaTheme="minorEastAsia"/>
        </w:rPr>
      </w:pPr>
      <w:r w:rsidRPr="5DA01AF8">
        <w:t>Contact</w:t>
      </w:r>
      <w:r w:rsidRPr="5DA01AF8" w:rsidR="73994B0A">
        <w:t>: choose o</w:t>
      </w:r>
      <w:r w:rsidRPr="5DA01AF8">
        <w:t>utgoing call, self/patient, bolded preferred number, left message or not available (leave this portion blank if you spoke with pt)</w:t>
      </w:r>
    </w:p>
    <w:p w:rsidR="7A228AEA" w:rsidP="0091640E" w:rsidRDefault="614B6ED7" w14:paraId="0D11B74E" w14:textId="6AF53BCE">
      <w:pPr>
        <w:pStyle w:val="ListParagraph"/>
        <w:numPr>
          <w:ilvl w:val="2"/>
          <w:numId w:val="72"/>
        </w:numPr>
        <w:rPr>
          <w:rFonts w:eastAsiaTheme="minorEastAsia"/>
        </w:rPr>
      </w:pPr>
      <w:r w:rsidRPr="5DA01AF8">
        <w:t>Reason for call: “Referral” and Comment</w:t>
      </w:r>
      <w:r w:rsidRPr="5DA01AF8" w:rsidR="44698F24">
        <w:t xml:space="preserve"> should note</w:t>
      </w:r>
      <w:r w:rsidRPr="5DA01AF8">
        <w:t>: “BH Scheduling Outreach”</w:t>
      </w:r>
    </w:p>
    <w:p w:rsidR="7A228AEA" w:rsidP="0091640E" w:rsidRDefault="614B6ED7" w14:paraId="0CC2CD19" w14:textId="11B641CB">
      <w:pPr>
        <w:pStyle w:val="ListParagraph"/>
        <w:numPr>
          <w:ilvl w:val="2"/>
          <w:numId w:val="72"/>
        </w:numPr>
        <w:rPr>
          <w:rFonts w:eastAsiaTheme="minorEastAsia"/>
        </w:rPr>
      </w:pPr>
      <w:r w:rsidRPr="6F526DD5">
        <w:t xml:space="preserve">Documentation: </w:t>
      </w:r>
    </w:p>
    <w:p w:rsidR="3381C241" w:rsidP="0091640E" w:rsidRDefault="614B6ED7" w14:paraId="18F72A70" w14:textId="36A2BE65">
      <w:pPr>
        <w:pStyle w:val="ListParagraph"/>
        <w:numPr>
          <w:ilvl w:val="3"/>
          <w:numId w:val="72"/>
        </w:numPr>
        <w:rPr>
          <w:rFonts w:eastAsiaTheme="minorEastAsia"/>
        </w:rPr>
      </w:pPr>
      <w:r w:rsidRPr="6F526DD5">
        <w:t>Start phone note documentation with: Referral placed [date referral was entered] by [provider who entered referral]</w:t>
      </w:r>
    </w:p>
    <w:p w:rsidR="7A228AEA" w:rsidP="0091640E" w:rsidRDefault="614B6ED7" w14:paraId="45190C38" w14:textId="2C43E2FC">
      <w:pPr>
        <w:pStyle w:val="ListParagraph"/>
        <w:numPr>
          <w:ilvl w:val="3"/>
          <w:numId w:val="72"/>
        </w:numPr>
        <w:rPr>
          <w:rFonts w:eastAsiaTheme="minorEastAsia"/>
        </w:rPr>
      </w:pPr>
      <w:r w:rsidRPr="6F526DD5">
        <w:t xml:space="preserve">Copy and paste in the notes from the referral shell (referral review and referral </w:t>
      </w:r>
      <w:r w:rsidRPr="6F526DD5" w:rsidR="13995165">
        <w:t xml:space="preserve">outcome </w:t>
      </w:r>
      <w:r w:rsidRPr="6F526DD5">
        <w:t xml:space="preserve">of the call) </w:t>
      </w:r>
    </w:p>
    <w:p w:rsidR="7A228AEA" w:rsidP="0091640E" w:rsidRDefault="614B6ED7" w14:paraId="312260B1" w14:textId="4BA8E53A">
      <w:pPr>
        <w:pStyle w:val="ListParagraph"/>
        <w:numPr>
          <w:ilvl w:val="2"/>
          <w:numId w:val="72"/>
        </w:numPr>
        <w:rPr>
          <w:rFonts w:eastAsiaTheme="minorEastAsia"/>
        </w:rPr>
      </w:pPr>
      <w:r w:rsidRPr="6F526DD5">
        <w:t>Add any extra notes that are particular to the patient's situation</w:t>
      </w:r>
      <w:r w:rsidRPr="6F526DD5" w:rsidR="4DB1CC5D">
        <w:t xml:space="preserve"> </w:t>
      </w:r>
    </w:p>
    <w:p w:rsidR="7A228AEA" w:rsidP="0091640E" w:rsidRDefault="614B6ED7" w14:paraId="649F82F5" w14:textId="5B80F17E">
      <w:pPr>
        <w:pStyle w:val="ListParagraph"/>
        <w:numPr>
          <w:ilvl w:val="2"/>
          <w:numId w:val="72"/>
        </w:numPr>
      </w:pPr>
      <w:r w:rsidRPr="5DA01AF8">
        <w:t>Always sign encounter when done</w:t>
      </w:r>
      <w:r w:rsidRPr="5DA01AF8" w:rsidR="40109661">
        <w:t>, no need to route it anywhere</w:t>
      </w:r>
    </w:p>
    <w:p w:rsidR="7A228AEA" w:rsidP="0091640E" w:rsidRDefault="16E53F22" w14:paraId="3EC138D2" w14:textId="49AE4C8E">
      <w:pPr>
        <w:pStyle w:val="ListParagraph"/>
        <w:numPr>
          <w:ilvl w:val="0"/>
          <w:numId w:val="72"/>
        </w:numPr>
        <w:rPr>
          <w:color w:val="58595B" w:themeColor="text1"/>
        </w:rPr>
      </w:pPr>
      <w:r w:rsidRPr="5DA01AF8">
        <w:rPr>
          <w:b/>
          <w:bCs/>
          <w:color w:val="58595B" w:themeColor="text1"/>
        </w:rPr>
        <w:t>BH PSR</w:t>
      </w:r>
      <w:r w:rsidRPr="5DA01AF8">
        <w:rPr>
          <w:color w:val="58595B" w:themeColor="text1"/>
        </w:rPr>
        <w:t xml:space="preserve"> </w:t>
      </w:r>
      <w:r w:rsidRPr="5DA01AF8" w:rsidR="4BA5E302">
        <w:rPr>
          <w:color w:val="58595B" w:themeColor="text1"/>
        </w:rPr>
        <w:t>then closes the</w:t>
      </w:r>
      <w:r w:rsidRPr="5DA01AF8" w:rsidR="38BCB613">
        <w:rPr>
          <w:color w:val="58595B" w:themeColor="text1"/>
        </w:rPr>
        <w:t xml:space="preserve"> BH</w:t>
      </w:r>
      <w:r w:rsidRPr="5DA01AF8" w:rsidR="4BA5E302">
        <w:rPr>
          <w:color w:val="58595B" w:themeColor="text1"/>
        </w:rPr>
        <w:t xml:space="preserve"> referral once the documentation is complete</w:t>
      </w:r>
      <w:r w:rsidRPr="5DA01AF8" w:rsidR="23BC01BD">
        <w:rPr>
          <w:color w:val="58595B" w:themeColor="text1"/>
        </w:rPr>
        <w:t xml:space="preserve"> because</w:t>
      </w:r>
      <w:r w:rsidRPr="5DA01AF8" w:rsidR="5228CD1E">
        <w:rPr>
          <w:color w:val="58595B" w:themeColor="text1"/>
        </w:rPr>
        <w:t xml:space="preserve"> </w:t>
      </w:r>
      <w:r w:rsidRPr="5DA01AF8" w:rsidR="4BA5E302">
        <w:rPr>
          <w:color w:val="58595B" w:themeColor="text1"/>
        </w:rPr>
        <w:t xml:space="preserve">the </w:t>
      </w:r>
      <w:r w:rsidRPr="5DA01AF8" w:rsidR="03E431D0">
        <w:rPr>
          <w:color w:val="58595B" w:themeColor="text1"/>
        </w:rPr>
        <w:t>patient has</w:t>
      </w:r>
      <w:r w:rsidRPr="5DA01AF8" w:rsidR="4BA5E302">
        <w:rPr>
          <w:color w:val="58595B" w:themeColor="text1"/>
        </w:rPr>
        <w:t xml:space="preserve"> been added to the </w:t>
      </w:r>
      <w:r w:rsidRPr="5DA01AF8" w:rsidR="2C5BCBFA">
        <w:rPr>
          <w:color w:val="58595B" w:themeColor="text1"/>
        </w:rPr>
        <w:t xml:space="preserve">BH </w:t>
      </w:r>
      <w:r w:rsidRPr="5DA01AF8" w:rsidR="4BA5E302">
        <w:rPr>
          <w:color w:val="58595B" w:themeColor="text1"/>
        </w:rPr>
        <w:t>wait list</w:t>
      </w:r>
      <w:r w:rsidRPr="5DA01AF8" w:rsidR="1EE05380">
        <w:rPr>
          <w:color w:val="58595B" w:themeColor="text1"/>
        </w:rPr>
        <w:t xml:space="preserve">, </w:t>
      </w:r>
      <w:r w:rsidRPr="5DA01AF8" w:rsidR="7ADF68E3">
        <w:rPr>
          <w:color w:val="58595B" w:themeColor="text1"/>
        </w:rPr>
        <w:t>and resources have been sent</w:t>
      </w:r>
      <w:r w:rsidRPr="5DA01AF8" w:rsidR="2CFA4F57">
        <w:rPr>
          <w:color w:val="58595B" w:themeColor="text1"/>
        </w:rPr>
        <w:t xml:space="preserve"> via myhealth or mail </w:t>
      </w:r>
    </w:p>
    <w:p w:rsidR="02937759" w:rsidP="0091640E" w:rsidRDefault="02937759" w14:paraId="1CC406A7" w14:textId="5A5D362D">
      <w:pPr>
        <w:pStyle w:val="ListParagraph"/>
        <w:numPr>
          <w:ilvl w:val="1"/>
          <w:numId w:val="72"/>
        </w:numPr>
        <w:rPr>
          <w:color w:val="58595B" w:themeColor="text1"/>
        </w:rPr>
      </w:pPr>
      <w:r w:rsidRPr="5DA01AF8">
        <w:rPr>
          <w:color w:val="58595B" w:themeColor="text1"/>
        </w:rPr>
        <w:t>How to close a referral:</w:t>
      </w:r>
    </w:p>
    <w:p w:rsidR="5AAC43A3" w:rsidP="0091640E" w:rsidRDefault="5AAC43A3" w14:paraId="6138F9E1" w14:textId="1F1C3883">
      <w:pPr>
        <w:pStyle w:val="ListParagraph"/>
        <w:numPr>
          <w:ilvl w:val="2"/>
          <w:numId w:val="72"/>
        </w:numPr>
        <w:rPr>
          <w:color w:val="58595B" w:themeColor="text1"/>
        </w:rPr>
      </w:pPr>
      <w:r w:rsidRPr="5DA01AF8">
        <w:rPr>
          <w:color w:val="58595B" w:themeColor="text1"/>
        </w:rPr>
        <w:t>Scheduling status needs to be changed to "do not schedule"</w:t>
      </w:r>
    </w:p>
    <w:p w:rsidR="5DA01AF8" w:rsidP="5DA01AF8" w:rsidRDefault="5DA01AF8" w14:paraId="36756710" w14:textId="677A8317">
      <w:pPr>
        <w:ind w:left="3420"/>
      </w:pPr>
      <w:r>
        <w:rPr>
          <w:noProof/>
          <w:color w:val="2B579A"/>
          <w:shd w:val="clear" w:color="auto" w:fill="E6E6E6"/>
        </w:rPr>
        <w:lastRenderedPageBreak/>
        <w:drawing>
          <wp:anchor distT="0" distB="0" distL="114300" distR="114300" simplePos="0" relativeHeight="251654144" behindDoc="0" locked="0" layoutInCell="1" allowOverlap="1" wp14:anchorId="78E48843" wp14:editId="661E1349">
            <wp:simplePos x="0" y="0"/>
            <wp:positionH relativeFrom="column">
              <wp:align>right</wp:align>
            </wp:positionH>
            <wp:positionV relativeFrom="paragraph">
              <wp:posOffset>0</wp:posOffset>
            </wp:positionV>
            <wp:extent cx="3666287" cy="1252648"/>
            <wp:effectExtent l="12700" t="12700" r="17145" b="17780"/>
            <wp:wrapSquare wrapText="bothSides"/>
            <wp:docPr id="950666249" name="Picture 950666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3666287" cy="1252648"/>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rsidR="674A8011" w:rsidP="0091640E" w:rsidRDefault="5AAC43A3" w14:paraId="334C7C83" w14:textId="06752546">
      <w:pPr>
        <w:pStyle w:val="ListParagraph"/>
        <w:numPr>
          <w:ilvl w:val="2"/>
          <w:numId w:val="72"/>
        </w:numPr>
        <w:rPr>
          <w:color w:val="58595B" w:themeColor="text1"/>
        </w:rPr>
      </w:pPr>
      <w:r w:rsidRPr="71D130EE">
        <w:rPr>
          <w:color w:val="58595B" w:themeColor="text1"/>
        </w:rPr>
        <w:t>Top right of referral</w:t>
      </w:r>
      <w:r w:rsidRPr="71D130EE" w:rsidR="25E0F165">
        <w:rPr>
          <w:color w:val="58595B" w:themeColor="text1"/>
        </w:rPr>
        <w:t>,</w:t>
      </w:r>
      <w:r w:rsidRPr="71D130EE">
        <w:rPr>
          <w:color w:val="58595B" w:themeColor="text1"/>
        </w:rPr>
        <w:t xml:space="preserve"> change the status </w:t>
      </w:r>
      <w:r w:rsidRPr="71D130EE" w:rsidR="204E9445">
        <w:rPr>
          <w:color w:val="58595B" w:themeColor="text1"/>
        </w:rPr>
        <w:t>from</w:t>
      </w:r>
      <w:r w:rsidRPr="71D130EE">
        <w:rPr>
          <w:color w:val="58595B" w:themeColor="text1"/>
        </w:rPr>
        <w:t xml:space="preserve"> </w:t>
      </w:r>
      <w:r w:rsidRPr="71D130EE" w:rsidR="4C18F086">
        <w:rPr>
          <w:color w:val="58595B" w:themeColor="text1"/>
        </w:rPr>
        <w:t>“</w:t>
      </w:r>
      <w:r w:rsidRPr="71D130EE" w:rsidR="68AF7E2B">
        <w:rPr>
          <w:color w:val="58595B" w:themeColor="text1"/>
        </w:rPr>
        <w:t>authorized</w:t>
      </w:r>
      <w:r w:rsidRPr="71D130EE" w:rsidR="4C18F086">
        <w:rPr>
          <w:color w:val="58595B" w:themeColor="text1"/>
        </w:rPr>
        <w:t xml:space="preserve">” to </w:t>
      </w:r>
      <w:r w:rsidRPr="71D130EE">
        <w:rPr>
          <w:color w:val="58595B" w:themeColor="text1"/>
        </w:rPr>
        <w:t>closed"</w:t>
      </w:r>
    </w:p>
    <w:p w:rsidR="674A8011" w:rsidP="0091640E" w:rsidRDefault="6485D696" w14:paraId="1D63ABB9" w14:textId="54DC0AE5">
      <w:pPr>
        <w:pStyle w:val="ListParagraph"/>
        <w:numPr>
          <w:ilvl w:val="2"/>
          <w:numId w:val="72"/>
        </w:numPr>
        <w:rPr>
          <w:color w:val="58595B" w:themeColor="text1"/>
        </w:rPr>
      </w:pPr>
      <w:r w:rsidRPr="2E1FAEB3">
        <w:rPr>
          <w:color w:val="58595B" w:themeColor="text1"/>
        </w:rPr>
        <w:t>Under status, c</w:t>
      </w:r>
      <w:r w:rsidRPr="2E1FAEB3" w:rsidR="5AAC43A3">
        <w:rPr>
          <w:color w:val="58595B" w:themeColor="text1"/>
        </w:rPr>
        <w:t xml:space="preserve">hange the auth reason </w:t>
      </w:r>
      <w:r w:rsidRPr="2E1FAEB3" w:rsidR="0D3BDD8C">
        <w:rPr>
          <w:color w:val="58595B" w:themeColor="text1"/>
        </w:rPr>
        <w:t xml:space="preserve">from “auth not required” </w:t>
      </w:r>
      <w:r w:rsidRPr="2E1FAEB3" w:rsidR="5AAC43A3">
        <w:rPr>
          <w:color w:val="58595B" w:themeColor="text1"/>
        </w:rPr>
        <w:t>to "expired</w:t>
      </w:r>
      <w:r w:rsidRPr="2E1FAEB3" w:rsidR="114E1602">
        <w:rPr>
          <w:color w:val="58595B" w:themeColor="text1"/>
        </w:rPr>
        <w:t>-auto closed</w:t>
      </w:r>
      <w:r w:rsidRPr="2E1FAEB3" w:rsidR="5AAC43A3">
        <w:rPr>
          <w:color w:val="58595B" w:themeColor="text1"/>
        </w:rPr>
        <w:t>"</w:t>
      </w:r>
    </w:p>
    <w:p w:rsidR="71D130EE" w:rsidP="71D130EE" w:rsidRDefault="71D130EE" w14:paraId="45CD2A1C" w14:textId="6969D2AF">
      <w:pPr>
        <w:ind w:left="3420"/>
      </w:pPr>
      <w:r>
        <w:rPr>
          <w:noProof/>
          <w:color w:val="2B579A"/>
          <w:shd w:val="clear" w:color="auto" w:fill="E6E6E6"/>
        </w:rPr>
        <w:drawing>
          <wp:anchor distT="0" distB="0" distL="114300" distR="114300" simplePos="0" relativeHeight="251655168" behindDoc="0" locked="0" layoutInCell="1" allowOverlap="1" wp14:anchorId="12544ECE" wp14:editId="0B0854F5">
            <wp:simplePos x="0" y="0"/>
            <wp:positionH relativeFrom="column">
              <wp:align>right</wp:align>
            </wp:positionH>
            <wp:positionV relativeFrom="paragraph">
              <wp:posOffset>0</wp:posOffset>
            </wp:positionV>
            <wp:extent cx="3366421" cy="1527620"/>
            <wp:effectExtent l="12700" t="12700" r="12065" b="9525"/>
            <wp:wrapSquare wrapText="bothSides"/>
            <wp:docPr id="1773411216" name="Picture 1773411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3366421" cy="152762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rsidR="674A8011" w:rsidP="0091640E" w:rsidRDefault="58F5E14C" w14:paraId="215A095B" w14:textId="1B54CDF7">
      <w:pPr>
        <w:pStyle w:val="ListParagraph"/>
        <w:numPr>
          <w:ilvl w:val="2"/>
          <w:numId w:val="72"/>
        </w:numPr>
        <w:rPr>
          <w:color w:val="58595B" w:themeColor="text1"/>
        </w:rPr>
      </w:pPr>
      <w:r w:rsidRPr="2E1FAEB3">
        <w:rPr>
          <w:color w:val="58595B" w:themeColor="text1"/>
        </w:rPr>
        <w:t>L</w:t>
      </w:r>
      <w:r w:rsidRPr="2E1FAEB3" w:rsidR="5AAC43A3">
        <w:rPr>
          <w:color w:val="58595B" w:themeColor="text1"/>
        </w:rPr>
        <w:t>astly</w:t>
      </w:r>
      <w:r w:rsidRPr="2E1FAEB3" w:rsidR="202D7DEC">
        <w:rPr>
          <w:color w:val="58595B" w:themeColor="text1"/>
        </w:rPr>
        <w:t>,</w:t>
      </w:r>
      <w:r w:rsidRPr="2E1FAEB3" w:rsidR="41362E53">
        <w:rPr>
          <w:color w:val="58595B" w:themeColor="text1"/>
        </w:rPr>
        <w:t xml:space="preserve"> the</w:t>
      </w:r>
      <w:r w:rsidRPr="2E1FAEB3" w:rsidR="202D7DEC">
        <w:rPr>
          <w:color w:val="58595B" w:themeColor="text1"/>
        </w:rPr>
        <w:t xml:space="preserve"> </w:t>
      </w:r>
      <w:r w:rsidRPr="2E1FAEB3" w:rsidR="2F5E4CF6">
        <w:rPr>
          <w:color w:val="58595B" w:themeColor="text1"/>
        </w:rPr>
        <w:t>flag needs to be changed to</w:t>
      </w:r>
      <w:r w:rsidRPr="2E1FAEB3" w:rsidR="5AAC43A3">
        <w:rPr>
          <w:color w:val="58595B" w:themeColor="text1"/>
        </w:rPr>
        <w:t xml:space="preserve"> "close the loop"</w:t>
      </w:r>
    </w:p>
    <w:p w:rsidR="2E1FAEB3" w:rsidP="2E1FAEB3" w:rsidRDefault="2E1FAEB3" w14:paraId="7782B0AF" w14:textId="4046133D">
      <w:pPr>
        <w:ind w:left="3420"/>
      </w:pPr>
      <w:r>
        <w:rPr>
          <w:noProof/>
          <w:color w:val="2B579A"/>
          <w:shd w:val="clear" w:color="auto" w:fill="E6E6E6"/>
        </w:rPr>
        <w:drawing>
          <wp:anchor distT="0" distB="0" distL="114300" distR="114300" simplePos="0" relativeHeight="251656192" behindDoc="0" locked="0" layoutInCell="1" allowOverlap="1" wp14:anchorId="5A1A93E7" wp14:editId="4DE0F068">
            <wp:simplePos x="0" y="0"/>
            <wp:positionH relativeFrom="column">
              <wp:align>right</wp:align>
            </wp:positionH>
            <wp:positionV relativeFrom="paragraph">
              <wp:posOffset>0</wp:posOffset>
            </wp:positionV>
            <wp:extent cx="3666287" cy="1741486"/>
            <wp:effectExtent l="12700" t="12700" r="17145" b="11430"/>
            <wp:wrapSquare wrapText="bothSides"/>
            <wp:docPr id="1988184152" name="Picture 1988184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3666287" cy="1741486"/>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rsidR="68B074CA" w:rsidP="0091640E" w:rsidRDefault="68B074CA" w14:paraId="2264FB30" w14:textId="660AC284">
      <w:pPr>
        <w:pStyle w:val="ListParagraph"/>
        <w:numPr>
          <w:ilvl w:val="2"/>
          <w:numId w:val="72"/>
        </w:numPr>
        <w:rPr>
          <w:color w:val="58595B" w:themeColor="text1"/>
        </w:rPr>
      </w:pPr>
      <w:r w:rsidRPr="4D698551">
        <w:rPr>
          <w:color w:val="58595B" w:themeColor="text1"/>
        </w:rPr>
        <w:t xml:space="preserve">Accept out of </w:t>
      </w:r>
      <w:r w:rsidRPr="4D698551" w:rsidR="2BB13142">
        <w:rPr>
          <w:color w:val="58595B" w:themeColor="text1"/>
        </w:rPr>
        <w:t xml:space="preserve">the </w:t>
      </w:r>
      <w:r w:rsidRPr="4D698551">
        <w:rPr>
          <w:color w:val="58595B" w:themeColor="text1"/>
        </w:rPr>
        <w:t xml:space="preserve">referral </w:t>
      </w:r>
      <w:r w:rsidRPr="4D698551" w:rsidR="514633DB">
        <w:rPr>
          <w:color w:val="58595B" w:themeColor="text1"/>
        </w:rPr>
        <w:t xml:space="preserve">and now the referral is closed </w:t>
      </w:r>
    </w:p>
    <w:p w:rsidR="6F526DD5" w:rsidP="6F526DD5" w:rsidRDefault="6F526DD5" w14:paraId="79629367" w14:textId="7CB56C9F">
      <w:pPr>
        <w:ind w:left="2520"/>
        <w:rPr>
          <w:color w:val="58595B" w:themeColor="text1"/>
        </w:rPr>
      </w:pPr>
    </w:p>
    <w:p w:rsidR="674A8011" w:rsidP="0091640E" w:rsidRDefault="67362CE1" w14:paraId="75933596" w14:textId="1459C288">
      <w:pPr>
        <w:pStyle w:val="ListParagraph"/>
        <w:numPr>
          <w:ilvl w:val="0"/>
          <w:numId w:val="76"/>
        </w:numPr>
        <w:rPr>
          <w:color w:val="58595B" w:themeColor="text1"/>
        </w:rPr>
      </w:pPr>
      <w:r w:rsidRPr="4B52CC85">
        <w:rPr>
          <w:rFonts w:ascii="Calibri" w:hAnsi="Calibri" w:eastAsia="Calibri" w:cs="Calibri"/>
          <w:b/>
          <w:bCs/>
          <w:color w:val="58595B" w:themeColor="text1"/>
        </w:rPr>
        <w:t>If</w:t>
      </w:r>
      <w:r w:rsidRPr="4B52CC85" w:rsidR="71206EBA">
        <w:rPr>
          <w:rFonts w:ascii="Calibri" w:hAnsi="Calibri" w:eastAsia="Calibri" w:cs="Calibri"/>
          <w:b/>
          <w:bCs/>
          <w:color w:val="58595B" w:themeColor="text1"/>
        </w:rPr>
        <w:t xml:space="preserve"> </w:t>
      </w:r>
      <w:r w:rsidRPr="4B52CC85">
        <w:rPr>
          <w:rFonts w:ascii="Calibri" w:hAnsi="Calibri" w:eastAsia="Calibri" w:cs="Calibri"/>
          <w:b/>
          <w:bCs/>
          <w:color w:val="58595B" w:themeColor="text1"/>
        </w:rPr>
        <w:t xml:space="preserve">patient </w:t>
      </w:r>
      <w:r w:rsidRPr="4B52CC85" w:rsidR="0CA3CE02">
        <w:rPr>
          <w:rFonts w:ascii="Calibri" w:hAnsi="Calibri" w:eastAsia="Calibri" w:cs="Calibri"/>
          <w:b/>
          <w:bCs/>
          <w:color w:val="58595B" w:themeColor="text1"/>
        </w:rPr>
        <w:t>doesn’t answer</w:t>
      </w:r>
      <w:r w:rsidRPr="4B52CC85" w:rsidR="588F6382">
        <w:rPr>
          <w:rFonts w:ascii="Calibri" w:hAnsi="Calibri" w:eastAsia="Calibri" w:cs="Calibri"/>
          <w:b/>
          <w:bCs/>
          <w:color w:val="58595B" w:themeColor="text1"/>
        </w:rPr>
        <w:t xml:space="preserve"> </w:t>
      </w:r>
      <w:r w:rsidRPr="4B52CC85" w:rsidR="433F0653">
        <w:rPr>
          <w:rFonts w:ascii="Calibri" w:hAnsi="Calibri" w:eastAsia="Calibri" w:cs="Calibri"/>
          <w:b/>
          <w:bCs/>
          <w:color w:val="58595B" w:themeColor="text1"/>
        </w:rPr>
        <w:t>to 1</w:t>
      </w:r>
      <w:r w:rsidRPr="4B52CC85" w:rsidR="433F0653">
        <w:rPr>
          <w:rFonts w:ascii="Calibri" w:hAnsi="Calibri" w:eastAsia="Calibri" w:cs="Calibri"/>
          <w:b/>
          <w:bCs/>
          <w:color w:val="58595B" w:themeColor="text1"/>
          <w:vertAlign w:val="superscript"/>
        </w:rPr>
        <w:t>st</w:t>
      </w:r>
      <w:r w:rsidRPr="4B52CC85" w:rsidR="433F0653">
        <w:rPr>
          <w:rFonts w:ascii="Calibri" w:hAnsi="Calibri" w:eastAsia="Calibri" w:cs="Calibri"/>
          <w:b/>
          <w:bCs/>
          <w:color w:val="58595B" w:themeColor="text1"/>
        </w:rPr>
        <w:t xml:space="preserve"> outreach </w:t>
      </w:r>
      <w:r w:rsidRPr="4B52CC85" w:rsidR="588F6382">
        <w:rPr>
          <w:rFonts w:ascii="Calibri" w:hAnsi="Calibri" w:eastAsia="Calibri" w:cs="Calibri"/>
          <w:b/>
          <w:bCs/>
          <w:color w:val="58595B" w:themeColor="text1"/>
        </w:rPr>
        <w:t>and qualifies</w:t>
      </w:r>
      <w:r w:rsidRPr="4B52CC85" w:rsidR="0CA3CE02">
        <w:rPr>
          <w:rFonts w:ascii="Calibri" w:hAnsi="Calibri" w:eastAsia="Calibri" w:cs="Calibri"/>
          <w:b/>
          <w:bCs/>
          <w:color w:val="58595B" w:themeColor="text1"/>
        </w:rPr>
        <w:t xml:space="preserve"> for one</w:t>
      </w:r>
      <w:r w:rsidRPr="4B52CC85" w:rsidR="2780E262">
        <w:rPr>
          <w:rFonts w:ascii="Calibri" w:hAnsi="Calibri" w:eastAsia="Calibri" w:cs="Calibri"/>
          <w:b/>
          <w:bCs/>
          <w:color w:val="58595B" w:themeColor="text1"/>
        </w:rPr>
        <w:t>-</w:t>
      </w:r>
      <w:r w:rsidRPr="4B52CC85" w:rsidR="0CA3CE02">
        <w:rPr>
          <w:rFonts w:ascii="Calibri" w:hAnsi="Calibri" w:eastAsia="Calibri" w:cs="Calibri"/>
          <w:b/>
          <w:bCs/>
          <w:color w:val="58595B" w:themeColor="text1"/>
        </w:rPr>
        <w:t>time triage</w:t>
      </w:r>
      <w:r w:rsidRPr="4B52CC85" w:rsidR="5B017E0A">
        <w:rPr>
          <w:rFonts w:ascii="Calibri" w:hAnsi="Calibri" w:eastAsia="Calibri" w:cs="Calibri"/>
          <w:b/>
          <w:bCs/>
          <w:color w:val="58595B" w:themeColor="text1"/>
        </w:rPr>
        <w:t xml:space="preserve"> and/or </w:t>
      </w:r>
      <w:r w:rsidRPr="4B52CC85" w:rsidR="0CA3CE02">
        <w:rPr>
          <w:rFonts w:ascii="Calibri" w:hAnsi="Calibri" w:eastAsia="Calibri" w:cs="Calibri"/>
          <w:b/>
          <w:bCs/>
          <w:color w:val="58595B" w:themeColor="text1"/>
        </w:rPr>
        <w:t xml:space="preserve">wait list, and resources </w:t>
      </w:r>
    </w:p>
    <w:p w:rsidR="7D0EF07F" w:rsidP="0091640E" w:rsidRDefault="773BC596" w14:paraId="67CE0878" w14:textId="3FCC246C">
      <w:pPr>
        <w:pStyle w:val="ListParagraph"/>
        <w:numPr>
          <w:ilvl w:val="2"/>
          <w:numId w:val="75"/>
        </w:numPr>
        <w:rPr>
          <w:rFonts w:eastAsiaTheme="minorEastAsia"/>
          <w:color w:val="58595B" w:themeColor="text1"/>
        </w:rPr>
      </w:pPr>
      <w:r w:rsidRPr="4B52CC85">
        <w:rPr>
          <w:rFonts w:ascii="Calibri" w:hAnsi="Calibri" w:eastAsia="Calibri" w:cs="Calibri"/>
          <w:b/>
          <w:bCs/>
          <w:color w:val="58595B" w:themeColor="text1"/>
        </w:rPr>
        <w:lastRenderedPageBreak/>
        <w:t>BH PSR</w:t>
      </w:r>
      <w:r w:rsidRPr="4B52CC85">
        <w:rPr>
          <w:rFonts w:ascii="Calibri" w:hAnsi="Calibri" w:eastAsia="Calibri" w:cs="Calibri"/>
          <w:color w:val="58595B" w:themeColor="text1"/>
        </w:rPr>
        <w:t xml:space="preserve"> gets ready to call </w:t>
      </w:r>
      <w:r w:rsidRPr="4B52CC85" w:rsidR="24AD566D">
        <w:rPr>
          <w:rFonts w:ascii="Calibri" w:hAnsi="Calibri" w:eastAsia="Calibri" w:cs="Calibri"/>
          <w:color w:val="58595B" w:themeColor="text1"/>
        </w:rPr>
        <w:t xml:space="preserve">the </w:t>
      </w:r>
      <w:r w:rsidRPr="4B52CC85">
        <w:rPr>
          <w:rFonts w:ascii="Calibri" w:hAnsi="Calibri" w:eastAsia="Calibri" w:cs="Calibri"/>
          <w:color w:val="58595B" w:themeColor="text1"/>
        </w:rPr>
        <w:t>patient</w:t>
      </w:r>
      <w:r w:rsidRPr="4B52CC85" w:rsidR="7FDB8FD3">
        <w:rPr>
          <w:rFonts w:ascii="Calibri" w:hAnsi="Calibri" w:eastAsia="Calibri" w:cs="Calibri"/>
          <w:color w:val="58595B" w:themeColor="text1"/>
        </w:rPr>
        <w:t xml:space="preserve"> from </w:t>
      </w:r>
      <w:r w:rsidRPr="4B52CC85" w:rsidR="58793D88">
        <w:rPr>
          <w:rFonts w:ascii="Calibri" w:hAnsi="Calibri" w:eastAsia="Calibri" w:cs="Calibri"/>
          <w:color w:val="58595B" w:themeColor="text1"/>
        </w:rPr>
        <w:t>the referral</w:t>
      </w:r>
      <w:r w:rsidRPr="4B52CC85" w:rsidR="7FDB8FD3">
        <w:rPr>
          <w:rFonts w:ascii="Calibri" w:hAnsi="Calibri" w:eastAsia="Calibri" w:cs="Calibri"/>
          <w:color w:val="58595B" w:themeColor="text1"/>
        </w:rPr>
        <w:t xml:space="preserve"> queue</w:t>
      </w:r>
      <w:r w:rsidRPr="4B52CC85">
        <w:rPr>
          <w:rFonts w:ascii="Calibri" w:hAnsi="Calibri" w:eastAsia="Calibri" w:cs="Calibri"/>
          <w:color w:val="58595B" w:themeColor="text1"/>
        </w:rPr>
        <w:t xml:space="preserve">. </w:t>
      </w:r>
      <w:r w:rsidRPr="4B52CC85" w:rsidR="7D0EF07F">
        <w:rPr>
          <w:rFonts w:ascii="Calibri" w:hAnsi="Calibri" w:eastAsia="Calibri" w:cs="Calibri"/>
          <w:color w:val="58595B" w:themeColor="text1"/>
        </w:rPr>
        <w:t xml:space="preserve">Go to </w:t>
      </w:r>
      <w:r w:rsidRPr="4B52CC85" w:rsidR="6D7408DE">
        <w:rPr>
          <w:rFonts w:ascii="Calibri" w:hAnsi="Calibri" w:eastAsia="Calibri" w:cs="Calibri"/>
          <w:color w:val="58595B" w:themeColor="text1"/>
        </w:rPr>
        <w:t>the patients</w:t>
      </w:r>
      <w:r w:rsidRPr="4B52CC85" w:rsidR="7D0EF07F">
        <w:rPr>
          <w:rFonts w:ascii="Calibri" w:hAnsi="Calibri" w:eastAsia="Calibri" w:cs="Calibri"/>
          <w:color w:val="58595B" w:themeColor="text1"/>
        </w:rPr>
        <w:t xml:space="preserve"> account </w:t>
      </w:r>
      <w:r w:rsidRPr="4B52CC85" w:rsidR="275D0C6E">
        <w:rPr>
          <w:rFonts w:ascii="Calibri" w:hAnsi="Calibri" w:eastAsia="Calibri" w:cs="Calibri"/>
          <w:color w:val="58595B" w:themeColor="text1"/>
        </w:rPr>
        <w:t xml:space="preserve">first </w:t>
      </w:r>
      <w:r w:rsidRPr="4B52CC85" w:rsidR="7D0EF07F">
        <w:rPr>
          <w:rFonts w:ascii="Calibri" w:hAnsi="Calibri" w:eastAsia="Calibri" w:cs="Calibri"/>
          <w:color w:val="58595B" w:themeColor="text1"/>
        </w:rPr>
        <w:t xml:space="preserve">and check the permanent comments section on </w:t>
      </w:r>
      <w:r w:rsidRPr="4B52CC85" w:rsidR="0F78FF7F">
        <w:rPr>
          <w:rFonts w:ascii="Calibri" w:hAnsi="Calibri" w:eastAsia="Calibri" w:cs="Calibri"/>
          <w:color w:val="58595B" w:themeColor="text1"/>
        </w:rPr>
        <w:t>the</w:t>
      </w:r>
      <w:r w:rsidRPr="4B52CC85" w:rsidR="7D0EF07F">
        <w:rPr>
          <w:rFonts w:ascii="Calibri" w:hAnsi="Calibri" w:eastAsia="Calibri" w:cs="Calibri"/>
          <w:color w:val="58595B" w:themeColor="text1"/>
        </w:rPr>
        <w:t xml:space="preserve"> appointment desk</w:t>
      </w:r>
      <w:r w:rsidRPr="4B52CC85" w:rsidR="5410ACC7">
        <w:rPr>
          <w:rFonts w:ascii="Calibri" w:hAnsi="Calibri" w:eastAsia="Calibri" w:cs="Calibri"/>
          <w:color w:val="58595B" w:themeColor="text1"/>
        </w:rPr>
        <w:t xml:space="preserve"> </w:t>
      </w:r>
      <w:r w:rsidRPr="4B52CC85" w:rsidR="7401F051">
        <w:rPr>
          <w:rFonts w:ascii="Calibri" w:hAnsi="Calibri" w:eastAsia="Calibri" w:cs="Calibri"/>
          <w:color w:val="58595B" w:themeColor="text1"/>
        </w:rPr>
        <w:t xml:space="preserve">to see </w:t>
      </w:r>
      <w:r w:rsidRPr="4B52CC85" w:rsidR="5E5ECD58">
        <w:rPr>
          <w:rFonts w:ascii="Calibri" w:hAnsi="Calibri" w:eastAsia="Calibri" w:cs="Calibri"/>
          <w:color w:val="58595B" w:themeColor="text1"/>
        </w:rPr>
        <w:t xml:space="preserve">if </w:t>
      </w:r>
      <w:r w:rsidRPr="4B52CC85" w:rsidR="330FF862">
        <w:rPr>
          <w:rFonts w:ascii="Calibri" w:hAnsi="Calibri" w:eastAsia="Calibri" w:cs="Calibri"/>
          <w:color w:val="58595B" w:themeColor="text1"/>
        </w:rPr>
        <w:t xml:space="preserve">the patient </w:t>
      </w:r>
      <w:r w:rsidRPr="4B52CC85" w:rsidR="5E5ECD58">
        <w:rPr>
          <w:rFonts w:ascii="Calibri" w:hAnsi="Calibri" w:eastAsia="Calibri" w:cs="Calibri"/>
          <w:color w:val="58595B" w:themeColor="text1"/>
        </w:rPr>
        <w:t xml:space="preserve">gave permission to leave a detailed </w:t>
      </w:r>
      <w:r w:rsidRPr="4B52CC85" w:rsidR="2D1EAE8D">
        <w:rPr>
          <w:rFonts w:ascii="Calibri" w:hAnsi="Calibri" w:eastAsia="Calibri" w:cs="Calibri"/>
          <w:color w:val="58595B" w:themeColor="text1"/>
        </w:rPr>
        <w:t xml:space="preserve">voicemail or not </w:t>
      </w:r>
      <w:r w:rsidRPr="4B52CC85" w:rsidR="24B8C1C6">
        <w:rPr>
          <w:rFonts w:ascii="Calibri" w:hAnsi="Calibri" w:eastAsia="Calibri" w:cs="Calibri"/>
          <w:color w:val="58595B" w:themeColor="text1"/>
        </w:rPr>
        <w:t>before calling</w:t>
      </w:r>
      <w:r w:rsidRPr="4B52CC85" w:rsidR="43BABFB0">
        <w:rPr>
          <w:rFonts w:ascii="Calibri" w:hAnsi="Calibri" w:eastAsia="Calibri" w:cs="Calibri"/>
          <w:color w:val="58595B" w:themeColor="text1"/>
        </w:rPr>
        <w:t>. Example of a patient giving</w:t>
      </w:r>
      <w:r w:rsidRPr="4B52CC85" w:rsidR="5B40EDDE">
        <w:rPr>
          <w:rFonts w:ascii="Calibri" w:hAnsi="Calibri" w:eastAsia="Calibri" w:cs="Calibri"/>
          <w:color w:val="58595B" w:themeColor="text1"/>
        </w:rPr>
        <w:t xml:space="preserve"> permission</w:t>
      </w:r>
      <w:r w:rsidRPr="4B52CC85" w:rsidR="43BABFB0">
        <w:rPr>
          <w:rFonts w:ascii="Calibri" w:hAnsi="Calibri" w:eastAsia="Calibri" w:cs="Calibri"/>
          <w:color w:val="58595B" w:themeColor="text1"/>
        </w:rPr>
        <w:t xml:space="preserve"> below:</w:t>
      </w:r>
    </w:p>
    <w:p w:rsidR="0F55BE09" w:rsidP="0F55BE09" w:rsidRDefault="0F55BE09" w14:paraId="006FF9C1" w14:textId="67808FA1">
      <w:pPr>
        <w:ind w:left="1620"/>
      </w:pPr>
      <w:r>
        <w:rPr>
          <w:noProof/>
          <w:color w:val="2B579A"/>
          <w:shd w:val="clear" w:color="auto" w:fill="E6E6E6"/>
        </w:rPr>
        <w:drawing>
          <wp:anchor distT="0" distB="0" distL="114300" distR="114300" simplePos="0" relativeHeight="251657216" behindDoc="0" locked="0" layoutInCell="1" allowOverlap="1" wp14:anchorId="257CEAE8" wp14:editId="1D964E21">
            <wp:simplePos x="0" y="0"/>
            <wp:positionH relativeFrom="column">
              <wp:align>right</wp:align>
            </wp:positionH>
            <wp:positionV relativeFrom="paragraph">
              <wp:posOffset>0</wp:posOffset>
            </wp:positionV>
            <wp:extent cx="4526280" cy="509206"/>
            <wp:effectExtent l="0" t="0" r="0" b="0"/>
            <wp:wrapSquare wrapText="bothSides"/>
            <wp:docPr id="664840530" name="Picture 664840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4526280" cy="509206"/>
                    </a:xfrm>
                    <a:prstGeom prst="rect">
                      <a:avLst/>
                    </a:prstGeom>
                  </pic:spPr>
                </pic:pic>
              </a:graphicData>
            </a:graphic>
            <wp14:sizeRelH relativeFrom="page">
              <wp14:pctWidth>0</wp14:pctWidth>
            </wp14:sizeRelH>
            <wp14:sizeRelV relativeFrom="page">
              <wp14:pctHeight>0</wp14:pctHeight>
            </wp14:sizeRelV>
          </wp:anchor>
        </w:drawing>
      </w:r>
    </w:p>
    <w:p w:rsidR="4229A56E" w:rsidP="0091640E" w:rsidRDefault="4229A56E" w14:paraId="2FEE9E38" w14:textId="1A1E850E">
      <w:pPr>
        <w:pStyle w:val="ListParagraph"/>
        <w:numPr>
          <w:ilvl w:val="2"/>
          <w:numId w:val="75"/>
        </w:numPr>
        <w:rPr>
          <w:rFonts w:eastAsiaTheme="minorEastAsia"/>
          <w:b/>
          <w:bCs/>
          <w:color w:val="58595B" w:themeColor="text1"/>
        </w:rPr>
      </w:pPr>
      <w:r w:rsidRPr="4B52CC85">
        <w:rPr>
          <w:b/>
          <w:bCs/>
        </w:rPr>
        <w:t>BH PSR</w:t>
      </w:r>
      <w:r w:rsidRPr="4B52CC85">
        <w:t xml:space="preserve"> makes 1</w:t>
      </w:r>
      <w:r w:rsidRPr="4B52CC85">
        <w:rPr>
          <w:vertAlign w:val="superscript"/>
        </w:rPr>
        <w:t>st</w:t>
      </w:r>
      <w:r w:rsidRPr="4B52CC85">
        <w:t xml:space="preserve"> outreach attempt to patient </w:t>
      </w:r>
    </w:p>
    <w:p w:rsidR="1999737F" w:rsidP="0091640E" w:rsidRDefault="4E679DF9" w14:paraId="00A946C3" w14:textId="0D93621D">
      <w:pPr>
        <w:pStyle w:val="ListParagraph"/>
        <w:numPr>
          <w:ilvl w:val="3"/>
          <w:numId w:val="74"/>
        </w:numPr>
        <w:rPr>
          <w:rFonts w:eastAsiaTheme="minorEastAsia"/>
          <w:color w:val="58595B" w:themeColor="text1"/>
        </w:rPr>
      </w:pPr>
      <w:r w:rsidRPr="4B52CC85">
        <w:rPr>
          <w:rFonts w:ascii="Calibri" w:hAnsi="Calibri" w:eastAsia="Calibri" w:cs="Calibri"/>
          <w:color w:val="58595B" w:themeColor="text1"/>
        </w:rPr>
        <w:t xml:space="preserve">Detailed </w:t>
      </w:r>
      <w:r w:rsidRPr="4B52CC85" w:rsidR="652A9CEB">
        <w:rPr>
          <w:rFonts w:ascii="Calibri" w:hAnsi="Calibri" w:eastAsia="Calibri" w:cs="Calibri"/>
          <w:color w:val="58595B" w:themeColor="text1"/>
        </w:rPr>
        <w:t xml:space="preserve">voicemail </w:t>
      </w:r>
      <w:r w:rsidRPr="4B52CC85">
        <w:rPr>
          <w:rFonts w:ascii="Calibri" w:hAnsi="Calibri" w:eastAsia="Calibri" w:cs="Calibri"/>
          <w:color w:val="58595B" w:themeColor="text1"/>
        </w:rPr>
        <w:t>scripting</w:t>
      </w:r>
      <w:r w:rsidRPr="4B52CC85" w:rsidR="5E0CE760">
        <w:rPr>
          <w:rFonts w:ascii="Calibri" w:hAnsi="Calibri" w:eastAsia="Calibri" w:cs="Calibri"/>
          <w:color w:val="58595B" w:themeColor="text1"/>
        </w:rPr>
        <w:t xml:space="preserve"> for </w:t>
      </w:r>
      <w:r w:rsidRPr="4B52CC85" w:rsidR="5E0CE760">
        <w:rPr>
          <w:rFonts w:ascii="Calibri" w:hAnsi="Calibri" w:eastAsia="Calibri" w:cs="Calibri"/>
          <w:b/>
          <w:bCs/>
          <w:color w:val="58595B" w:themeColor="text1"/>
        </w:rPr>
        <w:t>triage and</w:t>
      </w:r>
      <w:r w:rsidRPr="4B52CC85" w:rsidR="37C19960">
        <w:rPr>
          <w:rFonts w:ascii="Calibri" w:hAnsi="Calibri" w:eastAsia="Calibri" w:cs="Calibri"/>
          <w:b/>
          <w:bCs/>
          <w:color w:val="58595B" w:themeColor="text1"/>
        </w:rPr>
        <w:t xml:space="preserve"> </w:t>
      </w:r>
      <w:r w:rsidRPr="4B52CC85" w:rsidR="5E0CE760">
        <w:rPr>
          <w:rFonts w:ascii="Calibri" w:hAnsi="Calibri" w:eastAsia="Calibri" w:cs="Calibri"/>
          <w:b/>
          <w:bCs/>
          <w:color w:val="58595B" w:themeColor="text1"/>
        </w:rPr>
        <w:t>wait list</w:t>
      </w:r>
      <w:r w:rsidRPr="4B52CC85">
        <w:rPr>
          <w:rFonts w:ascii="Calibri" w:hAnsi="Calibri" w:eastAsia="Calibri" w:cs="Calibri"/>
          <w:b/>
          <w:bCs/>
          <w:color w:val="58595B" w:themeColor="text1"/>
        </w:rPr>
        <w:t>:</w:t>
      </w:r>
      <w:r w:rsidRPr="4B52CC85">
        <w:rPr>
          <w:rFonts w:ascii="Calibri" w:hAnsi="Calibri" w:eastAsia="Calibri" w:cs="Calibri"/>
          <w:color w:val="58595B" w:themeColor="text1"/>
        </w:rPr>
        <w:t xml:space="preserve"> </w:t>
      </w:r>
    </w:p>
    <w:p w:rsidR="3790CB49" w:rsidP="4B52CC85" w:rsidRDefault="3F8EC045" w14:paraId="4D74B0B5" w14:textId="092488E8">
      <w:pPr>
        <w:ind w:left="2160" w:firstLine="720"/>
        <w:rPr>
          <w:rFonts w:ascii="Calibri" w:hAnsi="Calibri" w:eastAsia="Calibri" w:cs="Calibri"/>
          <w:i/>
          <w:iCs/>
          <w:color w:val="58595B" w:themeColor="text1"/>
        </w:rPr>
      </w:pPr>
      <w:r w:rsidRPr="4B52CC85">
        <w:rPr>
          <w:rFonts w:ascii="Calibri" w:hAnsi="Calibri" w:eastAsia="Calibri" w:cs="Calibri"/>
          <w:i/>
          <w:iCs/>
          <w:color w:val="58595B" w:themeColor="text1"/>
        </w:rPr>
        <w:t>“</w:t>
      </w:r>
      <w:r w:rsidRPr="4B52CC85" w:rsidR="1B41D6D1">
        <w:rPr>
          <w:rFonts w:ascii="Calibri" w:hAnsi="Calibri" w:eastAsia="Calibri" w:cs="Calibri"/>
          <w:i/>
          <w:iCs/>
          <w:color w:val="58595B" w:themeColor="text1"/>
        </w:rPr>
        <w:t>Hello</w:t>
      </w:r>
      <w:r w:rsidRPr="4B52CC85" w:rsidR="4D32E660">
        <w:rPr>
          <w:rFonts w:ascii="Calibri" w:hAnsi="Calibri" w:eastAsia="Calibri" w:cs="Calibri"/>
          <w:i/>
          <w:iCs/>
          <w:color w:val="58595B" w:themeColor="text1"/>
        </w:rPr>
        <w:t xml:space="preserve">, I am calling from Women’s Health </w:t>
      </w:r>
      <w:r w:rsidRPr="4B52CC85" w:rsidR="5030C94E">
        <w:rPr>
          <w:rFonts w:ascii="Calibri" w:hAnsi="Calibri" w:eastAsia="Calibri" w:cs="Calibri"/>
          <w:i/>
          <w:iCs/>
          <w:color w:val="58595B" w:themeColor="text1"/>
        </w:rPr>
        <w:t>C</w:t>
      </w:r>
      <w:r w:rsidRPr="4B52CC85" w:rsidR="4D32E660">
        <w:rPr>
          <w:rFonts w:ascii="Calibri" w:hAnsi="Calibri" w:eastAsia="Calibri" w:cs="Calibri"/>
          <w:i/>
          <w:iCs/>
          <w:color w:val="58595B" w:themeColor="text1"/>
        </w:rPr>
        <w:t xml:space="preserve">are </w:t>
      </w:r>
      <w:r w:rsidRPr="4B52CC85" w:rsidR="4BF18AAC">
        <w:rPr>
          <w:rFonts w:ascii="Calibri" w:hAnsi="Calibri" w:eastAsia="Calibri" w:cs="Calibri"/>
          <w:i/>
          <w:iCs/>
          <w:color w:val="58595B" w:themeColor="text1"/>
        </w:rPr>
        <w:t>A</w:t>
      </w:r>
      <w:r w:rsidRPr="4B52CC85" w:rsidR="4D32E660">
        <w:rPr>
          <w:rFonts w:ascii="Calibri" w:hAnsi="Calibri" w:eastAsia="Calibri" w:cs="Calibri"/>
          <w:i/>
          <w:iCs/>
          <w:color w:val="58595B" w:themeColor="text1"/>
        </w:rPr>
        <w:t xml:space="preserve">ssociates </w:t>
      </w:r>
      <w:r w:rsidRPr="4B52CC85" w:rsidR="1B292E3B">
        <w:rPr>
          <w:rFonts w:ascii="Calibri" w:hAnsi="Calibri" w:eastAsia="Calibri" w:cs="Calibri"/>
          <w:i/>
          <w:iCs/>
          <w:color w:val="58595B" w:themeColor="text1"/>
        </w:rPr>
        <w:t>regarding</w:t>
      </w:r>
      <w:r w:rsidRPr="4B52CC85" w:rsidR="4D32E660">
        <w:rPr>
          <w:rFonts w:ascii="Calibri" w:hAnsi="Calibri" w:eastAsia="Calibri" w:cs="Calibri"/>
          <w:i/>
          <w:iCs/>
          <w:color w:val="58595B" w:themeColor="text1"/>
        </w:rPr>
        <w:t xml:space="preserve"> the behavioral health referral that was entered by your </w:t>
      </w:r>
      <w:r w:rsidRPr="4B52CC85" w:rsidR="284749C7">
        <w:rPr>
          <w:rFonts w:ascii="Calibri" w:hAnsi="Calibri" w:eastAsia="Calibri" w:cs="Calibri"/>
          <w:i/>
          <w:iCs/>
          <w:color w:val="58595B" w:themeColor="text1"/>
        </w:rPr>
        <w:t xml:space="preserve">WHA </w:t>
      </w:r>
      <w:r w:rsidRPr="4B52CC85" w:rsidR="4D32E660">
        <w:rPr>
          <w:rFonts w:ascii="Calibri" w:hAnsi="Calibri" w:eastAsia="Calibri" w:cs="Calibri"/>
          <w:i/>
          <w:iCs/>
          <w:color w:val="58595B" w:themeColor="text1"/>
        </w:rPr>
        <w:t>provider. We would like to offer you an</w:t>
      </w:r>
      <w:r w:rsidRPr="4B52CC85" w:rsidR="3B544F30">
        <w:rPr>
          <w:rFonts w:ascii="Calibri" w:hAnsi="Calibri" w:eastAsia="Calibri" w:cs="Calibri"/>
          <w:i/>
          <w:iCs/>
          <w:color w:val="58595B" w:themeColor="text1"/>
        </w:rPr>
        <w:t xml:space="preserve"> appointment to have any of your urgent needs a</w:t>
      </w:r>
      <w:r w:rsidRPr="4B52CC85" w:rsidR="35A3E523">
        <w:rPr>
          <w:rFonts w:ascii="Calibri" w:hAnsi="Calibri" w:eastAsia="Calibri" w:cs="Calibri"/>
          <w:i/>
          <w:iCs/>
          <w:color w:val="58595B" w:themeColor="text1"/>
        </w:rPr>
        <w:t xml:space="preserve">ssessed </w:t>
      </w:r>
      <w:r w:rsidRPr="4B52CC85" w:rsidR="3B544F30">
        <w:rPr>
          <w:rFonts w:ascii="Calibri" w:hAnsi="Calibri" w:eastAsia="Calibri" w:cs="Calibri"/>
          <w:i/>
          <w:iCs/>
          <w:color w:val="58595B" w:themeColor="text1"/>
        </w:rPr>
        <w:t xml:space="preserve">as we do have a wait list to </w:t>
      </w:r>
      <w:r w:rsidRPr="4B52CC85" w:rsidR="4C9445CB">
        <w:rPr>
          <w:rFonts w:ascii="Calibri" w:hAnsi="Calibri" w:eastAsia="Calibri" w:cs="Calibri"/>
          <w:i/>
          <w:iCs/>
          <w:color w:val="58595B" w:themeColor="text1"/>
        </w:rPr>
        <w:t xml:space="preserve">right now to </w:t>
      </w:r>
      <w:r w:rsidRPr="4B52CC85" w:rsidR="3B544F30">
        <w:rPr>
          <w:rFonts w:ascii="Calibri" w:hAnsi="Calibri" w:eastAsia="Calibri" w:cs="Calibri"/>
          <w:i/>
          <w:iCs/>
          <w:color w:val="58595B" w:themeColor="text1"/>
        </w:rPr>
        <w:t>see one of our license</w:t>
      </w:r>
      <w:r w:rsidRPr="4B52CC85" w:rsidR="616AD0AB">
        <w:rPr>
          <w:rFonts w:ascii="Calibri" w:hAnsi="Calibri" w:eastAsia="Calibri" w:cs="Calibri"/>
          <w:i/>
          <w:iCs/>
          <w:color w:val="58595B" w:themeColor="text1"/>
        </w:rPr>
        <w:t>d</w:t>
      </w:r>
      <w:r w:rsidRPr="4B52CC85" w:rsidR="3B544F30">
        <w:rPr>
          <w:rFonts w:ascii="Calibri" w:hAnsi="Calibri" w:eastAsia="Calibri" w:cs="Calibri"/>
          <w:i/>
          <w:iCs/>
          <w:color w:val="58595B" w:themeColor="text1"/>
        </w:rPr>
        <w:t xml:space="preserve"> </w:t>
      </w:r>
      <w:r w:rsidRPr="4B52CC85" w:rsidR="1515865B">
        <w:rPr>
          <w:rFonts w:ascii="Calibri" w:hAnsi="Calibri" w:eastAsia="Calibri" w:cs="Calibri"/>
          <w:i/>
          <w:iCs/>
          <w:color w:val="58595B" w:themeColor="text1"/>
        </w:rPr>
        <w:t>therapists</w:t>
      </w:r>
      <w:r w:rsidRPr="4B52CC85" w:rsidR="3B544F30">
        <w:rPr>
          <w:rFonts w:ascii="Calibri" w:hAnsi="Calibri" w:eastAsia="Calibri" w:cs="Calibri"/>
          <w:i/>
          <w:iCs/>
          <w:color w:val="58595B" w:themeColor="text1"/>
        </w:rPr>
        <w:t xml:space="preserve"> for ongoing </w:t>
      </w:r>
      <w:r w:rsidRPr="4B52CC85" w:rsidR="20F961BE">
        <w:rPr>
          <w:rFonts w:ascii="Calibri" w:hAnsi="Calibri" w:eastAsia="Calibri" w:cs="Calibri"/>
          <w:i/>
          <w:iCs/>
          <w:color w:val="58595B" w:themeColor="text1"/>
        </w:rPr>
        <w:t>therapy</w:t>
      </w:r>
      <w:r w:rsidRPr="4B52CC85" w:rsidR="25170694">
        <w:rPr>
          <w:rFonts w:ascii="Calibri" w:hAnsi="Calibri" w:eastAsia="Calibri" w:cs="Calibri"/>
          <w:i/>
          <w:iCs/>
          <w:color w:val="58595B" w:themeColor="text1"/>
        </w:rPr>
        <w:t>. Please give our office a call at 503-657-1071 to discuss this referral in more detai</w:t>
      </w:r>
      <w:r w:rsidRPr="4B52CC85" w:rsidR="592CEEFA">
        <w:rPr>
          <w:rFonts w:ascii="Calibri" w:hAnsi="Calibri" w:eastAsia="Calibri" w:cs="Calibri"/>
          <w:i/>
          <w:iCs/>
          <w:color w:val="58595B" w:themeColor="text1"/>
        </w:rPr>
        <w:t>l. Thank you”</w:t>
      </w:r>
    </w:p>
    <w:p w:rsidR="2B82B57B" w:rsidP="0091640E" w:rsidRDefault="2B82B57B" w14:paraId="426FA1C3" w14:textId="40CECA8F">
      <w:pPr>
        <w:pStyle w:val="ListParagraph"/>
        <w:numPr>
          <w:ilvl w:val="3"/>
          <w:numId w:val="74"/>
        </w:numPr>
        <w:rPr>
          <w:rFonts w:eastAsiaTheme="minorEastAsia"/>
          <w:color w:val="58595B" w:themeColor="text1"/>
        </w:rPr>
      </w:pPr>
      <w:r w:rsidRPr="4B52CC85">
        <w:rPr>
          <w:rFonts w:ascii="Calibri" w:hAnsi="Calibri" w:eastAsia="Calibri" w:cs="Calibri"/>
          <w:color w:val="58595B" w:themeColor="text1"/>
        </w:rPr>
        <w:t xml:space="preserve">Detailed voicemail scripting for </w:t>
      </w:r>
      <w:r w:rsidRPr="4B52CC85">
        <w:rPr>
          <w:rFonts w:ascii="Calibri" w:hAnsi="Calibri" w:eastAsia="Calibri" w:cs="Calibri"/>
          <w:b/>
          <w:bCs/>
          <w:color w:val="58595B" w:themeColor="text1"/>
        </w:rPr>
        <w:t>wait list</w:t>
      </w:r>
      <w:r w:rsidRPr="4B52CC85">
        <w:rPr>
          <w:rFonts w:ascii="Calibri" w:hAnsi="Calibri" w:eastAsia="Calibri" w:cs="Calibri"/>
          <w:color w:val="58595B" w:themeColor="text1"/>
        </w:rPr>
        <w:t>:</w:t>
      </w:r>
    </w:p>
    <w:p w:rsidR="2B82B57B" w:rsidP="4B52CC85" w:rsidRDefault="2B82B57B" w14:paraId="2155CE28" w14:textId="7B86BD1A">
      <w:pPr>
        <w:ind w:left="2160" w:firstLine="720"/>
        <w:rPr>
          <w:rFonts w:ascii="Calibri" w:hAnsi="Calibri" w:eastAsia="Calibri" w:cs="Calibri"/>
          <w:i/>
          <w:iCs/>
          <w:color w:val="58595B" w:themeColor="text1"/>
        </w:rPr>
      </w:pPr>
      <w:r w:rsidRPr="4B52CC85">
        <w:rPr>
          <w:rFonts w:ascii="Calibri" w:hAnsi="Calibri" w:eastAsia="Calibri" w:cs="Calibri"/>
          <w:i/>
          <w:iCs/>
          <w:color w:val="58595B" w:themeColor="text1"/>
        </w:rPr>
        <w:t>“Hello, I am calling from Women’s Health Care Associates regarding the behavioral health referral that was entered by your WHA provider. We do have a wait list to right now to see one of our licensed therapists for ongoing therapy</w:t>
      </w:r>
      <w:r w:rsidRPr="4B52CC85" w:rsidR="111B5080">
        <w:rPr>
          <w:rFonts w:ascii="Calibri" w:hAnsi="Calibri" w:eastAsia="Calibri" w:cs="Calibri"/>
          <w:i/>
          <w:iCs/>
          <w:color w:val="58595B" w:themeColor="text1"/>
        </w:rPr>
        <w:t>. W</w:t>
      </w:r>
      <w:r w:rsidRPr="4B52CC85">
        <w:rPr>
          <w:rFonts w:ascii="Calibri" w:hAnsi="Calibri" w:eastAsia="Calibri" w:cs="Calibri"/>
          <w:i/>
          <w:iCs/>
          <w:color w:val="58595B" w:themeColor="text1"/>
        </w:rPr>
        <w:t xml:space="preserve">e would be happy to add you to </w:t>
      </w:r>
      <w:r w:rsidRPr="4B52CC85" w:rsidR="1A339B67">
        <w:rPr>
          <w:rFonts w:ascii="Calibri" w:hAnsi="Calibri" w:eastAsia="Calibri" w:cs="Calibri"/>
          <w:i/>
          <w:iCs/>
          <w:color w:val="58595B" w:themeColor="text1"/>
        </w:rPr>
        <w:t xml:space="preserve">the wait list, </w:t>
      </w:r>
      <w:r w:rsidRPr="4B52CC85">
        <w:rPr>
          <w:rFonts w:ascii="Calibri" w:hAnsi="Calibri" w:eastAsia="Calibri" w:cs="Calibri"/>
          <w:i/>
          <w:iCs/>
          <w:color w:val="58595B" w:themeColor="text1"/>
        </w:rPr>
        <w:t xml:space="preserve">but we do need you to call </w:t>
      </w:r>
      <w:r w:rsidRPr="4B52CC85" w:rsidR="57815F2D">
        <w:rPr>
          <w:rFonts w:ascii="Calibri" w:hAnsi="Calibri" w:eastAsia="Calibri" w:cs="Calibri"/>
          <w:i/>
          <w:iCs/>
          <w:color w:val="58595B" w:themeColor="text1"/>
        </w:rPr>
        <w:t xml:space="preserve">us </w:t>
      </w:r>
      <w:r w:rsidRPr="4B52CC85">
        <w:rPr>
          <w:rFonts w:ascii="Calibri" w:hAnsi="Calibri" w:eastAsia="Calibri" w:cs="Calibri"/>
          <w:i/>
          <w:iCs/>
          <w:color w:val="58595B" w:themeColor="text1"/>
        </w:rPr>
        <w:t xml:space="preserve">back and confirm </w:t>
      </w:r>
      <w:r w:rsidRPr="4B52CC85" w:rsidR="5EF7EBBC">
        <w:rPr>
          <w:rFonts w:ascii="Calibri" w:hAnsi="Calibri" w:eastAsia="Calibri" w:cs="Calibri"/>
          <w:i/>
          <w:iCs/>
          <w:color w:val="58595B" w:themeColor="text1"/>
        </w:rPr>
        <w:t>that</w:t>
      </w:r>
      <w:r w:rsidRPr="4B52CC85">
        <w:rPr>
          <w:rFonts w:ascii="Calibri" w:hAnsi="Calibri" w:eastAsia="Calibri" w:cs="Calibri"/>
          <w:i/>
          <w:iCs/>
          <w:color w:val="58595B" w:themeColor="text1"/>
        </w:rPr>
        <w:t xml:space="preserve"> </w:t>
      </w:r>
      <w:r w:rsidRPr="4B52CC85" w:rsidR="7187507E">
        <w:rPr>
          <w:rFonts w:ascii="Calibri" w:hAnsi="Calibri" w:eastAsia="Calibri" w:cs="Calibri"/>
          <w:i/>
          <w:iCs/>
          <w:color w:val="58595B" w:themeColor="text1"/>
        </w:rPr>
        <w:t xml:space="preserve">is what you </w:t>
      </w:r>
      <w:r w:rsidRPr="4B52CC85">
        <w:rPr>
          <w:rFonts w:ascii="Calibri" w:hAnsi="Calibri" w:eastAsia="Calibri" w:cs="Calibri"/>
          <w:i/>
          <w:iCs/>
          <w:color w:val="58595B" w:themeColor="text1"/>
        </w:rPr>
        <w:t>would like to proceed with. Please give our office a call at 503-657-1071 to discuss this referral in more detail. Thank you”</w:t>
      </w:r>
    </w:p>
    <w:p w:rsidR="1999737F" w:rsidP="0091640E" w:rsidRDefault="4E679DF9" w14:paraId="7B909FCE" w14:textId="6477D2EA">
      <w:pPr>
        <w:pStyle w:val="ListParagraph"/>
        <w:numPr>
          <w:ilvl w:val="3"/>
          <w:numId w:val="74"/>
        </w:numPr>
        <w:rPr>
          <w:rFonts w:eastAsiaTheme="minorEastAsia"/>
          <w:color w:val="58595B" w:themeColor="text1"/>
        </w:rPr>
      </w:pPr>
      <w:r w:rsidRPr="4B52CC85">
        <w:rPr>
          <w:rFonts w:ascii="Calibri" w:hAnsi="Calibri" w:eastAsia="Calibri" w:cs="Calibri"/>
          <w:color w:val="58595B" w:themeColor="text1"/>
        </w:rPr>
        <w:t xml:space="preserve">Generic </w:t>
      </w:r>
      <w:r w:rsidRPr="4B52CC85" w:rsidR="51D2C056">
        <w:rPr>
          <w:rFonts w:ascii="Calibri" w:hAnsi="Calibri" w:eastAsia="Calibri" w:cs="Calibri"/>
          <w:color w:val="58595B" w:themeColor="text1"/>
        </w:rPr>
        <w:t xml:space="preserve">voicemail </w:t>
      </w:r>
      <w:r w:rsidRPr="4B52CC85">
        <w:rPr>
          <w:rFonts w:ascii="Calibri" w:hAnsi="Calibri" w:eastAsia="Calibri" w:cs="Calibri"/>
          <w:color w:val="58595B" w:themeColor="text1"/>
        </w:rPr>
        <w:t>scripting</w:t>
      </w:r>
      <w:r w:rsidRPr="4B52CC85" w:rsidR="07354D36">
        <w:rPr>
          <w:rFonts w:ascii="Calibri" w:hAnsi="Calibri" w:eastAsia="Calibri" w:cs="Calibri"/>
          <w:color w:val="58595B" w:themeColor="text1"/>
        </w:rPr>
        <w:t xml:space="preserve"> for </w:t>
      </w:r>
      <w:r w:rsidRPr="4B52CC85" w:rsidR="07354D36">
        <w:rPr>
          <w:rFonts w:ascii="Calibri" w:hAnsi="Calibri" w:eastAsia="Calibri" w:cs="Calibri"/>
          <w:b/>
          <w:bCs/>
          <w:color w:val="58595B" w:themeColor="text1"/>
        </w:rPr>
        <w:t>triage and/or wait list</w:t>
      </w:r>
      <w:r w:rsidRPr="4B52CC85">
        <w:rPr>
          <w:rFonts w:ascii="Calibri" w:hAnsi="Calibri" w:eastAsia="Calibri" w:cs="Calibri"/>
          <w:color w:val="58595B" w:themeColor="text1"/>
        </w:rPr>
        <w:t xml:space="preserve">: </w:t>
      </w:r>
    </w:p>
    <w:p w:rsidR="5E69F5A8" w:rsidP="3BBB789F" w:rsidRDefault="5E69F5A8" w14:paraId="2D36634F" w14:textId="694A884A">
      <w:pPr>
        <w:ind w:left="2160"/>
        <w:rPr>
          <w:rFonts w:ascii="Calibri" w:hAnsi="Calibri" w:eastAsia="Calibri" w:cs="Calibri"/>
          <w:i/>
          <w:iCs/>
          <w:color w:val="58595B" w:themeColor="text1"/>
        </w:rPr>
      </w:pPr>
      <w:r w:rsidRPr="3BBB789F">
        <w:rPr>
          <w:rFonts w:ascii="Calibri" w:hAnsi="Calibri" w:eastAsia="Calibri" w:cs="Calibri"/>
          <w:i/>
          <w:iCs/>
          <w:color w:val="58595B" w:themeColor="text1"/>
        </w:rPr>
        <w:t xml:space="preserve">“Hello, I am calling from Women’s Health Care Associates </w:t>
      </w:r>
      <w:r w:rsidRPr="3BBB789F" w:rsidR="53D2FEC7">
        <w:rPr>
          <w:rFonts w:ascii="Calibri" w:hAnsi="Calibri" w:eastAsia="Calibri" w:cs="Calibri"/>
          <w:i/>
          <w:iCs/>
          <w:color w:val="58595B" w:themeColor="text1"/>
        </w:rPr>
        <w:t>regarding</w:t>
      </w:r>
      <w:r w:rsidRPr="3BBB789F">
        <w:rPr>
          <w:rFonts w:ascii="Calibri" w:hAnsi="Calibri" w:eastAsia="Calibri" w:cs="Calibri"/>
          <w:i/>
          <w:iCs/>
          <w:color w:val="58595B" w:themeColor="text1"/>
        </w:rPr>
        <w:t xml:space="preserve"> a referral we received. We have some </w:t>
      </w:r>
      <w:r w:rsidRPr="3BBB789F" w:rsidR="74DAB97D">
        <w:rPr>
          <w:rFonts w:ascii="Calibri" w:hAnsi="Calibri" w:eastAsia="Calibri" w:cs="Calibri"/>
          <w:i/>
          <w:iCs/>
          <w:color w:val="58595B" w:themeColor="text1"/>
        </w:rPr>
        <w:t>additional</w:t>
      </w:r>
      <w:r w:rsidRPr="3BBB789F">
        <w:rPr>
          <w:rFonts w:ascii="Calibri" w:hAnsi="Calibri" w:eastAsia="Calibri" w:cs="Calibri"/>
          <w:i/>
          <w:iCs/>
          <w:color w:val="58595B" w:themeColor="text1"/>
        </w:rPr>
        <w:t xml:space="preserve"> information we would like to go over with you, please give our office a call back to discuss further at 503-657-10</w:t>
      </w:r>
      <w:r w:rsidRPr="3BBB789F" w:rsidR="2A453D02">
        <w:rPr>
          <w:rFonts w:ascii="Calibri" w:hAnsi="Calibri" w:eastAsia="Calibri" w:cs="Calibri"/>
          <w:i/>
          <w:iCs/>
          <w:color w:val="58595B" w:themeColor="text1"/>
        </w:rPr>
        <w:t>71. Thank you”</w:t>
      </w:r>
    </w:p>
    <w:p w:rsidR="3F15CE6F" w:rsidP="0091640E" w:rsidRDefault="3E807505" w14:paraId="2821C576" w14:textId="5B83E46B">
      <w:pPr>
        <w:pStyle w:val="ListParagraph"/>
        <w:numPr>
          <w:ilvl w:val="2"/>
          <w:numId w:val="75"/>
        </w:numPr>
        <w:rPr>
          <w:rFonts w:eastAsiaTheme="minorEastAsia"/>
          <w:b/>
          <w:bCs/>
        </w:rPr>
      </w:pPr>
      <w:r w:rsidRPr="4B52CC85">
        <w:rPr>
          <w:b/>
          <w:bCs/>
        </w:rPr>
        <w:t>BH PSR</w:t>
      </w:r>
      <w:r>
        <w:t xml:space="preserve"> notes in the referral shell what the referral qualifies for (WHABHREFERRALREVIEW)</w:t>
      </w:r>
      <w:r w:rsidRPr="4B52CC85">
        <w:rPr>
          <w:rFonts w:ascii="Calibri" w:hAnsi="Calibri" w:eastAsia="Calibri" w:cs="Calibri"/>
          <w:color w:val="58595B" w:themeColor="text1"/>
        </w:rPr>
        <w:t xml:space="preserve"> </w:t>
      </w:r>
    </w:p>
    <w:p w:rsidR="3F15CE6F" w:rsidP="0091640E" w:rsidRDefault="3E807505" w14:paraId="182C8415" w14:textId="282E6134">
      <w:pPr>
        <w:pStyle w:val="ListParagraph"/>
        <w:numPr>
          <w:ilvl w:val="2"/>
          <w:numId w:val="75"/>
        </w:numPr>
        <w:rPr>
          <w:color w:val="58595B" w:themeColor="text1"/>
        </w:rPr>
      </w:pPr>
      <w:r w:rsidRPr="4B52CC85">
        <w:rPr>
          <w:rFonts w:ascii="Calibri" w:hAnsi="Calibri" w:eastAsia="Calibri" w:cs="Calibri"/>
          <w:b/>
          <w:bCs/>
          <w:color w:val="58595B" w:themeColor="text1"/>
        </w:rPr>
        <w:t>BH PSR</w:t>
      </w:r>
      <w:r w:rsidRPr="4B52CC85">
        <w:rPr>
          <w:rFonts w:ascii="Calibri" w:hAnsi="Calibri" w:eastAsia="Calibri" w:cs="Calibri"/>
          <w:color w:val="58595B" w:themeColor="text1"/>
        </w:rPr>
        <w:t xml:space="preserve"> notes</w:t>
      </w:r>
      <w:r w:rsidRPr="4B52CC85" w:rsidR="3F15CE6F">
        <w:rPr>
          <w:rFonts w:ascii="Calibri" w:hAnsi="Calibri" w:eastAsia="Calibri" w:cs="Calibri"/>
          <w:color w:val="58595B" w:themeColor="text1"/>
        </w:rPr>
        <w:t xml:space="preserve"> </w:t>
      </w:r>
      <w:r w:rsidRPr="4B52CC85" w:rsidR="6A3DC0A6">
        <w:rPr>
          <w:rFonts w:ascii="Calibri" w:hAnsi="Calibri" w:eastAsia="Calibri" w:cs="Calibri"/>
          <w:color w:val="58595B" w:themeColor="text1"/>
        </w:rPr>
        <w:t xml:space="preserve">the outcome </w:t>
      </w:r>
      <w:r w:rsidRPr="4B52CC85" w:rsidR="3F15CE6F">
        <w:rPr>
          <w:rFonts w:ascii="Calibri" w:hAnsi="Calibri" w:eastAsia="Calibri" w:cs="Calibri"/>
          <w:color w:val="58595B" w:themeColor="text1"/>
        </w:rPr>
        <w:t>of the call (WHABHREFERRALCALL)</w:t>
      </w:r>
      <w:r w:rsidRPr="4B52CC85" w:rsidR="537E938A">
        <w:rPr>
          <w:rFonts w:ascii="Calibri" w:hAnsi="Calibri" w:eastAsia="Calibri" w:cs="Calibri"/>
          <w:color w:val="58595B" w:themeColor="text1"/>
        </w:rPr>
        <w:t xml:space="preserve"> </w:t>
      </w:r>
      <w:r w:rsidRPr="4B52CC85" w:rsidR="50AE15ED">
        <w:rPr>
          <w:rFonts w:ascii="Calibri" w:hAnsi="Calibri" w:eastAsia="Calibri" w:cs="Calibri"/>
          <w:color w:val="58595B" w:themeColor="text1"/>
        </w:rPr>
        <w:t>in</w:t>
      </w:r>
      <w:r w:rsidRPr="4B52CC85" w:rsidR="74BB6F0B">
        <w:rPr>
          <w:rFonts w:ascii="Calibri" w:hAnsi="Calibri" w:eastAsia="Calibri" w:cs="Calibri"/>
          <w:color w:val="58595B" w:themeColor="text1"/>
        </w:rPr>
        <w:t xml:space="preserve"> the</w:t>
      </w:r>
      <w:r w:rsidRPr="4B52CC85" w:rsidR="50AE15ED">
        <w:rPr>
          <w:rFonts w:ascii="Calibri" w:hAnsi="Calibri" w:eastAsia="Calibri" w:cs="Calibri"/>
          <w:color w:val="58595B" w:themeColor="text1"/>
        </w:rPr>
        <w:t xml:space="preserve"> referral shell </w:t>
      </w:r>
    </w:p>
    <w:p w:rsidR="67281F7B" w:rsidP="0091640E" w:rsidRDefault="13ED1086" w14:paraId="4725C6FB" w14:textId="4D7E686A">
      <w:pPr>
        <w:pStyle w:val="ListParagraph"/>
        <w:numPr>
          <w:ilvl w:val="2"/>
          <w:numId w:val="75"/>
        </w:numPr>
        <w:rPr>
          <w:color w:val="58595B" w:themeColor="text1"/>
        </w:rPr>
      </w:pPr>
      <w:r w:rsidRPr="4B52CC85">
        <w:rPr>
          <w:rFonts w:ascii="Calibri" w:hAnsi="Calibri" w:eastAsia="Calibri" w:cs="Calibri"/>
          <w:b/>
          <w:bCs/>
          <w:color w:val="58595B" w:themeColor="text1"/>
        </w:rPr>
        <w:t>BH PSR</w:t>
      </w:r>
      <w:r w:rsidRPr="4B52CC85">
        <w:rPr>
          <w:rFonts w:ascii="Calibri" w:hAnsi="Calibri" w:eastAsia="Calibri" w:cs="Calibri"/>
          <w:color w:val="58595B" w:themeColor="text1"/>
        </w:rPr>
        <w:t xml:space="preserve"> changes the </w:t>
      </w:r>
      <w:r w:rsidRPr="4B52CC85" w:rsidR="67281F7B">
        <w:rPr>
          <w:rFonts w:ascii="Calibri" w:hAnsi="Calibri" w:eastAsia="Calibri" w:cs="Calibri"/>
          <w:color w:val="58595B" w:themeColor="text1"/>
        </w:rPr>
        <w:t xml:space="preserve">scheduling status of </w:t>
      </w:r>
      <w:r w:rsidRPr="4B52CC85" w:rsidR="7B93E29A">
        <w:rPr>
          <w:rFonts w:ascii="Calibri" w:hAnsi="Calibri" w:eastAsia="Calibri" w:cs="Calibri"/>
          <w:color w:val="58595B" w:themeColor="text1"/>
        </w:rPr>
        <w:t xml:space="preserve">the </w:t>
      </w:r>
      <w:r w:rsidRPr="4B52CC85" w:rsidR="67281F7B">
        <w:rPr>
          <w:rFonts w:ascii="Calibri" w:hAnsi="Calibri" w:eastAsia="Calibri" w:cs="Calibri"/>
          <w:color w:val="58595B" w:themeColor="text1"/>
        </w:rPr>
        <w:t xml:space="preserve">referral to </w:t>
      </w:r>
      <w:r w:rsidRPr="4B52CC85" w:rsidR="2057E9EC">
        <w:rPr>
          <w:rFonts w:ascii="Calibri" w:hAnsi="Calibri" w:eastAsia="Calibri" w:cs="Calibri"/>
          <w:color w:val="58595B" w:themeColor="text1"/>
        </w:rPr>
        <w:t xml:space="preserve">“Called </w:t>
      </w:r>
      <w:r w:rsidRPr="4B52CC85" w:rsidR="67281F7B">
        <w:rPr>
          <w:rFonts w:ascii="Calibri" w:hAnsi="Calibri" w:eastAsia="Calibri" w:cs="Calibri"/>
          <w:color w:val="58595B" w:themeColor="text1"/>
        </w:rPr>
        <w:t>1x</w:t>
      </w:r>
      <w:r w:rsidRPr="4B52CC85" w:rsidR="448CF474">
        <w:rPr>
          <w:rFonts w:ascii="Calibri" w:hAnsi="Calibri" w:eastAsia="Calibri" w:cs="Calibri"/>
          <w:color w:val="58595B" w:themeColor="text1"/>
        </w:rPr>
        <w:t>”</w:t>
      </w:r>
      <w:r w:rsidRPr="4B52CC85" w:rsidR="67281F7B">
        <w:rPr>
          <w:rFonts w:ascii="Calibri" w:hAnsi="Calibri" w:eastAsia="Calibri" w:cs="Calibri"/>
          <w:color w:val="58595B" w:themeColor="text1"/>
        </w:rPr>
        <w:t xml:space="preserve"> </w:t>
      </w:r>
      <w:r w:rsidRPr="4B52CC85" w:rsidR="33DF99E9">
        <w:rPr>
          <w:rFonts w:ascii="Calibri" w:hAnsi="Calibri" w:eastAsia="Calibri" w:cs="Calibri"/>
          <w:color w:val="58595B" w:themeColor="text1"/>
        </w:rPr>
        <w:t>and accept</w:t>
      </w:r>
      <w:r w:rsidRPr="4B52CC85" w:rsidR="46CA46DF">
        <w:rPr>
          <w:rFonts w:ascii="Calibri" w:hAnsi="Calibri" w:eastAsia="Calibri" w:cs="Calibri"/>
          <w:color w:val="58595B" w:themeColor="text1"/>
        </w:rPr>
        <w:t>s</w:t>
      </w:r>
      <w:r w:rsidRPr="4B52CC85" w:rsidR="33DF99E9">
        <w:rPr>
          <w:rFonts w:ascii="Calibri" w:hAnsi="Calibri" w:eastAsia="Calibri" w:cs="Calibri"/>
          <w:color w:val="58595B" w:themeColor="text1"/>
        </w:rPr>
        <w:t xml:space="preserve"> out of the referral </w:t>
      </w:r>
    </w:p>
    <w:p w:rsidR="67281F7B" w:rsidP="0091640E" w:rsidRDefault="1EC60E9C" w14:paraId="7703A4D1" w14:textId="15115579">
      <w:pPr>
        <w:pStyle w:val="ListParagraph"/>
        <w:numPr>
          <w:ilvl w:val="2"/>
          <w:numId w:val="75"/>
        </w:numPr>
        <w:rPr>
          <w:color w:val="58595B" w:themeColor="text1"/>
        </w:rPr>
      </w:pPr>
      <w:r w:rsidRPr="5018B5A1">
        <w:rPr>
          <w:rFonts w:ascii="Calibri" w:hAnsi="Calibri" w:eastAsia="Calibri" w:cs="Calibri"/>
          <w:b/>
          <w:bCs/>
          <w:color w:val="58595B" w:themeColor="text1"/>
        </w:rPr>
        <w:lastRenderedPageBreak/>
        <w:t xml:space="preserve">BH PSR </w:t>
      </w:r>
      <w:r w:rsidRPr="5018B5A1" w:rsidR="0941244B">
        <w:rPr>
          <w:rFonts w:ascii="Calibri" w:hAnsi="Calibri" w:eastAsia="Calibri" w:cs="Calibri"/>
          <w:color w:val="58595B" w:themeColor="text1"/>
        </w:rPr>
        <w:t>d</w:t>
      </w:r>
      <w:r w:rsidRPr="5018B5A1" w:rsidR="5C9C95B2">
        <w:rPr>
          <w:rFonts w:ascii="Calibri" w:hAnsi="Calibri" w:eastAsia="Calibri" w:cs="Calibri"/>
          <w:color w:val="58595B" w:themeColor="text1"/>
        </w:rPr>
        <w:t>efer</w:t>
      </w:r>
      <w:r w:rsidRPr="5018B5A1" w:rsidR="2263989C">
        <w:rPr>
          <w:rFonts w:ascii="Calibri" w:hAnsi="Calibri" w:eastAsia="Calibri" w:cs="Calibri"/>
          <w:color w:val="58595B" w:themeColor="text1"/>
        </w:rPr>
        <w:t>s</w:t>
      </w:r>
      <w:r w:rsidRPr="5018B5A1" w:rsidR="5C9C95B2">
        <w:rPr>
          <w:rFonts w:ascii="Calibri" w:hAnsi="Calibri" w:eastAsia="Calibri" w:cs="Calibri"/>
          <w:color w:val="58595B" w:themeColor="text1"/>
        </w:rPr>
        <w:t xml:space="preserve"> referral </w:t>
      </w:r>
      <w:r w:rsidRPr="5018B5A1" w:rsidR="46EF8B3D">
        <w:rPr>
          <w:rFonts w:ascii="Calibri" w:hAnsi="Calibri" w:eastAsia="Calibri" w:cs="Calibri"/>
          <w:color w:val="58595B" w:themeColor="text1"/>
        </w:rPr>
        <w:t xml:space="preserve">out </w:t>
      </w:r>
      <w:r w:rsidRPr="5018B5A1" w:rsidR="5C9C95B2">
        <w:rPr>
          <w:rFonts w:ascii="Calibri" w:hAnsi="Calibri" w:eastAsia="Calibri" w:cs="Calibri"/>
          <w:color w:val="58595B" w:themeColor="text1"/>
        </w:rPr>
        <w:t xml:space="preserve">for </w:t>
      </w:r>
      <w:r w:rsidRPr="5018B5A1" w:rsidR="19F0103F">
        <w:rPr>
          <w:rFonts w:ascii="Calibri" w:hAnsi="Calibri" w:eastAsia="Calibri" w:cs="Calibri"/>
          <w:color w:val="58595B" w:themeColor="text1"/>
        </w:rPr>
        <w:t>7 days</w:t>
      </w:r>
      <w:r w:rsidRPr="5018B5A1" w:rsidR="5C9C95B2">
        <w:rPr>
          <w:rFonts w:ascii="Calibri" w:hAnsi="Calibri" w:eastAsia="Calibri" w:cs="Calibri"/>
          <w:color w:val="58595B" w:themeColor="text1"/>
        </w:rPr>
        <w:t xml:space="preserve"> </w:t>
      </w:r>
      <w:r w:rsidRPr="5018B5A1" w:rsidR="7946D92F">
        <w:rPr>
          <w:rFonts w:ascii="Calibri" w:hAnsi="Calibri" w:eastAsia="Calibri" w:cs="Calibri"/>
          <w:color w:val="58595B" w:themeColor="text1"/>
        </w:rPr>
        <w:t>(</w:t>
      </w:r>
      <w:r w:rsidRPr="5018B5A1" w:rsidR="5C9C95B2">
        <w:rPr>
          <w:rFonts w:ascii="Calibri" w:hAnsi="Calibri" w:eastAsia="Calibri" w:cs="Calibri"/>
          <w:color w:val="58595B" w:themeColor="text1"/>
        </w:rPr>
        <w:t xml:space="preserve">go back to the referral queue, right click the referral you want to postpone, </w:t>
      </w:r>
      <w:r w:rsidRPr="5018B5A1" w:rsidR="424CB984">
        <w:rPr>
          <w:rFonts w:ascii="Calibri" w:hAnsi="Calibri" w:eastAsia="Calibri" w:cs="Calibri"/>
          <w:color w:val="58595B" w:themeColor="text1"/>
        </w:rPr>
        <w:t>“</w:t>
      </w:r>
      <w:r w:rsidRPr="5018B5A1" w:rsidR="5C9C95B2">
        <w:rPr>
          <w:rFonts w:ascii="Calibri" w:hAnsi="Calibri" w:eastAsia="Calibri" w:cs="Calibri"/>
          <w:color w:val="58595B" w:themeColor="text1"/>
        </w:rPr>
        <w:t>reason</w:t>
      </w:r>
      <w:r w:rsidRPr="5018B5A1" w:rsidR="5D4923CD">
        <w:rPr>
          <w:rFonts w:ascii="Calibri" w:hAnsi="Calibri" w:eastAsia="Calibri" w:cs="Calibri"/>
          <w:color w:val="58595B" w:themeColor="text1"/>
        </w:rPr>
        <w:t>”</w:t>
      </w:r>
      <w:r w:rsidRPr="5018B5A1" w:rsidR="5C9C95B2">
        <w:rPr>
          <w:rFonts w:ascii="Calibri" w:hAnsi="Calibri" w:eastAsia="Calibri" w:cs="Calibri"/>
          <w:color w:val="58595B" w:themeColor="text1"/>
        </w:rPr>
        <w:t xml:space="preserve"> is patient contact and</w:t>
      </w:r>
      <w:r w:rsidRPr="5018B5A1" w:rsidR="2F05DCDF">
        <w:rPr>
          <w:rFonts w:ascii="Calibri" w:hAnsi="Calibri" w:eastAsia="Calibri" w:cs="Calibri"/>
          <w:color w:val="58595B" w:themeColor="text1"/>
        </w:rPr>
        <w:t xml:space="preserve"> the</w:t>
      </w:r>
      <w:r w:rsidRPr="5018B5A1" w:rsidR="5C9C95B2">
        <w:rPr>
          <w:rFonts w:ascii="Calibri" w:hAnsi="Calibri" w:eastAsia="Calibri" w:cs="Calibri"/>
          <w:color w:val="58595B" w:themeColor="text1"/>
        </w:rPr>
        <w:t xml:space="preserve"> </w:t>
      </w:r>
      <w:r w:rsidRPr="5018B5A1" w:rsidR="2DF1F112">
        <w:rPr>
          <w:rFonts w:ascii="Calibri" w:hAnsi="Calibri" w:eastAsia="Calibri" w:cs="Calibri"/>
          <w:color w:val="58595B" w:themeColor="text1"/>
        </w:rPr>
        <w:t>“</w:t>
      </w:r>
      <w:r w:rsidRPr="5018B5A1" w:rsidR="5C9C95B2">
        <w:rPr>
          <w:rFonts w:ascii="Calibri" w:hAnsi="Calibri" w:eastAsia="Calibri" w:cs="Calibri"/>
          <w:color w:val="58595B" w:themeColor="text1"/>
        </w:rPr>
        <w:t>until date</w:t>
      </w:r>
      <w:r w:rsidRPr="5018B5A1" w:rsidR="66702DD5">
        <w:rPr>
          <w:rFonts w:ascii="Calibri" w:hAnsi="Calibri" w:eastAsia="Calibri" w:cs="Calibri"/>
          <w:color w:val="58595B" w:themeColor="text1"/>
        </w:rPr>
        <w:t>”</w:t>
      </w:r>
      <w:r w:rsidRPr="5018B5A1" w:rsidR="5C9C95B2">
        <w:rPr>
          <w:rFonts w:ascii="Calibri" w:hAnsi="Calibri" w:eastAsia="Calibri" w:cs="Calibri"/>
          <w:color w:val="58595B" w:themeColor="text1"/>
        </w:rPr>
        <w:t xml:space="preserve"> is one week out</w:t>
      </w:r>
      <w:r w:rsidRPr="5018B5A1" w:rsidR="57E53F11">
        <w:rPr>
          <w:rFonts w:ascii="Calibri" w:hAnsi="Calibri" w:eastAsia="Calibri" w:cs="Calibri"/>
          <w:color w:val="58595B" w:themeColor="text1"/>
        </w:rPr>
        <w:t xml:space="preserve"> from today</w:t>
      </w:r>
      <w:r w:rsidRPr="5018B5A1" w:rsidR="5429BACF">
        <w:rPr>
          <w:rFonts w:ascii="Calibri" w:hAnsi="Calibri" w:eastAsia="Calibri" w:cs="Calibri"/>
          <w:color w:val="58595B" w:themeColor="text1"/>
        </w:rPr>
        <w:t>)</w:t>
      </w:r>
    </w:p>
    <w:p w:rsidR="56E685B0" w:rsidP="56E685B0" w:rsidRDefault="56E685B0" w14:paraId="2A2113EA" w14:textId="2BE7FBA7">
      <w:pPr>
        <w:ind w:left="1620"/>
      </w:pPr>
      <w:r>
        <w:rPr>
          <w:noProof/>
          <w:color w:val="2B579A"/>
          <w:shd w:val="clear" w:color="auto" w:fill="E6E6E6"/>
        </w:rPr>
        <w:drawing>
          <wp:anchor distT="0" distB="0" distL="114300" distR="114300" simplePos="0" relativeHeight="251658240" behindDoc="0" locked="0" layoutInCell="1" allowOverlap="1" wp14:anchorId="20128D3A" wp14:editId="2D7A54B3">
            <wp:simplePos x="0" y="0"/>
            <wp:positionH relativeFrom="column">
              <wp:align>right</wp:align>
            </wp:positionH>
            <wp:positionV relativeFrom="paragraph">
              <wp:posOffset>0</wp:posOffset>
            </wp:positionV>
            <wp:extent cx="4572000" cy="2124075"/>
            <wp:effectExtent l="0" t="0" r="0" b="0"/>
            <wp:wrapSquare wrapText="bothSides"/>
            <wp:docPr id="1805259048" name="Picture 1805259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4572000" cy="2124075"/>
                    </a:xfrm>
                    <a:prstGeom prst="rect">
                      <a:avLst/>
                    </a:prstGeom>
                  </pic:spPr>
                </pic:pic>
              </a:graphicData>
            </a:graphic>
            <wp14:sizeRelH relativeFrom="page">
              <wp14:pctWidth>0</wp14:pctWidth>
            </wp14:sizeRelH>
            <wp14:sizeRelV relativeFrom="page">
              <wp14:pctHeight>0</wp14:pctHeight>
            </wp14:sizeRelV>
          </wp:anchor>
        </w:drawing>
      </w:r>
    </w:p>
    <w:p w:rsidR="2E9D4766" w:rsidP="0091640E" w:rsidRDefault="4780426C" w14:paraId="7F820F0A" w14:textId="4E64AA54">
      <w:pPr>
        <w:pStyle w:val="ListParagraph"/>
        <w:numPr>
          <w:ilvl w:val="2"/>
          <w:numId w:val="75"/>
        </w:numPr>
        <w:spacing w:after="0"/>
        <w:rPr>
          <w:color w:val="58595B" w:themeColor="text1"/>
        </w:rPr>
      </w:pPr>
      <w:r w:rsidRPr="56E685B0">
        <w:rPr>
          <w:rFonts w:ascii="Calibri" w:hAnsi="Calibri" w:eastAsia="Calibri" w:cs="Calibri"/>
          <w:color w:val="58595B" w:themeColor="text1"/>
        </w:rPr>
        <w:t xml:space="preserve">Update BH scheduling outreach phone encounter </w:t>
      </w:r>
    </w:p>
    <w:p w:rsidR="2E9D4766" w:rsidP="0091640E" w:rsidRDefault="072D7A6E" w14:paraId="6475456B" w14:textId="2DF15A55">
      <w:pPr>
        <w:pStyle w:val="ListParagraph"/>
        <w:numPr>
          <w:ilvl w:val="0"/>
          <w:numId w:val="76"/>
        </w:numPr>
        <w:rPr>
          <w:color w:val="58595B" w:themeColor="text1"/>
        </w:rPr>
      </w:pPr>
      <w:r w:rsidRPr="4B52CC85">
        <w:rPr>
          <w:rFonts w:ascii="Calibri" w:hAnsi="Calibri" w:eastAsia="Calibri" w:cs="Calibri"/>
          <w:b/>
          <w:bCs/>
          <w:color w:val="58595B" w:themeColor="text1"/>
        </w:rPr>
        <w:t>If patient doesn’t answer to 2</w:t>
      </w:r>
      <w:r w:rsidRPr="4B52CC85" w:rsidR="1F96226F">
        <w:rPr>
          <w:rFonts w:ascii="Calibri" w:hAnsi="Calibri" w:eastAsia="Calibri" w:cs="Calibri"/>
          <w:b/>
          <w:bCs/>
          <w:color w:val="58595B" w:themeColor="text1"/>
          <w:vertAlign w:val="superscript"/>
        </w:rPr>
        <w:t>nd</w:t>
      </w:r>
      <w:r w:rsidRPr="4B52CC85" w:rsidR="1F96226F">
        <w:rPr>
          <w:rFonts w:ascii="Calibri" w:hAnsi="Calibri" w:eastAsia="Calibri" w:cs="Calibri"/>
          <w:b/>
          <w:bCs/>
          <w:color w:val="58595B" w:themeColor="text1"/>
        </w:rPr>
        <w:t xml:space="preserve"> </w:t>
      </w:r>
      <w:r w:rsidRPr="4B52CC85">
        <w:rPr>
          <w:rFonts w:ascii="Calibri" w:hAnsi="Calibri" w:eastAsia="Calibri" w:cs="Calibri"/>
          <w:b/>
          <w:bCs/>
          <w:color w:val="58595B" w:themeColor="text1"/>
        </w:rPr>
        <w:t>outreach and qualifies for one-time triage and/or wait list, and resources</w:t>
      </w:r>
    </w:p>
    <w:p w:rsidR="2E9D4766" w:rsidP="0091640E" w:rsidRDefault="072D7A6E" w14:paraId="596C4594" w14:textId="02BE4864">
      <w:pPr>
        <w:pStyle w:val="ListParagraph"/>
        <w:numPr>
          <w:ilvl w:val="2"/>
          <w:numId w:val="76"/>
        </w:numPr>
        <w:rPr>
          <w:rFonts w:eastAsiaTheme="minorEastAsia"/>
          <w:color w:val="58595B" w:themeColor="text1"/>
        </w:rPr>
      </w:pPr>
      <w:r w:rsidRPr="4B52CC85">
        <w:rPr>
          <w:rFonts w:ascii="Calibri" w:hAnsi="Calibri" w:eastAsia="Calibri" w:cs="Calibri"/>
          <w:b/>
          <w:bCs/>
          <w:color w:val="58595B" w:themeColor="text1"/>
        </w:rPr>
        <w:t>BH PSR</w:t>
      </w:r>
      <w:r w:rsidRPr="4B52CC85">
        <w:rPr>
          <w:rFonts w:ascii="Calibri" w:hAnsi="Calibri" w:eastAsia="Calibri" w:cs="Calibri"/>
          <w:color w:val="58595B" w:themeColor="text1"/>
        </w:rPr>
        <w:t xml:space="preserve"> </w:t>
      </w:r>
      <w:r w:rsidRPr="4B52CC85" w:rsidR="3A2B898A">
        <w:rPr>
          <w:rFonts w:ascii="Calibri" w:hAnsi="Calibri" w:eastAsia="Calibri" w:cs="Calibri"/>
          <w:color w:val="58595B" w:themeColor="text1"/>
        </w:rPr>
        <w:t xml:space="preserve">gets ready to call </w:t>
      </w:r>
      <w:r w:rsidRPr="4B52CC85" w:rsidR="59DC49EE">
        <w:rPr>
          <w:rFonts w:ascii="Calibri" w:hAnsi="Calibri" w:eastAsia="Calibri" w:cs="Calibri"/>
          <w:color w:val="58595B" w:themeColor="text1"/>
        </w:rPr>
        <w:t xml:space="preserve">the </w:t>
      </w:r>
      <w:r w:rsidRPr="4B52CC85">
        <w:rPr>
          <w:rFonts w:ascii="Calibri" w:hAnsi="Calibri" w:eastAsia="Calibri" w:cs="Calibri"/>
          <w:color w:val="58595B" w:themeColor="text1"/>
        </w:rPr>
        <w:t>patient again when the</w:t>
      </w:r>
      <w:r w:rsidRPr="4B52CC85">
        <w:t xml:space="preserve"> referral re-enters active referral queue</w:t>
      </w:r>
      <w:r w:rsidRPr="4B52CC85" w:rsidR="47081953">
        <w:t xml:space="preserve"> after 7 days</w:t>
      </w:r>
      <w:r w:rsidRPr="4B52CC85" w:rsidR="587A4C5F">
        <w:t xml:space="preserve">. </w:t>
      </w:r>
      <w:r w:rsidRPr="4B52CC85" w:rsidR="2C4DE5BF">
        <w:rPr>
          <w:rFonts w:ascii="Calibri" w:hAnsi="Calibri" w:eastAsia="Calibri" w:cs="Calibri"/>
          <w:color w:val="58595B" w:themeColor="text1"/>
        </w:rPr>
        <w:t>Go to the patients account first and check the permanent comments section on the appointment desk to see if the patient gave permission to leave a detailed voicemail or not before calling. Example of a patient giving permission below:</w:t>
      </w:r>
    </w:p>
    <w:p w:rsidR="2E9D4766" w:rsidP="6F526DD5" w:rsidRDefault="6F526DD5" w14:paraId="0BF1BB7A" w14:textId="703B0004">
      <w:pPr>
        <w:ind w:left="1440"/>
      </w:pPr>
      <w:r>
        <w:rPr>
          <w:noProof/>
          <w:color w:val="2B579A"/>
          <w:shd w:val="clear" w:color="auto" w:fill="E6E6E6"/>
        </w:rPr>
        <w:drawing>
          <wp:anchor distT="0" distB="0" distL="114300" distR="114300" simplePos="0" relativeHeight="251659264" behindDoc="0" locked="0" layoutInCell="1" allowOverlap="1" wp14:anchorId="2568751F" wp14:editId="0AD1F488">
            <wp:simplePos x="0" y="0"/>
            <wp:positionH relativeFrom="column">
              <wp:align>right</wp:align>
            </wp:positionH>
            <wp:positionV relativeFrom="paragraph">
              <wp:posOffset>0</wp:posOffset>
            </wp:positionV>
            <wp:extent cx="4526280" cy="509206"/>
            <wp:effectExtent l="0" t="0" r="0" b="0"/>
            <wp:wrapSquare wrapText="bothSides"/>
            <wp:docPr id="1863938147" name="Picture 1863938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4526280" cy="509206"/>
                    </a:xfrm>
                    <a:prstGeom prst="rect">
                      <a:avLst/>
                    </a:prstGeom>
                  </pic:spPr>
                </pic:pic>
              </a:graphicData>
            </a:graphic>
            <wp14:sizeRelH relativeFrom="page">
              <wp14:pctWidth>0</wp14:pctWidth>
            </wp14:sizeRelH>
            <wp14:sizeRelV relativeFrom="page">
              <wp14:pctHeight>0</wp14:pctHeight>
            </wp14:sizeRelV>
          </wp:anchor>
        </w:drawing>
      </w:r>
    </w:p>
    <w:p w:rsidR="2E9D4766" w:rsidP="0091640E" w:rsidRDefault="2327BC55" w14:paraId="14E3E1CF" w14:textId="74FCFB07">
      <w:pPr>
        <w:pStyle w:val="ListParagraph"/>
        <w:numPr>
          <w:ilvl w:val="2"/>
          <w:numId w:val="76"/>
        </w:numPr>
        <w:rPr>
          <w:rFonts w:eastAsiaTheme="minorEastAsia"/>
        </w:rPr>
      </w:pPr>
      <w:r w:rsidRPr="6F526DD5">
        <w:rPr>
          <w:b/>
          <w:bCs/>
        </w:rPr>
        <w:t>BH PSR</w:t>
      </w:r>
      <w:r w:rsidRPr="6F526DD5">
        <w:t xml:space="preserve"> makes 2</w:t>
      </w:r>
      <w:r w:rsidRPr="6F526DD5">
        <w:rPr>
          <w:vertAlign w:val="superscript"/>
        </w:rPr>
        <w:t>nd</w:t>
      </w:r>
      <w:r w:rsidRPr="6F526DD5">
        <w:t xml:space="preserve"> outreach attempt to patient </w:t>
      </w:r>
    </w:p>
    <w:p w:rsidR="2E9D4766" w:rsidP="0091640E" w:rsidRDefault="1BB72FFC" w14:paraId="14BC5961" w14:textId="30AED97E">
      <w:pPr>
        <w:pStyle w:val="ListParagraph"/>
        <w:numPr>
          <w:ilvl w:val="3"/>
          <w:numId w:val="76"/>
        </w:numPr>
        <w:rPr>
          <w:rFonts w:eastAsiaTheme="minorEastAsia"/>
          <w:color w:val="58595B" w:themeColor="text1"/>
        </w:rPr>
      </w:pPr>
      <w:r w:rsidRPr="4B52CC85">
        <w:rPr>
          <w:rFonts w:ascii="Calibri" w:hAnsi="Calibri" w:eastAsia="Calibri" w:cs="Calibri"/>
          <w:color w:val="58595B" w:themeColor="text1"/>
        </w:rPr>
        <w:t xml:space="preserve">Detailed voicemail scripting for </w:t>
      </w:r>
      <w:r w:rsidRPr="4B52CC85">
        <w:rPr>
          <w:rFonts w:ascii="Calibri" w:hAnsi="Calibri" w:eastAsia="Calibri" w:cs="Calibri"/>
          <w:b/>
          <w:bCs/>
          <w:color w:val="58595B" w:themeColor="text1"/>
        </w:rPr>
        <w:t>triage and wait list:</w:t>
      </w:r>
    </w:p>
    <w:p w:rsidR="2E9D4766" w:rsidP="4B52CC85" w:rsidRDefault="1BB72FFC" w14:paraId="5D5BFE4A" w14:textId="3A1FA86E">
      <w:pPr>
        <w:ind w:left="1440" w:firstLine="720"/>
        <w:rPr>
          <w:rFonts w:ascii="Calibri" w:hAnsi="Calibri" w:eastAsia="Calibri" w:cs="Calibri"/>
          <w:i/>
          <w:iCs/>
          <w:color w:val="58595B" w:themeColor="text1"/>
        </w:rPr>
      </w:pPr>
      <w:r w:rsidRPr="4B52CC85">
        <w:rPr>
          <w:rFonts w:ascii="Calibri" w:hAnsi="Calibri" w:eastAsia="Calibri" w:cs="Calibri"/>
          <w:i/>
          <w:iCs/>
          <w:color w:val="58595B" w:themeColor="text1"/>
        </w:rPr>
        <w:t xml:space="preserve">“Hello, I am calling from Women’s Health Care Associates regarding the behavioral health referral that was entered by your WHA provider. </w:t>
      </w:r>
      <w:r w:rsidRPr="4B52CC85" w:rsidR="2A892586">
        <w:rPr>
          <w:rFonts w:ascii="Calibri" w:hAnsi="Calibri" w:eastAsia="Calibri" w:cs="Calibri"/>
          <w:i/>
          <w:iCs/>
          <w:color w:val="58595B" w:themeColor="text1"/>
        </w:rPr>
        <w:t>We</w:t>
      </w:r>
      <w:r w:rsidRPr="4B52CC85">
        <w:rPr>
          <w:rFonts w:ascii="Calibri" w:hAnsi="Calibri" w:eastAsia="Calibri" w:cs="Calibri"/>
          <w:i/>
          <w:iCs/>
          <w:color w:val="58595B" w:themeColor="text1"/>
        </w:rPr>
        <w:t xml:space="preserve"> would like to offer you an appointment to have any of your urgent needs assessed as we do have a wait list to right now to see one of our licensed therapists for ongoing therapy. Please give our office a call at 503-657-1071 to discuss this referral in more detail. </w:t>
      </w:r>
      <w:r w:rsidRPr="4B52CC85" w:rsidR="4676B40C">
        <w:rPr>
          <w:rFonts w:ascii="Calibri" w:hAnsi="Calibri" w:eastAsia="Calibri" w:cs="Calibri"/>
          <w:i/>
          <w:iCs/>
          <w:color w:val="58595B" w:themeColor="text1"/>
        </w:rPr>
        <w:t xml:space="preserve">This is our second attempt to reach you </w:t>
      </w:r>
      <w:r w:rsidRPr="4B52CC85" w:rsidR="7E016622">
        <w:rPr>
          <w:rFonts w:ascii="Calibri" w:hAnsi="Calibri" w:eastAsia="Calibri" w:cs="Calibri"/>
          <w:i/>
          <w:iCs/>
          <w:color w:val="58595B" w:themeColor="text1"/>
        </w:rPr>
        <w:t>regarding</w:t>
      </w:r>
      <w:r w:rsidRPr="4B52CC85" w:rsidR="4676B40C">
        <w:rPr>
          <w:rFonts w:ascii="Calibri" w:hAnsi="Calibri" w:eastAsia="Calibri" w:cs="Calibri"/>
          <w:i/>
          <w:iCs/>
          <w:color w:val="58595B" w:themeColor="text1"/>
        </w:rPr>
        <w:t xml:space="preserve"> this referral</w:t>
      </w:r>
      <w:r w:rsidRPr="4B52CC85" w:rsidR="00BECC1E">
        <w:rPr>
          <w:rFonts w:ascii="Calibri" w:hAnsi="Calibri" w:eastAsia="Calibri" w:cs="Calibri"/>
          <w:i/>
          <w:iCs/>
          <w:color w:val="58595B" w:themeColor="text1"/>
        </w:rPr>
        <w:t xml:space="preserve">, </w:t>
      </w:r>
      <w:r w:rsidRPr="4B52CC85" w:rsidR="4676B40C">
        <w:rPr>
          <w:rFonts w:ascii="Calibri" w:hAnsi="Calibri" w:eastAsia="Calibri" w:cs="Calibri"/>
          <w:i/>
          <w:iCs/>
          <w:color w:val="58595B" w:themeColor="text1"/>
        </w:rPr>
        <w:t>w</w:t>
      </w:r>
      <w:r w:rsidRPr="4B52CC85">
        <w:rPr>
          <w:rFonts w:ascii="Calibri" w:hAnsi="Calibri" w:eastAsia="Calibri" w:cs="Calibri"/>
          <w:i/>
          <w:iCs/>
          <w:color w:val="58595B" w:themeColor="text1"/>
        </w:rPr>
        <w:t xml:space="preserve">e will give you one more week to call back before closing </w:t>
      </w:r>
      <w:r w:rsidRPr="4B52CC85" w:rsidR="306B89C8">
        <w:rPr>
          <w:rFonts w:ascii="Calibri" w:hAnsi="Calibri" w:eastAsia="Calibri" w:cs="Calibri"/>
          <w:i/>
          <w:iCs/>
          <w:color w:val="58595B" w:themeColor="text1"/>
        </w:rPr>
        <w:t xml:space="preserve">out </w:t>
      </w:r>
      <w:r w:rsidRPr="4B52CC85" w:rsidR="02F0CF99">
        <w:rPr>
          <w:rFonts w:ascii="Calibri" w:hAnsi="Calibri" w:eastAsia="Calibri" w:cs="Calibri"/>
          <w:i/>
          <w:iCs/>
          <w:color w:val="58595B" w:themeColor="text1"/>
        </w:rPr>
        <w:t>the referral</w:t>
      </w:r>
      <w:r w:rsidRPr="4B52CC85" w:rsidR="7FEEE4C2">
        <w:rPr>
          <w:rFonts w:ascii="Calibri" w:hAnsi="Calibri" w:eastAsia="Calibri" w:cs="Calibri"/>
          <w:i/>
          <w:iCs/>
          <w:color w:val="58595B" w:themeColor="text1"/>
        </w:rPr>
        <w:t xml:space="preserve"> completely</w:t>
      </w:r>
      <w:r w:rsidRPr="4B52CC85">
        <w:rPr>
          <w:rFonts w:ascii="Calibri" w:hAnsi="Calibri" w:eastAsia="Calibri" w:cs="Calibri"/>
          <w:i/>
          <w:iCs/>
          <w:color w:val="58595B" w:themeColor="text1"/>
        </w:rPr>
        <w:t>. Thank you”</w:t>
      </w:r>
    </w:p>
    <w:p w:rsidR="54CB2990" w:rsidP="0091640E" w:rsidRDefault="54CB2990" w14:paraId="17F9B965" w14:textId="412EC6E4">
      <w:pPr>
        <w:pStyle w:val="ListParagraph"/>
        <w:numPr>
          <w:ilvl w:val="3"/>
          <w:numId w:val="74"/>
        </w:numPr>
        <w:rPr>
          <w:rFonts w:eastAsiaTheme="minorEastAsia"/>
          <w:color w:val="58595B" w:themeColor="text1"/>
        </w:rPr>
      </w:pPr>
      <w:r w:rsidRPr="4B52CC85">
        <w:rPr>
          <w:rFonts w:ascii="Calibri" w:hAnsi="Calibri" w:eastAsia="Calibri" w:cs="Calibri"/>
          <w:color w:val="58595B" w:themeColor="text1"/>
        </w:rPr>
        <w:t xml:space="preserve">Detailed voicemail scripting for </w:t>
      </w:r>
      <w:r w:rsidRPr="4B52CC85">
        <w:rPr>
          <w:rFonts w:ascii="Calibri" w:hAnsi="Calibri" w:eastAsia="Calibri" w:cs="Calibri"/>
          <w:b/>
          <w:bCs/>
          <w:color w:val="58595B" w:themeColor="text1"/>
        </w:rPr>
        <w:t>wait list</w:t>
      </w:r>
      <w:r w:rsidRPr="4B52CC85">
        <w:rPr>
          <w:rFonts w:ascii="Calibri" w:hAnsi="Calibri" w:eastAsia="Calibri" w:cs="Calibri"/>
          <w:color w:val="58595B" w:themeColor="text1"/>
        </w:rPr>
        <w:t>:</w:t>
      </w:r>
    </w:p>
    <w:p w:rsidR="54CB2990" w:rsidP="4B52CC85" w:rsidRDefault="54CB2990" w14:paraId="7FC763CC" w14:textId="510AFC99">
      <w:pPr>
        <w:ind w:left="1440" w:firstLine="720"/>
        <w:rPr>
          <w:rFonts w:ascii="Calibri" w:hAnsi="Calibri" w:eastAsia="Calibri" w:cs="Calibri"/>
          <w:i/>
          <w:iCs/>
          <w:color w:val="58595B" w:themeColor="text1"/>
        </w:rPr>
      </w:pPr>
      <w:r w:rsidRPr="4B52CC85">
        <w:rPr>
          <w:rFonts w:ascii="Calibri" w:hAnsi="Calibri" w:eastAsia="Calibri" w:cs="Calibri"/>
          <w:i/>
          <w:iCs/>
          <w:color w:val="58595B" w:themeColor="text1"/>
        </w:rPr>
        <w:lastRenderedPageBreak/>
        <w:t>“Hello, I am calling from Women’s Health Care Associates regarding the behavioral health referral that was entered by your WHA provider. We do have a wait list right now to see one of our licensed therapists for ongoing therapy. We would be happy to add you to the wait list, but we do need you to call us back and confirm that is what you would like to proceed with. Please give our office a call at 503-657-1071 to discuss this referral in more detail. Thank you”</w:t>
      </w:r>
    </w:p>
    <w:p w:rsidR="2E9D4766" w:rsidP="0091640E" w:rsidRDefault="1BB72FFC" w14:paraId="607C89EA" w14:textId="279158DC">
      <w:pPr>
        <w:pStyle w:val="ListParagraph"/>
        <w:numPr>
          <w:ilvl w:val="3"/>
          <w:numId w:val="74"/>
        </w:numPr>
        <w:rPr>
          <w:rFonts w:eastAsiaTheme="minorEastAsia"/>
          <w:color w:val="58595B" w:themeColor="text1"/>
        </w:rPr>
      </w:pPr>
      <w:r w:rsidRPr="4B52CC85">
        <w:rPr>
          <w:rFonts w:ascii="Calibri" w:hAnsi="Calibri" w:eastAsia="Calibri" w:cs="Calibri"/>
          <w:color w:val="58595B" w:themeColor="text1"/>
        </w:rPr>
        <w:t xml:space="preserve">Generic voicemail scripting: </w:t>
      </w:r>
    </w:p>
    <w:p w:rsidR="2E9D4766" w:rsidP="4B52CC85" w:rsidRDefault="1BB72FFC" w14:paraId="349D7212" w14:textId="6452ED32">
      <w:pPr>
        <w:ind w:left="1440" w:firstLine="720"/>
        <w:rPr>
          <w:rFonts w:ascii="Calibri" w:hAnsi="Calibri" w:eastAsia="Calibri" w:cs="Calibri"/>
          <w:i/>
          <w:iCs/>
          <w:color w:val="58595B" w:themeColor="text1"/>
        </w:rPr>
      </w:pPr>
      <w:r w:rsidRPr="4B52CC85">
        <w:rPr>
          <w:rFonts w:ascii="Calibri" w:hAnsi="Calibri" w:eastAsia="Calibri" w:cs="Calibri"/>
          <w:i/>
          <w:iCs/>
          <w:color w:val="58595B" w:themeColor="text1"/>
        </w:rPr>
        <w:t xml:space="preserve">“Hello, I am calling from Women’s Health Care Associates regarding a referral we received. </w:t>
      </w:r>
      <w:r w:rsidRPr="4B52CC85" w:rsidR="71106ECC">
        <w:rPr>
          <w:rFonts w:ascii="Calibri" w:hAnsi="Calibri" w:eastAsia="Calibri" w:cs="Calibri"/>
          <w:i/>
          <w:iCs/>
          <w:color w:val="58595B" w:themeColor="text1"/>
        </w:rPr>
        <w:t>W</w:t>
      </w:r>
      <w:r w:rsidRPr="4B52CC85">
        <w:rPr>
          <w:rFonts w:ascii="Calibri" w:hAnsi="Calibri" w:eastAsia="Calibri" w:cs="Calibri"/>
          <w:i/>
          <w:iCs/>
          <w:color w:val="58595B" w:themeColor="text1"/>
        </w:rPr>
        <w:t xml:space="preserve">e have some additional </w:t>
      </w:r>
      <w:r w:rsidRPr="4B52CC85" w:rsidR="3CF2B474">
        <w:rPr>
          <w:rFonts w:ascii="Calibri" w:hAnsi="Calibri" w:eastAsia="Calibri" w:cs="Calibri"/>
          <w:i/>
          <w:iCs/>
          <w:color w:val="58595B" w:themeColor="text1"/>
        </w:rPr>
        <w:t>information</w:t>
      </w:r>
      <w:r w:rsidRPr="4B52CC85">
        <w:rPr>
          <w:rFonts w:ascii="Calibri" w:hAnsi="Calibri" w:eastAsia="Calibri" w:cs="Calibri"/>
          <w:i/>
          <w:iCs/>
          <w:color w:val="58595B" w:themeColor="text1"/>
        </w:rPr>
        <w:t xml:space="preserve"> we would like to go over with you, please give our office a call back to discuss further at 503-657-1071.</w:t>
      </w:r>
      <w:r w:rsidRPr="4B52CC85" w:rsidR="2DB5542B">
        <w:rPr>
          <w:rFonts w:ascii="Calibri" w:hAnsi="Calibri" w:eastAsia="Calibri" w:cs="Calibri"/>
          <w:i/>
          <w:iCs/>
          <w:color w:val="58595B" w:themeColor="text1"/>
        </w:rPr>
        <w:t xml:space="preserve"> This is our second attempt to reach you regarding this referral, we will give you one more week to call back before closing out the referral completely. Thank you”</w:t>
      </w:r>
    </w:p>
    <w:p w:rsidR="3C5B5245" w:rsidP="0091640E" w:rsidRDefault="6EA32BB7" w14:paraId="4D4B9AE8" w14:textId="3A3E2FBB">
      <w:pPr>
        <w:pStyle w:val="ListParagraph"/>
        <w:numPr>
          <w:ilvl w:val="2"/>
          <w:numId w:val="75"/>
        </w:numPr>
        <w:rPr>
          <w:color w:val="58595B" w:themeColor="text1"/>
        </w:rPr>
      </w:pPr>
      <w:r w:rsidRPr="56E685B0">
        <w:rPr>
          <w:rFonts w:ascii="Calibri" w:hAnsi="Calibri" w:eastAsia="Calibri" w:cs="Calibri"/>
          <w:b/>
          <w:bCs/>
          <w:color w:val="58595B" w:themeColor="text1"/>
        </w:rPr>
        <w:t>BH PSR</w:t>
      </w:r>
      <w:r w:rsidRPr="56E685B0">
        <w:rPr>
          <w:rFonts w:ascii="Calibri" w:hAnsi="Calibri" w:eastAsia="Calibri" w:cs="Calibri"/>
          <w:color w:val="58595B" w:themeColor="text1"/>
        </w:rPr>
        <w:t xml:space="preserve"> notes the outcome of the call (WHABHREFERRALCALL) in the referral shell </w:t>
      </w:r>
      <w:r w:rsidRPr="56E685B0" w:rsidR="72F2A76C">
        <w:rPr>
          <w:rFonts w:ascii="Calibri" w:hAnsi="Calibri" w:eastAsia="Calibri" w:cs="Calibri"/>
          <w:color w:val="58595B" w:themeColor="text1"/>
        </w:rPr>
        <w:t>(no need to write what the referral qualifies for again as this was entered already at the 1</w:t>
      </w:r>
      <w:r w:rsidRPr="56E685B0" w:rsidR="72F2A76C">
        <w:rPr>
          <w:rFonts w:ascii="Calibri" w:hAnsi="Calibri" w:eastAsia="Calibri" w:cs="Calibri"/>
          <w:color w:val="58595B" w:themeColor="text1"/>
          <w:vertAlign w:val="superscript"/>
        </w:rPr>
        <w:t>st</w:t>
      </w:r>
      <w:r w:rsidRPr="56E685B0" w:rsidR="72F2A76C">
        <w:rPr>
          <w:rFonts w:ascii="Calibri" w:hAnsi="Calibri" w:eastAsia="Calibri" w:cs="Calibri"/>
          <w:color w:val="58595B" w:themeColor="text1"/>
        </w:rPr>
        <w:t xml:space="preserve"> scheduling outreach)</w:t>
      </w:r>
    </w:p>
    <w:p w:rsidR="3C5B5245" w:rsidP="0091640E" w:rsidRDefault="0C36ED4D" w14:paraId="6A0185EE" w14:textId="6B95B881">
      <w:pPr>
        <w:pStyle w:val="ListParagraph"/>
        <w:numPr>
          <w:ilvl w:val="2"/>
          <w:numId w:val="75"/>
        </w:numPr>
        <w:rPr>
          <w:color w:val="58595B" w:themeColor="text1"/>
        </w:rPr>
      </w:pPr>
      <w:r w:rsidRPr="56E685B0">
        <w:rPr>
          <w:rFonts w:ascii="Calibri" w:hAnsi="Calibri" w:eastAsia="Calibri" w:cs="Calibri"/>
          <w:b/>
          <w:bCs/>
          <w:color w:val="58595B" w:themeColor="text1"/>
        </w:rPr>
        <w:t>BH PSR</w:t>
      </w:r>
      <w:r w:rsidRPr="56E685B0">
        <w:rPr>
          <w:rFonts w:ascii="Calibri" w:hAnsi="Calibri" w:eastAsia="Calibri" w:cs="Calibri"/>
          <w:color w:val="58595B" w:themeColor="text1"/>
        </w:rPr>
        <w:t xml:space="preserve"> c</w:t>
      </w:r>
      <w:r w:rsidRPr="56E685B0" w:rsidR="6EA32BB7">
        <w:rPr>
          <w:rFonts w:ascii="Calibri" w:hAnsi="Calibri" w:eastAsia="Calibri" w:cs="Calibri"/>
          <w:color w:val="58595B" w:themeColor="text1"/>
        </w:rPr>
        <w:t>hange</w:t>
      </w:r>
      <w:r w:rsidRPr="56E685B0" w:rsidR="0E9085BD">
        <w:rPr>
          <w:rFonts w:ascii="Calibri" w:hAnsi="Calibri" w:eastAsia="Calibri" w:cs="Calibri"/>
          <w:color w:val="58595B" w:themeColor="text1"/>
        </w:rPr>
        <w:t>s the</w:t>
      </w:r>
      <w:r w:rsidRPr="56E685B0" w:rsidR="6EA32BB7">
        <w:rPr>
          <w:rFonts w:ascii="Calibri" w:hAnsi="Calibri" w:eastAsia="Calibri" w:cs="Calibri"/>
          <w:color w:val="58595B" w:themeColor="text1"/>
        </w:rPr>
        <w:t xml:space="preserve"> scheduling status of the referral to “Called 2x” and accept</w:t>
      </w:r>
      <w:r w:rsidRPr="56E685B0" w:rsidR="652AAA1F">
        <w:rPr>
          <w:rFonts w:ascii="Calibri" w:hAnsi="Calibri" w:eastAsia="Calibri" w:cs="Calibri"/>
          <w:color w:val="58595B" w:themeColor="text1"/>
        </w:rPr>
        <w:t>s</w:t>
      </w:r>
      <w:r w:rsidRPr="56E685B0" w:rsidR="6EA32BB7">
        <w:rPr>
          <w:rFonts w:ascii="Calibri" w:hAnsi="Calibri" w:eastAsia="Calibri" w:cs="Calibri"/>
          <w:color w:val="58595B" w:themeColor="text1"/>
        </w:rPr>
        <w:t xml:space="preserve"> out of the referral </w:t>
      </w:r>
    </w:p>
    <w:p w:rsidR="3C5B5245" w:rsidP="0091640E" w:rsidRDefault="65D08819" w14:paraId="33268204" w14:textId="67710494">
      <w:pPr>
        <w:pStyle w:val="ListParagraph"/>
        <w:numPr>
          <w:ilvl w:val="2"/>
          <w:numId w:val="75"/>
        </w:numPr>
        <w:rPr>
          <w:color w:val="58595B" w:themeColor="text1"/>
        </w:rPr>
      </w:pPr>
      <w:r w:rsidRPr="56E685B0">
        <w:rPr>
          <w:rFonts w:ascii="Calibri" w:hAnsi="Calibri" w:eastAsia="Calibri" w:cs="Calibri"/>
          <w:b/>
          <w:bCs/>
          <w:color w:val="58595B" w:themeColor="text1"/>
        </w:rPr>
        <w:t>BH PSR</w:t>
      </w:r>
      <w:r w:rsidRPr="56E685B0">
        <w:rPr>
          <w:rFonts w:ascii="Calibri" w:hAnsi="Calibri" w:eastAsia="Calibri" w:cs="Calibri"/>
          <w:color w:val="58595B" w:themeColor="text1"/>
        </w:rPr>
        <w:t xml:space="preserve"> d</w:t>
      </w:r>
      <w:r w:rsidRPr="56E685B0" w:rsidR="6EA32BB7">
        <w:rPr>
          <w:rFonts w:ascii="Calibri" w:hAnsi="Calibri" w:eastAsia="Calibri" w:cs="Calibri"/>
          <w:color w:val="58595B" w:themeColor="text1"/>
        </w:rPr>
        <w:t>efer</w:t>
      </w:r>
      <w:r w:rsidRPr="56E685B0" w:rsidR="3F825360">
        <w:rPr>
          <w:rFonts w:ascii="Calibri" w:hAnsi="Calibri" w:eastAsia="Calibri" w:cs="Calibri"/>
          <w:color w:val="58595B" w:themeColor="text1"/>
        </w:rPr>
        <w:t>s the</w:t>
      </w:r>
      <w:r w:rsidRPr="56E685B0" w:rsidR="6EA32BB7">
        <w:rPr>
          <w:rFonts w:ascii="Calibri" w:hAnsi="Calibri" w:eastAsia="Calibri" w:cs="Calibri"/>
          <w:color w:val="58595B" w:themeColor="text1"/>
        </w:rPr>
        <w:t xml:space="preserve"> referral out for 7 more days</w:t>
      </w:r>
      <w:r w:rsidRPr="56E685B0" w:rsidR="3707A4FB">
        <w:rPr>
          <w:rFonts w:ascii="Calibri" w:hAnsi="Calibri" w:eastAsia="Calibri" w:cs="Calibri"/>
          <w:color w:val="58595B" w:themeColor="text1"/>
        </w:rPr>
        <w:t xml:space="preserve"> to give the patient one more week to call </w:t>
      </w:r>
      <w:r w:rsidRPr="56E685B0" w:rsidR="2E2F6956">
        <w:rPr>
          <w:rFonts w:ascii="Calibri" w:hAnsi="Calibri" w:eastAsia="Calibri" w:cs="Calibri"/>
          <w:color w:val="58595B" w:themeColor="text1"/>
        </w:rPr>
        <w:t xml:space="preserve">us </w:t>
      </w:r>
      <w:r w:rsidRPr="56E685B0" w:rsidR="3707A4FB">
        <w:rPr>
          <w:rFonts w:ascii="Calibri" w:hAnsi="Calibri" w:eastAsia="Calibri" w:cs="Calibri"/>
          <w:color w:val="58595B" w:themeColor="text1"/>
        </w:rPr>
        <w:t>back</w:t>
      </w:r>
      <w:r w:rsidRPr="56E685B0" w:rsidR="6EA32BB7">
        <w:rPr>
          <w:rFonts w:ascii="Calibri" w:hAnsi="Calibri" w:eastAsia="Calibri" w:cs="Calibri"/>
          <w:color w:val="58595B" w:themeColor="text1"/>
        </w:rPr>
        <w:t xml:space="preserve"> (go back to the referral queue, right click the referral you want to postpone, reason is “patient contact” and the until date is one week out from today)</w:t>
      </w:r>
    </w:p>
    <w:p w:rsidR="3C5B5245" w:rsidP="0091640E" w:rsidRDefault="1905ABCB" w14:paraId="569DC16A" w14:textId="238F3B66">
      <w:pPr>
        <w:pStyle w:val="ListParagraph"/>
        <w:numPr>
          <w:ilvl w:val="2"/>
          <w:numId w:val="75"/>
        </w:numPr>
        <w:rPr>
          <w:color w:val="58595B" w:themeColor="text1"/>
        </w:rPr>
      </w:pPr>
      <w:r w:rsidRPr="584DBA13">
        <w:rPr>
          <w:rFonts w:ascii="Calibri" w:hAnsi="Calibri" w:eastAsia="Calibri" w:cs="Calibri"/>
          <w:b/>
          <w:bCs/>
          <w:color w:val="58595B" w:themeColor="text1"/>
        </w:rPr>
        <w:t>BH PSR</w:t>
      </w:r>
      <w:r w:rsidRPr="584DBA13">
        <w:rPr>
          <w:rFonts w:ascii="Calibri" w:hAnsi="Calibri" w:eastAsia="Calibri" w:cs="Calibri"/>
          <w:color w:val="58595B" w:themeColor="text1"/>
        </w:rPr>
        <w:t xml:space="preserve"> sends patient a myhealth message after </w:t>
      </w:r>
      <w:r w:rsidRPr="584DBA13" w:rsidR="1FCB8C8C">
        <w:rPr>
          <w:rFonts w:ascii="Calibri" w:hAnsi="Calibri" w:eastAsia="Calibri" w:cs="Calibri"/>
          <w:color w:val="58595B" w:themeColor="text1"/>
        </w:rPr>
        <w:t>the second</w:t>
      </w:r>
      <w:r w:rsidRPr="584DBA13">
        <w:rPr>
          <w:rFonts w:ascii="Calibri" w:hAnsi="Calibri" w:eastAsia="Calibri" w:cs="Calibri"/>
          <w:color w:val="58595B" w:themeColor="text1"/>
        </w:rPr>
        <w:t xml:space="preserve"> outreach attempt</w:t>
      </w:r>
      <w:r w:rsidRPr="584DBA13" w:rsidR="731E7CA1">
        <w:rPr>
          <w:rFonts w:ascii="Calibri" w:hAnsi="Calibri" w:eastAsia="Calibri" w:cs="Calibri"/>
          <w:color w:val="58595B" w:themeColor="text1"/>
        </w:rPr>
        <w:t xml:space="preserve"> requesting patient to call </w:t>
      </w:r>
      <w:r w:rsidRPr="584DBA13" w:rsidR="253A88BC">
        <w:rPr>
          <w:rFonts w:ascii="Calibri" w:hAnsi="Calibri" w:eastAsia="Calibri" w:cs="Calibri"/>
          <w:color w:val="58595B" w:themeColor="text1"/>
        </w:rPr>
        <w:t xml:space="preserve">us </w:t>
      </w:r>
      <w:r w:rsidRPr="584DBA13" w:rsidR="731E7CA1">
        <w:rPr>
          <w:rFonts w:ascii="Calibri" w:hAnsi="Calibri" w:eastAsia="Calibri" w:cs="Calibri"/>
          <w:color w:val="58595B" w:themeColor="text1"/>
        </w:rPr>
        <w:t>back</w:t>
      </w:r>
      <w:r w:rsidRPr="584DBA13" w:rsidR="08073E4B">
        <w:rPr>
          <w:rFonts w:ascii="Calibri" w:hAnsi="Calibri" w:eastAsia="Calibri" w:cs="Calibri"/>
          <w:color w:val="58595B" w:themeColor="text1"/>
        </w:rPr>
        <w:t xml:space="preserve"> to discuss BH referral</w:t>
      </w:r>
      <w:r w:rsidRPr="584DBA13" w:rsidR="364EF0AE">
        <w:rPr>
          <w:rFonts w:ascii="Calibri" w:hAnsi="Calibri" w:eastAsia="Calibri" w:cs="Calibri"/>
          <w:color w:val="58595B" w:themeColor="text1"/>
        </w:rPr>
        <w:t xml:space="preserve"> (dot phrase WHABHREF2NDCALL): </w:t>
      </w:r>
    </w:p>
    <w:p w:rsidR="3C5B5245" w:rsidP="584DBA13" w:rsidRDefault="6029DEF2" w14:paraId="6ED88AAC" w14:textId="47BB56C9">
      <w:pPr>
        <w:ind w:left="1620" w:firstLine="720"/>
        <w:rPr>
          <w:rFonts w:ascii="Calibri" w:hAnsi="Calibri" w:eastAsia="Calibri" w:cs="Calibri"/>
          <w:i/>
          <w:iCs/>
          <w:color w:val="58595B" w:themeColor="text1"/>
        </w:rPr>
      </w:pPr>
      <w:r w:rsidRPr="584DBA13">
        <w:rPr>
          <w:rFonts w:ascii="Calibri" w:hAnsi="Calibri" w:eastAsia="Calibri" w:cs="Calibri"/>
          <w:i/>
          <w:iCs/>
          <w:color w:val="58595B" w:themeColor="text1"/>
        </w:rPr>
        <w:t>“</w:t>
      </w:r>
      <w:r w:rsidRPr="584DBA13" w:rsidR="7E3B6918">
        <w:rPr>
          <w:rFonts w:ascii="Calibri" w:hAnsi="Calibri" w:eastAsia="Calibri" w:cs="Calibri"/>
          <w:i/>
          <w:iCs/>
          <w:color w:val="58595B" w:themeColor="text1"/>
        </w:rPr>
        <w:t xml:space="preserve">Dear [insert patient name], </w:t>
      </w:r>
      <w:r w:rsidRPr="584DBA13" w:rsidR="68B03125">
        <w:rPr>
          <w:rFonts w:ascii="Calibri" w:hAnsi="Calibri" w:eastAsia="Calibri" w:cs="Calibri"/>
          <w:i/>
          <w:iCs/>
          <w:color w:val="58595B" w:themeColor="text1"/>
        </w:rPr>
        <w:t>We attempted to reach you by phone for the second time today and have been unable to reach you. You have been referred to the Behavioral Health Team here at WHA and we need to discuss the referral in further detail.  If we do not hear back from you within the week, we will close out your referral and you will need a new referral from your WHA provider to enter our Behavioral Health program. Thank you, [insert your name] -WHA scheduling”</w:t>
      </w:r>
    </w:p>
    <w:p w:rsidR="3C5B5245" w:rsidP="0091640E" w:rsidRDefault="64838CAE" w14:paraId="471E155E" w14:textId="2944593B">
      <w:pPr>
        <w:pStyle w:val="ListParagraph"/>
        <w:numPr>
          <w:ilvl w:val="2"/>
          <w:numId w:val="75"/>
        </w:numPr>
        <w:spacing w:after="0"/>
        <w:rPr>
          <w:color w:val="58595B" w:themeColor="text1"/>
        </w:rPr>
      </w:pPr>
      <w:r w:rsidRPr="584DBA13">
        <w:rPr>
          <w:rFonts w:ascii="Calibri" w:hAnsi="Calibri" w:eastAsia="Calibri" w:cs="Calibri"/>
          <w:b/>
          <w:bCs/>
          <w:color w:val="58595B" w:themeColor="text1"/>
        </w:rPr>
        <w:t>BH PSR</w:t>
      </w:r>
      <w:r w:rsidRPr="584DBA13">
        <w:rPr>
          <w:rFonts w:ascii="Calibri" w:hAnsi="Calibri" w:eastAsia="Calibri" w:cs="Calibri"/>
          <w:color w:val="58595B" w:themeColor="text1"/>
        </w:rPr>
        <w:t xml:space="preserve"> u</w:t>
      </w:r>
      <w:r w:rsidRPr="584DBA13" w:rsidR="6EA32BB7">
        <w:rPr>
          <w:rFonts w:ascii="Calibri" w:hAnsi="Calibri" w:eastAsia="Calibri" w:cs="Calibri"/>
          <w:color w:val="58595B" w:themeColor="text1"/>
        </w:rPr>
        <w:t>pdate</w:t>
      </w:r>
      <w:r w:rsidRPr="584DBA13" w:rsidR="07A9846A">
        <w:rPr>
          <w:rFonts w:ascii="Calibri" w:hAnsi="Calibri" w:eastAsia="Calibri" w:cs="Calibri"/>
          <w:color w:val="58595B" w:themeColor="text1"/>
        </w:rPr>
        <w:t>s</w:t>
      </w:r>
      <w:r w:rsidRPr="584DBA13" w:rsidR="6EA32BB7">
        <w:rPr>
          <w:rFonts w:ascii="Calibri" w:hAnsi="Calibri" w:eastAsia="Calibri" w:cs="Calibri"/>
          <w:color w:val="58595B" w:themeColor="text1"/>
        </w:rPr>
        <w:t xml:space="preserve"> </w:t>
      </w:r>
      <w:r w:rsidRPr="584DBA13" w:rsidR="516BF558">
        <w:rPr>
          <w:rFonts w:ascii="Calibri" w:hAnsi="Calibri" w:eastAsia="Calibri" w:cs="Calibri"/>
          <w:color w:val="58595B" w:themeColor="text1"/>
        </w:rPr>
        <w:t xml:space="preserve">the </w:t>
      </w:r>
      <w:r w:rsidRPr="584DBA13" w:rsidR="6EA32BB7">
        <w:rPr>
          <w:rFonts w:ascii="Calibri" w:hAnsi="Calibri" w:eastAsia="Calibri" w:cs="Calibri"/>
          <w:color w:val="58595B" w:themeColor="text1"/>
        </w:rPr>
        <w:t>BH scheduling outreach phone encounter</w:t>
      </w:r>
    </w:p>
    <w:p w:rsidR="3C5B5245" w:rsidP="0091640E" w:rsidRDefault="6EA32BB7" w14:paraId="03C6ADDF" w14:textId="388FAB96">
      <w:pPr>
        <w:pStyle w:val="ListParagraph"/>
        <w:numPr>
          <w:ilvl w:val="2"/>
          <w:numId w:val="75"/>
        </w:numPr>
        <w:spacing w:after="0"/>
        <w:rPr>
          <w:rFonts w:eastAsiaTheme="minorEastAsia"/>
          <w:color w:val="58595B" w:themeColor="text1"/>
        </w:rPr>
      </w:pPr>
      <w:r w:rsidRPr="584DBA13">
        <w:rPr>
          <w:rFonts w:ascii="Calibri" w:hAnsi="Calibri" w:eastAsia="Calibri" w:cs="Calibri"/>
          <w:color w:val="58595B" w:themeColor="text1"/>
        </w:rPr>
        <w:t>When the referral re-enters the referral queue after</w:t>
      </w:r>
      <w:r w:rsidRPr="584DBA13" w:rsidR="759926B2">
        <w:rPr>
          <w:rFonts w:ascii="Calibri" w:hAnsi="Calibri" w:eastAsia="Calibri" w:cs="Calibri"/>
          <w:color w:val="58595B" w:themeColor="text1"/>
        </w:rPr>
        <w:t xml:space="preserve"> the second deferment</w:t>
      </w:r>
      <w:r w:rsidRPr="584DBA13" w:rsidR="5E89B628">
        <w:rPr>
          <w:rFonts w:ascii="Calibri" w:hAnsi="Calibri" w:eastAsia="Calibri" w:cs="Calibri"/>
          <w:color w:val="58595B" w:themeColor="text1"/>
        </w:rPr>
        <w:t xml:space="preserve"> </w:t>
      </w:r>
      <w:r w:rsidRPr="584DBA13" w:rsidR="759926B2">
        <w:rPr>
          <w:rFonts w:ascii="Calibri" w:hAnsi="Calibri" w:eastAsia="Calibri" w:cs="Calibri"/>
          <w:color w:val="58595B" w:themeColor="text1"/>
        </w:rPr>
        <w:t xml:space="preserve">and the patient has still not called back </w:t>
      </w:r>
      <w:r w:rsidRPr="584DBA13" w:rsidR="579ACC0E">
        <w:rPr>
          <w:rFonts w:ascii="Calibri" w:hAnsi="Calibri" w:eastAsia="Calibri" w:cs="Calibri"/>
          <w:color w:val="58595B" w:themeColor="text1"/>
        </w:rPr>
        <w:t xml:space="preserve">to discuss the referral and/or </w:t>
      </w:r>
      <w:r w:rsidRPr="584DBA13" w:rsidR="7F20916C">
        <w:rPr>
          <w:rFonts w:ascii="Calibri" w:hAnsi="Calibri" w:eastAsia="Calibri" w:cs="Calibri"/>
          <w:color w:val="58595B" w:themeColor="text1"/>
        </w:rPr>
        <w:t xml:space="preserve">to </w:t>
      </w:r>
      <w:r w:rsidRPr="584DBA13" w:rsidR="579ACC0E">
        <w:rPr>
          <w:rFonts w:ascii="Calibri" w:hAnsi="Calibri" w:eastAsia="Calibri" w:cs="Calibri"/>
          <w:color w:val="58595B" w:themeColor="text1"/>
        </w:rPr>
        <w:t>schedule</w:t>
      </w:r>
      <w:r w:rsidRPr="584DBA13" w:rsidR="759926B2">
        <w:rPr>
          <w:rFonts w:ascii="Calibri" w:hAnsi="Calibri" w:eastAsia="Calibri" w:cs="Calibri"/>
          <w:color w:val="58595B" w:themeColor="text1"/>
        </w:rPr>
        <w:t>, the referral now needs to be closed</w:t>
      </w:r>
      <w:r w:rsidRPr="584DBA13" w:rsidR="1529B76F">
        <w:rPr>
          <w:rFonts w:ascii="Calibri" w:hAnsi="Calibri" w:eastAsia="Calibri" w:cs="Calibri"/>
          <w:color w:val="58595B" w:themeColor="text1"/>
        </w:rPr>
        <w:t xml:space="preserve"> </w:t>
      </w:r>
    </w:p>
    <w:p w:rsidR="3C5B5245" w:rsidP="0091640E" w:rsidRDefault="4A108AF5" w14:paraId="60B3FDCF" w14:textId="388F9DB1">
      <w:pPr>
        <w:pStyle w:val="ListParagraph"/>
        <w:numPr>
          <w:ilvl w:val="2"/>
          <w:numId w:val="75"/>
        </w:numPr>
        <w:spacing w:after="0"/>
        <w:rPr>
          <w:color w:val="58595B" w:themeColor="text1"/>
        </w:rPr>
      </w:pPr>
      <w:r w:rsidRPr="584DBA13">
        <w:rPr>
          <w:rFonts w:ascii="Calibri" w:hAnsi="Calibri" w:eastAsia="Calibri" w:cs="Calibri"/>
          <w:b/>
          <w:bCs/>
          <w:color w:val="58595B" w:themeColor="text1"/>
        </w:rPr>
        <w:t>BH PSR</w:t>
      </w:r>
      <w:r w:rsidRPr="584DBA13">
        <w:rPr>
          <w:rFonts w:ascii="Calibri" w:hAnsi="Calibri" w:eastAsia="Calibri" w:cs="Calibri"/>
          <w:color w:val="58595B" w:themeColor="text1"/>
        </w:rPr>
        <w:t xml:space="preserve"> updates the referral shell with closing </w:t>
      </w:r>
      <w:r w:rsidRPr="584DBA13" w:rsidR="7B010159">
        <w:rPr>
          <w:rFonts w:ascii="Calibri" w:hAnsi="Calibri" w:eastAsia="Calibri" w:cs="Calibri"/>
          <w:color w:val="58595B" w:themeColor="text1"/>
        </w:rPr>
        <w:t xml:space="preserve">referral documentation </w:t>
      </w:r>
    </w:p>
    <w:p w:rsidR="3C5B5245" w:rsidP="0091640E" w:rsidRDefault="4A108AF5" w14:paraId="59BDB3A5" w14:textId="1D3942BA">
      <w:pPr>
        <w:pStyle w:val="ListParagraph"/>
        <w:numPr>
          <w:ilvl w:val="2"/>
          <w:numId w:val="75"/>
        </w:numPr>
        <w:spacing w:after="0"/>
        <w:rPr>
          <w:color w:val="58595B" w:themeColor="text1"/>
        </w:rPr>
      </w:pPr>
      <w:r w:rsidRPr="584DBA13">
        <w:rPr>
          <w:rFonts w:ascii="Calibri" w:hAnsi="Calibri" w:eastAsia="Calibri" w:cs="Calibri"/>
          <w:color w:val="58595B" w:themeColor="text1"/>
        </w:rPr>
        <w:lastRenderedPageBreak/>
        <w:t xml:space="preserve">Closing referral documentation: </w:t>
      </w:r>
      <w:r w:rsidRPr="584DBA13" w:rsidR="5026CC18">
        <w:rPr>
          <w:rFonts w:ascii="Calibri" w:hAnsi="Calibri" w:eastAsia="Calibri" w:cs="Calibri"/>
          <w:color w:val="58595B" w:themeColor="text1"/>
        </w:rPr>
        <w:t xml:space="preserve"> </w:t>
      </w:r>
    </w:p>
    <w:p w:rsidR="584DBA13" w:rsidP="584DBA13" w:rsidRDefault="584DBA13" w14:paraId="1948A25A" w14:textId="56CF17D9">
      <w:pPr>
        <w:spacing w:after="0"/>
        <w:ind w:left="2160"/>
        <w:rPr>
          <w:rFonts w:ascii="Calibri" w:hAnsi="Calibri" w:eastAsia="Calibri" w:cs="Calibri"/>
          <w:i/>
          <w:iCs/>
          <w:color w:val="58595B" w:themeColor="text1"/>
        </w:rPr>
      </w:pPr>
    </w:p>
    <w:p w:rsidR="3C5B5245" w:rsidP="584DBA13" w:rsidRDefault="6FE1D119" w14:paraId="43F708AC" w14:textId="494699E9">
      <w:pPr>
        <w:spacing w:after="0"/>
        <w:ind w:left="1440"/>
        <w:rPr>
          <w:rFonts w:ascii="Calibri" w:hAnsi="Calibri" w:eastAsia="Calibri" w:cs="Calibri"/>
          <w:i/>
          <w:iCs/>
          <w:color w:val="58595B" w:themeColor="text1"/>
        </w:rPr>
      </w:pPr>
      <w:r w:rsidRPr="584DBA13">
        <w:rPr>
          <w:rFonts w:ascii="Calibri" w:hAnsi="Calibri" w:eastAsia="Calibri" w:cs="Calibri"/>
          <w:i/>
          <w:iCs/>
          <w:color w:val="58595B" w:themeColor="text1"/>
        </w:rPr>
        <w:t>“</w:t>
      </w:r>
      <w:r w:rsidRPr="584DBA13" w:rsidR="4A108AF5">
        <w:rPr>
          <w:rFonts w:ascii="Calibri" w:hAnsi="Calibri" w:eastAsia="Calibri" w:cs="Calibri"/>
          <w:i/>
          <w:iCs/>
          <w:color w:val="58595B" w:themeColor="text1"/>
        </w:rPr>
        <w:t xml:space="preserve">Attempted to reach patient 2x </w:t>
      </w:r>
      <w:r w:rsidRPr="584DBA13" w:rsidR="4C8269F1">
        <w:rPr>
          <w:rFonts w:ascii="Calibri" w:hAnsi="Calibri" w:eastAsia="Calibri" w:cs="Calibri"/>
          <w:i/>
          <w:iCs/>
          <w:color w:val="58595B" w:themeColor="text1"/>
        </w:rPr>
        <w:t>[insert dates for outreach</w:t>
      </w:r>
      <w:r w:rsidRPr="584DBA13" w:rsidR="5AA2087D">
        <w:rPr>
          <w:rFonts w:ascii="Calibri" w:hAnsi="Calibri" w:eastAsia="Calibri" w:cs="Calibri"/>
          <w:i/>
          <w:iCs/>
          <w:color w:val="58595B" w:themeColor="text1"/>
        </w:rPr>
        <w:t>e</w:t>
      </w:r>
      <w:r w:rsidRPr="584DBA13" w:rsidR="4C8269F1">
        <w:rPr>
          <w:rFonts w:ascii="Calibri" w:hAnsi="Calibri" w:eastAsia="Calibri" w:cs="Calibri"/>
          <w:i/>
          <w:iCs/>
          <w:color w:val="58595B" w:themeColor="text1"/>
        </w:rPr>
        <w:t>s]</w:t>
      </w:r>
      <w:r w:rsidRPr="584DBA13" w:rsidR="4A108AF5">
        <w:rPr>
          <w:rFonts w:ascii="Calibri" w:hAnsi="Calibri" w:eastAsia="Calibri" w:cs="Calibri"/>
          <w:i/>
          <w:iCs/>
          <w:color w:val="58595B" w:themeColor="text1"/>
        </w:rPr>
        <w:t xml:space="preserve"> to offer </w:t>
      </w:r>
      <w:r w:rsidRPr="584DBA13" w:rsidR="3E0C7429">
        <w:rPr>
          <w:rFonts w:ascii="Calibri" w:hAnsi="Calibri" w:eastAsia="Calibri" w:cs="Calibri"/>
          <w:i/>
          <w:iCs/>
          <w:color w:val="58595B" w:themeColor="text1"/>
        </w:rPr>
        <w:t>[</w:t>
      </w:r>
      <w:r w:rsidRPr="584DBA13" w:rsidR="3E0C7429">
        <w:rPr>
          <w:rFonts w:ascii="Calibri" w:hAnsi="Calibri" w:eastAsia="Calibri" w:cs="Calibri"/>
          <w:b/>
          <w:bCs/>
          <w:i/>
          <w:iCs/>
          <w:color w:val="58595B" w:themeColor="text1"/>
        </w:rPr>
        <w:t>one-time triage]</w:t>
      </w:r>
      <w:r w:rsidRPr="584DBA13" w:rsidR="3E0C7429">
        <w:rPr>
          <w:rFonts w:ascii="Calibri" w:hAnsi="Calibri" w:eastAsia="Calibri" w:cs="Calibri"/>
          <w:i/>
          <w:iCs/>
          <w:color w:val="58595B" w:themeColor="text1"/>
        </w:rPr>
        <w:t xml:space="preserve"> </w:t>
      </w:r>
      <w:r w:rsidRPr="584DBA13" w:rsidR="3904D35C">
        <w:rPr>
          <w:rFonts w:ascii="Calibri" w:hAnsi="Calibri" w:eastAsia="Calibri" w:cs="Calibri"/>
          <w:i/>
          <w:iCs/>
          <w:color w:val="58595B" w:themeColor="text1"/>
        </w:rPr>
        <w:t>and/</w:t>
      </w:r>
      <w:r w:rsidRPr="584DBA13" w:rsidR="3E0C7429">
        <w:rPr>
          <w:rFonts w:ascii="Calibri" w:hAnsi="Calibri" w:eastAsia="Calibri" w:cs="Calibri"/>
          <w:i/>
          <w:iCs/>
          <w:color w:val="58595B" w:themeColor="text1"/>
        </w:rPr>
        <w:t>or [</w:t>
      </w:r>
      <w:r w:rsidRPr="584DBA13" w:rsidR="4A108AF5">
        <w:rPr>
          <w:rFonts w:ascii="Calibri" w:hAnsi="Calibri" w:eastAsia="Calibri" w:cs="Calibri"/>
          <w:b/>
          <w:bCs/>
          <w:i/>
          <w:iCs/>
          <w:color w:val="58595B" w:themeColor="text1"/>
        </w:rPr>
        <w:t>BH wait list</w:t>
      </w:r>
      <w:r w:rsidRPr="584DBA13" w:rsidR="32346107">
        <w:rPr>
          <w:rFonts w:ascii="Calibri" w:hAnsi="Calibri" w:eastAsia="Calibri" w:cs="Calibri"/>
          <w:b/>
          <w:bCs/>
          <w:i/>
          <w:iCs/>
          <w:color w:val="58595B" w:themeColor="text1"/>
        </w:rPr>
        <w:t>]</w:t>
      </w:r>
      <w:r w:rsidRPr="584DBA13" w:rsidR="4A108AF5">
        <w:rPr>
          <w:rFonts w:ascii="Calibri" w:hAnsi="Calibri" w:eastAsia="Calibri" w:cs="Calibri"/>
          <w:i/>
          <w:iCs/>
          <w:color w:val="58595B" w:themeColor="text1"/>
        </w:rPr>
        <w:t>. Patient has not called back to discuss BH referral</w:t>
      </w:r>
      <w:r w:rsidRPr="584DBA13" w:rsidR="1FDFF2AB">
        <w:rPr>
          <w:rFonts w:ascii="Calibri" w:hAnsi="Calibri" w:eastAsia="Calibri" w:cs="Calibri"/>
          <w:i/>
          <w:iCs/>
          <w:color w:val="58595B" w:themeColor="text1"/>
        </w:rPr>
        <w:t xml:space="preserve"> and/or to schedule</w:t>
      </w:r>
      <w:r w:rsidRPr="584DBA13" w:rsidR="4A108AF5">
        <w:rPr>
          <w:rFonts w:ascii="Calibri" w:hAnsi="Calibri" w:eastAsia="Calibri" w:cs="Calibri"/>
          <w:i/>
          <w:iCs/>
          <w:color w:val="58595B" w:themeColor="text1"/>
        </w:rPr>
        <w:t xml:space="preserve">. Outside resources have been sent via myhealth and referral is now closed. </w:t>
      </w:r>
    </w:p>
    <w:p w:rsidR="584DBA13" w:rsidP="584DBA13" w:rsidRDefault="584DBA13" w14:paraId="64541D0A" w14:textId="7876EEF5">
      <w:pPr>
        <w:spacing w:after="0"/>
        <w:ind w:left="1440"/>
        <w:rPr>
          <w:rFonts w:ascii="Calibri" w:hAnsi="Calibri" w:eastAsia="Calibri" w:cs="Calibri"/>
          <w:i/>
          <w:iCs/>
          <w:color w:val="58595B" w:themeColor="text1"/>
        </w:rPr>
      </w:pPr>
    </w:p>
    <w:p w:rsidR="3C5B5245" w:rsidP="584DBA13" w:rsidRDefault="4A108AF5" w14:paraId="00923DA8" w14:textId="189AC943">
      <w:pPr>
        <w:spacing w:after="0"/>
        <w:ind w:left="1440"/>
        <w:rPr>
          <w:rFonts w:ascii="Calibri" w:hAnsi="Calibri" w:eastAsia="Calibri" w:cs="Calibri"/>
          <w:i/>
          <w:iCs/>
          <w:color w:val="58595B" w:themeColor="text1"/>
        </w:rPr>
      </w:pPr>
      <w:r w:rsidRPr="584DBA13">
        <w:rPr>
          <w:rFonts w:ascii="Calibri" w:hAnsi="Calibri" w:eastAsia="Calibri" w:cs="Calibri"/>
          <w:i/>
          <w:iCs/>
          <w:color w:val="58595B" w:themeColor="text1"/>
        </w:rPr>
        <w:t xml:space="preserve">If patient calls back within one week </w:t>
      </w:r>
      <w:r w:rsidRPr="584DBA13" w:rsidR="73DCB904">
        <w:rPr>
          <w:rFonts w:ascii="Calibri" w:hAnsi="Calibri" w:eastAsia="Calibri" w:cs="Calibri"/>
          <w:i/>
          <w:iCs/>
          <w:color w:val="58595B" w:themeColor="text1"/>
        </w:rPr>
        <w:t>[insert date</w:t>
      </w:r>
      <w:r w:rsidRPr="584DBA13">
        <w:rPr>
          <w:rFonts w:ascii="Calibri" w:hAnsi="Calibri" w:eastAsia="Calibri" w:cs="Calibri"/>
          <w:i/>
          <w:iCs/>
          <w:color w:val="58595B" w:themeColor="text1"/>
        </w:rPr>
        <w:t xml:space="preserve">], patient can be added to the bottom of the wait list. If patient calls back </w:t>
      </w:r>
      <w:r w:rsidRPr="584DBA13" w:rsidR="6551AD22">
        <w:rPr>
          <w:rFonts w:ascii="Calibri" w:hAnsi="Calibri" w:eastAsia="Calibri" w:cs="Calibri"/>
          <w:i/>
          <w:iCs/>
          <w:color w:val="58595B" w:themeColor="text1"/>
        </w:rPr>
        <w:t xml:space="preserve">after </w:t>
      </w:r>
      <w:r w:rsidRPr="584DBA13">
        <w:rPr>
          <w:rFonts w:ascii="Calibri" w:hAnsi="Calibri" w:eastAsia="Calibri" w:cs="Calibri"/>
          <w:i/>
          <w:iCs/>
          <w:color w:val="58595B" w:themeColor="text1"/>
        </w:rPr>
        <w:t>[</w:t>
      </w:r>
      <w:r w:rsidRPr="584DBA13" w:rsidR="7BC7FD3F">
        <w:rPr>
          <w:rFonts w:ascii="Calibri" w:hAnsi="Calibri" w:eastAsia="Calibri" w:cs="Calibri"/>
          <w:i/>
          <w:iCs/>
          <w:color w:val="58595B" w:themeColor="text1"/>
        </w:rPr>
        <w:t xml:space="preserve">insert </w:t>
      </w:r>
      <w:r w:rsidRPr="584DBA13" w:rsidR="3D0DBE31">
        <w:rPr>
          <w:rFonts w:ascii="Calibri" w:hAnsi="Calibri" w:eastAsia="Calibri" w:cs="Calibri"/>
          <w:i/>
          <w:iCs/>
          <w:color w:val="58595B" w:themeColor="text1"/>
        </w:rPr>
        <w:t xml:space="preserve">same </w:t>
      </w:r>
      <w:r w:rsidRPr="584DBA13" w:rsidR="7BC7FD3F">
        <w:rPr>
          <w:rFonts w:ascii="Calibri" w:hAnsi="Calibri" w:eastAsia="Calibri" w:cs="Calibri"/>
          <w:i/>
          <w:iCs/>
          <w:color w:val="58595B" w:themeColor="text1"/>
        </w:rPr>
        <w:t>date</w:t>
      </w:r>
      <w:r w:rsidRPr="584DBA13">
        <w:rPr>
          <w:rFonts w:ascii="Calibri" w:hAnsi="Calibri" w:eastAsia="Calibri" w:cs="Calibri"/>
          <w:i/>
          <w:iCs/>
          <w:color w:val="58595B" w:themeColor="text1"/>
        </w:rPr>
        <w:t>], patient will need a new referral for reentry to the Behavioral Health Program at WHA. Patient will then need to go through the referral review process and wait list again.</w:t>
      </w:r>
      <w:r w:rsidRPr="584DBA13" w:rsidR="432E3442">
        <w:rPr>
          <w:rFonts w:ascii="Calibri" w:hAnsi="Calibri" w:eastAsia="Calibri" w:cs="Calibri"/>
          <w:i/>
          <w:iCs/>
          <w:color w:val="58595B" w:themeColor="text1"/>
        </w:rPr>
        <w:t>”</w:t>
      </w:r>
    </w:p>
    <w:p w:rsidR="6A7E9F4F" w:rsidP="6A7E9F4F" w:rsidRDefault="6A7E9F4F" w14:paraId="756BBD01" w14:textId="55868A7B">
      <w:pPr>
        <w:spacing w:after="0"/>
        <w:ind w:left="1620"/>
        <w:rPr>
          <w:rFonts w:ascii="Calibri" w:hAnsi="Calibri" w:eastAsia="Calibri" w:cs="Calibri"/>
          <w:color w:val="58595B" w:themeColor="text1"/>
        </w:rPr>
      </w:pPr>
    </w:p>
    <w:p w:rsidR="3C5B5245" w:rsidP="4B52CC85" w:rsidRDefault="4B52CC85" w14:paraId="5035C57B" w14:textId="49DC4411">
      <w:pPr>
        <w:spacing w:after="0"/>
        <w:ind w:left="1440"/>
      </w:pPr>
      <w:r>
        <w:rPr>
          <w:noProof/>
          <w:color w:val="2B579A"/>
          <w:shd w:val="clear" w:color="auto" w:fill="E6E6E6"/>
        </w:rPr>
        <w:drawing>
          <wp:anchor distT="0" distB="0" distL="114300" distR="114300" simplePos="0" relativeHeight="251660288" behindDoc="0" locked="0" layoutInCell="1" allowOverlap="1" wp14:anchorId="775CEA2B" wp14:editId="74046554">
            <wp:simplePos x="0" y="0"/>
            <wp:positionH relativeFrom="column">
              <wp:align>right</wp:align>
            </wp:positionH>
            <wp:positionV relativeFrom="paragraph">
              <wp:posOffset>0</wp:posOffset>
            </wp:positionV>
            <wp:extent cx="4572000" cy="1304925"/>
            <wp:effectExtent l="12700" t="12700" r="12700" b="15875"/>
            <wp:wrapSquare wrapText="bothSides"/>
            <wp:docPr id="1637536639" name="Picture 1637536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4572000" cy="130492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rsidR="3C5B5245" w:rsidP="4B52CC85" w:rsidRDefault="3C5B5245" w14:paraId="5A1B2320" w14:textId="0267C6D9">
      <w:pPr>
        <w:spacing w:after="0"/>
        <w:ind w:left="1440"/>
        <w:rPr>
          <w:rFonts w:ascii="Calibri" w:hAnsi="Calibri" w:eastAsia="Calibri" w:cs="Calibri"/>
          <w:color w:val="58595B" w:themeColor="text1"/>
        </w:rPr>
      </w:pPr>
    </w:p>
    <w:p w:rsidR="3C5B5245" w:rsidP="0091640E" w:rsidRDefault="01D893C3" w14:paraId="6CDC4029" w14:textId="25ACCDE0">
      <w:pPr>
        <w:pStyle w:val="ListParagraph"/>
        <w:numPr>
          <w:ilvl w:val="2"/>
          <w:numId w:val="75"/>
        </w:numPr>
        <w:spacing w:after="0"/>
        <w:rPr>
          <w:rFonts w:eastAsiaTheme="minorEastAsia"/>
          <w:color w:val="58595B" w:themeColor="text1"/>
        </w:rPr>
      </w:pPr>
      <w:r w:rsidRPr="584DBA13">
        <w:t xml:space="preserve">If </w:t>
      </w:r>
      <w:r w:rsidRPr="584DBA13" w:rsidR="0DB09264">
        <w:t>a patient</w:t>
      </w:r>
      <w:r w:rsidRPr="584DBA13">
        <w:t xml:space="preserve"> returns </w:t>
      </w:r>
      <w:r w:rsidRPr="584DBA13" w:rsidR="76953FE9">
        <w:t>a call</w:t>
      </w:r>
      <w:r w:rsidRPr="584DBA13">
        <w:t xml:space="preserve"> within 30 days of initial referral entry, they will be eligible to be added to the </w:t>
      </w:r>
      <w:r w:rsidRPr="584DBA13" w:rsidR="213657A7">
        <w:t xml:space="preserve">bottom of the </w:t>
      </w:r>
      <w:r w:rsidRPr="584DBA13">
        <w:t xml:space="preserve">waitlist </w:t>
      </w:r>
      <w:r w:rsidRPr="584DBA13" w:rsidR="4B303244">
        <w:t>and/o</w:t>
      </w:r>
      <w:r w:rsidRPr="584DBA13">
        <w:t>r have</w:t>
      </w:r>
      <w:r w:rsidRPr="584DBA13" w:rsidR="200F451C">
        <w:t xml:space="preserve"> a</w:t>
      </w:r>
      <w:r w:rsidRPr="584DBA13">
        <w:t xml:space="preserve"> triage visit </w:t>
      </w:r>
      <w:r w:rsidRPr="584DBA13" w:rsidR="08AFC626">
        <w:t xml:space="preserve">if </w:t>
      </w:r>
      <w:r w:rsidRPr="584DBA13">
        <w:t xml:space="preserve">appropriate </w:t>
      </w:r>
      <w:r w:rsidRPr="584DBA13" w:rsidR="76192FB0">
        <w:t xml:space="preserve">based on </w:t>
      </w:r>
      <w:r w:rsidRPr="584DBA13" w:rsidR="3B335FD4">
        <w:t>patients'</w:t>
      </w:r>
      <w:r w:rsidRPr="584DBA13" w:rsidR="76192FB0">
        <w:t xml:space="preserve"> needs </w:t>
      </w:r>
      <w:r w:rsidRPr="584DBA13">
        <w:t xml:space="preserve">even if referral was closed. </w:t>
      </w:r>
      <w:r w:rsidRPr="584DBA13" w:rsidR="70F5D0C9">
        <w:t>If a patient calls back a</w:t>
      </w:r>
      <w:r w:rsidRPr="584DBA13">
        <w:t xml:space="preserve">fter 30 days, </w:t>
      </w:r>
      <w:r w:rsidRPr="584DBA13" w:rsidR="27D94879">
        <w:t>the patient</w:t>
      </w:r>
      <w:r w:rsidRPr="584DBA13">
        <w:t xml:space="preserve"> will need a new referral</w:t>
      </w:r>
      <w:r w:rsidRPr="584DBA13" w:rsidR="14FE6ACD">
        <w:t xml:space="preserve"> </w:t>
      </w:r>
      <w:r w:rsidRPr="584DBA13" w:rsidR="53E95F94">
        <w:t xml:space="preserve">from their WHA provider </w:t>
      </w:r>
      <w:r w:rsidRPr="584DBA13" w:rsidR="14FE6ACD">
        <w:t>and will need to go through the referral review</w:t>
      </w:r>
      <w:r w:rsidRPr="584DBA13" w:rsidR="31E41C2E">
        <w:t xml:space="preserve"> and </w:t>
      </w:r>
      <w:r w:rsidRPr="584DBA13" w:rsidR="18C214D8">
        <w:t>waitlist</w:t>
      </w:r>
      <w:r w:rsidRPr="584DBA13" w:rsidR="14FE6ACD">
        <w:t xml:space="preserve"> process again</w:t>
      </w:r>
      <w:r w:rsidRPr="584DBA13">
        <w:t xml:space="preserve">. </w:t>
      </w:r>
    </w:p>
    <w:p w:rsidR="3C5B5245" w:rsidP="0091640E" w:rsidRDefault="156D3377" w14:paraId="10B8EF3A" w14:textId="0E372676">
      <w:pPr>
        <w:pStyle w:val="ListParagraph"/>
        <w:numPr>
          <w:ilvl w:val="2"/>
          <w:numId w:val="75"/>
        </w:numPr>
        <w:spacing w:after="0"/>
        <w:rPr>
          <w:color w:val="58595B" w:themeColor="text1"/>
        </w:rPr>
      </w:pPr>
      <w:r w:rsidRPr="584DBA13">
        <w:rPr>
          <w:b/>
          <w:bCs/>
        </w:rPr>
        <w:t>BH PSR</w:t>
      </w:r>
      <w:r>
        <w:t xml:space="preserve"> </w:t>
      </w:r>
      <w:r w:rsidR="29895447">
        <w:t>updates</w:t>
      </w:r>
      <w:r>
        <w:t xml:space="preserve"> the BH scheduling outreach phone encounter with the same information </w:t>
      </w:r>
      <w:r w:rsidR="3C5B5245">
        <w:tab/>
      </w:r>
    </w:p>
    <w:p w:rsidR="3C5B5245" w:rsidP="4B52CC85" w:rsidRDefault="4B52CC85" w14:paraId="010CF105" w14:textId="1712E679">
      <w:pPr>
        <w:spacing w:after="0"/>
        <w:ind w:left="1620"/>
      </w:pPr>
      <w:r>
        <w:rPr>
          <w:noProof/>
          <w:color w:val="2B579A"/>
          <w:shd w:val="clear" w:color="auto" w:fill="E6E6E6"/>
        </w:rPr>
        <w:drawing>
          <wp:anchor distT="0" distB="0" distL="114300" distR="114300" simplePos="0" relativeHeight="251661312" behindDoc="0" locked="0" layoutInCell="1" allowOverlap="1" wp14:anchorId="073EEA19" wp14:editId="6D5816A5">
            <wp:simplePos x="0" y="0"/>
            <wp:positionH relativeFrom="column">
              <wp:align>right</wp:align>
            </wp:positionH>
            <wp:positionV relativeFrom="paragraph">
              <wp:posOffset>0</wp:posOffset>
            </wp:positionV>
            <wp:extent cx="4572000" cy="2466975"/>
            <wp:effectExtent l="12700" t="12700" r="12700" b="9525"/>
            <wp:wrapSquare wrapText="bothSides"/>
            <wp:docPr id="795349404" name="Picture 795349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4572000" cy="24669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rsidR="18DE9EB2" w:rsidP="0091640E" w:rsidRDefault="18DE9EB2" w14:paraId="2F2E0488" w14:textId="1E7507FC">
      <w:pPr>
        <w:pStyle w:val="ListParagraph"/>
        <w:numPr>
          <w:ilvl w:val="2"/>
          <w:numId w:val="41"/>
        </w:numPr>
        <w:spacing w:after="0"/>
        <w:rPr>
          <w:rFonts w:eastAsiaTheme="minorEastAsia"/>
          <w:highlight w:val="yellow"/>
        </w:rPr>
      </w:pPr>
      <w:r w:rsidRPr="584DBA13">
        <w:rPr>
          <w:b/>
          <w:bCs/>
        </w:rPr>
        <w:lastRenderedPageBreak/>
        <w:t>BH</w:t>
      </w:r>
      <w:r w:rsidRPr="584DBA13" w:rsidR="5F94C505">
        <w:rPr>
          <w:b/>
          <w:bCs/>
        </w:rPr>
        <w:t xml:space="preserve"> </w:t>
      </w:r>
      <w:r w:rsidRPr="584DBA13">
        <w:rPr>
          <w:b/>
          <w:bCs/>
        </w:rPr>
        <w:t>PSR</w:t>
      </w:r>
      <w:r>
        <w:t xml:space="preserve"> routes </w:t>
      </w:r>
      <w:r w:rsidR="1D46AF6B">
        <w:t>staff message</w:t>
      </w:r>
      <w:r>
        <w:t xml:space="preserve"> to BHCC</w:t>
      </w:r>
      <w:r w:rsidR="3257CAA1">
        <w:t xml:space="preserve"> to indicate the closure of a</w:t>
      </w:r>
      <w:r w:rsidR="1CD7E6C1">
        <w:t xml:space="preserve"> referral for a p</w:t>
      </w:r>
      <w:r w:rsidR="224B8259">
        <w:t>atient who hasn’t responded to outreach attempts</w:t>
      </w:r>
      <w:r w:rsidR="3257CAA1">
        <w:t xml:space="preserve"> that qualified for triage</w:t>
      </w:r>
      <w:r w:rsidR="6CA187F1">
        <w:t xml:space="preserve"> visit</w:t>
      </w:r>
      <w:r w:rsidR="3257CAA1">
        <w:t xml:space="preserve"> </w:t>
      </w:r>
      <w:r w:rsidR="51937074">
        <w:t>and/</w:t>
      </w:r>
      <w:r w:rsidR="3257CAA1">
        <w:t>or waitlis</w:t>
      </w:r>
      <w:r w:rsidR="69ABE922">
        <w:t>t</w:t>
      </w:r>
    </w:p>
    <w:p w:rsidR="3257CAA1" w:rsidP="0091640E" w:rsidRDefault="3257CAA1" w14:paraId="3137EE26" w14:textId="005A451B">
      <w:pPr>
        <w:pStyle w:val="ListParagraph"/>
        <w:numPr>
          <w:ilvl w:val="2"/>
          <w:numId w:val="41"/>
        </w:numPr>
        <w:spacing w:after="0"/>
      </w:pPr>
      <w:r>
        <w:t>The BHCC conducts a chart review to determine if extenuating circumstances for additional outreach apply or if informing the provider of no response from patient is necessary</w:t>
      </w:r>
    </w:p>
    <w:p w:rsidR="3C5B5245" w:rsidP="4B52CC85" w:rsidRDefault="3C5B5245" w14:paraId="6632C488" w14:textId="222820B5">
      <w:pPr>
        <w:spacing w:after="0"/>
        <w:ind w:left="1620"/>
        <w:rPr>
          <w:rFonts w:ascii="Calibri" w:hAnsi="Calibri" w:eastAsia="Calibri" w:cs="Calibri"/>
          <w:color w:val="58595B" w:themeColor="text1"/>
        </w:rPr>
      </w:pPr>
    </w:p>
    <w:p w:rsidR="674A8011" w:rsidP="0091640E" w:rsidRDefault="556A063C" w14:paraId="3022E88B" w14:textId="2129E30E">
      <w:pPr>
        <w:pStyle w:val="ListParagraph"/>
        <w:numPr>
          <w:ilvl w:val="0"/>
          <w:numId w:val="76"/>
        </w:numPr>
        <w:rPr>
          <w:rFonts w:eastAsiaTheme="minorEastAsia"/>
          <w:b/>
          <w:bCs/>
        </w:rPr>
      </w:pPr>
      <w:r w:rsidRPr="4B52CC85">
        <w:rPr>
          <w:b/>
          <w:bCs/>
        </w:rPr>
        <w:t xml:space="preserve">If patient </w:t>
      </w:r>
      <w:r w:rsidRPr="4B52CC85" w:rsidR="05289545">
        <w:rPr>
          <w:b/>
          <w:bCs/>
        </w:rPr>
        <w:t xml:space="preserve">answers and </w:t>
      </w:r>
      <w:r w:rsidRPr="4B52CC85" w:rsidR="4E60909F">
        <w:rPr>
          <w:b/>
          <w:bCs/>
        </w:rPr>
        <w:t>is below the line</w:t>
      </w:r>
      <w:r w:rsidRPr="4B52CC85" w:rsidR="3B138BC2">
        <w:rPr>
          <w:b/>
          <w:bCs/>
        </w:rPr>
        <w:t>/</w:t>
      </w:r>
      <w:r w:rsidRPr="4B52CC85" w:rsidR="4E60909F">
        <w:rPr>
          <w:b/>
          <w:bCs/>
        </w:rPr>
        <w:t>qualifies for external resources/refer out</w:t>
      </w:r>
      <w:r w:rsidRPr="4B52CC85" w:rsidR="5CA61EB4">
        <w:rPr>
          <w:b/>
          <w:bCs/>
        </w:rPr>
        <w:t>side of WHA</w:t>
      </w:r>
    </w:p>
    <w:p w:rsidR="35C78581" w:rsidP="0091640E" w:rsidRDefault="35C78581" w14:paraId="732F47FE" w14:textId="2CB47ABF">
      <w:pPr>
        <w:pStyle w:val="ListParagraph"/>
        <w:numPr>
          <w:ilvl w:val="0"/>
          <w:numId w:val="68"/>
        </w:numPr>
        <w:rPr>
          <w:rFonts w:eastAsiaTheme="minorEastAsia"/>
          <w:b/>
          <w:bCs/>
        </w:rPr>
      </w:pPr>
      <w:r w:rsidRPr="4B52CC85">
        <w:rPr>
          <w:b/>
          <w:bCs/>
        </w:rPr>
        <w:t>BH PSR</w:t>
      </w:r>
      <w:r>
        <w:t xml:space="preserve"> </w:t>
      </w:r>
      <w:r w:rsidR="61707594">
        <w:t xml:space="preserve">follows steps 1 and 2 from above </w:t>
      </w:r>
    </w:p>
    <w:p w:rsidR="61707594" w:rsidP="0091640E" w:rsidRDefault="61707594" w14:paraId="238CBDD5" w14:textId="0586F664">
      <w:pPr>
        <w:pStyle w:val="ListParagraph"/>
        <w:numPr>
          <w:ilvl w:val="0"/>
          <w:numId w:val="68"/>
        </w:numPr>
        <w:rPr>
          <w:b/>
          <w:bCs/>
        </w:rPr>
      </w:pPr>
      <w:r w:rsidRPr="4B52CC85">
        <w:rPr>
          <w:b/>
          <w:bCs/>
        </w:rPr>
        <w:t xml:space="preserve">BH PSR </w:t>
      </w:r>
      <w:r w:rsidR="35C78581">
        <w:t>notes in the referral shell what the referral qualifies for (WHABHREFERRALREVIEW)</w:t>
      </w:r>
      <w:r w:rsidR="074837C4">
        <w:t xml:space="preserve"> </w:t>
      </w:r>
    </w:p>
    <w:p w:rsidR="236A3E71" w:rsidP="0091640E" w:rsidRDefault="236A3E71" w14:paraId="55EF4AC2" w14:textId="19085FDB">
      <w:pPr>
        <w:pStyle w:val="ListParagraph"/>
        <w:numPr>
          <w:ilvl w:val="0"/>
          <w:numId w:val="68"/>
        </w:numPr>
        <w:rPr>
          <w:rFonts w:eastAsiaTheme="minorEastAsia"/>
        </w:rPr>
      </w:pPr>
      <w:r w:rsidRPr="5018B5A1">
        <w:rPr>
          <w:b/>
          <w:bCs/>
        </w:rPr>
        <w:t xml:space="preserve">BH PSR </w:t>
      </w:r>
      <w:r w:rsidRPr="5018B5A1">
        <w:t xml:space="preserve">uses scripting to explain to </w:t>
      </w:r>
      <w:r w:rsidRPr="5018B5A1" w:rsidR="1C3ECC0A">
        <w:t xml:space="preserve">the </w:t>
      </w:r>
      <w:r w:rsidRPr="5018B5A1">
        <w:t>patient why we</w:t>
      </w:r>
      <w:r w:rsidRPr="5018B5A1" w:rsidR="0E0EF64E">
        <w:t xml:space="preserve"> are referring her outside of </w:t>
      </w:r>
      <w:r w:rsidRPr="5018B5A1" w:rsidR="2B4B5CB5">
        <w:t xml:space="preserve">WHA </w:t>
      </w:r>
      <w:r w:rsidRPr="5018B5A1" w:rsidR="0E0EF64E">
        <w:t xml:space="preserve">for mental health services: </w:t>
      </w:r>
    </w:p>
    <w:p w:rsidR="02DCB46D" w:rsidP="4B52CC85" w:rsidRDefault="236A3E71" w14:paraId="18725BF7" w14:textId="0EC8C709">
      <w:pPr>
        <w:ind w:left="1440" w:firstLine="720"/>
      </w:pPr>
      <w:r w:rsidRPr="4B52CC85">
        <w:rPr>
          <w:i/>
          <w:iCs/>
        </w:rPr>
        <w:t>“</w:t>
      </w:r>
      <w:r w:rsidRPr="4B52CC85" w:rsidR="7BAD17CD">
        <w:rPr>
          <w:i/>
          <w:iCs/>
        </w:rPr>
        <w:t>Hello, I am calling from Women’s Health Care Associates</w:t>
      </w:r>
      <w:r w:rsidRPr="4B52CC85">
        <w:rPr>
          <w:i/>
          <w:iCs/>
        </w:rPr>
        <w:t xml:space="preserve"> regarding the BH referral that was entered by your </w:t>
      </w:r>
      <w:r w:rsidRPr="4B52CC85" w:rsidR="0A93A602">
        <w:rPr>
          <w:i/>
          <w:iCs/>
        </w:rPr>
        <w:t xml:space="preserve">WHA </w:t>
      </w:r>
      <w:r w:rsidRPr="4B52CC85">
        <w:rPr>
          <w:i/>
          <w:iCs/>
        </w:rPr>
        <w:t xml:space="preserve">provider. </w:t>
      </w:r>
      <w:r w:rsidRPr="4B52CC85" w:rsidR="688B43DB">
        <w:rPr>
          <w:i/>
          <w:iCs/>
        </w:rPr>
        <w:t>At this time,</w:t>
      </w:r>
      <w:r w:rsidRPr="4B52CC85">
        <w:rPr>
          <w:i/>
          <w:iCs/>
        </w:rPr>
        <w:t xml:space="preserve"> our program is at capacity for taking on new patients </w:t>
      </w:r>
      <w:r w:rsidRPr="4B52CC85" w:rsidR="642A708F">
        <w:rPr>
          <w:i/>
          <w:iCs/>
        </w:rPr>
        <w:t xml:space="preserve">to see one of our licensed therapists, </w:t>
      </w:r>
      <w:r w:rsidRPr="4B52CC85">
        <w:rPr>
          <w:i/>
          <w:iCs/>
        </w:rPr>
        <w:t xml:space="preserve">but we wanted to make sure that we got you connected with some outside resources that will assist you with finding a mental health provider outside of our office. </w:t>
      </w:r>
      <w:r w:rsidRPr="4B52CC85" w:rsidR="1C9FC551">
        <w:rPr>
          <w:i/>
          <w:iCs/>
        </w:rPr>
        <w:t>W</w:t>
      </w:r>
      <w:r w:rsidRPr="4B52CC85">
        <w:rPr>
          <w:i/>
          <w:iCs/>
        </w:rPr>
        <w:t>ould</w:t>
      </w:r>
      <w:r w:rsidRPr="4B52CC85" w:rsidR="1C9FC551">
        <w:rPr>
          <w:i/>
          <w:iCs/>
        </w:rPr>
        <w:t xml:space="preserve"> I be able to provide th</w:t>
      </w:r>
      <w:r w:rsidRPr="4B52CC85" w:rsidR="02A2351E">
        <w:rPr>
          <w:i/>
          <w:iCs/>
        </w:rPr>
        <w:t>e</w:t>
      </w:r>
      <w:r w:rsidRPr="4B52CC85" w:rsidR="1C9FC551">
        <w:rPr>
          <w:i/>
          <w:iCs/>
        </w:rPr>
        <w:t xml:space="preserve"> list of resources to you via myhealth or mail you a copy?” </w:t>
      </w:r>
    </w:p>
    <w:p w:rsidR="02DCB46D" w:rsidP="0091640E" w:rsidRDefault="4DD417D7" w14:paraId="316B151F" w14:textId="4206E369">
      <w:pPr>
        <w:pStyle w:val="ListParagraph"/>
        <w:numPr>
          <w:ilvl w:val="2"/>
          <w:numId w:val="67"/>
        </w:numPr>
        <w:rPr>
          <w:rFonts w:eastAsiaTheme="minorEastAsia"/>
          <w:b/>
          <w:bCs/>
        </w:rPr>
      </w:pPr>
      <w:r w:rsidRPr="4B52CC85">
        <w:rPr>
          <w:b/>
          <w:bCs/>
        </w:rPr>
        <w:t>BH PSR</w:t>
      </w:r>
      <w:r w:rsidRPr="4B52CC85">
        <w:t xml:space="preserve"> notes in the referral shell the outcome of the call (WHABHREFERRALCALL)</w:t>
      </w:r>
    </w:p>
    <w:p w:rsidR="02DCB46D" w:rsidP="0091640E" w:rsidRDefault="6A743AA2" w14:paraId="2CE7B3DD" w14:textId="1C5E02D6">
      <w:pPr>
        <w:pStyle w:val="ListParagraph"/>
        <w:numPr>
          <w:ilvl w:val="2"/>
          <w:numId w:val="67"/>
        </w:numPr>
        <w:rPr>
          <w:b/>
          <w:bCs/>
        </w:rPr>
      </w:pPr>
      <w:r w:rsidRPr="4B52CC85">
        <w:rPr>
          <w:b/>
          <w:bCs/>
        </w:rPr>
        <w:t xml:space="preserve">BH PSR </w:t>
      </w:r>
      <w:r w:rsidRPr="4B52CC85" w:rsidR="152DCD7F">
        <w:t xml:space="preserve">sends resources (WHAMHREFER) to </w:t>
      </w:r>
      <w:r w:rsidRPr="4B52CC85" w:rsidR="3179E9B0">
        <w:t xml:space="preserve">the </w:t>
      </w:r>
      <w:r w:rsidRPr="4B52CC85" w:rsidR="152DCD7F">
        <w:t xml:space="preserve">patient via myhealth or mail </w:t>
      </w:r>
    </w:p>
    <w:p w:rsidR="02DCB46D" w:rsidP="0091640E" w:rsidRDefault="152DCD7F" w14:paraId="72E951FF" w14:textId="71987622">
      <w:pPr>
        <w:pStyle w:val="ListParagraph"/>
        <w:numPr>
          <w:ilvl w:val="2"/>
          <w:numId w:val="67"/>
        </w:numPr>
        <w:rPr>
          <w:rFonts w:eastAsiaTheme="minorEastAsia"/>
        </w:rPr>
      </w:pPr>
      <w:r w:rsidRPr="4B52CC85">
        <w:rPr>
          <w:b/>
          <w:bCs/>
        </w:rPr>
        <w:t>BH PSR</w:t>
      </w:r>
      <w:r w:rsidRPr="4B52CC85">
        <w:t xml:space="preserve"> </w:t>
      </w:r>
      <w:r w:rsidRPr="4B52CC85" w:rsidR="0B01D01B">
        <w:t>updates the BH scheduling outreach phone encount</w:t>
      </w:r>
      <w:r w:rsidRPr="4B52CC85" w:rsidR="13A19A58">
        <w:t>e</w:t>
      </w:r>
      <w:r w:rsidRPr="4B52CC85" w:rsidR="04A10491">
        <w:t>r</w:t>
      </w:r>
    </w:p>
    <w:p w:rsidR="02DCB46D" w:rsidP="0091640E" w:rsidRDefault="04A10491" w14:paraId="72303A4A" w14:textId="51E9CE6A">
      <w:pPr>
        <w:pStyle w:val="ListParagraph"/>
        <w:numPr>
          <w:ilvl w:val="2"/>
          <w:numId w:val="67"/>
        </w:numPr>
      </w:pPr>
      <w:r w:rsidRPr="4B52CC85">
        <w:rPr>
          <w:b/>
          <w:bCs/>
          <w:color w:val="58595B" w:themeColor="text1"/>
        </w:rPr>
        <w:t>BH PSR</w:t>
      </w:r>
      <w:r w:rsidRPr="4B52CC85">
        <w:rPr>
          <w:color w:val="58595B" w:themeColor="text1"/>
        </w:rPr>
        <w:t xml:space="preserve"> then closes the BH referral once the documentation is </w:t>
      </w:r>
      <w:r w:rsidRPr="4B52CC85" w:rsidR="172D93E6">
        <w:rPr>
          <w:color w:val="58595B" w:themeColor="text1"/>
        </w:rPr>
        <w:t>complete,</w:t>
      </w:r>
      <w:r w:rsidRPr="4B52CC85">
        <w:rPr>
          <w:color w:val="58595B" w:themeColor="text1"/>
        </w:rPr>
        <w:t xml:space="preserve"> and the patient has been notified/resources have been sent via myhealth or mail </w:t>
      </w:r>
    </w:p>
    <w:p w:rsidR="02DCB46D" w:rsidP="0091640E" w:rsidRDefault="04A10491" w14:paraId="76E1DF38" w14:textId="1F1C3883">
      <w:pPr>
        <w:pStyle w:val="ListParagraph"/>
        <w:numPr>
          <w:ilvl w:val="4"/>
          <w:numId w:val="67"/>
        </w:numPr>
        <w:rPr>
          <w:rFonts w:eastAsiaTheme="minorEastAsia"/>
          <w:color w:val="58595B" w:themeColor="text1"/>
        </w:rPr>
      </w:pPr>
      <w:r w:rsidRPr="4B52CC85">
        <w:rPr>
          <w:color w:val="58595B" w:themeColor="text1"/>
        </w:rPr>
        <w:t>Scheduling status needs to be changed to "do not schedule"</w:t>
      </w:r>
    </w:p>
    <w:p w:rsidR="02DCB46D" w:rsidP="0091640E" w:rsidRDefault="04A10491" w14:paraId="4FD05F69" w14:textId="6FC45089">
      <w:pPr>
        <w:pStyle w:val="ListParagraph"/>
        <w:numPr>
          <w:ilvl w:val="4"/>
          <w:numId w:val="67"/>
        </w:numPr>
        <w:rPr>
          <w:rFonts w:eastAsiaTheme="minorEastAsia"/>
          <w:color w:val="58595B" w:themeColor="text1"/>
        </w:rPr>
      </w:pPr>
      <w:r w:rsidRPr="4B52CC85">
        <w:rPr>
          <w:color w:val="58595B" w:themeColor="text1"/>
        </w:rPr>
        <w:t>Top right of referral, change the status from “authorized” to closed"</w:t>
      </w:r>
    </w:p>
    <w:p w:rsidR="02DCB46D" w:rsidP="0091640E" w:rsidRDefault="04A10491" w14:paraId="04BC7C6B" w14:textId="77F66105">
      <w:pPr>
        <w:pStyle w:val="ListParagraph"/>
        <w:numPr>
          <w:ilvl w:val="4"/>
          <w:numId w:val="67"/>
        </w:numPr>
        <w:rPr>
          <w:rFonts w:eastAsiaTheme="minorEastAsia"/>
          <w:color w:val="58595B" w:themeColor="text1"/>
        </w:rPr>
      </w:pPr>
      <w:r w:rsidRPr="4B52CC85">
        <w:rPr>
          <w:color w:val="58595B" w:themeColor="text1"/>
        </w:rPr>
        <w:t>Under status, change the auth reason from “auth not required” to "expired"</w:t>
      </w:r>
    </w:p>
    <w:p w:rsidR="02DCB46D" w:rsidP="0091640E" w:rsidRDefault="04A10491" w14:paraId="7F67C7DB" w14:textId="1B54CDF7">
      <w:pPr>
        <w:pStyle w:val="ListParagraph"/>
        <w:numPr>
          <w:ilvl w:val="4"/>
          <w:numId w:val="67"/>
        </w:numPr>
        <w:rPr>
          <w:rFonts w:eastAsiaTheme="minorEastAsia"/>
          <w:color w:val="58595B" w:themeColor="text1"/>
        </w:rPr>
      </w:pPr>
      <w:r w:rsidRPr="4B52CC85">
        <w:rPr>
          <w:color w:val="58595B" w:themeColor="text1"/>
        </w:rPr>
        <w:t>Lastly, the flag needs to be changed to "close the loop"</w:t>
      </w:r>
    </w:p>
    <w:p w:rsidR="02DCB46D" w:rsidP="0091640E" w:rsidRDefault="04A10491" w14:paraId="2C48EBFC" w14:textId="7D03D0D9">
      <w:pPr>
        <w:pStyle w:val="ListParagraph"/>
        <w:numPr>
          <w:ilvl w:val="4"/>
          <w:numId w:val="67"/>
        </w:numPr>
        <w:rPr>
          <w:rFonts w:eastAsiaTheme="minorEastAsia"/>
          <w:color w:val="58595B" w:themeColor="text1"/>
        </w:rPr>
      </w:pPr>
      <w:r w:rsidRPr="4B52CC85">
        <w:rPr>
          <w:color w:val="58595B" w:themeColor="text1"/>
        </w:rPr>
        <w:t>Accept out of referra</w:t>
      </w:r>
      <w:r w:rsidRPr="4B52CC85" w:rsidR="4F361354">
        <w:rPr>
          <w:color w:val="58595B" w:themeColor="text1"/>
        </w:rPr>
        <w:t>l</w:t>
      </w:r>
    </w:p>
    <w:p w:rsidR="02DCB46D" w:rsidP="4B52CC85" w:rsidRDefault="02DCB46D" w14:paraId="651DA437" w14:textId="6471550C">
      <w:pPr>
        <w:ind w:left="2880"/>
        <w:rPr>
          <w:color w:val="58595B" w:themeColor="text1"/>
        </w:rPr>
      </w:pPr>
    </w:p>
    <w:p w:rsidR="02DCB46D" w:rsidP="0091640E" w:rsidRDefault="1C8327CE" w14:paraId="648AEB72" w14:textId="1D0EAEE8">
      <w:pPr>
        <w:pStyle w:val="ListParagraph"/>
        <w:numPr>
          <w:ilvl w:val="0"/>
          <w:numId w:val="76"/>
        </w:numPr>
        <w:rPr>
          <w:rFonts w:eastAsiaTheme="minorEastAsia"/>
          <w:b/>
          <w:bCs/>
        </w:rPr>
      </w:pPr>
      <w:r w:rsidRPr="4B52CC85">
        <w:rPr>
          <w:b/>
          <w:bCs/>
        </w:rPr>
        <w:t>If patient doesn’t answer and is below the line/qualifies for external resources/refer outside of WHA</w:t>
      </w:r>
    </w:p>
    <w:p w:rsidR="02DCB46D" w:rsidP="0091640E" w:rsidRDefault="31F9DE1E" w14:paraId="7EE5D596" w14:textId="22D7CAA9">
      <w:pPr>
        <w:pStyle w:val="ListParagraph"/>
        <w:numPr>
          <w:ilvl w:val="2"/>
          <w:numId w:val="66"/>
        </w:numPr>
        <w:rPr>
          <w:rFonts w:eastAsiaTheme="minorEastAsia"/>
          <w:b/>
          <w:bCs/>
        </w:rPr>
      </w:pPr>
      <w:r w:rsidRPr="4B52CC85">
        <w:rPr>
          <w:b/>
          <w:bCs/>
        </w:rPr>
        <w:t>BH PSR</w:t>
      </w:r>
      <w:r>
        <w:t xml:space="preserve"> follows steps 1 and 2 from above </w:t>
      </w:r>
    </w:p>
    <w:p w:rsidR="02DCB46D" w:rsidP="0091640E" w:rsidRDefault="31F9DE1E" w14:paraId="500F2B23" w14:textId="4D672440">
      <w:pPr>
        <w:pStyle w:val="ListParagraph"/>
        <w:numPr>
          <w:ilvl w:val="2"/>
          <w:numId w:val="66"/>
        </w:numPr>
        <w:rPr>
          <w:rFonts w:eastAsiaTheme="minorEastAsia"/>
          <w:b/>
          <w:bCs/>
        </w:rPr>
      </w:pPr>
      <w:r w:rsidRPr="4B52CC85">
        <w:rPr>
          <w:b/>
          <w:bCs/>
        </w:rPr>
        <w:lastRenderedPageBreak/>
        <w:t xml:space="preserve">BH PSR </w:t>
      </w:r>
      <w:r>
        <w:t>notes in the referral shell what the referral qualifies for (WHABHREFERRALREVIEW)</w:t>
      </w:r>
    </w:p>
    <w:p w:rsidR="02DCB46D" w:rsidP="0091640E" w:rsidRDefault="31F9DE1E" w14:paraId="01A336E0" w14:textId="5904324D">
      <w:pPr>
        <w:pStyle w:val="ListParagraph"/>
        <w:numPr>
          <w:ilvl w:val="2"/>
          <w:numId w:val="66"/>
        </w:numPr>
        <w:rPr>
          <w:rFonts w:eastAsiaTheme="minorEastAsia"/>
          <w:b/>
          <w:bCs/>
        </w:rPr>
      </w:pPr>
      <w:r w:rsidRPr="5018B5A1">
        <w:rPr>
          <w:b/>
          <w:bCs/>
        </w:rPr>
        <w:t>BH PSR</w:t>
      </w:r>
      <w:r w:rsidRPr="5018B5A1">
        <w:t xml:space="preserve"> makes 1</w:t>
      </w:r>
      <w:r w:rsidRPr="5018B5A1">
        <w:rPr>
          <w:vertAlign w:val="superscript"/>
        </w:rPr>
        <w:t>st</w:t>
      </w:r>
      <w:r w:rsidRPr="5018B5A1">
        <w:t xml:space="preserve"> outreach attempt to </w:t>
      </w:r>
      <w:r w:rsidRPr="5018B5A1" w:rsidR="099C9B68">
        <w:t xml:space="preserve">patient </w:t>
      </w:r>
    </w:p>
    <w:p w:rsidR="02DCB46D" w:rsidP="0091640E" w:rsidRDefault="099C9B68" w14:paraId="7DA7F5AA" w14:textId="7E170AE3">
      <w:pPr>
        <w:pStyle w:val="ListParagraph"/>
        <w:numPr>
          <w:ilvl w:val="1"/>
          <w:numId w:val="30"/>
        </w:numPr>
        <w:rPr>
          <w:rFonts w:eastAsiaTheme="minorEastAsia"/>
          <w:color w:val="58595B" w:themeColor="text1"/>
        </w:rPr>
      </w:pPr>
      <w:r w:rsidRPr="5018B5A1">
        <w:rPr>
          <w:rFonts w:ascii="Calibri" w:hAnsi="Calibri" w:eastAsia="Calibri" w:cs="Calibri"/>
          <w:b/>
          <w:bCs/>
          <w:color w:val="58595B" w:themeColor="text1"/>
        </w:rPr>
        <w:t>if</w:t>
      </w:r>
      <w:r w:rsidRPr="5018B5A1" w:rsidR="4210511A">
        <w:rPr>
          <w:rFonts w:ascii="Calibri" w:hAnsi="Calibri" w:eastAsia="Calibri" w:cs="Calibri"/>
          <w:b/>
          <w:bCs/>
          <w:color w:val="58595B" w:themeColor="text1"/>
        </w:rPr>
        <w:t xml:space="preserve"> </w:t>
      </w:r>
      <w:r w:rsidRPr="5018B5A1" w:rsidR="638D10B0">
        <w:rPr>
          <w:rFonts w:ascii="Calibri" w:hAnsi="Calibri" w:eastAsia="Calibri" w:cs="Calibri"/>
          <w:b/>
          <w:bCs/>
          <w:color w:val="58595B" w:themeColor="text1"/>
        </w:rPr>
        <w:t>the patient</w:t>
      </w:r>
      <w:r w:rsidRPr="5018B5A1" w:rsidR="4210511A">
        <w:rPr>
          <w:rFonts w:ascii="Calibri" w:hAnsi="Calibri" w:eastAsia="Calibri" w:cs="Calibri"/>
          <w:b/>
          <w:bCs/>
          <w:color w:val="58595B" w:themeColor="text1"/>
        </w:rPr>
        <w:t xml:space="preserve"> gave permission to leave a d</w:t>
      </w:r>
      <w:r w:rsidRPr="5018B5A1" w:rsidR="31F9DE1E">
        <w:rPr>
          <w:rFonts w:ascii="Calibri" w:hAnsi="Calibri" w:eastAsia="Calibri" w:cs="Calibri"/>
          <w:b/>
          <w:bCs/>
          <w:color w:val="58595B" w:themeColor="text1"/>
        </w:rPr>
        <w:t>etailed voicemail scripting</w:t>
      </w:r>
      <w:r w:rsidRPr="5018B5A1" w:rsidR="635DBE3F">
        <w:rPr>
          <w:rFonts w:ascii="Calibri" w:hAnsi="Calibri" w:eastAsia="Calibri" w:cs="Calibri"/>
          <w:b/>
          <w:bCs/>
          <w:color w:val="58595B" w:themeColor="text1"/>
        </w:rPr>
        <w:t xml:space="preserve">: </w:t>
      </w:r>
    </w:p>
    <w:p w:rsidR="02DCB46D" w:rsidP="5018B5A1" w:rsidRDefault="6D79C508" w14:paraId="1273096A" w14:textId="21582D76">
      <w:pPr>
        <w:ind w:left="1440" w:firstLine="720"/>
      </w:pPr>
      <w:r w:rsidRPr="5018B5A1">
        <w:rPr>
          <w:i/>
          <w:iCs/>
        </w:rPr>
        <w:t xml:space="preserve">“Hello, I am calling from Women’s Health Care Associates regarding the BH referral that was entered by your WHA provider. At this time, our program is at capacity for taking on new patients to see one of our licensed therapists, but we wanted to make sure that we got you connected with some outside resources that will assist you with finding a mental health provider outside of our office. I will send the list of resources to your myhealth portal/or mail </w:t>
      </w:r>
      <w:r w:rsidRPr="5018B5A1" w:rsidR="11C249BF">
        <w:rPr>
          <w:i/>
          <w:iCs/>
        </w:rPr>
        <w:t xml:space="preserve">you </w:t>
      </w:r>
      <w:r w:rsidRPr="5018B5A1">
        <w:rPr>
          <w:i/>
          <w:iCs/>
        </w:rPr>
        <w:t>a copy to your address. If you have any questions, please feel free to reach us at 503-657-1071-. Thank you”</w:t>
      </w:r>
    </w:p>
    <w:p w:rsidR="02DCB46D" w:rsidP="0091640E" w:rsidRDefault="36445838" w14:paraId="0657EB65" w14:textId="0FD28347">
      <w:pPr>
        <w:pStyle w:val="ListParagraph"/>
        <w:numPr>
          <w:ilvl w:val="2"/>
          <w:numId w:val="64"/>
        </w:numPr>
        <w:rPr>
          <w:rFonts w:eastAsiaTheme="minorEastAsia"/>
          <w:b/>
          <w:bCs/>
          <w:color w:val="58595B" w:themeColor="text1"/>
        </w:rPr>
      </w:pPr>
      <w:r w:rsidRPr="4B52CC85">
        <w:rPr>
          <w:rFonts w:ascii="Calibri" w:hAnsi="Calibri" w:eastAsia="Calibri" w:cs="Calibri"/>
          <w:b/>
          <w:bCs/>
          <w:color w:val="58595B" w:themeColor="text1"/>
        </w:rPr>
        <w:t>BH PSR</w:t>
      </w:r>
      <w:r w:rsidRPr="4B52CC85">
        <w:rPr>
          <w:rFonts w:ascii="Calibri" w:hAnsi="Calibri" w:eastAsia="Calibri" w:cs="Calibri"/>
          <w:color w:val="58595B" w:themeColor="text1"/>
        </w:rPr>
        <w:t xml:space="preserve"> notes the outcome of the call (WHABHREFERRALCALL) in the referral shell</w:t>
      </w:r>
    </w:p>
    <w:p w:rsidR="02DCB46D" w:rsidP="0091640E" w:rsidRDefault="36445838" w14:paraId="1743BFA6" w14:textId="7D56D0D4">
      <w:pPr>
        <w:pStyle w:val="ListParagraph"/>
        <w:numPr>
          <w:ilvl w:val="2"/>
          <w:numId w:val="64"/>
        </w:numPr>
        <w:rPr>
          <w:rFonts w:eastAsiaTheme="minorEastAsia"/>
          <w:b/>
          <w:bCs/>
        </w:rPr>
      </w:pPr>
      <w:r w:rsidRPr="4B52CC85">
        <w:rPr>
          <w:b/>
          <w:bCs/>
        </w:rPr>
        <w:t xml:space="preserve">BH PSR </w:t>
      </w:r>
      <w:r w:rsidRPr="4B52CC85">
        <w:t xml:space="preserve">sends resources (WHAMHREFER) to the patient via myhealth or mail </w:t>
      </w:r>
    </w:p>
    <w:p w:rsidR="02DCB46D" w:rsidP="0091640E" w:rsidRDefault="36445838" w14:paraId="4E506BC2" w14:textId="5518B3F3">
      <w:pPr>
        <w:pStyle w:val="ListParagraph"/>
        <w:numPr>
          <w:ilvl w:val="2"/>
          <w:numId w:val="64"/>
        </w:numPr>
        <w:rPr>
          <w:rFonts w:eastAsiaTheme="minorEastAsia"/>
          <w:b/>
          <w:bCs/>
        </w:rPr>
      </w:pPr>
      <w:r w:rsidRPr="4B52CC85">
        <w:rPr>
          <w:b/>
          <w:bCs/>
        </w:rPr>
        <w:t>BH PSR</w:t>
      </w:r>
      <w:r w:rsidRPr="4B52CC85">
        <w:t xml:space="preserve"> updates the BH scheduling outreach phone encounter</w:t>
      </w:r>
    </w:p>
    <w:p w:rsidR="02DCB46D" w:rsidP="0091640E" w:rsidRDefault="36445838" w14:paraId="345BD3E1" w14:textId="628D005E">
      <w:pPr>
        <w:pStyle w:val="ListParagraph"/>
        <w:numPr>
          <w:ilvl w:val="2"/>
          <w:numId w:val="64"/>
        </w:numPr>
        <w:rPr>
          <w:rFonts w:eastAsiaTheme="minorEastAsia"/>
          <w:b/>
          <w:bCs/>
          <w:color w:val="58595B" w:themeColor="text1"/>
        </w:rPr>
      </w:pPr>
      <w:r w:rsidRPr="4B52CC85">
        <w:rPr>
          <w:b/>
          <w:bCs/>
          <w:color w:val="58595B" w:themeColor="text1"/>
        </w:rPr>
        <w:t>BH PSR</w:t>
      </w:r>
      <w:r w:rsidRPr="4B52CC85">
        <w:rPr>
          <w:color w:val="58595B" w:themeColor="text1"/>
        </w:rPr>
        <w:t xml:space="preserve"> then closes the BH referral once the documentation is complete, and the patient has been notified/resources have been sent via myhealth or mail </w:t>
      </w:r>
    </w:p>
    <w:p w:rsidR="02DCB46D" w:rsidP="0091640E" w:rsidRDefault="36445838" w14:paraId="6084AA5F" w14:textId="1F1C3883">
      <w:pPr>
        <w:pStyle w:val="ListParagraph"/>
        <w:numPr>
          <w:ilvl w:val="4"/>
          <w:numId w:val="67"/>
        </w:numPr>
        <w:rPr>
          <w:rFonts w:eastAsiaTheme="minorEastAsia"/>
          <w:color w:val="58595B" w:themeColor="text1"/>
        </w:rPr>
      </w:pPr>
      <w:r w:rsidRPr="4B52CC85">
        <w:rPr>
          <w:color w:val="58595B" w:themeColor="text1"/>
        </w:rPr>
        <w:t>Scheduling status needs to be changed to "do not schedule"</w:t>
      </w:r>
    </w:p>
    <w:p w:rsidR="02DCB46D" w:rsidP="0091640E" w:rsidRDefault="36445838" w14:paraId="202E1E2A" w14:textId="6FC45089">
      <w:pPr>
        <w:pStyle w:val="ListParagraph"/>
        <w:numPr>
          <w:ilvl w:val="4"/>
          <w:numId w:val="67"/>
        </w:numPr>
        <w:rPr>
          <w:rFonts w:eastAsiaTheme="minorEastAsia"/>
          <w:color w:val="58595B" w:themeColor="text1"/>
        </w:rPr>
      </w:pPr>
      <w:r w:rsidRPr="4B52CC85">
        <w:rPr>
          <w:color w:val="58595B" w:themeColor="text1"/>
        </w:rPr>
        <w:t>Top right of referral, change the status from “authorized” to closed"</w:t>
      </w:r>
    </w:p>
    <w:p w:rsidR="02DCB46D" w:rsidP="0091640E" w:rsidRDefault="36445838" w14:paraId="1FFD8D85" w14:textId="77F66105">
      <w:pPr>
        <w:pStyle w:val="ListParagraph"/>
        <w:numPr>
          <w:ilvl w:val="4"/>
          <w:numId w:val="67"/>
        </w:numPr>
        <w:rPr>
          <w:rFonts w:eastAsiaTheme="minorEastAsia"/>
          <w:color w:val="58595B" w:themeColor="text1"/>
        </w:rPr>
      </w:pPr>
      <w:r w:rsidRPr="4B52CC85">
        <w:rPr>
          <w:color w:val="58595B" w:themeColor="text1"/>
        </w:rPr>
        <w:t>Under status, change the auth reason from “auth not required” to "expired"</w:t>
      </w:r>
    </w:p>
    <w:p w:rsidR="02DCB46D" w:rsidP="0091640E" w:rsidRDefault="36445838" w14:paraId="5D54D21B" w14:textId="1B54CDF7">
      <w:pPr>
        <w:pStyle w:val="ListParagraph"/>
        <w:numPr>
          <w:ilvl w:val="4"/>
          <w:numId w:val="67"/>
        </w:numPr>
        <w:rPr>
          <w:rFonts w:eastAsiaTheme="minorEastAsia"/>
          <w:color w:val="58595B" w:themeColor="text1"/>
        </w:rPr>
      </w:pPr>
      <w:r w:rsidRPr="4B52CC85">
        <w:rPr>
          <w:color w:val="58595B" w:themeColor="text1"/>
        </w:rPr>
        <w:t>Lastly, the flag needs to be changed to "close the loop"</w:t>
      </w:r>
    </w:p>
    <w:p w:rsidR="02DCB46D" w:rsidP="0091640E" w:rsidRDefault="00091E71" w14:paraId="102A3469" w14:textId="1002D0BC">
      <w:pPr>
        <w:pStyle w:val="ListParagraph"/>
        <w:numPr>
          <w:ilvl w:val="4"/>
          <w:numId w:val="67"/>
        </w:numPr>
        <w:rPr>
          <w:rFonts w:eastAsiaTheme="minorEastAsia"/>
          <w:color w:val="58595B" w:themeColor="text1"/>
        </w:rPr>
      </w:pPr>
      <w:r w:rsidRPr="1D2F770F">
        <w:rPr>
          <w:color w:val="58595B" w:themeColor="text1"/>
        </w:rPr>
        <w:t>Accept out of referral</w:t>
      </w:r>
    </w:p>
    <w:p w:rsidR="02DCB46D" w:rsidP="0091640E" w:rsidRDefault="00091E71" w14:paraId="14EA3527" w14:textId="5D8AE89D">
      <w:pPr>
        <w:pStyle w:val="ListParagraph"/>
        <w:numPr>
          <w:ilvl w:val="1"/>
          <w:numId w:val="35"/>
        </w:numPr>
        <w:rPr>
          <w:rFonts w:eastAsiaTheme="minorEastAsia"/>
          <w:b/>
          <w:bCs/>
          <w:color w:val="58595B" w:themeColor="text1"/>
        </w:rPr>
      </w:pPr>
      <w:r w:rsidRPr="1D2F770F">
        <w:rPr>
          <w:rFonts w:ascii="Calibri" w:hAnsi="Calibri" w:eastAsia="Calibri" w:cs="Calibri"/>
          <w:b/>
          <w:bCs/>
          <w:color w:val="58595B" w:themeColor="text1"/>
        </w:rPr>
        <w:t>If</w:t>
      </w:r>
      <w:r w:rsidRPr="1D2F770F" w:rsidR="15C3AAC1">
        <w:rPr>
          <w:rFonts w:ascii="Calibri" w:hAnsi="Calibri" w:eastAsia="Calibri" w:cs="Calibri"/>
          <w:b/>
          <w:bCs/>
          <w:color w:val="58595B" w:themeColor="text1"/>
        </w:rPr>
        <w:t xml:space="preserve"> the</w:t>
      </w:r>
      <w:r w:rsidRPr="1D2F770F">
        <w:rPr>
          <w:rFonts w:ascii="Calibri" w:hAnsi="Calibri" w:eastAsia="Calibri" w:cs="Calibri"/>
          <w:b/>
          <w:bCs/>
          <w:color w:val="58595B" w:themeColor="text1"/>
        </w:rPr>
        <w:t xml:space="preserve"> patient did not give permission to leave a detailed voicemail and you </w:t>
      </w:r>
      <w:r w:rsidRPr="1D2F770F" w:rsidR="6926CF2F">
        <w:rPr>
          <w:rFonts w:ascii="Calibri" w:hAnsi="Calibri" w:eastAsia="Calibri" w:cs="Calibri"/>
          <w:b/>
          <w:bCs/>
          <w:color w:val="58595B" w:themeColor="text1"/>
        </w:rPr>
        <w:t>must</w:t>
      </w:r>
      <w:r w:rsidRPr="1D2F770F">
        <w:rPr>
          <w:rFonts w:ascii="Calibri" w:hAnsi="Calibri" w:eastAsia="Calibri" w:cs="Calibri"/>
          <w:b/>
          <w:bCs/>
          <w:color w:val="58595B" w:themeColor="text1"/>
        </w:rPr>
        <w:t xml:space="preserve"> leave a g</w:t>
      </w:r>
      <w:r w:rsidRPr="1D2F770F" w:rsidR="547995F4">
        <w:rPr>
          <w:rFonts w:ascii="Calibri" w:hAnsi="Calibri" w:eastAsia="Calibri" w:cs="Calibri"/>
          <w:b/>
          <w:bCs/>
          <w:color w:val="58595B" w:themeColor="text1"/>
        </w:rPr>
        <w:t xml:space="preserve">eneric voicemail scripting: </w:t>
      </w:r>
    </w:p>
    <w:p w:rsidR="02DCB46D" w:rsidP="4B52CC85" w:rsidRDefault="4C638FE8" w14:paraId="62F281B7" w14:textId="6A79C931">
      <w:pPr>
        <w:ind w:left="1440" w:firstLine="720"/>
        <w:rPr>
          <w:rFonts w:ascii="Calibri" w:hAnsi="Calibri" w:eastAsia="Calibri" w:cs="Calibri"/>
          <w:i/>
          <w:iCs/>
          <w:color w:val="58595B" w:themeColor="text1"/>
        </w:rPr>
      </w:pPr>
      <w:r w:rsidRPr="4B52CC85">
        <w:rPr>
          <w:rFonts w:ascii="Calibri" w:hAnsi="Calibri" w:eastAsia="Calibri" w:cs="Calibri"/>
          <w:i/>
          <w:iCs/>
          <w:color w:val="58595B" w:themeColor="text1"/>
        </w:rPr>
        <w:t>“Hello, I am calling from Women’s Health Care Associates regarding a referral we received. We have some additional information we would like to go over with you, please give our office a call back to discuss further at 503-657-1071. Thank you”</w:t>
      </w:r>
    </w:p>
    <w:p w:rsidR="02DCB46D" w:rsidP="0091640E" w:rsidRDefault="29FBB3A9" w14:paraId="0BEE867A" w14:textId="282E6134">
      <w:pPr>
        <w:pStyle w:val="ListParagraph"/>
        <w:numPr>
          <w:ilvl w:val="2"/>
          <w:numId w:val="65"/>
        </w:numPr>
        <w:rPr>
          <w:rFonts w:eastAsiaTheme="minorEastAsia"/>
          <w:b/>
          <w:bCs/>
          <w:color w:val="58595B" w:themeColor="text1"/>
        </w:rPr>
      </w:pPr>
      <w:r w:rsidRPr="4B52CC85">
        <w:rPr>
          <w:rFonts w:ascii="Calibri" w:hAnsi="Calibri" w:eastAsia="Calibri" w:cs="Calibri"/>
          <w:b/>
          <w:bCs/>
          <w:color w:val="58595B" w:themeColor="text1"/>
        </w:rPr>
        <w:t>BH PSR</w:t>
      </w:r>
      <w:r w:rsidRPr="4B52CC85">
        <w:rPr>
          <w:rFonts w:ascii="Calibri" w:hAnsi="Calibri" w:eastAsia="Calibri" w:cs="Calibri"/>
          <w:color w:val="58595B" w:themeColor="text1"/>
        </w:rPr>
        <w:t xml:space="preserve"> notes the outcome of the call (WHABHREFERRALCALL) in the referral shell </w:t>
      </w:r>
    </w:p>
    <w:p w:rsidR="02DCB46D" w:rsidP="0091640E" w:rsidRDefault="29FBB3A9" w14:paraId="514102BD" w14:textId="4D7E686A">
      <w:pPr>
        <w:pStyle w:val="ListParagraph"/>
        <w:numPr>
          <w:ilvl w:val="2"/>
          <w:numId w:val="65"/>
        </w:numPr>
        <w:rPr>
          <w:rFonts w:eastAsiaTheme="minorEastAsia"/>
          <w:b/>
          <w:bCs/>
          <w:color w:val="58595B" w:themeColor="text1"/>
        </w:rPr>
      </w:pPr>
      <w:r w:rsidRPr="4B52CC85">
        <w:rPr>
          <w:rFonts w:ascii="Calibri" w:hAnsi="Calibri" w:eastAsia="Calibri" w:cs="Calibri"/>
          <w:b/>
          <w:bCs/>
          <w:color w:val="58595B" w:themeColor="text1"/>
        </w:rPr>
        <w:t>BH PSR</w:t>
      </w:r>
      <w:r w:rsidRPr="4B52CC85">
        <w:rPr>
          <w:rFonts w:ascii="Calibri" w:hAnsi="Calibri" w:eastAsia="Calibri" w:cs="Calibri"/>
          <w:color w:val="58595B" w:themeColor="text1"/>
        </w:rPr>
        <w:t xml:space="preserve"> changes the scheduling status of the referral to “Called 1x” and accepts out of the referral </w:t>
      </w:r>
    </w:p>
    <w:p w:rsidR="02DCB46D" w:rsidP="0091640E" w:rsidRDefault="29FBB3A9" w14:paraId="7241C30F" w14:textId="5C8F475A">
      <w:pPr>
        <w:pStyle w:val="ListParagraph"/>
        <w:numPr>
          <w:ilvl w:val="2"/>
          <w:numId w:val="65"/>
        </w:numPr>
        <w:rPr>
          <w:rFonts w:eastAsiaTheme="minorEastAsia"/>
          <w:b/>
          <w:bCs/>
          <w:color w:val="58595B" w:themeColor="text1"/>
        </w:rPr>
      </w:pPr>
      <w:r w:rsidRPr="4B52CC85">
        <w:rPr>
          <w:rFonts w:ascii="Calibri" w:hAnsi="Calibri" w:eastAsia="Calibri" w:cs="Calibri"/>
          <w:b/>
          <w:bCs/>
          <w:color w:val="58595B" w:themeColor="text1"/>
        </w:rPr>
        <w:t xml:space="preserve">BH PSR </w:t>
      </w:r>
      <w:r w:rsidRPr="4B52CC85">
        <w:rPr>
          <w:rFonts w:ascii="Calibri" w:hAnsi="Calibri" w:eastAsia="Calibri" w:cs="Calibri"/>
          <w:color w:val="58595B" w:themeColor="text1"/>
        </w:rPr>
        <w:t>defers referral out for 7 days (go back to the referral queue, right click the referral you want to postpone, reason is “patient contact” and the until date is one week out from today)</w:t>
      </w:r>
    </w:p>
    <w:p w:rsidR="02DCB46D" w:rsidP="0091640E" w:rsidRDefault="29FBB3A9" w14:paraId="1BD86606" w14:textId="596F4BD6">
      <w:pPr>
        <w:pStyle w:val="ListParagraph"/>
        <w:numPr>
          <w:ilvl w:val="2"/>
          <w:numId w:val="65"/>
        </w:numPr>
        <w:spacing w:after="0"/>
        <w:rPr>
          <w:rFonts w:eastAsiaTheme="minorEastAsia"/>
          <w:color w:val="58595B" w:themeColor="text1"/>
        </w:rPr>
      </w:pPr>
      <w:r w:rsidRPr="4B52CC85">
        <w:rPr>
          <w:rFonts w:ascii="Calibri" w:hAnsi="Calibri" w:eastAsia="Calibri" w:cs="Calibri"/>
          <w:color w:val="58595B" w:themeColor="text1"/>
        </w:rPr>
        <w:lastRenderedPageBreak/>
        <w:t>Update BH scheduling outreach phone encounter</w:t>
      </w:r>
    </w:p>
    <w:p w:rsidR="02DCB46D" w:rsidP="0091640E" w:rsidRDefault="7C023380" w14:paraId="39BA43C1" w14:textId="745FE276">
      <w:pPr>
        <w:pStyle w:val="ListParagraph"/>
        <w:numPr>
          <w:ilvl w:val="2"/>
          <w:numId w:val="65"/>
        </w:numPr>
        <w:spacing w:after="0"/>
        <w:rPr>
          <w:color w:val="58595B" w:themeColor="text1"/>
        </w:rPr>
      </w:pPr>
      <w:r w:rsidRPr="5018B5A1">
        <w:rPr>
          <w:b/>
          <w:bCs/>
        </w:rPr>
        <w:t>Follow the same steps again when the referral re-enters the referral queue for a 2</w:t>
      </w:r>
      <w:r w:rsidRPr="5018B5A1" w:rsidR="4CB0AD5F">
        <w:rPr>
          <w:b/>
          <w:bCs/>
          <w:vertAlign w:val="superscript"/>
        </w:rPr>
        <w:t>nd</w:t>
      </w:r>
      <w:r w:rsidRPr="5018B5A1" w:rsidR="4CB0AD5F">
        <w:rPr>
          <w:b/>
          <w:bCs/>
        </w:rPr>
        <w:t xml:space="preserve"> time</w:t>
      </w:r>
      <w:r w:rsidRPr="5018B5A1">
        <w:rPr>
          <w:b/>
          <w:bCs/>
        </w:rPr>
        <w:t xml:space="preserve">. </w:t>
      </w:r>
      <w:r w:rsidRPr="5018B5A1">
        <w:t xml:space="preserve">Attempt to reach </w:t>
      </w:r>
      <w:r w:rsidRPr="5018B5A1" w:rsidR="1AE68D35">
        <w:t xml:space="preserve">the </w:t>
      </w:r>
      <w:r w:rsidRPr="5018B5A1" w:rsidR="076EF968">
        <w:t>patient</w:t>
      </w:r>
      <w:r w:rsidRPr="5018B5A1">
        <w:t xml:space="preserve"> a second time and defer the referral out for another week if you don’t reach the patient. By the </w:t>
      </w:r>
      <w:r w:rsidRPr="5018B5A1" w:rsidR="4A951882">
        <w:t>third week</w:t>
      </w:r>
      <w:r w:rsidRPr="5018B5A1" w:rsidR="07E3B2DD">
        <w:t>, if you can’t leave a detailed voicemail and the patient has still not called back to discuss BH referral, note that in referral shell and phone encounter and close out the referral completely</w:t>
      </w:r>
      <w:r w:rsidRPr="5018B5A1" w:rsidR="2CA8845A">
        <w:t xml:space="preserve"> with closing</w:t>
      </w:r>
      <w:r w:rsidRPr="5018B5A1" w:rsidR="1071FA76">
        <w:t xml:space="preserve"> documentation</w:t>
      </w:r>
      <w:r w:rsidRPr="5018B5A1" w:rsidR="2CA8845A">
        <w:t xml:space="preserve"> statement. </w:t>
      </w:r>
    </w:p>
    <w:p w:rsidR="5018B5A1" w:rsidP="5018B5A1" w:rsidRDefault="5018B5A1" w14:paraId="548C31C7" w14:textId="08D46AD4">
      <w:pPr>
        <w:tabs>
          <w:tab w:val="left" w:pos="5535"/>
        </w:tabs>
        <w:rPr>
          <w:rFonts w:ascii="Calibri" w:hAnsi="Calibri" w:eastAsia="Calibri" w:cs="Calibri"/>
          <w:b/>
          <w:bCs/>
          <w:color w:val="58595B" w:themeColor="text1"/>
          <w:sz w:val="24"/>
          <w:szCs w:val="24"/>
        </w:rPr>
      </w:pPr>
    </w:p>
    <w:p w:rsidRPr="00B61A4D" w:rsidR="02DCB46D" w:rsidP="00B61A4D" w:rsidRDefault="2676BB31" w14:paraId="3F309F7C" w14:textId="73B206B9">
      <w:pPr>
        <w:pStyle w:val="Heading3"/>
        <w:jc w:val="left"/>
      </w:pPr>
      <w:r w:rsidRPr="00B61A4D">
        <w:t xml:space="preserve">Workflow: </w:t>
      </w:r>
      <w:r w:rsidRPr="00B61A4D" w:rsidR="58C62FDD">
        <w:t xml:space="preserve">Unable to reach patient closing </w:t>
      </w:r>
      <w:r w:rsidRPr="00B61A4D" w:rsidR="2737802F">
        <w:t xml:space="preserve">referral </w:t>
      </w:r>
      <w:r w:rsidRPr="00B61A4D" w:rsidR="58C62FDD">
        <w:t>documentation</w:t>
      </w:r>
    </w:p>
    <w:p w:rsidRPr="002C2311" w:rsidR="02DCB46D" w:rsidP="0091640E" w:rsidRDefault="2A5AFF1D" w14:paraId="6CAAF314" w14:textId="705AF5F9">
      <w:pPr>
        <w:pStyle w:val="ListParagraph"/>
        <w:numPr>
          <w:ilvl w:val="0"/>
          <w:numId w:val="29"/>
        </w:numPr>
        <w:tabs>
          <w:tab w:val="left" w:pos="5535"/>
        </w:tabs>
        <w:rPr>
          <w:rFonts w:eastAsiaTheme="minorEastAsia"/>
          <w:b/>
          <w:bCs/>
          <w:color w:val="58595B" w:themeColor="text1"/>
        </w:rPr>
      </w:pPr>
      <w:r w:rsidRPr="002C2311">
        <w:rPr>
          <w:rFonts w:ascii="Calibri" w:hAnsi="Calibri" w:eastAsia="Calibri" w:cs="Calibri"/>
          <w:color w:val="58595B" w:themeColor="text1"/>
        </w:rPr>
        <w:t xml:space="preserve">Referral qualified for </w:t>
      </w:r>
      <w:r w:rsidRPr="002C2311">
        <w:rPr>
          <w:rFonts w:ascii="Calibri" w:hAnsi="Calibri" w:eastAsia="Calibri" w:cs="Calibri"/>
          <w:b/>
          <w:bCs/>
          <w:color w:val="58595B" w:themeColor="text1"/>
        </w:rPr>
        <w:t xml:space="preserve">one-time triage visit </w:t>
      </w:r>
    </w:p>
    <w:p w:rsidRPr="002C2311" w:rsidR="02DCB46D" w:rsidP="5018B5A1" w:rsidRDefault="2A5AFF1D" w14:paraId="6F182D82" w14:textId="37FB11A5">
      <w:pPr>
        <w:tabs>
          <w:tab w:val="left" w:pos="5535"/>
        </w:tabs>
        <w:ind w:left="720"/>
        <w:rPr>
          <w:rFonts w:ascii="Calibri" w:hAnsi="Calibri" w:eastAsia="Calibri" w:cs="Calibri"/>
          <w:b/>
          <w:bCs/>
          <w:color w:val="58595B" w:themeColor="text1"/>
        </w:rPr>
      </w:pPr>
      <w:r w:rsidRPr="002C2311">
        <w:rPr>
          <w:rFonts w:ascii="Calibri" w:hAnsi="Calibri" w:eastAsia="Calibri" w:cs="Calibri"/>
          <w:color w:val="58595B" w:themeColor="text1"/>
        </w:rPr>
        <w:t xml:space="preserve">Attempted to reach patient 2x (Date, Date) to offer </w:t>
      </w:r>
      <w:r w:rsidRPr="002C2311">
        <w:rPr>
          <w:rFonts w:ascii="Calibri" w:hAnsi="Calibri" w:eastAsia="Calibri" w:cs="Calibri"/>
          <w:b/>
          <w:bCs/>
          <w:color w:val="58595B" w:themeColor="text1"/>
        </w:rPr>
        <w:t>One-time triage visit.</w:t>
      </w:r>
      <w:r w:rsidRPr="002C2311">
        <w:rPr>
          <w:rFonts w:ascii="Calibri" w:hAnsi="Calibri" w:eastAsia="Calibri" w:cs="Calibri"/>
          <w:color w:val="58595B" w:themeColor="text1"/>
        </w:rPr>
        <w:t xml:space="preserve"> Patient has not responded to outreach attempts to schedule. Outside resources have been sent via myhealth or mail to</w:t>
      </w:r>
      <w:r w:rsidRPr="002C2311" w:rsidR="04AD31F2">
        <w:rPr>
          <w:rFonts w:ascii="Calibri" w:hAnsi="Calibri" w:eastAsia="Calibri" w:cs="Calibri"/>
          <w:color w:val="58595B" w:themeColor="text1"/>
        </w:rPr>
        <w:t xml:space="preserve"> the</w:t>
      </w:r>
      <w:r w:rsidRPr="002C2311">
        <w:rPr>
          <w:rFonts w:ascii="Calibri" w:hAnsi="Calibri" w:eastAsia="Calibri" w:cs="Calibri"/>
          <w:color w:val="58595B" w:themeColor="text1"/>
        </w:rPr>
        <w:t xml:space="preserve"> patient and </w:t>
      </w:r>
      <w:r w:rsidRPr="002C2311">
        <w:rPr>
          <w:rFonts w:ascii="Calibri" w:hAnsi="Calibri" w:eastAsia="Calibri" w:cs="Calibri"/>
          <w:b/>
          <w:bCs/>
          <w:color w:val="58595B" w:themeColor="text1"/>
        </w:rPr>
        <w:t>referral is now close</w:t>
      </w:r>
      <w:r w:rsidRPr="002C2311" w:rsidR="3DECB4A5">
        <w:rPr>
          <w:rFonts w:ascii="Calibri" w:hAnsi="Calibri" w:eastAsia="Calibri" w:cs="Calibri"/>
          <w:b/>
          <w:bCs/>
          <w:color w:val="58595B" w:themeColor="text1"/>
        </w:rPr>
        <w:t>d.</w:t>
      </w:r>
    </w:p>
    <w:p w:rsidRPr="002C2311" w:rsidR="02DCB46D" w:rsidP="5018B5A1" w:rsidRDefault="2A5AFF1D" w14:paraId="2561D818" w14:textId="51BBEF91">
      <w:pPr>
        <w:tabs>
          <w:tab w:val="left" w:pos="5535"/>
        </w:tabs>
        <w:ind w:left="720"/>
        <w:rPr>
          <w:rFonts w:ascii="Calibri" w:hAnsi="Calibri" w:eastAsia="Calibri" w:cs="Calibri"/>
          <w:color w:val="58595B" w:themeColor="text1"/>
        </w:rPr>
      </w:pPr>
      <w:r w:rsidRPr="002C2311">
        <w:rPr>
          <w:rFonts w:ascii="Calibri" w:hAnsi="Calibri" w:eastAsia="Calibri" w:cs="Calibri"/>
          <w:color w:val="58595B" w:themeColor="text1"/>
        </w:rPr>
        <w:t xml:space="preserve">If </w:t>
      </w:r>
      <w:r w:rsidRPr="002C2311" w:rsidR="05B10D43">
        <w:rPr>
          <w:rFonts w:ascii="Calibri" w:hAnsi="Calibri" w:eastAsia="Calibri" w:cs="Calibri"/>
          <w:color w:val="58595B" w:themeColor="text1"/>
        </w:rPr>
        <w:t xml:space="preserve">the </w:t>
      </w:r>
      <w:r w:rsidRPr="002C2311">
        <w:rPr>
          <w:rFonts w:ascii="Calibri" w:hAnsi="Calibri" w:eastAsia="Calibri" w:cs="Calibri"/>
          <w:color w:val="58595B" w:themeColor="text1"/>
        </w:rPr>
        <w:t xml:space="preserve">patient calls back within one week (Date), </w:t>
      </w:r>
      <w:r w:rsidRPr="002C2311" w:rsidR="1343BA7C">
        <w:rPr>
          <w:rFonts w:ascii="Calibri" w:hAnsi="Calibri" w:eastAsia="Calibri" w:cs="Calibri"/>
          <w:color w:val="58595B" w:themeColor="text1"/>
        </w:rPr>
        <w:t>the patient’s</w:t>
      </w:r>
      <w:r w:rsidRPr="002C2311">
        <w:rPr>
          <w:rFonts w:ascii="Calibri" w:hAnsi="Calibri" w:eastAsia="Calibri" w:cs="Calibri"/>
          <w:color w:val="58595B" w:themeColor="text1"/>
        </w:rPr>
        <w:t xml:space="preserve"> needs will be assessed and will be reconsidered for scheduling. If </w:t>
      </w:r>
      <w:r w:rsidRPr="002C2311" w:rsidR="4F85C4DD">
        <w:rPr>
          <w:rFonts w:ascii="Calibri" w:hAnsi="Calibri" w:eastAsia="Calibri" w:cs="Calibri"/>
          <w:color w:val="58595B" w:themeColor="text1"/>
        </w:rPr>
        <w:t xml:space="preserve">the </w:t>
      </w:r>
      <w:r w:rsidRPr="002C2311">
        <w:rPr>
          <w:rFonts w:ascii="Calibri" w:hAnsi="Calibri" w:eastAsia="Calibri" w:cs="Calibri"/>
          <w:color w:val="58595B" w:themeColor="text1"/>
        </w:rPr>
        <w:t>patient calls back after one week (Date), patient will need a new referral for reentry to the Behavioral Health Program at WHA. Patient will then need to go</w:t>
      </w:r>
      <w:r w:rsidRPr="002C2311" w:rsidR="554DB648">
        <w:rPr>
          <w:rFonts w:ascii="Calibri" w:hAnsi="Calibri" w:eastAsia="Calibri" w:cs="Calibri"/>
          <w:color w:val="58595B" w:themeColor="text1"/>
        </w:rPr>
        <w:t xml:space="preserve"> </w:t>
      </w:r>
      <w:r w:rsidRPr="002C2311">
        <w:rPr>
          <w:rFonts w:ascii="Calibri" w:hAnsi="Calibri" w:eastAsia="Calibri" w:cs="Calibri"/>
          <w:color w:val="58595B" w:themeColor="text1"/>
        </w:rPr>
        <w:t>through the referral review process and wait list again</w:t>
      </w:r>
      <w:r w:rsidRPr="002C2311" w:rsidR="067F9579">
        <w:rPr>
          <w:rFonts w:ascii="Calibri" w:hAnsi="Calibri" w:eastAsia="Calibri" w:cs="Calibri"/>
          <w:color w:val="58595B" w:themeColor="text1"/>
        </w:rPr>
        <w:t>.</w:t>
      </w:r>
    </w:p>
    <w:p w:rsidR="02DCB46D" w:rsidP="0091640E" w:rsidRDefault="2A5AFF1D" w14:paraId="27FE1AF7" w14:textId="001B706D">
      <w:pPr>
        <w:pStyle w:val="ListParagraph"/>
        <w:numPr>
          <w:ilvl w:val="0"/>
          <w:numId w:val="29"/>
        </w:numPr>
        <w:tabs>
          <w:tab w:val="left" w:pos="5535"/>
        </w:tabs>
        <w:rPr>
          <w:rFonts w:eastAsiaTheme="minorEastAsia"/>
          <w:b/>
          <w:bCs/>
          <w:color w:val="58595B" w:themeColor="text1"/>
          <w:sz w:val="24"/>
          <w:szCs w:val="24"/>
        </w:rPr>
      </w:pPr>
      <w:r w:rsidRPr="5018B5A1">
        <w:rPr>
          <w:rFonts w:ascii="Calibri" w:hAnsi="Calibri" w:eastAsia="Calibri" w:cs="Calibri"/>
          <w:color w:val="58595B" w:themeColor="text1"/>
          <w:sz w:val="24"/>
          <w:szCs w:val="24"/>
        </w:rPr>
        <w:t>Referral qualified for</w:t>
      </w:r>
      <w:r w:rsidRPr="5018B5A1">
        <w:rPr>
          <w:rFonts w:ascii="Calibri" w:hAnsi="Calibri" w:eastAsia="Calibri" w:cs="Calibri"/>
          <w:b/>
          <w:bCs/>
          <w:color w:val="58595B" w:themeColor="text1"/>
          <w:sz w:val="24"/>
          <w:szCs w:val="24"/>
        </w:rPr>
        <w:t xml:space="preserve"> BH wait list</w:t>
      </w:r>
    </w:p>
    <w:p w:rsidR="02DCB46D" w:rsidP="5018B5A1" w:rsidRDefault="2A5AFF1D" w14:paraId="0EE0B2D7" w14:textId="402E35EF">
      <w:pPr>
        <w:tabs>
          <w:tab w:val="left" w:pos="5535"/>
        </w:tabs>
        <w:ind w:left="720"/>
        <w:rPr>
          <w:rFonts w:ascii="Calibri" w:hAnsi="Calibri" w:eastAsia="Calibri" w:cs="Calibri"/>
          <w:color w:val="58595B" w:themeColor="text1"/>
        </w:rPr>
      </w:pPr>
      <w:r w:rsidRPr="5018B5A1">
        <w:rPr>
          <w:rFonts w:ascii="Calibri" w:hAnsi="Calibri" w:eastAsia="Calibri" w:cs="Calibri"/>
          <w:color w:val="58595B" w:themeColor="text1"/>
        </w:rPr>
        <w:t xml:space="preserve">Attempted to reach patient 2x (Date, Date) to offer </w:t>
      </w:r>
      <w:r w:rsidRPr="5018B5A1">
        <w:rPr>
          <w:rFonts w:ascii="Calibri" w:hAnsi="Calibri" w:eastAsia="Calibri" w:cs="Calibri"/>
          <w:b/>
          <w:bCs/>
          <w:color w:val="58595B" w:themeColor="text1"/>
        </w:rPr>
        <w:t>BH wait list</w:t>
      </w:r>
      <w:r w:rsidRPr="5018B5A1">
        <w:rPr>
          <w:rFonts w:ascii="Calibri" w:hAnsi="Calibri" w:eastAsia="Calibri" w:cs="Calibri"/>
          <w:color w:val="58595B" w:themeColor="text1"/>
        </w:rPr>
        <w:t xml:space="preserve">. Patient has not responded to outreach attempts to discuss BH referral in further detail. Outside resources have been sent via myhealth or mail to </w:t>
      </w:r>
      <w:r w:rsidRPr="5018B5A1" w:rsidR="2FEF8C18">
        <w:rPr>
          <w:rFonts w:ascii="Calibri" w:hAnsi="Calibri" w:eastAsia="Calibri" w:cs="Calibri"/>
          <w:color w:val="58595B" w:themeColor="text1"/>
        </w:rPr>
        <w:t xml:space="preserve">the </w:t>
      </w:r>
      <w:r w:rsidRPr="5018B5A1">
        <w:rPr>
          <w:rFonts w:ascii="Calibri" w:hAnsi="Calibri" w:eastAsia="Calibri" w:cs="Calibri"/>
          <w:color w:val="58595B" w:themeColor="text1"/>
        </w:rPr>
        <w:t xml:space="preserve">patient and </w:t>
      </w:r>
      <w:r w:rsidRPr="5018B5A1">
        <w:rPr>
          <w:rFonts w:ascii="Calibri" w:hAnsi="Calibri" w:eastAsia="Calibri" w:cs="Calibri"/>
          <w:b/>
          <w:bCs/>
          <w:color w:val="58595B" w:themeColor="text1"/>
        </w:rPr>
        <w:t>referral is now closed.</w:t>
      </w:r>
      <w:r w:rsidRPr="5018B5A1">
        <w:rPr>
          <w:rFonts w:ascii="Calibri" w:hAnsi="Calibri" w:eastAsia="Calibri" w:cs="Calibri"/>
          <w:color w:val="58595B" w:themeColor="text1"/>
        </w:rPr>
        <w:t xml:space="preserve"> </w:t>
      </w:r>
    </w:p>
    <w:p w:rsidR="02DCB46D" w:rsidP="5018B5A1" w:rsidRDefault="2A5AFF1D" w14:paraId="188EDB06" w14:textId="355D66C9">
      <w:pPr>
        <w:tabs>
          <w:tab w:val="left" w:pos="5535"/>
        </w:tabs>
        <w:ind w:left="720"/>
        <w:rPr>
          <w:rFonts w:ascii="Calibri" w:hAnsi="Calibri" w:eastAsia="Calibri" w:cs="Calibri"/>
          <w:color w:val="58595B" w:themeColor="text1"/>
        </w:rPr>
      </w:pPr>
      <w:r w:rsidRPr="5018B5A1">
        <w:rPr>
          <w:rFonts w:ascii="Calibri" w:hAnsi="Calibri" w:eastAsia="Calibri" w:cs="Calibri"/>
          <w:color w:val="58595B" w:themeColor="text1"/>
        </w:rPr>
        <w:t xml:space="preserve">If </w:t>
      </w:r>
      <w:r w:rsidRPr="5018B5A1" w:rsidR="37B1ADAC">
        <w:rPr>
          <w:rFonts w:ascii="Calibri" w:hAnsi="Calibri" w:eastAsia="Calibri" w:cs="Calibri"/>
          <w:color w:val="58595B" w:themeColor="text1"/>
        </w:rPr>
        <w:t xml:space="preserve">the </w:t>
      </w:r>
      <w:r w:rsidRPr="5018B5A1">
        <w:rPr>
          <w:rFonts w:ascii="Calibri" w:hAnsi="Calibri" w:eastAsia="Calibri" w:cs="Calibri"/>
          <w:color w:val="58595B" w:themeColor="text1"/>
        </w:rPr>
        <w:t xml:space="preserve">patient calls back within one week (Date), patient can be added to the bottom of the wait list. If </w:t>
      </w:r>
      <w:r w:rsidRPr="5018B5A1" w:rsidR="39832F80">
        <w:rPr>
          <w:rFonts w:ascii="Calibri" w:hAnsi="Calibri" w:eastAsia="Calibri" w:cs="Calibri"/>
          <w:color w:val="58595B" w:themeColor="text1"/>
        </w:rPr>
        <w:t xml:space="preserve">the </w:t>
      </w:r>
      <w:r w:rsidRPr="5018B5A1">
        <w:rPr>
          <w:rFonts w:ascii="Calibri" w:hAnsi="Calibri" w:eastAsia="Calibri" w:cs="Calibri"/>
          <w:color w:val="58595B" w:themeColor="text1"/>
        </w:rPr>
        <w:t>patient calls back after one week (Date), patient will need a new referral for reentry to the Behavioral Health Program at WHA. Patient will then need to go through the referral review process and wait list again.</w:t>
      </w:r>
    </w:p>
    <w:p w:rsidR="02DCB46D" w:rsidP="0091640E" w:rsidRDefault="1C12716E" w14:paraId="169A5ED7" w14:textId="074E929D">
      <w:pPr>
        <w:pStyle w:val="ListParagraph"/>
        <w:numPr>
          <w:ilvl w:val="0"/>
          <w:numId w:val="29"/>
        </w:numPr>
        <w:tabs>
          <w:tab w:val="left" w:pos="5535"/>
        </w:tabs>
        <w:rPr>
          <w:rFonts w:eastAsiaTheme="minorEastAsia"/>
          <w:b/>
          <w:bCs/>
          <w:color w:val="58595B" w:themeColor="text1"/>
          <w:sz w:val="24"/>
          <w:szCs w:val="24"/>
        </w:rPr>
      </w:pPr>
      <w:r w:rsidRPr="11B9F8B4">
        <w:rPr>
          <w:rFonts w:ascii="Calibri" w:hAnsi="Calibri" w:eastAsia="Calibri" w:cs="Calibri"/>
          <w:color w:val="58595B" w:themeColor="text1"/>
          <w:sz w:val="24"/>
          <w:szCs w:val="24"/>
        </w:rPr>
        <w:t>Referral qualified for</w:t>
      </w:r>
      <w:r w:rsidRPr="11B9F8B4">
        <w:rPr>
          <w:rFonts w:ascii="Calibri" w:hAnsi="Calibri" w:eastAsia="Calibri" w:cs="Calibri"/>
          <w:b/>
          <w:bCs/>
          <w:color w:val="58595B" w:themeColor="text1"/>
          <w:sz w:val="24"/>
          <w:szCs w:val="24"/>
        </w:rPr>
        <w:t xml:space="preserve"> one time triage visit </w:t>
      </w:r>
      <w:r w:rsidRPr="11B9F8B4" w:rsidR="3F38C5E9">
        <w:rPr>
          <w:rFonts w:ascii="Calibri" w:hAnsi="Calibri" w:eastAsia="Calibri" w:cs="Calibri"/>
          <w:b/>
          <w:bCs/>
          <w:color w:val="58595B" w:themeColor="text1"/>
          <w:sz w:val="24"/>
          <w:szCs w:val="24"/>
        </w:rPr>
        <w:t xml:space="preserve">and </w:t>
      </w:r>
      <w:r w:rsidRPr="11B9F8B4">
        <w:rPr>
          <w:rFonts w:ascii="Calibri" w:hAnsi="Calibri" w:eastAsia="Calibri" w:cs="Calibri"/>
          <w:b/>
          <w:bCs/>
          <w:color w:val="58595B" w:themeColor="text1"/>
          <w:sz w:val="24"/>
          <w:szCs w:val="24"/>
        </w:rPr>
        <w:t>BH wait</w:t>
      </w:r>
      <w:r w:rsidRPr="11B9F8B4" w:rsidR="75D55540">
        <w:rPr>
          <w:rFonts w:ascii="Calibri" w:hAnsi="Calibri" w:eastAsia="Calibri" w:cs="Calibri"/>
          <w:b/>
          <w:bCs/>
          <w:color w:val="58595B" w:themeColor="text1"/>
          <w:sz w:val="24"/>
          <w:szCs w:val="24"/>
        </w:rPr>
        <w:t xml:space="preserve"> list</w:t>
      </w:r>
    </w:p>
    <w:p w:rsidR="02DCB46D" w:rsidP="5018B5A1" w:rsidRDefault="2A5AFF1D" w14:paraId="451DF3AB" w14:textId="0F679FAD">
      <w:pPr>
        <w:tabs>
          <w:tab w:val="left" w:pos="5535"/>
        </w:tabs>
        <w:ind w:left="720"/>
        <w:rPr>
          <w:rFonts w:ascii="Calibri" w:hAnsi="Calibri" w:eastAsia="Calibri" w:cs="Calibri"/>
          <w:color w:val="58595B" w:themeColor="text1"/>
        </w:rPr>
      </w:pPr>
      <w:r w:rsidRPr="5018B5A1">
        <w:rPr>
          <w:rFonts w:ascii="Calibri" w:hAnsi="Calibri" w:eastAsia="Calibri" w:cs="Calibri"/>
          <w:color w:val="58595B" w:themeColor="text1"/>
        </w:rPr>
        <w:t xml:space="preserve">Attempted to reach patient 2x (Date, Date) to offer </w:t>
      </w:r>
      <w:r w:rsidRPr="5018B5A1">
        <w:rPr>
          <w:rFonts w:ascii="Calibri" w:hAnsi="Calibri" w:eastAsia="Calibri" w:cs="Calibri"/>
          <w:b/>
          <w:bCs/>
          <w:color w:val="58595B" w:themeColor="text1"/>
        </w:rPr>
        <w:t>One-time triage visit and BH wait list</w:t>
      </w:r>
      <w:r w:rsidRPr="5018B5A1">
        <w:rPr>
          <w:rFonts w:ascii="Calibri" w:hAnsi="Calibri" w:eastAsia="Calibri" w:cs="Calibri"/>
          <w:color w:val="58595B" w:themeColor="text1"/>
        </w:rPr>
        <w:t xml:space="preserve">. Patient has </w:t>
      </w:r>
      <w:r w:rsidRPr="5018B5A1" w:rsidR="6FA5733B">
        <w:rPr>
          <w:rFonts w:ascii="Calibri" w:hAnsi="Calibri" w:eastAsia="Calibri" w:cs="Calibri"/>
          <w:color w:val="58595B" w:themeColor="text1"/>
        </w:rPr>
        <w:t xml:space="preserve">not </w:t>
      </w:r>
      <w:r w:rsidRPr="5018B5A1">
        <w:rPr>
          <w:rFonts w:ascii="Calibri" w:hAnsi="Calibri" w:eastAsia="Calibri" w:cs="Calibri"/>
          <w:color w:val="58595B" w:themeColor="text1"/>
        </w:rPr>
        <w:t>responded to outreach attempt</w:t>
      </w:r>
      <w:r w:rsidRPr="5018B5A1" w:rsidR="631ECB6A">
        <w:rPr>
          <w:rFonts w:ascii="Calibri" w:hAnsi="Calibri" w:eastAsia="Calibri" w:cs="Calibri"/>
          <w:color w:val="58595B" w:themeColor="text1"/>
        </w:rPr>
        <w:t>s</w:t>
      </w:r>
      <w:r w:rsidRPr="5018B5A1">
        <w:rPr>
          <w:rFonts w:ascii="Calibri" w:hAnsi="Calibri" w:eastAsia="Calibri" w:cs="Calibri"/>
          <w:color w:val="58595B" w:themeColor="text1"/>
        </w:rPr>
        <w:t xml:space="preserve"> to discuss BH referral in further detail/to schedule. Outside resources have been sent via myhealth or mail </w:t>
      </w:r>
      <w:r w:rsidRPr="5018B5A1" w:rsidR="0D08CAD8">
        <w:rPr>
          <w:rFonts w:ascii="Calibri" w:hAnsi="Calibri" w:eastAsia="Calibri" w:cs="Calibri"/>
          <w:color w:val="58595B" w:themeColor="text1"/>
        </w:rPr>
        <w:t>to the</w:t>
      </w:r>
      <w:r w:rsidRPr="5018B5A1">
        <w:rPr>
          <w:rFonts w:ascii="Calibri" w:hAnsi="Calibri" w:eastAsia="Calibri" w:cs="Calibri"/>
          <w:color w:val="58595B" w:themeColor="text1"/>
        </w:rPr>
        <w:t xml:space="preserve"> patient and </w:t>
      </w:r>
      <w:r w:rsidRPr="5018B5A1">
        <w:rPr>
          <w:rFonts w:ascii="Calibri" w:hAnsi="Calibri" w:eastAsia="Calibri" w:cs="Calibri"/>
          <w:b/>
          <w:bCs/>
          <w:color w:val="58595B" w:themeColor="text1"/>
        </w:rPr>
        <w:t>referral is now closed</w:t>
      </w:r>
      <w:r w:rsidRPr="5018B5A1">
        <w:rPr>
          <w:rFonts w:ascii="Calibri" w:hAnsi="Calibri" w:eastAsia="Calibri" w:cs="Calibri"/>
          <w:color w:val="58595B" w:themeColor="text1"/>
        </w:rPr>
        <w:t xml:space="preserve">. </w:t>
      </w:r>
    </w:p>
    <w:p w:rsidR="02DCB46D" w:rsidP="5018B5A1" w:rsidRDefault="2A5AFF1D" w14:paraId="76116E6C" w14:textId="7285C0D5">
      <w:pPr>
        <w:tabs>
          <w:tab w:val="left" w:pos="5535"/>
        </w:tabs>
        <w:ind w:left="720"/>
        <w:rPr>
          <w:rFonts w:ascii="Calibri" w:hAnsi="Calibri" w:eastAsia="Calibri" w:cs="Calibri"/>
          <w:color w:val="58595B" w:themeColor="text1"/>
        </w:rPr>
      </w:pPr>
      <w:r w:rsidRPr="5018B5A1">
        <w:rPr>
          <w:rFonts w:ascii="Calibri" w:hAnsi="Calibri" w:eastAsia="Calibri" w:cs="Calibri"/>
          <w:color w:val="58595B" w:themeColor="text1"/>
        </w:rPr>
        <w:t xml:space="preserve">If </w:t>
      </w:r>
      <w:r w:rsidRPr="5018B5A1" w:rsidR="127C59BD">
        <w:rPr>
          <w:rFonts w:ascii="Calibri" w:hAnsi="Calibri" w:eastAsia="Calibri" w:cs="Calibri"/>
          <w:color w:val="58595B" w:themeColor="text1"/>
        </w:rPr>
        <w:t xml:space="preserve">the </w:t>
      </w:r>
      <w:r w:rsidRPr="5018B5A1">
        <w:rPr>
          <w:rFonts w:ascii="Calibri" w:hAnsi="Calibri" w:eastAsia="Calibri" w:cs="Calibri"/>
          <w:color w:val="58595B" w:themeColor="text1"/>
        </w:rPr>
        <w:t>patient calls back within one week (Date), patient’s needs will be assessed and will be reconsidered for scheduling and can also be added to the bottom of the wait list. If</w:t>
      </w:r>
      <w:r w:rsidRPr="5018B5A1" w:rsidR="3745D6C8">
        <w:rPr>
          <w:rFonts w:ascii="Calibri" w:hAnsi="Calibri" w:eastAsia="Calibri" w:cs="Calibri"/>
          <w:color w:val="58595B" w:themeColor="text1"/>
        </w:rPr>
        <w:t xml:space="preserve"> the</w:t>
      </w:r>
      <w:r w:rsidRPr="5018B5A1">
        <w:rPr>
          <w:rFonts w:ascii="Calibri" w:hAnsi="Calibri" w:eastAsia="Calibri" w:cs="Calibri"/>
          <w:color w:val="58595B" w:themeColor="text1"/>
        </w:rPr>
        <w:t xml:space="preserve"> patient </w:t>
      </w:r>
      <w:r w:rsidRPr="5018B5A1">
        <w:rPr>
          <w:rFonts w:ascii="Calibri" w:hAnsi="Calibri" w:eastAsia="Calibri" w:cs="Calibri"/>
          <w:color w:val="58595B" w:themeColor="text1"/>
        </w:rPr>
        <w:lastRenderedPageBreak/>
        <w:t>calls back after one week (Date), patient will need a new referral for reentry to the Behavioral Health Program at WHA. Patient will then need to go through the referral review process and wait list again.</w:t>
      </w:r>
    </w:p>
    <w:p w:rsidR="02DCB46D" w:rsidP="0091640E" w:rsidRDefault="2A5AFF1D" w14:paraId="37350E14" w14:textId="556652E3">
      <w:pPr>
        <w:pStyle w:val="ListParagraph"/>
        <w:numPr>
          <w:ilvl w:val="0"/>
          <w:numId w:val="29"/>
        </w:numPr>
        <w:tabs>
          <w:tab w:val="left" w:pos="5535"/>
        </w:tabs>
        <w:rPr>
          <w:rFonts w:eastAsiaTheme="minorEastAsia"/>
          <w:b/>
          <w:bCs/>
        </w:rPr>
      </w:pPr>
      <w:r w:rsidRPr="5018B5A1">
        <w:rPr>
          <w:rFonts w:ascii="Calibri" w:hAnsi="Calibri" w:eastAsia="Calibri" w:cs="Calibri"/>
          <w:b/>
          <w:bCs/>
        </w:rPr>
        <w:t xml:space="preserve"> </w:t>
      </w:r>
      <w:r w:rsidRPr="5018B5A1">
        <w:rPr>
          <w:rFonts w:ascii="Calibri" w:hAnsi="Calibri" w:eastAsia="Calibri" w:cs="Calibri"/>
          <w:b/>
          <w:bCs/>
          <w:sz w:val="24"/>
          <w:szCs w:val="24"/>
        </w:rPr>
        <w:t xml:space="preserve">Removing a patient from the wait list, </w:t>
      </w:r>
      <w:r w:rsidRPr="5018B5A1">
        <w:rPr>
          <w:rFonts w:ascii="Calibri" w:hAnsi="Calibri" w:eastAsia="Calibri" w:cs="Calibri"/>
          <w:b/>
          <w:bCs/>
          <w:color w:val="58595B" w:themeColor="text1"/>
          <w:sz w:val="24"/>
          <w:szCs w:val="24"/>
        </w:rPr>
        <w:t xml:space="preserve">unable to reach patient documentation </w:t>
      </w:r>
      <w:r w:rsidRPr="5018B5A1" w:rsidR="319580E5">
        <w:rPr>
          <w:rFonts w:ascii="Calibri" w:hAnsi="Calibri" w:eastAsia="Calibri" w:cs="Calibri"/>
          <w:color w:val="58595B" w:themeColor="text1"/>
          <w:sz w:val="24"/>
          <w:szCs w:val="24"/>
        </w:rPr>
        <w:t xml:space="preserve">(note this information in the referral shell and the BH scheduling outreach phone encounter) </w:t>
      </w:r>
    </w:p>
    <w:p w:rsidR="02DCB46D" w:rsidP="5018B5A1" w:rsidRDefault="2A5AFF1D" w14:paraId="0F371847" w14:textId="5215016F">
      <w:pPr>
        <w:tabs>
          <w:tab w:val="left" w:pos="5535"/>
        </w:tabs>
        <w:ind w:left="720"/>
      </w:pPr>
      <w:r w:rsidRPr="5018B5A1">
        <w:rPr>
          <w:rFonts w:ascii="Calibri" w:hAnsi="Calibri" w:eastAsia="Calibri" w:cs="Calibri"/>
          <w:color w:val="58595B" w:themeColor="text1"/>
        </w:rPr>
        <w:t xml:space="preserve">Attempted to reach patient 2x (Date, Date) to offer </w:t>
      </w:r>
      <w:r w:rsidRPr="5018B5A1">
        <w:rPr>
          <w:rFonts w:ascii="Calibri" w:hAnsi="Calibri" w:eastAsia="Calibri" w:cs="Calibri"/>
          <w:b/>
          <w:bCs/>
          <w:color w:val="58595B" w:themeColor="text1"/>
        </w:rPr>
        <w:t>BH intake from wait list</w:t>
      </w:r>
      <w:r w:rsidRPr="5018B5A1">
        <w:rPr>
          <w:rFonts w:ascii="Calibri" w:hAnsi="Calibri" w:eastAsia="Calibri" w:cs="Calibri"/>
          <w:color w:val="58595B" w:themeColor="text1"/>
        </w:rPr>
        <w:t xml:space="preserve">. Patient has not responded to outreach attempts to schedule. Outside resources have been sent via myhealth </w:t>
      </w:r>
      <w:r w:rsidRPr="5018B5A1">
        <w:rPr>
          <w:rFonts w:ascii="Calibri" w:hAnsi="Calibri" w:eastAsia="Calibri" w:cs="Calibri"/>
          <w:b/>
          <w:bCs/>
          <w:color w:val="58595B" w:themeColor="text1"/>
        </w:rPr>
        <w:t xml:space="preserve">and </w:t>
      </w:r>
      <w:r w:rsidRPr="5018B5A1" w:rsidR="4B3EE75F">
        <w:rPr>
          <w:rFonts w:ascii="Calibri" w:hAnsi="Calibri" w:eastAsia="Calibri" w:cs="Calibri"/>
          <w:b/>
          <w:bCs/>
          <w:color w:val="58595B" w:themeColor="text1"/>
        </w:rPr>
        <w:t xml:space="preserve">the </w:t>
      </w:r>
      <w:r w:rsidRPr="5018B5A1">
        <w:rPr>
          <w:rFonts w:ascii="Calibri" w:hAnsi="Calibri" w:eastAsia="Calibri" w:cs="Calibri"/>
          <w:b/>
          <w:bCs/>
          <w:color w:val="58595B" w:themeColor="text1"/>
        </w:rPr>
        <w:t xml:space="preserve">patient has been removed from </w:t>
      </w:r>
      <w:r w:rsidRPr="5018B5A1" w:rsidR="4AF73436">
        <w:rPr>
          <w:rFonts w:ascii="Calibri" w:hAnsi="Calibri" w:eastAsia="Calibri" w:cs="Calibri"/>
          <w:b/>
          <w:bCs/>
          <w:color w:val="58595B" w:themeColor="text1"/>
        </w:rPr>
        <w:t>the wait</w:t>
      </w:r>
      <w:r w:rsidRPr="5018B5A1">
        <w:rPr>
          <w:rFonts w:ascii="Calibri" w:hAnsi="Calibri" w:eastAsia="Calibri" w:cs="Calibri"/>
          <w:b/>
          <w:bCs/>
          <w:color w:val="58595B" w:themeColor="text1"/>
        </w:rPr>
        <w:t xml:space="preserve"> list. </w:t>
      </w:r>
    </w:p>
    <w:p w:rsidR="02DCB46D" w:rsidP="61207016" w:rsidRDefault="1C12716E" w14:paraId="3CF6B208" w14:textId="4FAC8A88">
      <w:pPr>
        <w:ind w:left="720"/>
      </w:pPr>
      <w:r w:rsidRPr="11B9F8B4">
        <w:rPr>
          <w:rFonts w:ascii="Calibri" w:hAnsi="Calibri" w:eastAsia="Calibri" w:cs="Calibri"/>
          <w:color w:val="58595B" w:themeColor="text1"/>
        </w:rPr>
        <w:t xml:space="preserve">If </w:t>
      </w:r>
      <w:r w:rsidRPr="11B9F8B4" w:rsidR="79DFB862">
        <w:rPr>
          <w:rFonts w:ascii="Calibri" w:hAnsi="Calibri" w:eastAsia="Calibri" w:cs="Calibri"/>
          <w:color w:val="58595B" w:themeColor="text1"/>
        </w:rPr>
        <w:t xml:space="preserve">the </w:t>
      </w:r>
      <w:r w:rsidRPr="11B9F8B4">
        <w:rPr>
          <w:rFonts w:ascii="Calibri" w:hAnsi="Calibri" w:eastAsia="Calibri" w:cs="Calibri"/>
          <w:color w:val="58595B" w:themeColor="text1"/>
        </w:rPr>
        <w:t xml:space="preserve">patient calls back within one week (Date), patient can schedule a </w:t>
      </w:r>
      <w:r w:rsidRPr="11B9F8B4" w:rsidR="39D4D73A">
        <w:rPr>
          <w:rFonts w:ascii="Calibri" w:hAnsi="Calibri" w:eastAsia="Calibri" w:cs="Calibri"/>
          <w:color w:val="58595B" w:themeColor="text1"/>
        </w:rPr>
        <w:t>BH consult</w:t>
      </w:r>
      <w:r w:rsidRPr="11B9F8B4">
        <w:rPr>
          <w:rFonts w:ascii="Calibri" w:hAnsi="Calibri" w:eastAsia="Calibri" w:cs="Calibri"/>
          <w:color w:val="58595B" w:themeColor="text1"/>
        </w:rPr>
        <w:t xml:space="preserve"> with one of our licensed therapists at WHA. If </w:t>
      </w:r>
      <w:r w:rsidRPr="11B9F8B4" w:rsidR="0177F4D0">
        <w:rPr>
          <w:rFonts w:ascii="Calibri" w:hAnsi="Calibri" w:eastAsia="Calibri" w:cs="Calibri"/>
          <w:color w:val="58595B" w:themeColor="text1"/>
        </w:rPr>
        <w:t xml:space="preserve">the </w:t>
      </w:r>
      <w:r w:rsidRPr="11B9F8B4">
        <w:rPr>
          <w:rFonts w:ascii="Calibri" w:hAnsi="Calibri" w:eastAsia="Calibri" w:cs="Calibri"/>
          <w:color w:val="58595B" w:themeColor="text1"/>
        </w:rPr>
        <w:t>patient calls back after one week (Date), patient will need a new referral for reentry to the Behavioral Health Program at WHA. Patient will then need to go through the referral review process and wait list again.</w:t>
      </w:r>
    </w:p>
    <w:p w:rsidR="11B9F8B4" w:rsidP="11B9F8B4" w:rsidRDefault="11B9F8B4" w14:paraId="340551FB" w14:textId="5D0FBD17">
      <w:pPr>
        <w:ind w:left="720"/>
        <w:rPr>
          <w:rFonts w:ascii="Calibri" w:hAnsi="Calibri" w:eastAsia="Calibri" w:cs="Calibri"/>
          <w:color w:val="58595B" w:themeColor="text1"/>
        </w:rPr>
      </w:pPr>
    </w:p>
    <w:p w:rsidRPr="001829F0" w:rsidR="496F39E9" w:rsidP="001829F0" w:rsidRDefault="496F39E9" w14:paraId="541BD523" w14:textId="0C0C9272">
      <w:pPr>
        <w:pStyle w:val="Heading3"/>
        <w:jc w:val="left"/>
      </w:pPr>
      <w:r w:rsidRPr="001829F0">
        <w:t xml:space="preserve">Workflow: </w:t>
      </w:r>
      <w:r w:rsidRPr="001829F0" w:rsidR="520FC5B7">
        <w:t>Working the Waitlist</w:t>
      </w:r>
    </w:p>
    <w:p w:rsidR="63674AD9" w:rsidP="0091640E" w:rsidRDefault="63674AD9" w14:paraId="49642CC4" w14:textId="0EEB59A2">
      <w:pPr>
        <w:pStyle w:val="ListParagraph"/>
        <w:numPr>
          <w:ilvl w:val="1"/>
          <w:numId w:val="11"/>
        </w:numPr>
        <w:rPr>
          <w:rFonts w:eastAsiaTheme="minorEastAsia"/>
          <w:color w:val="58595B" w:themeColor="text1"/>
        </w:rPr>
      </w:pPr>
      <w:r w:rsidRPr="584DBA13">
        <w:rPr>
          <w:rFonts w:ascii="Calibri" w:hAnsi="Calibri" w:eastAsia="Calibri" w:cs="Calibri"/>
          <w:b/>
          <w:bCs/>
          <w:color w:val="58595B" w:themeColor="text1"/>
        </w:rPr>
        <w:t>BH PSR</w:t>
      </w:r>
      <w:r w:rsidRPr="584DBA13" w:rsidR="4F212E4F">
        <w:rPr>
          <w:rFonts w:ascii="Calibri" w:hAnsi="Calibri" w:eastAsia="Calibri" w:cs="Calibri"/>
          <w:color w:val="58595B" w:themeColor="text1"/>
        </w:rPr>
        <w:t xml:space="preserve"> goes to </w:t>
      </w:r>
      <w:r w:rsidRPr="584DBA13" w:rsidR="07C00BD6">
        <w:rPr>
          <w:rFonts w:ascii="Calibri" w:hAnsi="Calibri" w:eastAsia="Calibri" w:cs="Calibri"/>
          <w:color w:val="58595B" w:themeColor="text1"/>
        </w:rPr>
        <w:t xml:space="preserve">the </w:t>
      </w:r>
      <w:r w:rsidRPr="584DBA13" w:rsidR="4F212E4F">
        <w:rPr>
          <w:rFonts w:ascii="Calibri" w:hAnsi="Calibri" w:eastAsia="Calibri" w:cs="Calibri"/>
          <w:color w:val="58595B" w:themeColor="text1"/>
        </w:rPr>
        <w:t xml:space="preserve">waitlist </w:t>
      </w:r>
      <w:r w:rsidRPr="584DBA13" w:rsidR="4BE6C690">
        <w:rPr>
          <w:rFonts w:ascii="Calibri" w:hAnsi="Calibri" w:eastAsia="Calibri" w:cs="Calibri"/>
          <w:color w:val="58595B" w:themeColor="text1"/>
        </w:rPr>
        <w:t xml:space="preserve">on EPIC tool bar </w:t>
      </w:r>
      <w:r w:rsidRPr="584DBA13" w:rsidR="4F212E4F">
        <w:rPr>
          <w:rFonts w:ascii="Calibri" w:hAnsi="Calibri" w:eastAsia="Calibri" w:cs="Calibri"/>
          <w:color w:val="58595B" w:themeColor="text1"/>
        </w:rPr>
        <w:t>and</w:t>
      </w:r>
      <w:r w:rsidRPr="584DBA13">
        <w:rPr>
          <w:rFonts w:ascii="Calibri" w:hAnsi="Calibri" w:eastAsia="Calibri" w:cs="Calibri"/>
          <w:color w:val="58595B" w:themeColor="text1"/>
        </w:rPr>
        <w:t xml:space="preserve"> </w:t>
      </w:r>
      <w:r w:rsidRPr="584DBA13" w:rsidR="540F0C2D">
        <w:rPr>
          <w:rFonts w:ascii="Calibri" w:hAnsi="Calibri" w:eastAsia="Calibri" w:cs="Calibri"/>
          <w:color w:val="58595B" w:themeColor="text1"/>
        </w:rPr>
        <w:t>chooses</w:t>
      </w:r>
      <w:r w:rsidRPr="584DBA13" w:rsidR="5A58B7F2">
        <w:rPr>
          <w:rFonts w:ascii="Calibri" w:hAnsi="Calibri" w:eastAsia="Calibri" w:cs="Calibri"/>
          <w:color w:val="58595B" w:themeColor="text1"/>
        </w:rPr>
        <w:t xml:space="preserve"> the </w:t>
      </w:r>
      <w:r w:rsidRPr="584DBA13" w:rsidR="2A01C724">
        <w:rPr>
          <w:rFonts w:ascii="Calibri" w:hAnsi="Calibri" w:eastAsia="Calibri" w:cs="Calibri"/>
          <w:color w:val="58595B" w:themeColor="text1"/>
        </w:rPr>
        <w:t>“</w:t>
      </w:r>
      <w:r w:rsidRPr="584DBA13" w:rsidR="5A58B7F2">
        <w:rPr>
          <w:rFonts w:ascii="Calibri" w:hAnsi="Calibri" w:eastAsia="Calibri" w:cs="Calibri"/>
          <w:color w:val="58595B" w:themeColor="text1"/>
        </w:rPr>
        <w:t>BH/Psych Med Wait list</w:t>
      </w:r>
      <w:r w:rsidRPr="584DBA13" w:rsidR="6E492E96">
        <w:rPr>
          <w:rFonts w:ascii="Calibri" w:hAnsi="Calibri" w:eastAsia="Calibri" w:cs="Calibri"/>
          <w:color w:val="58595B" w:themeColor="text1"/>
        </w:rPr>
        <w:t xml:space="preserve">” </w:t>
      </w:r>
      <w:r w:rsidRPr="584DBA13" w:rsidR="5A58B7F2">
        <w:rPr>
          <w:rFonts w:ascii="Calibri" w:hAnsi="Calibri" w:eastAsia="Calibri" w:cs="Calibri"/>
          <w:color w:val="58595B" w:themeColor="text1"/>
        </w:rPr>
        <w:t>and click</w:t>
      </w:r>
      <w:r w:rsidRPr="584DBA13" w:rsidR="5ACC2B94">
        <w:rPr>
          <w:rFonts w:ascii="Calibri" w:hAnsi="Calibri" w:eastAsia="Calibri" w:cs="Calibri"/>
          <w:color w:val="58595B" w:themeColor="text1"/>
        </w:rPr>
        <w:t>s</w:t>
      </w:r>
      <w:r w:rsidRPr="584DBA13" w:rsidR="5A58B7F2">
        <w:rPr>
          <w:rFonts w:ascii="Calibri" w:hAnsi="Calibri" w:eastAsia="Calibri" w:cs="Calibri"/>
          <w:color w:val="58595B" w:themeColor="text1"/>
        </w:rPr>
        <w:t xml:space="preserve"> “run”</w:t>
      </w:r>
    </w:p>
    <w:p w:rsidR="584DBA13" w:rsidP="584DBA13" w:rsidRDefault="584DBA13" w14:paraId="201987A6" w14:textId="6D1F5726">
      <w:pPr>
        <w:ind w:left="720"/>
      </w:pPr>
      <w:r>
        <w:rPr>
          <w:noProof/>
          <w:color w:val="2B579A"/>
          <w:shd w:val="clear" w:color="auto" w:fill="E6E6E6"/>
        </w:rPr>
        <w:drawing>
          <wp:anchor distT="0" distB="0" distL="114300" distR="114300" simplePos="0" relativeHeight="251662336" behindDoc="0" locked="0" layoutInCell="1" allowOverlap="1" wp14:anchorId="231258CB" wp14:editId="71C87402">
            <wp:simplePos x="0" y="0"/>
            <wp:positionH relativeFrom="column">
              <wp:posOffset>998806</wp:posOffset>
            </wp:positionH>
            <wp:positionV relativeFrom="paragraph">
              <wp:posOffset>146</wp:posOffset>
            </wp:positionV>
            <wp:extent cx="4572000" cy="3076575"/>
            <wp:effectExtent l="12700" t="12700" r="12700" b="9525"/>
            <wp:wrapSquare wrapText="bothSides"/>
            <wp:docPr id="1708762054" name="Picture 1708762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4572000" cy="30765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rsidR="5A1F8546" w:rsidP="0091640E" w:rsidRDefault="5A1F8546" w14:paraId="65E62274" w14:textId="58D2A1AF">
      <w:pPr>
        <w:pStyle w:val="ListParagraph"/>
        <w:numPr>
          <w:ilvl w:val="1"/>
          <w:numId w:val="11"/>
        </w:numPr>
        <w:rPr>
          <w:color w:val="58595B" w:themeColor="text1"/>
        </w:rPr>
      </w:pPr>
      <w:r w:rsidRPr="584DBA13">
        <w:rPr>
          <w:rFonts w:ascii="Calibri" w:hAnsi="Calibri" w:eastAsia="Calibri" w:cs="Calibri"/>
          <w:b/>
          <w:bCs/>
          <w:color w:val="58595B" w:themeColor="text1"/>
        </w:rPr>
        <w:t>BH PSR</w:t>
      </w:r>
      <w:r w:rsidRPr="584DBA13">
        <w:rPr>
          <w:rFonts w:ascii="Calibri" w:hAnsi="Calibri" w:eastAsia="Calibri" w:cs="Calibri"/>
          <w:color w:val="58595B" w:themeColor="text1"/>
        </w:rPr>
        <w:t xml:space="preserve"> c</w:t>
      </w:r>
      <w:r w:rsidRPr="584DBA13" w:rsidR="5A58B7F2">
        <w:rPr>
          <w:rFonts w:ascii="Calibri" w:hAnsi="Calibri" w:eastAsia="Calibri" w:cs="Calibri"/>
          <w:color w:val="58595B" w:themeColor="text1"/>
        </w:rPr>
        <w:t>lick</w:t>
      </w:r>
      <w:r w:rsidRPr="584DBA13" w:rsidR="30432E3B">
        <w:rPr>
          <w:rFonts w:ascii="Calibri" w:hAnsi="Calibri" w:eastAsia="Calibri" w:cs="Calibri"/>
          <w:color w:val="58595B" w:themeColor="text1"/>
        </w:rPr>
        <w:t>s</w:t>
      </w:r>
      <w:r w:rsidRPr="584DBA13" w:rsidR="5A58B7F2">
        <w:rPr>
          <w:rFonts w:ascii="Calibri" w:hAnsi="Calibri" w:eastAsia="Calibri" w:cs="Calibri"/>
          <w:color w:val="58595B" w:themeColor="text1"/>
        </w:rPr>
        <w:t xml:space="preserve"> “start” on the top left of the wait list, so that the patients who have been on the wait list the longest </w:t>
      </w:r>
      <w:r w:rsidRPr="584DBA13" w:rsidR="40808999">
        <w:rPr>
          <w:rFonts w:ascii="Calibri" w:hAnsi="Calibri" w:eastAsia="Calibri" w:cs="Calibri"/>
          <w:color w:val="58595B" w:themeColor="text1"/>
        </w:rPr>
        <w:t xml:space="preserve">are </w:t>
      </w:r>
      <w:r w:rsidRPr="584DBA13" w:rsidR="665AA6CD">
        <w:rPr>
          <w:rFonts w:ascii="Calibri" w:hAnsi="Calibri" w:eastAsia="Calibri" w:cs="Calibri"/>
          <w:color w:val="58595B" w:themeColor="text1"/>
        </w:rPr>
        <w:t xml:space="preserve">now </w:t>
      </w:r>
      <w:r w:rsidRPr="584DBA13" w:rsidR="5A58B7F2">
        <w:rPr>
          <w:rFonts w:ascii="Calibri" w:hAnsi="Calibri" w:eastAsia="Calibri" w:cs="Calibri"/>
          <w:color w:val="58595B" w:themeColor="text1"/>
        </w:rPr>
        <w:t>at the top of the wait list</w:t>
      </w:r>
      <w:r w:rsidRPr="584DBA13" w:rsidR="6C6091EC">
        <w:rPr>
          <w:rFonts w:ascii="Calibri" w:hAnsi="Calibri" w:eastAsia="Calibri" w:cs="Calibri"/>
          <w:color w:val="58595B" w:themeColor="text1"/>
        </w:rPr>
        <w:t xml:space="preserve"> </w:t>
      </w:r>
    </w:p>
    <w:p w:rsidR="1FF17269" w:rsidP="0091640E" w:rsidRDefault="1FF17269" w14:paraId="6943BE7F" w14:textId="305BC447">
      <w:pPr>
        <w:pStyle w:val="ListParagraph"/>
        <w:numPr>
          <w:ilvl w:val="1"/>
          <w:numId w:val="11"/>
        </w:numPr>
        <w:rPr>
          <w:color w:val="58595B" w:themeColor="text1"/>
        </w:rPr>
      </w:pPr>
      <w:r w:rsidRPr="584DBA13">
        <w:rPr>
          <w:rFonts w:ascii="Calibri" w:hAnsi="Calibri" w:eastAsia="Calibri" w:cs="Calibri"/>
          <w:b/>
          <w:bCs/>
          <w:color w:val="58595B" w:themeColor="text1"/>
        </w:rPr>
        <w:lastRenderedPageBreak/>
        <w:t>BH PSR</w:t>
      </w:r>
      <w:r w:rsidRPr="584DBA13">
        <w:rPr>
          <w:rFonts w:ascii="Calibri" w:hAnsi="Calibri" w:eastAsia="Calibri" w:cs="Calibri"/>
          <w:color w:val="58595B" w:themeColor="text1"/>
        </w:rPr>
        <w:t xml:space="preserve"> </w:t>
      </w:r>
      <w:r w:rsidRPr="584DBA13" w:rsidR="6D188619">
        <w:rPr>
          <w:rFonts w:ascii="Calibri" w:hAnsi="Calibri" w:eastAsia="Calibri" w:cs="Calibri"/>
          <w:color w:val="58595B" w:themeColor="text1"/>
        </w:rPr>
        <w:t>c</w:t>
      </w:r>
      <w:r w:rsidRPr="584DBA13" w:rsidR="24EBDFDF">
        <w:rPr>
          <w:rFonts w:ascii="Calibri" w:hAnsi="Calibri" w:eastAsia="Calibri" w:cs="Calibri"/>
          <w:color w:val="58595B" w:themeColor="text1"/>
        </w:rPr>
        <w:t>hoose</w:t>
      </w:r>
      <w:r w:rsidRPr="584DBA13" w:rsidR="6D188619">
        <w:rPr>
          <w:rFonts w:ascii="Calibri" w:hAnsi="Calibri" w:eastAsia="Calibri" w:cs="Calibri"/>
          <w:color w:val="58595B" w:themeColor="text1"/>
        </w:rPr>
        <w:t>s the first patient on the wait list, right clicks “appt desk” to go into the patient's account</w:t>
      </w:r>
    </w:p>
    <w:p w:rsidR="6D188619" w:rsidP="0091640E" w:rsidRDefault="6D188619" w14:paraId="17A7EAEF" w14:textId="45F6C92D">
      <w:pPr>
        <w:pStyle w:val="ListParagraph"/>
        <w:numPr>
          <w:ilvl w:val="1"/>
          <w:numId w:val="11"/>
        </w:numPr>
        <w:rPr>
          <w:color w:val="58595B" w:themeColor="text1"/>
        </w:rPr>
      </w:pPr>
      <w:r w:rsidRPr="584DBA13">
        <w:rPr>
          <w:rFonts w:ascii="Calibri" w:hAnsi="Calibri" w:eastAsia="Calibri" w:cs="Calibri"/>
          <w:b/>
          <w:bCs/>
          <w:color w:val="58595B" w:themeColor="text1"/>
        </w:rPr>
        <w:t xml:space="preserve">BH PSR </w:t>
      </w:r>
      <w:r w:rsidRPr="584DBA13">
        <w:rPr>
          <w:rFonts w:ascii="Calibri" w:hAnsi="Calibri" w:eastAsia="Calibri" w:cs="Calibri"/>
          <w:color w:val="58595B" w:themeColor="text1"/>
        </w:rPr>
        <w:t xml:space="preserve">makes first initial outreach to patient </w:t>
      </w:r>
      <w:r w:rsidRPr="584DBA13" w:rsidR="397B6D32">
        <w:rPr>
          <w:rFonts w:ascii="Calibri" w:hAnsi="Calibri" w:eastAsia="Calibri" w:cs="Calibri"/>
          <w:color w:val="58595B" w:themeColor="text1"/>
        </w:rPr>
        <w:t xml:space="preserve">offering to </w:t>
      </w:r>
      <w:r w:rsidRPr="584DBA13" w:rsidR="0766AD7B">
        <w:rPr>
          <w:rFonts w:ascii="Calibri" w:hAnsi="Calibri" w:eastAsia="Calibri" w:cs="Calibri"/>
          <w:color w:val="58595B" w:themeColor="text1"/>
        </w:rPr>
        <w:t>schedule</w:t>
      </w:r>
      <w:r w:rsidRPr="584DBA13" w:rsidR="2CB54926">
        <w:rPr>
          <w:rFonts w:ascii="Calibri" w:hAnsi="Calibri" w:eastAsia="Calibri" w:cs="Calibri"/>
          <w:color w:val="58595B" w:themeColor="text1"/>
        </w:rPr>
        <w:t xml:space="preserve"> a</w:t>
      </w:r>
      <w:r w:rsidRPr="584DBA13" w:rsidR="0766AD7B">
        <w:rPr>
          <w:rFonts w:ascii="Calibri" w:hAnsi="Calibri" w:eastAsia="Calibri" w:cs="Calibri"/>
          <w:color w:val="58595B" w:themeColor="text1"/>
        </w:rPr>
        <w:t xml:space="preserve"> BH consult</w:t>
      </w:r>
    </w:p>
    <w:p w:rsidR="690B9106" w:rsidP="0091640E" w:rsidRDefault="690B9106" w14:paraId="2A355627" w14:textId="073E55FD">
      <w:pPr>
        <w:pStyle w:val="ListParagraph"/>
        <w:numPr>
          <w:ilvl w:val="2"/>
          <w:numId w:val="9"/>
        </w:numPr>
        <w:rPr>
          <w:rFonts w:eastAsiaTheme="minorEastAsia"/>
          <w:color w:val="58595B" w:themeColor="text1"/>
        </w:rPr>
      </w:pPr>
      <w:r w:rsidRPr="641130FF">
        <w:rPr>
          <w:rFonts w:ascii="Calibri" w:hAnsi="Calibri" w:eastAsia="Calibri" w:cs="Calibri"/>
          <w:b/>
          <w:bCs/>
          <w:color w:val="58595B" w:themeColor="text1"/>
        </w:rPr>
        <w:t>S</w:t>
      </w:r>
      <w:r w:rsidRPr="641130FF" w:rsidR="6D188619">
        <w:rPr>
          <w:rFonts w:ascii="Calibri" w:hAnsi="Calibri" w:eastAsia="Calibri" w:cs="Calibri"/>
          <w:b/>
          <w:bCs/>
          <w:color w:val="58595B" w:themeColor="text1"/>
        </w:rPr>
        <w:t xml:space="preserve">cripting if the patient answers to </w:t>
      </w:r>
      <w:r w:rsidRPr="641130FF" w:rsidR="05497162">
        <w:rPr>
          <w:rFonts w:ascii="Calibri" w:hAnsi="Calibri" w:eastAsia="Calibri" w:cs="Calibri"/>
          <w:b/>
          <w:bCs/>
          <w:color w:val="58595B" w:themeColor="text1"/>
        </w:rPr>
        <w:t>1</w:t>
      </w:r>
      <w:r w:rsidRPr="641130FF" w:rsidR="05497162">
        <w:rPr>
          <w:rFonts w:ascii="Calibri" w:hAnsi="Calibri" w:eastAsia="Calibri" w:cs="Calibri"/>
          <w:b/>
          <w:bCs/>
          <w:color w:val="58595B" w:themeColor="text1"/>
          <w:vertAlign w:val="superscript"/>
        </w:rPr>
        <w:t>st</w:t>
      </w:r>
      <w:r w:rsidRPr="641130FF" w:rsidR="05497162">
        <w:rPr>
          <w:rFonts w:ascii="Calibri" w:hAnsi="Calibri" w:eastAsia="Calibri" w:cs="Calibri"/>
          <w:b/>
          <w:bCs/>
          <w:color w:val="58595B" w:themeColor="text1"/>
        </w:rPr>
        <w:t xml:space="preserve"> </w:t>
      </w:r>
      <w:r w:rsidRPr="641130FF" w:rsidR="6D188619">
        <w:rPr>
          <w:rFonts w:ascii="Calibri" w:hAnsi="Calibri" w:eastAsia="Calibri" w:cs="Calibri"/>
          <w:b/>
          <w:bCs/>
          <w:color w:val="58595B" w:themeColor="text1"/>
        </w:rPr>
        <w:t>outreach attempt</w:t>
      </w:r>
      <w:r w:rsidRPr="641130FF" w:rsidR="79C940AD">
        <w:rPr>
          <w:rFonts w:ascii="Calibri" w:hAnsi="Calibri" w:eastAsia="Calibri" w:cs="Calibri"/>
          <w:b/>
          <w:bCs/>
          <w:color w:val="58595B" w:themeColor="text1"/>
        </w:rPr>
        <w:t xml:space="preserve"> and accepts BH care</w:t>
      </w:r>
      <w:r w:rsidRPr="641130FF" w:rsidR="611F0EAE">
        <w:rPr>
          <w:rFonts w:ascii="Calibri" w:hAnsi="Calibri" w:eastAsia="Calibri" w:cs="Calibri"/>
          <w:b/>
          <w:bCs/>
          <w:color w:val="58595B" w:themeColor="text1"/>
        </w:rPr>
        <w:t xml:space="preserve"> from the wait list</w:t>
      </w:r>
      <w:r w:rsidRPr="641130FF" w:rsidR="6D188619">
        <w:rPr>
          <w:rFonts w:ascii="Calibri" w:hAnsi="Calibri" w:eastAsia="Calibri" w:cs="Calibri"/>
          <w:color w:val="58595B" w:themeColor="text1"/>
        </w:rPr>
        <w:t>:</w:t>
      </w:r>
    </w:p>
    <w:p w:rsidR="6CC9B390" w:rsidP="58399518" w:rsidRDefault="6CC9B390" w14:paraId="1D1F334F" w14:textId="354A314A">
      <w:pPr>
        <w:ind w:left="1620" w:firstLine="720"/>
        <w:rPr>
          <w:rFonts w:ascii="Calibri" w:hAnsi="Calibri" w:eastAsia="Calibri" w:cs="Calibri"/>
          <w:i/>
          <w:iCs/>
          <w:color w:val="58595B" w:themeColor="text1"/>
        </w:rPr>
      </w:pPr>
      <w:r w:rsidRPr="58399518">
        <w:rPr>
          <w:rFonts w:ascii="Calibri" w:hAnsi="Calibri" w:eastAsia="Calibri" w:cs="Calibri"/>
          <w:i/>
          <w:iCs/>
          <w:color w:val="58595B" w:themeColor="text1"/>
        </w:rPr>
        <w:t>“</w:t>
      </w:r>
      <w:r w:rsidRPr="58399518" w:rsidR="6D188619">
        <w:rPr>
          <w:rFonts w:ascii="Calibri" w:hAnsi="Calibri" w:eastAsia="Calibri" w:cs="Calibri"/>
          <w:i/>
          <w:iCs/>
          <w:color w:val="58595B" w:themeColor="text1"/>
        </w:rPr>
        <w:t xml:space="preserve">Hello, this is [name] from Women’s Health Care Associates </w:t>
      </w:r>
      <w:r w:rsidRPr="58399518" w:rsidR="1B0713A4">
        <w:rPr>
          <w:rFonts w:ascii="Calibri" w:hAnsi="Calibri" w:eastAsia="Calibri" w:cs="Calibri"/>
          <w:i/>
          <w:iCs/>
          <w:color w:val="58595B" w:themeColor="text1"/>
        </w:rPr>
        <w:t xml:space="preserve">calling </w:t>
      </w:r>
      <w:r w:rsidRPr="58399518" w:rsidR="6D188619">
        <w:rPr>
          <w:rFonts w:ascii="Calibri" w:hAnsi="Calibri" w:eastAsia="Calibri" w:cs="Calibri"/>
          <w:i/>
          <w:iCs/>
          <w:color w:val="58595B" w:themeColor="text1"/>
        </w:rPr>
        <w:t>to inform you that you have reached the top of the behavioral health wait list. Were you still interested in scheduling</w:t>
      </w:r>
      <w:r w:rsidRPr="58399518" w:rsidR="5E208634">
        <w:rPr>
          <w:rFonts w:ascii="Calibri" w:hAnsi="Calibri" w:eastAsia="Calibri" w:cs="Calibri"/>
          <w:i/>
          <w:iCs/>
          <w:color w:val="58595B" w:themeColor="text1"/>
        </w:rPr>
        <w:t xml:space="preserve"> an appointment with one of our licensed therapists</w:t>
      </w:r>
      <w:r w:rsidRPr="58399518" w:rsidR="6D188619">
        <w:rPr>
          <w:rFonts w:ascii="Calibri" w:hAnsi="Calibri" w:eastAsia="Calibri" w:cs="Calibri"/>
          <w:i/>
          <w:iCs/>
          <w:color w:val="58595B" w:themeColor="text1"/>
        </w:rPr>
        <w:t>?</w:t>
      </w:r>
      <w:r w:rsidRPr="58399518" w:rsidR="41A5C3AC">
        <w:rPr>
          <w:rFonts w:ascii="Calibri" w:hAnsi="Calibri" w:eastAsia="Calibri" w:cs="Calibri"/>
          <w:i/>
          <w:iCs/>
          <w:color w:val="58595B" w:themeColor="text1"/>
        </w:rPr>
        <w:t>”</w:t>
      </w:r>
    </w:p>
    <w:p w:rsidR="6E2CA96F" w:rsidP="0091640E" w:rsidRDefault="6E2CA96F" w14:paraId="76D7EC69" w14:textId="13981EBC">
      <w:pPr>
        <w:pStyle w:val="ListParagraph"/>
        <w:numPr>
          <w:ilvl w:val="1"/>
          <w:numId w:val="11"/>
        </w:numPr>
        <w:rPr>
          <w:rFonts w:eastAsiaTheme="minorEastAsia"/>
          <w:b/>
          <w:bCs/>
          <w:color w:val="58595B" w:themeColor="text1"/>
        </w:rPr>
      </w:pPr>
      <w:r w:rsidRPr="641130FF">
        <w:rPr>
          <w:rFonts w:ascii="Calibri" w:hAnsi="Calibri" w:eastAsia="Calibri" w:cs="Calibri"/>
          <w:b/>
          <w:bCs/>
          <w:color w:val="58595B" w:themeColor="text1"/>
        </w:rPr>
        <w:t>BH PSR</w:t>
      </w:r>
      <w:r w:rsidRPr="641130FF" w:rsidR="158D2F79">
        <w:rPr>
          <w:rFonts w:ascii="Calibri" w:hAnsi="Calibri" w:eastAsia="Calibri" w:cs="Calibri"/>
          <w:b/>
          <w:bCs/>
          <w:color w:val="58595B" w:themeColor="text1"/>
        </w:rPr>
        <w:t xml:space="preserve"> </w:t>
      </w:r>
      <w:r w:rsidRPr="641130FF" w:rsidR="158D2F79">
        <w:rPr>
          <w:rFonts w:ascii="Calibri" w:hAnsi="Calibri" w:eastAsia="Calibri" w:cs="Calibri"/>
          <w:color w:val="58595B" w:themeColor="text1"/>
        </w:rPr>
        <w:t>makes</w:t>
      </w:r>
      <w:r w:rsidRPr="641130FF" w:rsidR="250038B0">
        <w:rPr>
          <w:rFonts w:ascii="Calibri" w:hAnsi="Calibri" w:eastAsia="Calibri" w:cs="Calibri"/>
          <w:color w:val="58595B" w:themeColor="text1"/>
        </w:rPr>
        <w:t xml:space="preserve"> an</w:t>
      </w:r>
      <w:r w:rsidRPr="641130FF" w:rsidR="158D2F79">
        <w:rPr>
          <w:rFonts w:ascii="Calibri" w:hAnsi="Calibri" w:eastAsia="Calibri" w:cs="Calibri"/>
          <w:color w:val="58595B" w:themeColor="text1"/>
        </w:rPr>
        <w:t xml:space="preserve"> appointment using the visit type “BH Consult Telehealth” </w:t>
      </w:r>
    </w:p>
    <w:p w:rsidR="3FCC727C" w:rsidP="0091640E" w:rsidRDefault="3FCC727C" w14:paraId="34781448" w14:textId="05D7E689">
      <w:pPr>
        <w:pStyle w:val="ListParagraph"/>
        <w:numPr>
          <w:ilvl w:val="1"/>
          <w:numId w:val="11"/>
        </w:numPr>
        <w:rPr>
          <w:b/>
          <w:bCs/>
          <w:color w:val="58595B" w:themeColor="text1"/>
        </w:rPr>
      </w:pPr>
      <w:r w:rsidRPr="584DBA13">
        <w:rPr>
          <w:rFonts w:ascii="Calibri" w:hAnsi="Calibri" w:eastAsia="Calibri" w:cs="Calibri"/>
          <w:b/>
          <w:bCs/>
          <w:color w:val="58595B" w:themeColor="text1"/>
        </w:rPr>
        <w:t>BH PSR</w:t>
      </w:r>
      <w:r w:rsidRPr="584DBA13">
        <w:rPr>
          <w:rFonts w:ascii="Calibri" w:hAnsi="Calibri" w:eastAsia="Calibri" w:cs="Calibri"/>
          <w:color w:val="58595B" w:themeColor="text1"/>
        </w:rPr>
        <w:t xml:space="preserve"> highlights and chooses </w:t>
      </w:r>
      <w:r w:rsidRPr="584DBA13" w:rsidR="30491017">
        <w:rPr>
          <w:rFonts w:ascii="Calibri" w:hAnsi="Calibri" w:eastAsia="Calibri" w:cs="Calibri"/>
          <w:color w:val="58595B" w:themeColor="text1"/>
        </w:rPr>
        <w:t xml:space="preserve">the only </w:t>
      </w:r>
      <w:r w:rsidRPr="584DBA13">
        <w:rPr>
          <w:rFonts w:ascii="Calibri" w:hAnsi="Calibri" w:eastAsia="Calibri" w:cs="Calibri"/>
          <w:color w:val="58595B" w:themeColor="text1"/>
        </w:rPr>
        <w:t xml:space="preserve">BH providers who have availability on their caseloads to take on a new patient </w:t>
      </w:r>
      <w:r w:rsidRPr="584DBA13" w:rsidR="25E011BA">
        <w:rPr>
          <w:rFonts w:ascii="Calibri" w:hAnsi="Calibri" w:eastAsia="Calibri" w:cs="Calibri"/>
          <w:color w:val="58595B" w:themeColor="text1"/>
        </w:rPr>
        <w:t xml:space="preserve">(go to BH Caseload and Referral Workflow spreadsheet on the P Drive) </w:t>
      </w:r>
    </w:p>
    <w:p w:rsidR="039ECAB7" w:rsidP="0091640E" w:rsidRDefault="039ECAB7" w14:paraId="7A6744A5" w14:textId="2E8D25DC">
      <w:pPr>
        <w:pStyle w:val="ListParagraph"/>
        <w:numPr>
          <w:ilvl w:val="2"/>
          <w:numId w:val="8"/>
        </w:numPr>
        <w:rPr>
          <w:rFonts w:eastAsiaTheme="minorEastAsia"/>
        </w:rPr>
      </w:pPr>
      <w:r w:rsidRPr="58399518">
        <w:t>How to find caseload spread sheet: This PC -&gt; WHA flash drive -&gt; Behaviorist -&gt; Public -&gt; Workflows -&gt; Caseloads -&gt; BH Caseload and Referral Workflow excel spreadsheet</w:t>
      </w:r>
    </w:p>
    <w:p w:rsidR="40D9CCF8" w:rsidP="0091640E" w:rsidRDefault="40D9CCF8" w14:paraId="1671398A" w14:textId="79561C6B">
      <w:pPr>
        <w:pStyle w:val="ListParagraph"/>
        <w:numPr>
          <w:ilvl w:val="2"/>
          <w:numId w:val="8"/>
        </w:numPr>
      </w:pPr>
      <w:r w:rsidRPr="584DBA13">
        <w:t>Reminder</w:t>
      </w:r>
      <w:r w:rsidRPr="584DBA13" w:rsidR="37EA02F5">
        <w:t>: the yellow number is the number of openings/patients a provider has available to take on</w:t>
      </w:r>
      <w:r w:rsidRPr="584DBA13" w:rsidR="57645757">
        <w:t xml:space="preserve"> – in this case the provider can take on 9 more </w:t>
      </w:r>
      <w:r w:rsidRPr="584DBA13" w:rsidR="77A858AC">
        <w:t xml:space="preserve">new </w:t>
      </w:r>
      <w:r w:rsidRPr="584DBA13" w:rsidR="57645757">
        <w:t xml:space="preserve">patients </w:t>
      </w:r>
    </w:p>
    <w:p w:rsidR="58399518" w:rsidP="58399518" w:rsidRDefault="58399518" w14:paraId="6D0AC52D" w14:textId="73011667">
      <w:pPr>
        <w:ind w:left="1440"/>
      </w:pPr>
      <w:r>
        <w:rPr>
          <w:noProof/>
          <w:color w:val="2B579A"/>
          <w:shd w:val="clear" w:color="auto" w:fill="E6E6E6"/>
        </w:rPr>
        <w:drawing>
          <wp:anchor distT="0" distB="0" distL="114300" distR="114300" simplePos="0" relativeHeight="251663360" behindDoc="0" locked="0" layoutInCell="1" allowOverlap="1" wp14:anchorId="35E062CE" wp14:editId="44794D79">
            <wp:simplePos x="0" y="0"/>
            <wp:positionH relativeFrom="column">
              <wp:align>right</wp:align>
            </wp:positionH>
            <wp:positionV relativeFrom="paragraph">
              <wp:posOffset>0</wp:posOffset>
            </wp:positionV>
            <wp:extent cx="4133850" cy="742950"/>
            <wp:effectExtent l="0" t="0" r="0" b="0"/>
            <wp:wrapSquare wrapText="bothSides"/>
            <wp:docPr id="1060295367" name="Picture 1060295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4133850" cy="742950"/>
                    </a:xfrm>
                    <a:prstGeom prst="rect">
                      <a:avLst/>
                    </a:prstGeom>
                  </pic:spPr>
                </pic:pic>
              </a:graphicData>
            </a:graphic>
            <wp14:sizeRelH relativeFrom="page">
              <wp14:pctWidth>0</wp14:pctWidth>
            </wp14:sizeRelH>
            <wp14:sizeRelV relativeFrom="page">
              <wp14:pctHeight>0</wp14:pctHeight>
            </wp14:sizeRelV>
          </wp:anchor>
        </w:drawing>
      </w:r>
    </w:p>
    <w:p w:rsidR="3FCC727C" w:rsidP="0091640E" w:rsidRDefault="3FCC727C" w14:paraId="083A2088" w14:textId="20B5F05A">
      <w:pPr>
        <w:pStyle w:val="ListParagraph"/>
        <w:numPr>
          <w:ilvl w:val="1"/>
          <w:numId w:val="11"/>
        </w:numPr>
        <w:rPr>
          <w:b/>
          <w:bCs/>
          <w:color w:val="58595B" w:themeColor="text1"/>
        </w:rPr>
      </w:pPr>
      <w:r w:rsidRPr="584DBA13">
        <w:rPr>
          <w:rFonts w:ascii="Calibri" w:hAnsi="Calibri" w:eastAsia="Calibri" w:cs="Calibri"/>
          <w:b/>
          <w:bCs/>
          <w:color w:val="58595B" w:themeColor="text1"/>
        </w:rPr>
        <w:t xml:space="preserve">BH PSR </w:t>
      </w:r>
      <w:r w:rsidRPr="584DBA13">
        <w:rPr>
          <w:rFonts w:ascii="Calibri" w:hAnsi="Calibri" w:eastAsia="Calibri" w:cs="Calibri"/>
          <w:color w:val="58595B" w:themeColor="text1"/>
        </w:rPr>
        <w:t xml:space="preserve">then unclicks “auto search” and starts looking </w:t>
      </w:r>
      <w:r w:rsidRPr="584DBA13" w:rsidR="10DF8463">
        <w:rPr>
          <w:rFonts w:ascii="Calibri" w:hAnsi="Calibri" w:eastAsia="Calibri" w:cs="Calibri"/>
          <w:color w:val="58595B" w:themeColor="text1"/>
        </w:rPr>
        <w:t xml:space="preserve">throughout the BH providers schedules manually as their schedules are blocked for consults when using auto </w:t>
      </w:r>
      <w:r w:rsidRPr="584DBA13" w:rsidR="3632A4B7">
        <w:rPr>
          <w:rFonts w:ascii="Calibri" w:hAnsi="Calibri" w:eastAsia="Calibri" w:cs="Calibri"/>
          <w:color w:val="58595B" w:themeColor="text1"/>
        </w:rPr>
        <w:t>search</w:t>
      </w:r>
    </w:p>
    <w:p w:rsidR="10DF8463" w:rsidP="0091640E" w:rsidRDefault="10DF8463" w14:paraId="2746EE62" w14:textId="7C9911D3">
      <w:pPr>
        <w:pStyle w:val="ListParagraph"/>
        <w:numPr>
          <w:ilvl w:val="1"/>
          <w:numId w:val="11"/>
        </w:numPr>
        <w:rPr>
          <w:b/>
          <w:bCs/>
          <w:color w:val="58595B" w:themeColor="text1"/>
        </w:rPr>
      </w:pPr>
      <w:r w:rsidRPr="584DBA13">
        <w:rPr>
          <w:rFonts w:ascii="Calibri" w:hAnsi="Calibri" w:eastAsia="Calibri" w:cs="Calibri"/>
          <w:b/>
          <w:bCs/>
          <w:color w:val="58595B" w:themeColor="text1"/>
        </w:rPr>
        <w:t>BH PSR</w:t>
      </w:r>
      <w:r w:rsidRPr="584DBA13" w:rsidR="2D9F1A1E">
        <w:rPr>
          <w:rFonts w:ascii="Calibri" w:hAnsi="Calibri" w:eastAsia="Calibri" w:cs="Calibri"/>
          <w:b/>
          <w:bCs/>
          <w:color w:val="58595B" w:themeColor="text1"/>
        </w:rPr>
        <w:t xml:space="preserve"> </w:t>
      </w:r>
      <w:r w:rsidRPr="584DBA13" w:rsidR="2D9F1A1E">
        <w:rPr>
          <w:rFonts w:ascii="Calibri" w:hAnsi="Calibri" w:eastAsia="Calibri" w:cs="Calibri"/>
          <w:color w:val="58595B" w:themeColor="text1"/>
        </w:rPr>
        <w:t>schedules the patient in</w:t>
      </w:r>
      <w:r w:rsidRPr="584DBA13" w:rsidR="1C5A765E">
        <w:rPr>
          <w:rFonts w:ascii="Calibri" w:hAnsi="Calibri" w:eastAsia="Calibri" w:cs="Calibri"/>
          <w:color w:val="58595B" w:themeColor="text1"/>
        </w:rPr>
        <w:t xml:space="preserve"> the next available</w:t>
      </w:r>
      <w:r w:rsidRPr="584DBA13" w:rsidR="2D9F1A1E">
        <w:rPr>
          <w:rFonts w:ascii="Calibri" w:hAnsi="Calibri" w:eastAsia="Calibri" w:cs="Calibri"/>
          <w:color w:val="58595B" w:themeColor="text1"/>
        </w:rPr>
        <w:t xml:space="preserve"> g</w:t>
      </w:r>
      <w:r w:rsidRPr="584DBA13" w:rsidR="4A5837F6">
        <w:rPr>
          <w:rFonts w:ascii="Calibri" w:hAnsi="Calibri" w:eastAsia="Calibri" w:cs="Calibri"/>
          <w:color w:val="58595B" w:themeColor="text1"/>
        </w:rPr>
        <w:t>reen opening</w:t>
      </w:r>
      <w:r w:rsidRPr="584DBA13" w:rsidR="2D9F1A1E">
        <w:rPr>
          <w:rFonts w:ascii="Calibri" w:hAnsi="Calibri" w:eastAsia="Calibri" w:cs="Calibri"/>
          <w:color w:val="58595B" w:themeColor="text1"/>
        </w:rPr>
        <w:t xml:space="preserve"> and not on a BH providers oncall/triage day </w:t>
      </w:r>
    </w:p>
    <w:p w:rsidR="6C37BFAB" w:rsidP="0091640E" w:rsidRDefault="6C37BFAB" w14:paraId="7B9150FD" w14:textId="6019E76E">
      <w:pPr>
        <w:pStyle w:val="ListParagraph"/>
        <w:numPr>
          <w:ilvl w:val="2"/>
          <w:numId w:val="11"/>
        </w:numPr>
        <w:rPr>
          <w:b/>
          <w:bCs/>
          <w:color w:val="58595B" w:themeColor="text1"/>
        </w:rPr>
      </w:pPr>
      <w:r w:rsidRPr="584DBA13">
        <w:rPr>
          <w:rFonts w:ascii="Calibri" w:hAnsi="Calibri" w:eastAsia="Calibri" w:cs="Calibri"/>
          <w:color w:val="58595B" w:themeColor="text1"/>
        </w:rPr>
        <w:t>R</w:t>
      </w:r>
      <w:r w:rsidRPr="584DBA13" w:rsidR="2D9F1A1E">
        <w:rPr>
          <w:rFonts w:ascii="Calibri" w:hAnsi="Calibri" w:eastAsia="Calibri" w:cs="Calibri"/>
          <w:color w:val="58595B" w:themeColor="text1"/>
        </w:rPr>
        <w:t>eminder: a BH provider can only see 2 BH consults per day</w:t>
      </w:r>
      <w:r w:rsidRPr="584DBA13" w:rsidR="7EE750B5">
        <w:rPr>
          <w:rFonts w:ascii="Calibri" w:hAnsi="Calibri" w:eastAsia="Calibri" w:cs="Calibri"/>
          <w:color w:val="58595B" w:themeColor="text1"/>
        </w:rPr>
        <w:t xml:space="preserve">, go to the next available day where a provider has 1 or less BH consults on their schedule </w:t>
      </w:r>
    </w:p>
    <w:p w:rsidR="1678121C" w:rsidP="0091640E" w:rsidRDefault="1678121C" w14:paraId="3B70A12B" w14:textId="22D96806">
      <w:pPr>
        <w:pStyle w:val="ListParagraph"/>
        <w:numPr>
          <w:ilvl w:val="2"/>
          <w:numId w:val="11"/>
        </w:numPr>
        <w:rPr>
          <w:b/>
          <w:bCs/>
          <w:color w:val="58595B" w:themeColor="text1"/>
        </w:rPr>
      </w:pPr>
      <w:r w:rsidRPr="584DBA13">
        <w:rPr>
          <w:rFonts w:ascii="Calibri" w:hAnsi="Calibri" w:eastAsia="Calibri" w:cs="Calibri"/>
          <w:color w:val="58595B" w:themeColor="text1"/>
        </w:rPr>
        <w:t xml:space="preserve">For </w:t>
      </w:r>
      <w:r w:rsidRPr="584DBA13" w:rsidR="287AC70B">
        <w:rPr>
          <w:rFonts w:ascii="Calibri" w:hAnsi="Calibri" w:eastAsia="Calibri" w:cs="Calibri"/>
          <w:color w:val="58595B" w:themeColor="text1"/>
        </w:rPr>
        <w:t xml:space="preserve">example: Below, </w:t>
      </w:r>
      <w:r w:rsidRPr="584DBA13">
        <w:rPr>
          <w:rFonts w:ascii="Calibri" w:hAnsi="Calibri" w:eastAsia="Calibri" w:cs="Calibri"/>
          <w:color w:val="58595B" w:themeColor="text1"/>
        </w:rPr>
        <w:t xml:space="preserve">Torrie is on call with 2 triage openings in the afternoon, but Monica and Rebecca are not on </w:t>
      </w:r>
      <w:r w:rsidRPr="584DBA13" w:rsidR="7CA0F32F">
        <w:rPr>
          <w:rFonts w:ascii="Calibri" w:hAnsi="Calibri" w:eastAsia="Calibri" w:cs="Calibri"/>
          <w:color w:val="58595B" w:themeColor="text1"/>
        </w:rPr>
        <w:t xml:space="preserve">call with </w:t>
      </w:r>
      <w:r w:rsidRPr="584DBA13">
        <w:rPr>
          <w:rFonts w:ascii="Calibri" w:hAnsi="Calibri" w:eastAsia="Calibri" w:cs="Calibri"/>
          <w:color w:val="58595B" w:themeColor="text1"/>
        </w:rPr>
        <w:t>green o</w:t>
      </w:r>
      <w:r w:rsidRPr="584DBA13" w:rsidR="1B287C10">
        <w:rPr>
          <w:rFonts w:ascii="Calibri" w:hAnsi="Calibri" w:eastAsia="Calibri" w:cs="Calibri"/>
          <w:color w:val="58595B" w:themeColor="text1"/>
        </w:rPr>
        <w:t>penings</w:t>
      </w:r>
      <w:r w:rsidRPr="584DBA13" w:rsidR="28964757">
        <w:rPr>
          <w:rFonts w:ascii="Calibri" w:hAnsi="Calibri" w:eastAsia="Calibri" w:cs="Calibri"/>
          <w:color w:val="58595B" w:themeColor="text1"/>
        </w:rPr>
        <w:t xml:space="preserve"> and do not have any consults scheduled therefore</w:t>
      </w:r>
      <w:r w:rsidRPr="584DBA13">
        <w:rPr>
          <w:rFonts w:ascii="Calibri" w:hAnsi="Calibri" w:eastAsia="Calibri" w:cs="Calibri"/>
          <w:color w:val="58595B" w:themeColor="text1"/>
        </w:rPr>
        <w:t xml:space="preserve"> you would choose to schedule</w:t>
      </w:r>
      <w:r w:rsidRPr="584DBA13" w:rsidR="74CC9582">
        <w:rPr>
          <w:rFonts w:ascii="Calibri" w:hAnsi="Calibri" w:eastAsia="Calibri" w:cs="Calibri"/>
          <w:color w:val="58595B" w:themeColor="text1"/>
        </w:rPr>
        <w:t xml:space="preserve"> the patient </w:t>
      </w:r>
      <w:r w:rsidRPr="584DBA13">
        <w:rPr>
          <w:rFonts w:ascii="Calibri" w:hAnsi="Calibri" w:eastAsia="Calibri" w:cs="Calibri"/>
          <w:color w:val="58595B" w:themeColor="text1"/>
        </w:rPr>
        <w:t>with either Monica or Rebecca</w:t>
      </w:r>
      <w:r w:rsidRPr="584DBA13" w:rsidR="24E2AD84">
        <w:rPr>
          <w:rFonts w:ascii="Calibri" w:hAnsi="Calibri" w:eastAsia="Calibri" w:cs="Calibri"/>
          <w:color w:val="58595B" w:themeColor="text1"/>
        </w:rPr>
        <w:t>,</w:t>
      </w:r>
      <w:r w:rsidRPr="584DBA13">
        <w:rPr>
          <w:rFonts w:ascii="Calibri" w:hAnsi="Calibri" w:eastAsia="Calibri" w:cs="Calibri"/>
          <w:color w:val="58595B" w:themeColor="text1"/>
        </w:rPr>
        <w:t xml:space="preserve"> not Torrie </w:t>
      </w:r>
    </w:p>
    <w:p w:rsidR="11B9F8B4" w:rsidP="11B9F8B4" w:rsidRDefault="11B9F8B4" w14:paraId="18599B21" w14:textId="384CDDBF">
      <w:pPr>
        <w:ind w:left="1440"/>
      </w:pPr>
      <w:r>
        <w:rPr>
          <w:noProof/>
          <w:color w:val="2B579A"/>
          <w:shd w:val="clear" w:color="auto" w:fill="E6E6E6"/>
        </w:rPr>
        <w:lastRenderedPageBreak/>
        <w:drawing>
          <wp:anchor distT="0" distB="0" distL="114300" distR="114300" simplePos="0" relativeHeight="251664384" behindDoc="0" locked="0" layoutInCell="1" allowOverlap="1" wp14:anchorId="10BC36B7" wp14:editId="7116C8D8">
            <wp:simplePos x="0" y="0"/>
            <wp:positionH relativeFrom="column">
              <wp:align>right</wp:align>
            </wp:positionH>
            <wp:positionV relativeFrom="paragraph">
              <wp:posOffset>0</wp:posOffset>
            </wp:positionV>
            <wp:extent cx="4089083" cy="4114800"/>
            <wp:effectExtent l="12700" t="12700" r="13335" b="12700"/>
            <wp:wrapSquare wrapText="bothSides"/>
            <wp:docPr id="250066566" name="Picture 250066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4089083" cy="41148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rsidR="7EE750B5" w:rsidP="0091640E" w:rsidRDefault="7EE750B5" w14:paraId="18B1657F" w14:textId="46530554">
      <w:pPr>
        <w:pStyle w:val="ListParagraph"/>
        <w:numPr>
          <w:ilvl w:val="1"/>
          <w:numId w:val="11"/>
        </w:numPr>
        <w:rPr>
          <w:rFonts w:eastAsiaTheme="minorEastAsia"/>
          <w:b/>
          <w:bCs/>
          <w:color w:val="58595B" w:themeColor="text1"/>
        </w:rPr>
      </w:pPr>
      <w:r w:rsidRPr="584DBA13">
        <w:rPr>
          <w:rFonts w:ascii="Calibri" w:hAnsi="Calibri" w:eastAsia="Calibri" w:cs="Calibri"/>
          <w:b/>
          <w:bCs/>
          <w:color w:val="58595B" w:themeColor="text1"/>
        </w:rPr>
        <w:t xml:space="preserve">BH PSR </w:t>
      </w:r>
      <w:r w:rsidRPr="584DBA13" w:rsidR="439D53E4">
        <w:rPr>
          <w:rFonts w:ascii="Calibri" w:hAnsi="Calibri" w:eastAsia="Calibri" w:cs="Calibri"/>
          <w:color w:val="58595B" w:themeColor="text1"/>
        </w:rPr>
        <w:t>reminds the patient that this is a 60-minute video session with the therapist</w:t>
      </w:r>
      <w:r w:rsidRPr="584DBA13" w:rsidR="4B65ADBE">
        <w:rPr>
          <w:rFonts w:ascii="Calibri" w:hAnsi="Calibri" w:eastAsia="Calibri" w:cs="Calibri"/>
          <w:color w:val="58595B" w:themeColor="text1"/>
        </w:rPr>
        <w:t xml:space="preserve"> </w:t>
      </w:r>
    </w:p>
    <w:p w:rsidR="439D53E4" w:rsidP="0091640E" w:rsidRDefault="439D53E4" w14:paraId="483830A5" w14:textId="250AC8EB">
      <w:pPr>
        <w:pStyle w:val="ListParagraph"/>
        <w:numPr>
          <w:ilvl w:val="1"/>
          <w:numId w:val="11"/>
        </w:numPr>
        <w:spacing w:after="0"/>
        <w:rPr>
          <w:rFonts w:eastAsiaTheme="minorEastAsia"/>
          <w:color w:val="58595B" w:themeColor="text1"/>
        </w:rPr>
      </w:pPr>
      <w:r w:rsidRPr="641130FF">
        <w:rPr>
          <w:rFonts w:ascii="Calibri" w:hAnsi="Calibri" w:eastAsia="Calibri" w:cs="Calibri"/>
          <w:b/>
          <w:bCs/>
          <w:color w:val="58595B" w:themeColor="text1"/>
        </w:rPr>
        <w:t xml:space="preserve">BH PSR </w:t>
      </w:r>
      <w:r w:rsidRPr="641130FF">
        <w:rPr>
          <w:rFonts w:ascii="Calibri" w:hAnsi="Calibri" w:eastAsia="Calibri" w:cs="Calibri"/>
          <w:color w:val="58595B" w:themeColor="text1"/>
        </w:rPr>
        <w:t xml:space="preserve">removes the patient from the wait list </w:t>
      </w:r>
      <w:r w:rsidRPr="641130FF" w:rsidR="1CF21149">
        <w:rPr>
          <w:rFonts w:ascii="Calibri" w:hAnsi="Calibri" w:eastAsia="Calibri" w:cs="Calibri"/>
          <w:color w:val="58595B" w:themeColor="text1"/>
        </w:rPr>
        <w:t xml:space="preserve">once scheduled </w:t>
      </w:r>
      <w:r w:rsidRPr="641130FF" w:rsidR="6F6C71FE">
        <w:rPr>
          <w:rFonts w:ascii="Calibri" w:hAnsi="Calibri" w:eastAsia="Calibri" w:cs="Calibri"/>
          <w:color w:val="58595B" w:themeColor="text1"/>
        </w:rPr>
        <w:t>for a BH Consult</w:t>
      </w:r>
    </w:p>
    <w:p w:rsidR="364258C3" w:rsidP="0091640E" w:rsidRDefault="364258C3" w14:paraId="76BA64B6" w14:textId="3A856BE2">
      <w:pPr>
        <w:pStyle w:val="ListParagraph"/>
        <w:numPr>
          <w:ilvl w:val="2"/>
          <w:numId w:val="4"/>
        </w:numPr>
        <w:spacing w:after="0"/>
        <w:rPr>
          <w:rFonts w:eastAsiaTheme="minorEastAsia"/>
          <w:color w:val="58595B" w:themeColor="text1"/>
        </w:rPr>
      </w:pPr>
      <w:r w:rsidRPr="641130FF">
        <w:rPr>
          <w:rFonts w:ascii="Calibri" w:hAnsi="Calibri" w:eastAsia="Calibri" w:cs="Calibri"/>
          <w:color w:val="58595B" w:themeColor="text1"/>
        </w:rPr>
        <w:t>Appointment notes = Video Visit: pt aware of txt message – BH intake scheduled from wait list, sent informed consent, added to caseload – ph# xxx-xxx-xxxx</w:t>
      </w:r>
    </w:p>
    <w:p w:rsidR="439D53E4" w:rsidP="0091640E" w:rsidRDefault="439D53E4" w14:paraId="57294DF5" w14:textId="7C628C97">
      <w:pPr>
        <w:pStyle w:val="ListParagraph"/>
        <w:numPr>
          <w:ilvl w:val="1"/>
          <w:numId w:val="11"/>
        </w:numPr>
        <w:rPr>
          <w:b/>
          <w:bCs/>
          <w:color w:val="58595B" w:themeColor="text1"/>
        </w:rPr>
      </w:pPr>
      <w:r w:rsidRPr="641130FF">
        <w:rPr>
          <w:rFonts w:ascii="Calibri" w:hAnsi="Calibri" w:eastAsia="Calibri" w:cs="Calibri"/>
          <w:b/>
          <w:bCs/>
          <w:color w:val="58595B" w:themeColor="text1"/>
        </w:rPr>
        <w:t xml:space="preserve">BH PSR </w:t>
      </w:r>
      <w:r w:rsidRPr="641130FF">
        <w:rPr>
          <w:rFonts w:ascii="Calibri" w:hAnsi="Calibri" w:eastAsia="Calibri" w:cs="Calibri"/>
          <w:color w:val="58595B" w:themeColor="text1"/>
        </w:rPr>
        <w:t>sends the patient the BH informed consent (</w:t>
      </w:r>
      <w:r w:rsidRPr="641130FF" w:rsidR="75C675A4">
        <w:rPr>
          <w:rFonts w:ascii="Calibri" w:hAnsi="Calibri" w:eastAsia="Calibri" w:cs="Calibri"/>
          <w:color w:val="58595B" w:themeColor="text1"/>
        </w:rPr>
        <w:t xml:space="preserve">dot phrase </w:t>
      </w:r>
      <w:r w:rsidRPr="641130FF">
        <w:rPr>
          <w:rFonts w:ascii="Calibri" w:hAnsi="Calibri" w:eastAsia="Calibri" w:cs="Calibri"/>
          <w:color w:val="58595B" w:themeColor="text1"/>
        </w:rPr>
        <w:t xml:space="preserve">BINCONS) via myhealth or mail </w:t>
      </w:r>
    </w:p>
    <w:p w:rsidR="1510993A" w:rsidP="0091640E" w:rsidRDefault="1510993A" w14:paraId="717D1122" w14:textId="61ADE659">
      <w:pPr>
        <w:pStyle w:val="ListParagraph"/>
        <w:numPr>
          <w:ilvl w:val="2"/>
          <w:numId w:val="5"/>
        </w:numPr>
        <w:rPr>
          <w:rFonts w:eastAsiaTheme="minorEastAsia"/>
          <w:color w:val="58595B" w:themeColor="text1"/>
        </w:rPr>
      </w:pPr>
      <w:r w:rsidRPr="641130FF">
        <w:rPr>
          <w:rFonts w:ascii="Calibri" w:hAnsi="Calibri" w:eastAsia="Calibri" w:cs="Calibri"/>
          <w:color w:val="58595B" w:themeColor="text1"/>
        </w:rPr>
        <w:t>Subject = Information Regarding Upcoming Visit [insert date of BH consult]</w:t>
      </w:r>
      <w:r>
        <w:tab/>
      </w:r>
      <w:r>
        <w:tab/>
      </w:r>
    </w:p>
    <w:p w:rsidR="439D53E4" w:rsidP="0091640E" w:rsidRDefault="439D53E4" w14:paraId="3C4B472E" w14:textId="6DFECB72">
      <w:pPr>
        <w:pStyle w:val="ListParagraph"/>
        <w:numPr>
          <w:ilvl w:val="1"/>
          <w:numId w:val="11"/>
        </w:numPr>
        <w:rPr>
          <w:rFonts w:eastAsiaTheme="minorEastAsia"/>
          <w:color w:val="58595B" w:themeColor="text1"/>
        </w:rPr>
      </w:pPr>
      <w:r w:rsidRPr="641130FF">
        <w:rPr>
          <w:rFonts w:ascii="Calibri" w:hAnsi="Calibri" w:eastAsia="Calibri" w:cs="Calibri"/>
          <w:b/>
          <w:bCs/>
          <w:color w:val="58595B" w:themeColor="text1"/>
        </w:rPr>
        <w:t>BH PSR</w:t>
      </w:r>
      <w:r w:rsidRPr="641130FF">
        <w:rPr>
          <w:rFonts w:ascii="Calibri" w:hAnsi="Calibri" w:eastAsia="Calibri" w:cs="Calibri"/>
          <w:color w:val="58595B" w:themeColor="text1"/>
        </w:rPr>
        <w:t xml:space="preserve"> adds patient to the BH providers caseload that the patient is scheduled with</w:t>
      </w:r>
      <w:r w:rsidRPr="641130FF" w:rsidR="46951362">
        <w:rPr>
          <w:rFonts w:ascii="Calibri" w:hAnsi="Calibri" w:eastAsia="Calibri" w:cs="Calibri"/>
          <w:color w:val="58595B" w:themeColor="text1"/>
        </w:rPr>
        <w:t xml:space="preserve"> for the BH consult (go to BH Caseload and Referral Workflow spreadsheet on the P Drive)</w:t>
      </w:r>
    </w:p>
    <w:p w:rsidR="6A0BD46D" w:rsidP="0091640E" w:rsidRDefault="6A0BD46D" w14:paraId="18ECB775" w14:textId="6685F7A5">
      <w:pPr>
        <w:pStyle w:val="ListParagraph"/>
        <w:numPr>
          <w:ilvl w:val="1"/>
          <w:numId w:val="11"/>
        </w:numPr>
        <w:rPr>
          <w:b/>
          <w:bCs/>
          <w:color w:val="58595B" w:themeColor="text1"/>
        </w:rPr>
      </w:pPr>
      <w:r w:rsidRPr="641130FF">
        <w:rPr>
          <w:rFonts w:ascii="Calibri" w:hAnsi="Calibri" w:eastAsia="Calibri" w:cs="Calibri"/>
          <w:b/>
          <w:bCs/>
          <w:color w:val="58595B" w:themeColor="text1"/>
        </w:rPr>
        <w:t xml:space="preserve">If the patient </w:t>
      </w:r>
      <w:r w:rsidRPr="641130FF" w:rsidR="365B77BB">
        <w:rPr>
          <w:rFonts w:ascii="Calibri" w:hAnsi="Calibri" w:eastAsia="Calibri" w:cs="Calibri"/>
          <w:b/>
          <w:bCs/>
          <w:color w:val="58595B" w:themeColor="text1"/>
        </w:rPr>
        <w:t xml:space="preserve">answered at the </w:t>
      </w:r>
      <w:r w:rsidRPr="641130FF" w:rsidR="386F48FC">
        <w:rPr>
          <w:rFonts w:ascii="Calibri" w:hAnsi="Calibri" w:eastAsia="Calibri" w:cs="Calibri"/>
          <w:b/>
          <w:bCs/>
          <w:color w:val="58595B" w:themeColor="text1"/>
        </w:rPr>
        <w:t>1</w:t>
      </w:r>
      <w:r w:rsidRPr="641130FF" w:rsidR="386F48FC">
        <w:rPr>
          <w:rFonts w:ascii="Calibri" w:hAnsi="Calibri" w:eastAsia="Calibri" w:cs="Calibri"/>
          <w:b/>
          <w:bCs/>
          <w:color w:val="58595B" w:themeColor="text1"/>
          <w:vertAlign w:val="superscript"/>
        </w:rPr>
        <w:t>st</w:t>
      </w:r>
      <w:r w:rsidRPr="641130FF" w:rsidR="386F48FC">
        <w:rPr>
          <w:rFonts w:ascii="Calibri" w:hAnsi="Calibri" w:eastAsia="Calibri" w:cs="Calibri"/>
          <w:b/>
          <w:bCs/>
          <w:color w:val="58595B" w:themeColor="text1"/>
        </w:rPr>
        <w:t xml:space="preserve"> </w:t>
      </w:r>
      <w:r w:rsidRPr="641130FF" w:rsidR="365B77BB">
        <w:rPr>
          <w:rFonts w:ascii="Calibri" w:hAnsi="Calibri" w:eastAsia="Calibri" w:cs="Calibri"/>
          <w:b/>
          <w:bCs/>
          <w:color w:val="58595B" w:themeColor="text1"/>
        </w:rPr>
        <w:t xml:space="preserve">outreach attempt and </w:t>
      </w:r>
      <w:r w:rsidRPr="641130FF">
        <w:rPr>
          <w:rFonts w:ascii="Calibri" w:hAnsi="Calibri" w:eastAsia="Calibri" w:cs="Calibri"/>
          <w:b/>
          <w:bCs/>
          <w:color w:val="58595B" w:themeColor="text1"/>
        </w:rPr>
        <w:t>declined BH car</w:t>
      </w:r>
      <w:r w:rsidRPr="641130FF" w:rsidR="3313B8A5">
        <w:rPr>
          <w:rFonts w:ascii="Calibri" w:hAnsi="Calibri" w:eastAsia="Calibri" w:cs="Calibri"/>
          <w:b/>
          <w:bCs/>
          <w:color w:val="58595B" w:themeColor="text1"/>
        </w:rPr>
        <w:t>e,</w:t>
      </w:r>
      <w:r w:rsidRPr="641130FF">
        <w:rPr>
          <w:rFonts w:ascii="Calibri" w:hAnsi="Calibri" w:eastAsia="Calibri" w:cs="Calibri"/>
          <w:b/>
          <w:bCs/>
          <w:color w:val="58595B" w:themeColor="text1"/>
        </w:rPr>
        <w:t xml:space="preserve"> you </w:t>
      </w:r>
      <w:r w:rsidRPr="641130FF" w:rsidR="39864C26">
        <w:rPr>
          <w:rFonts w:ascii="Calibri" w:hAnsi="Calibri" w:eastAsia="Calibri" w:cs="Calibri"/>
          <w:b/>
          <w:bCs/>
          <w:color w:val="58595B" w:themeColor="text1"/>
        </w:rPr>
        <w:t xml:space="preserve">would </w:t>
      </w:r>
      <w:r w:rsidRPr="641130FF">
        <w:rPr>
          <w:rFonts w:ascii="Calibri" w:hAnsi="Calibri" w:eastAsia="Calibri" w:cs="Calibri"/>
          <w:b/>
          <w:bCs/>
          <w:color w:val="58595B" w:themeColor="text1"/>
        </w:rPr>
        <w:t>remove the patient from the wait list and note in the referral shell and BH scheduling outreach phone encounter</w:t>
      </w:r>
      <w:r w:rsidRPr="641130FF" w:rsidR="1E384B19">
        <w:rPr>
          <w:rFonts w:ascii="Calibri" w:hAnsi="Calibri" w:eastAsia="Calibri" w:cs="Calibri"/>
          <w:b/>
          <w:bCs/>
          <w:color w:val="58595B" w:themeColor="text1"/>
        </w:rPr>
        <w:t xml:space="preserve"> with the same information</w:t>
      </w:r>
      <w:r w:rsidRPr="641130FF">
        <w:rPr>
          <w:rFonts w:ascii="Calibri" w:hAnsi="Calibri" w:eastAsia="Calibri" w:cs="Calibri"/>
          <w:b/>
          <w:bCs/>
          <w:color w:val="58595B" w:themeColor="text1"/>
        </w:rPr>
        <w:t xml:space="preserve">: </w:t>
      </w:r>
    </w:p>
    <w:p w:rsidR="6A0BD46D" w:rsidP="641130FF" w:rsidRDefault="6A0BD46D" w14:paraId="1D3ABA7B" w14:textId="48F1F58C">
      <w:pPr>
        <w:ind w:left="1620"/>
        <w:rPr>
          <w:rFonts w:ascii="Calibri" w:hAnsi="Calibri" w:eastAsia="Calibri" w:cs="Calibri"/>
          <w:i/>
          <w:iCs/>
          <w:color w:val="58595B" w:themeColor="text1"/>
        </w:rPr>
      </w:pPr>
      <w:r w:rsidRPr="641130FF">
        <w:rPr>
          <w:rFonts w:ascii="Calibri" w:hAnsi="Calibri" w:eastAsia="Calibri" w:cs="Calibri"/>
          <w:i/>
          <w:iCs/>
          <w:color w:val="58595B" w:themeColor="text1"/>
        </w:rPr>
        <w:t>[</w:t>
      </w:r>
      <w:r w:rsidRPr="641130FF" w:rsidR="47194584">
        <w:rPr>
          <w:rFonts w:ascii="Calibri" w:hAnsi="Calibri" w:eastAsia="Calibri" w:cs="Calibri"/>
          <w:i/>
          <w:iCs/>
          <w:color w:val="58595B" w:themeColor="text1"/>
        </w:rPr>
        <w:t xml:space="preserve">today’s </w:t>
      </w:r>
      <w:r w:rsidRPr="641130FF">
        <w:rPr>
          <w:rFonts w:ascii="Calibri" w:hAnsi="Calibri" w:eastAsia="Calibri" w:cs="Calibri"/>
          <w:i/>
          <w:iCs/>
          <w:color w:val="58595B" w:themeColor="text1"/>
        </w:rPr>
        <w:t xml:space="preserve">date] - patient reached the top of the behavioral health wait list today and an outreach was made to the patient, the patient </w:t>
      </w:r>
      <w:r w:rsidRPr="641130FF" w:rsidR="257651E0">
        <w:rPr>
          <w:rFonts w:ascii="Calibri" w:hAnsi="Calibri" w:eastAsia="Calibri" w:cs="Calibri"/>
          <w:i/>
          <w:iCs/>
          <w:color w:val="58595B" w:themeColor="text1"/>
        </w:rPr>
        <w:t>answered and was offered a BH consult</w:t>
      </w:r>
      <w:r w:rsidRPr="641130FF" w:rsidR="595FA220">
        <w:rPr>
          <w:rFonts w:ascii="Calibri" w:hAnsi="Calibri" w:eastAsia="Calibri" w:cs="Calibri"/>
          <w:i/>
          <w:iCs/>
          <w:color w:val="58595B" w:themeColor="text1"/>
        </w:rPr>
        <w:t xml:space="preserve"> but </w:t>
      </w:r>
      <w:r w:rsidRPr="641130FF" w:rsidR="257651E0">
        <w:rPr>
          <w:rFonts w:ascii="Calibri" w:hAnsi="Calibri" w:eastAsia="Calibri" w:cs="Calibri"/>
          <w:i/>
          <w:iCs/>
          <w:color w:val="58595B" w:themeColor="text1"/>
        </w:rPr>
        <w:t xml:space="preserve">patient </w:t>
      </w:r>
      <w:r w:rsidRPr="641130FF">
        <w:rPr>
          <w:rFonts w:ascii="Calibri" w:hAnsi="Calibri" w:eastAsia="Calibri" w:cs="Calibri"/>
          <w:i/>
          <w:iCs/>
          <w:color w:val="58595B" w:themeColor="text1"/>
        </w:rPr>
        <w:t xml:space="preserve">declined BH services because [insert </w:t>
      </w:r>
      <w:r w:rsidRPr="641130FF" w:rsidR="764695F9">
        <w:rPr>
          <w:rFonts w:ascii="Calibri" w:hAnsi="Calibri" w:eastAsia="Calibri" w:cs="Calibri"/>
          <w:i/>
          <w:iCs/>
          <w:color w:val="58595B" w:themeColor="text1"/>
        </w:rPr>
        <w:t>reason</w:t>
      </w:r>
      <w:r w:rsidRPr="641130FF">
        <w:rPr>
          <w:rFonts w:ascii="Calibri" w:hAnsi="Calibri" w:eastAsia="Calibri" w:cs="Calibri"/>
          <w:i/>
          <w:iCs/>
          <w:color w:val="58595B" w:themeColor="text1"/>
        </w:rPr>
        <w:t>], patient is awa</w:t>
      </w:r>
      <w:r w:rsidRPr="641130FF" w:rsidR="7980FDB8">
        <w:rPr>
          <w:rFonts w:ascii="Calibri" w:hAnsi="Calibri" w:eastAsia="Calibri" w:cs="Calibri"/>
          <w:i/>
          <w:iCs/>
          <w:color w:val="58595B" w:themeColor="text1"/>
        </w:rPr>
        <w:t xml:space="preserve">re that she </w:t>
      </w:r>
      <w:r w:rsidRPr="641130FF" w:rsidR="3918DDB6">
        <w:rPr>
          <w:rFonts w:ascii="Calibri" w:hAnsi="Calibri" w:eastAsia="Calibri" w:cs="Calibri"/>
          <w:i/>
          <w:iCs/>
          <w:color w:val="58595B" w:themeColor="text1"/>
        </w:rPr>
        <w:t>would</w:t>
      </w:r>
      <w:r w:rsidRPr="641130FF" w:rsidR="7980FDB8">
        <w:rPr>
          <w:rFonts w:ascii="Calibri" w:hAnsi="Calibri" w:eastAsia="Calibri" w:cs="Calibri"/>
          <w:i/>
          <w:iCs/>
          <w:color w:val="58595B" w:themeColor="text1"/>
        </w:rPr>
        <w:t xml:space="preserve"> need a new </w:t>
      </w:r>
      <w:r w:rsidRPr="641130FF" w:rsidR="52E4A5BD">
        <w:rPr>
          <w:rFonts w:ascii="Calibri" w:hAnsi="Calibri" w:eastAsia="Calibri" w:cs="Calibri"/>
          <w:i/>
          <w:iCs/>
          <w:color w:val="58595B" w:themeColor="text1"/>
        </w:rPr>
        <w:t>behavioral</w:t>
      </w:r>
      <w:r w:rsidRPr="641130FF" w:rsidR="7980FDB8">
        <w:rPr>
          <w:rFonts w:ascii="Calibri" w:hAnsi="Calibri" w:eastAsia="Calibri" w:cs="Calibri"/>
          <w:i/>
          <w:iCs/>
          <w:color w:val="58595B" w:themeColor="text1"/>
        </w:rPr>
        <w:t xml:space="preserve"> health referral from her WHA provider if she </w:t>
      </w:r>
      <w:r w:rsidRPr="641130FF" w:rsidR="15BC5D29">
        <w:rPr>
          <w:rFonts w:ascii="Calibri" w:hAnsi="Calibri" w:eastAsia="Calibri" w:cs="Calibri"/>
          <w:i/>
          <w:iCs/>
          <w:color w:val="58595B" w:themeColor="text1"/>
        </w:rPr>
        <w:t>decided</w:t>
      </w:r>
      <w:r w:rsidRPr="641130FF" w:rsidR="7980FDB8">
        <w:rPr>
          <w:rFonts w:ascii="Calibri" w:hAnsi="Calibri" w:eastAsia="Calibri" w:cs="Calibri"/>
          <w:i/>
          <w:iCs/>
          <w:color w:val="58595B" w:themeColor="text1"/>
        </w:rPr>
        <w:t xml:space="preserve"> she would like to engage with the program in the future</w:t>
      </w:r>
      <w:r w:rsidRPr="641130FF" w:rsidR="06F85F79">
        <w:rPr>
          <w:rFonts w:ascii="Calibri" w:hAnsi="Calibri" w:eastAsia="Calibri" w:cs="Calibri"/>
          <w:i/>
          <w:iCs/>
          <w:color w:val="58595B" w:themeColor="text1"/>
        </w:rPr>
        <w:t>.</w:t>
      </w:r>
    </w:p>
    <w:p w:rsidR="1B2E0FC2" w:rsidP="0091640E" w:rsidRDefault="1B2E0FC2" w14:paraId="2F0F0C7D" w14:textId="3A7DB388">
      <w:pPr>
        <w:pStyle w:val="ListParagraph"/>
        <w:numPr>
          <w:ilvl w:val="1"/>
          <w:numId w:val="11"/>
        </w:numPr>
        <w:rPr>
          <w:rFonts w:eastAsiaTheme="minorEastAsia"/>
          <w:b/>
          <w:bCs/>
          <w:color w:val="58595B" w:themeColor="text1"/>
        </w:rPr>
      </w:pPr>
      <w:r w:rsidRPr="641130FF">
        <w:rPr>
          <w:rFonts w:ascii="Calibri" w:hAnsi="Calibri" w:eastAsia="Calibri" w:cs="Calibri"/>
          <w:b/>
          <w:bCs/>
          <w:color w:val="58595B" w:themeColor="text1"/>
        </w:rPr>
        <w:lastRenderedPageBreak/>
        <w:t>BH PSR</w:t>
      </w:r>
      <w:r w:rsidRPr="641130FF">
        <w:rPr>
          <w:rFonts w:ascii="Calibri" w:hAnsi="Calibri" w:eastAsia="Calibri" w:cs="Calibri"/>
          <w:color w:val="58595B" w:themeColor="text1"/>
        </w:rPr>
        <w:t xml:space="preserve"> accepts out of the</w:t>
      </w:r>
      <w:r w:rsidRPr="641130FF">
        <w:rPr>
          <w:rFonts w:ascii="Calibri" w:hAnsi="Calibri" w:eastAsia="Calibri" w:cs="Calibri"/>
          <w:b/>
          <w:bCs/>
          <w:color w:val="58595B" w:themeColor="text1"/>
        </w:rPr>
        <w:t xml:space="preserve"> </w:t>
      </w:r>
      <w:r w:rsidRPr="641130FF">
        <w:rPr>
          <w:rFonts w:ascii="Calibri" w:hAnsi="Calibri" w:eastAsia="Calibri" w:cs="Calibri"/>
          <w:color w:val="58595B" w:themeColor="text1"/>
        </w:rPr>
        <w:t xml:space="preserve">referral and signs the BH scheduling outreach phone encounter </w:t>
      </w:r>
    </w:p>
    <w:p w:rsidR="641130FF" w:rsidP="641130FF" w:rsidRDefault="641130FF" w14:paraId="7EA30F14" w14:textId="6A9366FC">
      <w:pPr>
        <w:rPr>
          <w:rFonts w:ascii="Calibri" w:hAnsi="Calibri" w:eastAsia="Calibri" w:cs="Calibri"/>
          <w:color w:val="58595B" w:themeColor="text1"/>
        </w:rPr>
      </w:pPr>
    </w:p>
    <w:p w:rsidR="6DCCF849" w:rsidP="0091640E" w:rsidRDefault="6DCCF849" w14:paraId="0C58ECD1" w14:textId="25DCB541">
      <w:pPr>
        <w:pStyle w:val="ListParagraph"/>
        <w:numPr>
          <w:ilvl w:val="1"/>
          <w:numId w:val="6"/>
        </w:numPr>
        <w:rPr>
          <w:rFonts w:eastAsiaTheme="minorEastAsia"/>
          <w:b/>
          <w:bCs/>
          <w:color w:val="58595B" w:themeColor="text1"/>
        </w:rPr>
      </w:pPr>
      <w:r w:rsidRPr="641130FF">
        <w:rPr>
          <w:rFonts w:ascii="Calibri" w:hAnsi="Calibri" w:eastAsia="Calibri" w:cs="Calibri"/>
          <w:b/>
          <w:bCs/>
          <w:color w:val="58595B" w:themeColor="text1"/>
        </w:rPr>
        <w:t xml:space="preserve">Scripting if the patient doesn’t answer </w:t>
      </w:r>
      <w:r w:rsidRPr="641130FF" w:rsidR="43DEDDC5">
        <w:rPr>
          <w:rFonts w:ascii="Calibri" w:hAnsi="Calibri" w:eastAsia="Calibri" w:cs="Calibri"/>
          <w:b/>
          <w:bCs/>
          <w:color w:val="58595B" w:themeColor="text1"/>
        </w:rPr>
        <w:t>1</w:t>
      </w:r>
      <w:r w:rsidRPr="641130FF" w:rsidR="43DEDDC5">
        <w:rPr>
          <w:rFonts w:ascii="Calibri" w:hAnsi="Calibri" w:eastAsia="Calibri" w:cs="Calibri"/>
          <w:b/>
          <w:bCs/>
          <w:color w:val="58595B" w:themeColor="text1"/>
          <w:vertAlign w:val="superscript"/>
        </w:rPr>
        <w:t>st</w:t>
      </w:r>
      <w:r w:rsidRPr="641130FF" w:rsidR="43DEDDC5">
        <w:rPr>
          <w:rFonts w:ascii="Calibri" w:hAnsi="Calibri" w:eastAsia="Calibri" w:cs="Calibri"/>
          <w:b/>
          <w:bCs/>
          <w:color w:val="58595B" w:themeColor="text1"/>
        </w:rPr>
        <w:t xml:space="preserve"> </w:t>
      </w:r>
      <w:r w:rsidRPr="641130FF">
        <w:rPr>
          <w:rFonts w:ascii="Calibri" w:hAnsi="Calibri" w:eastAsia="Calibri" w:cs="Calibri"/>
          <w:b/>
          <w:bCs/>
          <w:color w:val="58595B" w:themeColor="text1"/>
        </w:rPr>
        <w:t xml:space="preserve">outreach attempt </w:t>
      </w:r>
      <w:r w:rsidRPr="641130FF" w:rsidR="32602978">
        <w:rPr>
          <w:rFonts w:ascii="Calibri" w:hAnsi="Calibri" w:eastAsia="Calibri" w:cs="Calibri"/>
          <w:b/>
          <w:bCs/>
          <w:color w:val="58595B" w:themeColor="text1"/>
        </w:rPr>
        <w:t>to schedul</w:t>
      </w:r>
      <w:r w:rsidRPr="641130FF">
        <w:rPr>
          <w:rFonts w:ascii="Calibri" w:hAnsi="Calibri" w:eastAsia="Calibri" w:cs="Calibri"/>
          <w:b/>
          <w:bCs/>
          <w:color w:val="58595B" w:themeColor="text1"/>
        </w:rPr>
        <w:t>e</w:t>
      </w:r>
      <w:r w:rsidRPr="641130FF" w:rsidR="5E8271EB">
        <w:rPr>
          <w:rFonts w:ascii="Calibri" w:hAnsi="Calibri" w:eastAsia="Calibri" w:cs="Calibri"/>
          <w:b/>
          <w:bCs/>
          <w:color w:val="58595B" w:themeColor="text1"/>
        </w:rPr>
        <w:t xml:space="preserve"> </w:t>
      </w:r>
      <w:r w:rsidRPr="641130FF" w:rsidR="32602978">
        <w:rPr>
          <w:rFonts w:ascii="Calibri" w:hAnsi="Calibri" w:eastAsia="Calibri" w:cs="Calibri"/>
          <w:b/>
          <w:bCs/>
          <w:color w:val="58595B" w:themeColor="text1"/>
        </w:rPr>
        <w:t xml:space="preserve">BH consult </w:t>
      </w:r>
      <w:r w:rsidRPr="641130FF" w:rsidR="5E8271EB">
        <w:rPr>
          <w:rFonts w:ascii="Calibri" w:hAnsi="Calibri" w:eastAsia="Calibri" w:cs="Calibri"/>
          <w:b/>
          <w:bCs/>
          <w:color w:val="58595B" w:themeColor="text1"/>
        </w:rPr>
        <w:t>from the wait list</w:t>
      </w:r>
      <w:r w:rsidRPr="641130FF">
        <w:rPr>
          <w:rFonts w:ascii="Calibri" w:hAnsi="Calibri" w:eastAsia="Calibri" w:cs="Calibri"/>
          <w:color w:val="58595B" w:themeColor="text1"/>
        </w:rPr>
        <w:t>:</w:t>
      </w:r>
    </w:p>
    <w:p w:rsidR="0F251C74" w:rsidP="289716BD" w:rsidRDefault="0F251C74" w14:paraId="6C9282E7" w14:textId="34C279A7">
      <w:pPr>
        <w:ind w:left="1440" w:firstLine="720"/>
        <w:rPr>
          <w:rFonts w:ascii="Calibri" w:hAnsi="Calibri" w:eastAsia="Calibri" w:cs="Calibri"/>
          <w:i/>
          <w:iCs/>
          <w:color w:val="58595B" w:themeColor="text1"/>
        </w:rPr>
      </w:pPr>
      <w:r w:rsidRPr="289716BD">
        <w:rPr>
          <w:rFonts w:ascii="Calibri" w:hAnsi="Calibri" w:eastAsia="Calibri" w:cs="Calibri"/>
          <w:i/>
          <w:iCs/>
          <w:color w:val="58595B" w:themeColor="text1"/>
        </w:rPr>
        <w:t xml:space="preserve">“Hello, this is [name] calling from Women’s Health Care Associates to inform you that you have reached the top of the behavioral health wait list. </w:t>
      </w:r>
      <w:r w:rsidRPr="289716BD" w:rsidR="7F474B6F">
        <w:rPr>
          <w:rFonts w:ascii="Calibri" w:hAnsi="Calibri" w:eastAsia="Calibri" w:cs="Calibri"/>
          <w:i/>
          <w:iCs/>
          <w:color w:val="58595B" w:themeColor="text1"/>
        </w:rPr>
        <w:t>I</w:t>
      </w:r>
      <w:r w:rsidRPr="289716BD">
        <w:rPr>
          <w:rFonts w:ascii="Calibri" w:hAnsi="Calibri" w:eastAsia="Calibri" w:cs="Calibri"/>
          <w:i/>
          <w:iCs/>
          <w:color w:val="58595B" w:themeColor="text1"/>
        </w:rPr>
        <w:t xml:space="preserve">f you are still interested in scheduling an appointment with one of our licensed therapists or if you </w:t>
      </w:r>
      <w:r w:rsidRPr="289716BD" w:rsidR="76519699">
        <w:rPr>
          <w:rFonts w:ascii="Calibri" w:hAnsi="Calibri" w:eastAsia="Calibri" w:cs="Calibri"/>
          <w:i/>
          <w:iCs/>
          <w:color w:val="58595B" w:themeColor="text1"/>
        </w:rPr>
        <w:t xml:space="preserve">choose </w:t>
      </w:r>
      <w:r w:rsidRPr="289716BD">
        <w:rPr>
          <w:rFonts w:ascii="Calibri" w:hAnsi="Calibri" w:eastAsia="Calibri" w:cs="Calibri"/>
          <w:i/>
          <w:iCs/>
          <w:color w:val="58595B" w:themeColor="text1"/>
        </w:rPr>
        <w:t>to decline BH care please give our office a call back at 503-657-1071, thank you”</w:t>
      </w:r>
    </w:p>
    <w:p w:rsidR="5361BD88" w:rsidP="0091640E" w:rsidRDefault="5361BD88" w14:paraId="001A61B7" w14:textId="7F782681">
      <w:pPr>
        <w:pStyle w:val="ListParagraph"/>
        <w:numPr>
          <w:ilvl w:val="0"/>
          <w:numId w:val="7"/>
        </w:numPr>
        <w:rPr>
          <w:rFonts w:eastAsiaTheme="minorEastAsia"/>
          <w:color w:val="58595B" w:themeColor="text1"/>
        </w:rPr>
      </w:pPr>
      <w:r w:rsidRPr="64F0D24B">
        <w:rPr>
          <w:rFonts w:ascii="Calibri" w:hAnsi="Calibri" w:eastAsia="Calibri" w:cs="Calibri"/>
          <w:b/>
          <w:bCs/>
          <w:color w:val="58595B" w:themeColor="text1"/>
        </w:rPr>
        <w:t xml:space="preserve">BH PSR </w:t>
      </w:r>
      <w:r w:rsidRPr="64F0D24B" w:rsidR="74DA4AFB">
        <w:rPr>
          <w:rFonts w:ascii="Calibri" w:hAnsi="Calibri" w:eastAsia="Calibri" w:cs="Calibri"/>
          <w:color w:val="58595B" w:themeColor="text1"/>
        </w:rPr>
        <w:t>updates the wait list</w:t>
      </w:r>
      <w:r w:rsidRPr="64F0D24B" w:rsidR="610A92D5">
        <w:rPr>
          <w:rFonts w:ascii="Calibri" w:hAnsi="Calibri" w:eastAsia="Calibri" w:cs="Calibri"/>
          <w:color w:val="58595B" w:themeColor="text1"/>
        </w:rPr>
        <w:t xml:space="preserve"> </w:t>
      </w:r>
      <w:r w:rsidRPr="64F0D24B" w:rsidR="74DA4AFB">
        <w:rPr>
          <w:rFonts w:ascii="Calibri" w:hAnsi="Calibri" w:eastAsia="Calibri" w:cs="Calibri"/>
          <w:color w:val="58595B" w:themeColor="text1"/>
        </w:rPr>
        <w:t xml:space="preserve">noting </w:t>
      </w:r>
      <w:r w:rsidRPr="64F0D24B" w:rsidR="18E14957">
        <w:rPr>
          <w:rFonts w:ascii="Calibri" w:hAnsi="Calibri" w:eastAsia="Calibri" w:cs="Calibri"/>
          <w:color w:val="58595B" w:themeColor="text1"/>
        </w:rPr>
        <w:t>that an</w:t>
      </w:r>
      <w:r w:rsidRPr="64F0D24B" w:rsidR="1CBCDAB2">
        <w:rPr>
          <w:rFonts w:ascii="Calibri" w:hAnsi="Calibri" w:eastAsia="Calibri" w:cs="Calibri"/>
          <w:color w:val="58595B" w:themeColor="text1"/>
        </w:rPr>
        <w:t xml:space="preserve"> outreach </w:t>
      </w:r>
      <w:r w:rsidRPr="64F0D24B" w:rsidR="20593C1F">
        <w:rPr>
          <w:rFonts w:ascii="Calibri" w:hAnsi="Calibri" w:eastAsia="Calibri" w:cs="Calibri"/>
          <w:color w:val="58595B" w:themeColor="text1"/>
        </w:rPr>
        <w:t xml:space="preserve">attempt </w:t>
      </w:r>
      <w:r w:rsidRPr="64F0D24B" w:rsidR="1CBCDAB2">
        <w:rPr>
          <w:rFonts w:ascii="Calibri" w:hAnsi="Calibri" w:eastAsia="Calibri" w:cs="Calibri"/>
          <w:color w:val="58595B" w:themeColor="text1"/>
        </w:rPr>
        <w:t>was made to the patient</w:t>
      </w:r>
      <w:r w:rsidRPr="64F0D24B" w:rsidR="44630FE7">
        <w:rPr>
          <w:rFonts w:ascii="Calibri" w:hAnsi="Calibri" w:eastAsia="Calibri" w:cs="Calibri"/>
          <w:color w:val="58595B" w:themeColor="text1"/>
        </w:rPr>
        <w:t xml:space="preserve"> and that</w:t>
      </w:r>
      <w:r w:rsidRPr="64F0D24B" w:rsidR="1C61B330">
        <w:rPr>
          <w:rFonts w:ascii="Calibri" w:hAnsi="Calibri" w:eastAsia="Calibri" w:cs="Calibri"/>
          <w:color w:val="58595B" w:themeColor="text1"/>
        </w:rPr>
        <w:t xml:space="preserve"> a myhealth message was sent</w:t>
      </w:r>
      <w:r w:rsidRPr="64F0D24B" w:rsidR="636B25FE">
        <w:rPr>
          <w:rFonts w:ascii="Calibri" w:hAnsi="Calibri" w:eastAsia="Calibri" w:cs="Calibri"/>
          <w:color w:val="58595B" w:themeColor="text1"/>
        </w:rPr>
        <w:t xml:space="preserve"> </w:t>
      </w:r>
    </w:p>
    <w:p w:rsidR="0525C4B7" w:rsidP="0525C4B7" w:rsidRDefault="0525C4B7" w14:paraId="29991089" w14:textId="437EFD8A">
      <w:pPr>
        <w:ind w:left="360"/>
      </w:pPr>
      <w:r>
        <w:rPr>
          <w:noProof/>
          <w:color w:val="2B579A"/>
          <w:shd w:val="clear" w:color="auto" w:fill="E6E6E6"/>
        </w:rPr>
        <w:drawing>
          <wp:anchor distT="0" distB="0" distL="114300" distR="114300" simplePos="0" relativeHeight="251665408" behindDoc="0" locked="0" layoutInCell="1" allowOverlap="1" wp14:anchorId="477E9380" wp14:editId="0A2F5119">
            <wp:simplePos x="0" y="0"/>
            <wp:positionH relativeFrom="column">
              <wp:align>right</wp:align>
            </wp:positionH>
            <wp:positionV relativeFrom="paragraph">
              <wp:posOffset>0</wp:posOffset>
            </wp:positionV>
            <wp:extent cx="5029200" cy="838200"/>
            <wp:effectExtent l="12700" t="12700" r="12700" b="12700"/>
            <wp:wrapSquare wrapText="bothSides"/>
            <wp:docPr id="656380558" name="Picture 656380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a:xfrm>
                      <a:off x="0" y="0"/>
                      <a:ext cx="5029200" cy="8382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rsidR="74DA4AFB" w:rsidP="0091640E" w:rsidRDefault="74DA4AFB" w14:paraId="20F1F156" w14:textId="3A73D235">
      <w:pPr>
        <w:pStyle w:val="ListParagraph"/>
        <w:numPr>
          <w:ilvl w:val="0"/>
          <w:numId w:val="7"/>
        </w:numPr>
        <w:rPr>
          <w:rFonts w:eastAsiaTheme="minorEastAsia"/>
          <w:color w:val="58595B" w:themeColor="text1"/>
        </w:rPr>
      </w:pPr>
      <w:r w:rsidRPr="641130FF">
        <w:rPr>
          <w:rFonts w:ascii="Calibri" w:hAnsi="Calibri" w:eastAsia="Calibri" w:cs="Calibri"/>
          <w:b/>
          <w:bCs/>
          <w:color w:val="58595B" w:themeColor="text1"/>
        </w:rPr>
        <w:t>BH PSR</w:t>
      </w:r>
      <w:r w:rsidRPr="641130FF">
        <w:rPr>
          <w:rFonts w:ascii="Calibri" w:hAnsi="Calibri" w:eastAsia="Calibri" w:cs="Calibri"/>
          <w:color w:val="58595B" w:themeColor="text1"/>
        </w:rPr>
        <w:t xml:space="preserve"> sends </w:t>
      </w:r>
      <w:r w:rsidRPr="641130FF" w:rsidR="7F579451">
        <w:rPr>
          <w:rFonts w:ascii="Calibri" w:hAnsi="Calibri" w:eastAsia="Calibri" w:cs="Calibri"/>
          <w:color w:val="58595B" w:themeColor="text1"/>
        </w:rPr>
        <w:t xml:space="preserve">the </w:t>
      </w:r>
      <w:r w:rsidRPr="641130FF">
        <w:rPr>
          <w:rFonts w:ascii="Calibri" w:hAnsi="Calibri" w:eastAsia="Calibri" w:cs="Calibri"/>
          <w:color w:val="58595B" w:themeColor="text1"/>
        </w:rPr>
        <w:t>patient a myhealth message</w:t>
      </w:r>
      <w:r w:rsidRPr="641130FF" w:rsidR="787BD2C5">
        <w:rPr>
          <w:rFonts w:ascii="Calibri" w:hAnsi="Calibri" w:eastAsia="Calibri" w:cs="Calibri"/>
          <w:color w:val="58595B" w:themeColor="text1"/>
        </w:rPr>
        <w:t xml:space="preserve"> </w:t>
      </w:r>
      <w:r w:rsidRPr="641130FF">
        <w:rPr>
          <w:rFonts w:ascii="Calibri" w:hAnsi="Calibri" w:eastAsia="Calibri" w:cs="Calibri"/>
          <w:color w:val="58595B" w:themeColor="text1"/>
        </w:rPr>
        <w:t>(dot phrase WHABHWAITLIST1STCALL)</w:t>
      </w:r>
      <w:r w:rsidRPr="641130FF" w:rsidR="02A7C60C">
        <w:rPr>
          <w:rFonts w:ascii="Calibri" w:hAnsi="Calibri" w:eastAsia="Calibri" w:cs="Calibri"/>
          <w:color w:val="58595B" w:themeColor="text1"/>
        </w:rPr>
        <w:t xml:space="preserve"> for</w:t>
      </w:r>
      <w:r w:rsidRPr="641130FF" w:rsidR="5CEF44C5">
        <w:rPr>
          <w:rFonts w:ascii="Calibri" w:hAnsi="Calibri" w:eastAsia="Calibri" w:cs="Calibri"/>
          <w:color w:val="58595B" w:themeColor="text1"/>
        </w:rPr>
        <w:t xml:space="preserve"> 1</w:t>
      </w:r>
      <w:r w:rsidRPr="641130FF" w:rsidR="5CEF44C5">
        <w:rPr>
          <w:rFonts w:ascii="Calibri" w:hAnsi="Calibri" w:eastAsia="Calibri" w:cs="Calibri"/>
          <w:color w:val="58595B" w:themeColor="text1"/>
          <w:vertAlign w:val="superscript"/>
        </w:rPr>
        <w:t>st</w:t>
      </w:r>
      <w:r w:rsidRPr="641130FF" w:rsidR="5CEF44C5">
        <w:rPr>
          <w:rFonts w:ascii="Calibri" w:hAnsi="Calibri" w:eastAsia="Calibri" w:cs="Calibri"/>
          <w:color w:val="58595B" w:themeColor="text1"/>
        </w:rPr>
        <w:t xml:space="preserve"> outreach attempt:</w:t>
      </w:r>
    </w:p>
    <w:p w:rsidR="3EED08DE" w:rsidP="641130FF" w:rsidRDefault="3EED08DE" w14:paraId="25FE113C" w14:textId="49F2A68D">
      <w:pPr>
        <w:ind w:left="720" w:firstLine="720"/>
        <w:rPr>
          <w:rFonts w:ascii="Calibri" w:hAnsi="Calibri" w:eastAsia="Calibri" w:cs="Calibri"/>
          <w:i/>
          <w:iCs/>
          <w:color w:val="58595B" w:themeColor="text1"/>
        </w:rPr>
      </w:pPr>
      <w:r w:rsidRPr="641130FF">
        <w:rPr>
          <w:rFonts w:ascii="Calibri" w:hAnsi="Calibri" w:eastAsia="Calibri" w:cs="Calibri"/>
          <w:i/>
          <w:iCs/>
          <w:color w:val="58595B" w:themeColor="text1"/>
        </w:rPr>
        <w:t xml:space="preserve">“Dear [patient], We attempted to reach you by </w:t>
      </w:r>
      <w:r w:rsidRPr="641130FF" w:rsidR="52F3D803">
        <w:rPr>
          <w:rFonts w:ascii="Calibri" w:hAnsi="Calibri" w:eastAsia="Calibri" w:cs="Calibri"/>
          <w:i/>
          <w:iCs/>
          <w:color w:val="58595B" w:themeColor="text1"/>
        </w:rPr>
        <w:t>phone today</w:t>
      </w:r>
      <w:r w:rsidRPr="641130FF">
        <w:rPr>
          <w:rFonts w:ascii="Calibri" w:hAnsi="Calibri" w:eastAsia="Calibri" w:cs="Calibri"/>
          <w:i/>
          <w:iCs/>
          <w:color w:val="58595B" w:themeColor="text1"/>
        </w:rPr>
        <w:t xml:space="preserve"> to schedule a Behavorial Health </w:t>
      </w:r>
      <w:r>
        <w:tab/>
      </w:r>
      <w:r w:rsidRPr="641130FF">
        <w:rPr>
          <w:rFonts w:ascii="Calibri" w:hAnsi="Calibri" w:eastAsia="Calibri" w:cs="Calibri"/>
          <w:i/>
          <w:iCs/>
          <w:color w:val="58595B" w:themeColor="text1"/>
        </w:rPr>
        <w:t xml:space="preserve">visit. We want to inform you that you have reached the top of the behavioral health wait list and </w:t>
      </w:r>
      <w:r>
        <w:tab/>
      </w:r>
      <w:r w:rsidRPr="641130FF">
        <w:rPr>
          <w:rFonts w:ascii="Calibri" w:hAnsi="Calibri" w:eastAsia="Calibri" w:cs="Calibri"/>
          <w:i/>
          <w:iCs/>
          <w:color w:val="58595B" w:themeColor="text1"/>
        </w:rPr>
        <w:t xml:space="preserve">now have the opportunity to schedule an appointment with one of our licensed therapists at WHA. The appointment would be a </w:t>
      </w:r>
      <w:r w:rsidRPr="641130FF" w:rsidR="35AB4D0B">
        <w:rPr>
          <w:rFonts w:ascii="Calibri" w:hAnsi="Calibri" w:eastAsia="Calibri" w:cs="Calibri"/>
          <w:i/>
          <w:iCs/>
          <w:color w:val="58595B" w:themeColor="text1"/>
        </w:rPr>
        <w:t>60-minute</w:t>
      </w:r>
      <w:r w:rsidRPr="641130FF">
        <w:rPr>
          <w:rFonts w:ascii="Calibri" w:hAnsi="Calibri" w:eastAsia="Calibri" w:cs="Calibri"/>
          <w:i/>
          <w:iCs/>
          <w:color w:val="58595B" w:themeColor="text1"/>
        </w:rPr>
        <w:t xml:space="preserve"> video session over your smart phone and you would need to be in a quiet, private place to complete your visit. </w:t>
      </w:r>
    </w:p>
    <w:p w:rsidR="3EED08DE" w:rsidP="025CFD35" w:rsidRDefault="3EED08DE" w14:paraId="19C23DA9" w14:textId="1931606F">
      <w:pPr>
        <w:ind w:firstLine="720"/>
        <w:rPr>
          <w:rFonts w:ascii="Calibri" w:hAnsi="Calibri" w:eastAsia="Calibri" w:cs="Calibri"/>
          <w:i/>
          <w:iCs/>
          <w:color w:val="58595B" w:themeColor="text1"/>
        </w:rPr>
      </w:pPr>
      <w:r w:rsidRPr="025CFD35">
        <w:rPr>
          <w:rFonts w:ascii="Calibri" w:hAnsi="Calibri" w:eastAsia="Calibri" w:cs="Calibri"/>
          <w:i/>
          <w:iCs/>
          <w:color w:val="58595B" w:themeColor="text1"/>
        </w:rPr>
        <w:t xml:space="preserve"> Please respond to this myhealth message with what days and times work best for you or give </w:t>
      </w:r>
      <w:r>
        <w:tab/>
      </w:r>
      <w:r w:rsidRPr="025CFD35">
        <w:rPr>
          <w:rFonts w:ascii="Calibri" w:hAnsi="Calibri" w:eastAsia="Calibri" w:cs="Calibri"/>
          <w:i/>
          <w:iCs/>
          <w:color w:val="58595B" w:themeColor="text1"/>
        </w:rPr>
        <w:t>our office a call at 503-657-1071 to let us know if you would like to move forward with</w:t>
      </w:r>
      <w:r>
        <w:tab/>
      </w:r>
      <w:r>
        <w:tab/>
      </w:r>
      <w:r w:rsidRPr="025CFD35" w:rsidR="7604E16F">
        <w:rPr>
          <w:rFonts w:ascii="Calibri" w:hAnsi="Calibri" w:eastAsia="Calibri" w:cs="Calibri"/>
          <w:i/>
          <w:iCs/>
          <w:color w:val="58595B" w:themeColor="text1"/>
        </w:rPr>
        <w:t>schedule</w:t>
      </w:r>
      <w:r w:rsidRPr="025CFD35">
        <w:rPr>
          <w:rFonts w:ascii="Calibri" w:hAnsi="Calibri" w:eastAsia="Calibri" w:cs="Calibri"/>
          <w:i/>
          <w:iCs/>
          <w:color w:val="58595B" w:themeColor="text1"/>
        </w:rPr>
        <w:t xml:space="preserve"> or if you are declining to schedule at this time.</w:t>
      </w:r>
    </w:p>
    <w:p w:rsidR="3EED08DE" w:rsidP="025CFD35" w:rsidRDefault="3EED08DE" w14:paraId="615CE397" w14:textId="2669311D">
      <w:pPr>
        <w:rPr>
          <w:rFonts w:ascii="Calibri" w:hAnsi="Calibri" w:eastAsia="Calibri" w:cs="Calibri"/>
          <w:i/>
          <w:iCs/>
          <w:color w:val="58595B" w:themeColor="text1"/>
        </w:rPr>
      </w:pPr>
      <w:r w:rsidRPr="025CFD35">
        <w:rPr>
          <w:rFonts w:ascii="Calibri" w:hAnsi="Calibri" w:eastAsia="Calibri" w:cs="Calibri"/>
          <w:i/>
          <w:iCs/>
          <w:color w:val="58595B" w:themeColor="text1"/>
        </w:rPr>
        <w:t xml:space="preserve"> </w:t>
      </w:r>
      <w:r>
        <w:tab/>
      </w:r>
      <w:r w:rsidRPr="025CFD35">
        <w:rPr>
          <w:rFonts w:ascii="Calibri" w:hAnsi="Calibri" w:eastAsia="Calibri" w:cs="Calibri"/>
          <w:i/>
          <w:iCs/>
          <w:color w:val="58595B" w:themeColor="text1"/>
        </w:rPr>
        <w:t xml:space="preserve">We do ask that you please respond via reply to this message or phone call as soon as possible.  </w:t>
      </w:r>
      <w:r>
        <w:tab/>
      </w:r>
      <w:r w:rsidRPr="025CFD35">
        <w:rPr>
          <w:rFonts w:ascii="Calibri" w:hAnsi="Calibri" w:eastAsia="Calibri" w:cs="Calibri"/>
          <w:i/>
          <w:iCs/>
          <w:color w:val="58595B" w:themeColor="text1"/>
        </w:rPr>
        <w:t xml:space="preserve">We will make a second and final attempt to reach you </w:t>
      </w:r>
      <w:r w:rsidRPr="025CFD35" w:rsidR="0E6D2601">
        <w:rPr>
          <w:rFonts w:ascii="Calibri" w:hAnsi="Calibri" w:eastAsia="Calibri" w:cs="Calibri"/>
          <w:i/>
          <w:iCs/>
          <w:color w:val="58595B" w:themeColor="text1"/>
        </w:rPr>
        <w:t>within</w:t>
      </w:r>
      <w:r w:rsidRPr="025CFD35">
        <w:rPr>
          <w:rFonts w:ascii="Calibri" w:hAnsi="Calibri" w:eastAsia="Calibri" w:cs="Calibri"/>
          <w:i/>
          <w:iCs/>
          <w:color w:val="58595B" w:themeColor="text1"/>
        </w:rPr>
        <w:t xml:space="preserve"> the next week, if you do not </w:t>
      </w:r>
      <w:r>
        <w:tab/>
      </w:r>
      <w:r w:rsidRPr="025CFD35">
        <w:rPr>
          <w:rFonts w:ascii="Calibri" w:hAnsi="Calibri" w:eastAsia="Calibri" w:cs="Calibri"/>
          <w:i/>
          <w:iCs/>
          <w:color w:val="58595B" w:themeColor="text1"/>
        </w:rPr>
        <w:t xml:space="preserve">respond to either attempts you will be removed from our wait </w:t>
      </w:r>
      <w:r w:rsidRPr="025CFD35" w:rsidR="5245B115">
        <w:rPr>
          <w:rFonts w:ascii="Calibri" w:hAnsi="Calibri" w:eastAsia="Calibri" w:cs="Calibri"/>
          <w:i/>
          <w:iCs/>
          <w:color w:val="58595B" w:themeColor="text1"/>
        </w:rPr>
        <w:t>list,</w:t>
      </w:r>
      <w:r w:rsidRPr="025CFD35">
        <w:rPr>
          <w:rFonts w:ascii="Calibri" w:hAnsi="Calibri" w:eastAsia="Calibri" w:cs="Calibri"/>
          <w:i/>
          <w:iCs/>
          <w:color w:val="58595B" w:themeColor="text1"/>
        </w:rPr>
        <w:t xml:space="preserve"> and you will need a new </w:t>
      </w:r>
      <w:r>
        <w:tab/>
      </w:r>
      <w:r w:rsidRPr="025CFD35">
        <w:rPr>
          <w:rFonts w:ascii="Calibri" w:hAnsi="Calibri" w:eastAsia="Calibri" w:cs="Calibri"/>
          <w:i/>
          <w:iCs/>
          <w:color w:val="58595B" w:themeColor="text1"/>
        </w:rPr>
        <w:t>referral to enter behavioral health care at WHA. Thank you, Bianca - WHA scheduling Ph: 503-</w:t>
      </w:r>
      <w:r>
        <w:tab/>
      </w:r>
      <w:r w:rsidRPr="025CFD35">
        <w:rPr>
          <w:rFonts w:ascii="Calibri" w:hAnsi="Calibri" w:eastAsia="Calibri" w:cs="Calibri"/>
          <w:i/>
          <w:iCs/>
          <w:color w:val="58595B" w:themeColor="text1"/>
        </w:rPr>
        <w:t>657-1071"</w:t>
      </w:r>
    </w:p>
    <w:p w:rsidR="12FEE515" w:rsidP="0091640E" w:rsidRDefault="12FEE515" w14:paraId="259F5612" w14:textId="46019A81">
      <w:pPr>
        <w:pStyle w:val="ListParagraph"/>
        <w:numPr>
          <w:ilvl w:val="0"/>
          <w:numId w:val="7"/>
        </w:numPr>
        <w:rPr>
          <w:rFonts w:eastAsiaTheme="minorEastAsia"/>
          <w:color w:val="58595B" w:themeColor="text1"/>
        </w:rPr>
      </w:pPr>
      <w:r w:rsidRPr="641130FF">
        <w:rPr>
          <w:rFonts w:ascii="Calibri" w:hAnsi="Calibri" w:eastAsia="Calibri" w:cs="Calibri"/>
          <w:b/>
          <w:bCs/>
          <w:color w:val="58595B" w:themeColor="text1"/>
        </w:rPr>
        <w:t xml:space="preserve">BH PSR </w:t>
      </w:r>
      <w:r w:rsidRPr="641130FF" w:rsidR="76CD940F">
        <w:rPr>
          <w:rFonts w:ascii="Calibri" w:hAnsi="Calibri" w:eastAsia="Calibri" w:cs="Calibri"/>
          <w:color w:val="58595B" w:themeColor="text1"/>
        </w:rPr>
        <w:t xml:space="preserve">accepts out of the patients account and moves onto the next patient on the wait list to call </w:t>
      </w:r>
    </w:p>
    <w:p w:rsidR="641130FF" w:rsidP="641130FF" w:rsidRDefault="641130FF" w14:paraId="57809036" w14:textId="6DA3FEC3">
      <w:pPr>
        <w:ind w:left="360"/>
        <w:rPr>
          <w:rFonts w:ascii="Calibri" w:hAnsi="Calibri" w:eastAsia="Calibri" w:cs="Calibri"/>
          <w:color w:val="58595B" w:themeColor="text1"/>
        </w:rPr>
      </w:pPr>
    </w:p>
    <w:p w:rsidR="630903B6" w:rsidP="0091640E" w:rsidRDefault="630903B6" w14:paraId="7B465DF1" w14:textId="14F0E29C">
      <w:pPr>
        <w:pStyle w:val="ListParagraph"/>
        <w:numPr>
          <w:ilvl w:val="1"/>
          <w:numId w:val="6"/>
        </w:numPr>
        <w:rPr>
          <w:rFonts w:eastAsiaTheme="minorEastAsia"/>
          <w:b/>
          <w:bCs/>
          <w:color w:val="58595B" w:themeColor="text1"/>
        </w:rPr>
      </w:pPr>
      <w:r w:rsidRPr="641130FF">
        <w:rPr>
          <w:rFonts w:ascii="Calibri" w:hAnsi="Calibri" w:eastAsia="Calibri" w:cs="Calibri"/>
          <w:b/>
          <w:bCs/>
          <w:color w:val="58595B" w:themeColor="text1"/>
        </w:rPr>
        <w:t xml:space="preserve">Scripting if the patient doesn’t </w:t>
      </w:r>
      <w:r w:rsidRPr="641130FF" w:rsidR="07D73748">
        <w:rPr>
          <w:rFonts w:ascii="Calibri" w:hAnsi="Calibri" w:eastAsia="Calibri" w:cs="Calibri"/>
          <w:b/>
          <w:bCs/>
          <w:color w:val="58595B" w:themeColor="text1"/>
        </w:rPr>
        <w:t>answer</w:t>
      </w:r>
      <w:r w:rsidRPr="641130FF">
        <w:rPr>
          <w:rFonts w:ascii="Calibri" w:hAnsi="Calibri" w:eastAsia="Calibri" w:cs="Calibri"/>
          <w:b/>
          <w:bCs/>
          <w:color w:val="58595B" w:themeColor="text1"/>
        </w:rPr>
        <w:t xml:space="preserve"> 2</w:t>
      </w:r>
      <w:r w:rsidRPr="641130FF">
        <w:rPr>
          <w:rFonts w:ascii="Calibri" w:hAnsi="Calibri" w:eastAsia="Calibri" w:cs="Calibri"/>
          <w:b/>
          <w:bCs/>
          <w:color w:val="58595B" w:themeColor="text1"/>
          <w:vertAlign w:val="superscript"/>
        </w:rPr>
        <w:t>nd</w:t>
      </w:r>
      <w:r w:rsidRPr="641130FF">
        <w:rPr>
          <w:rFonts w:ascii="Calibri" w:hAnsi="Calibri" w:eastAsia="Calibri" w:cs="Calibri"/>
          <w:b/>
          <w:bCs/>
          <w:color w:val="58595B" w:themeColor="text1"/>
        </w:rPr>
        <w:t xml:space="preserve"> outreach attempt </w:t>
      </w:r>
      <w:r w:rsidRPr="641130FF" w:rsidR="5B3D560D">
        <w:rPr>
          <w:rFonts w:ascii="Calibri" w:hAnsi="Calibri" w:eastAsia="Calibri" w:cs="Calibri"/>
          <w:b/>
          <w:bCs/>
          <w:color w:val="58595B" w:themeColor="text1"/>
        </w:rPr>
        <w:t>to schedule BH consult f</w:t>
      </w:r>
      <w:r w:rsidRPr="641130FF">
        <w:rPr>
          <w:rFonts w:ascii="Calibri" w:hAnsi="Calibri" w:eastAsia="Calibri" w:cs="Calibri"/>
          <w:b/>
          <w:bCs/>
          <w:color w:val="58595B" w:themeColor="text1"/>
        </w:rPr>
        <w:t>rom the wait list</w:t>
      </w:r>
      <w:r w:rsidRPr="641130FF">
        <w:rPr>
          <w:rFonts w:ascii="Calibri" w:hAnsi="Calibri" w:eastAsia="Calibri" w:cs="Calibri"/>
          <w:color w:val="58595B" w:themeColor="text1"/>
        </w:rPr>
        <w:t>:</w:t>
      </w:r>
    </w:p>
    <w:p w:rsidR="1D43E149" w:rsidP="641130FF" w:rsidRDefault="1D43E149" w14:paraId="167B0434" w14:textId="7A523AB0">
      <w:pPr>
        <w:ind w:left="1440" w:firstLine="720"/>
        <w:rPr>
          <w:rFonts w:ascii="Calibri" w:hAnsi="Calibri" w:eastAsia="Calibri" w:cs="Calibri"/>
          <w:i/>
          <w:iCs/>
          <w:color w:val="58595B" w:themeColor="text1"/>
        </w:rPr>
      </w:pPr>
      <w:r w:rsidRPr="641130FF">
        <w:rPr>
          <w:rFonts w:ascii="Calibri" w:hAnsi="Calibri" w:eastAsia="Calibri" w:cs="Calibri"/>
          <w:i/>
          <w:iCs/>
          <w:color w:val="58595B" w:themeColor="text1"/>
        </w:rPr>
        <w:t>“Hello, this is [name] calling from Women’s Health Care Associates to inform you that you have reached the top of the behavioral health wait list. If you are still interested in scheduling an appointment with one of our licensed therapists or if you choose to decline BH care please give our office a call back at 503-657-1071, If we do</w:t>
      </w:r>
      <w:r w:rsidRPr="641130FF" w:rsidR="0B188261">
        <w:rPr>
          <w:rFonts w:ascii="Calibri" w:hAnsi="Calibri" w:eastAsia="Calibri" w:cs="Calibri"/>
          <w:i/>
          <w:iCs/>
          <w:color w:val="58595B" w:themeColor="text1"/>
        </w:rPr>
        <w:t xml:space="preserve"> not hear back from you within one week then we will be </w:t>
      </w:r>
      <w:r w:rsidRPr="641130FF" w:rsidR="6A6AF4F9">
        <w:rPr>
          <w:rFonts w:ascii="Calibri" w:hAnsi="Calibri" w:eastAsia="Calibri" w:cs="Calibri"/>
          <w:i/>
          <w:iCs/>
          <w:color w:val="58595B" w:themeColor="text1"/>
        </w:rPr>
        <w:t>removing</w:t>
      </w:r>
      <w:r w:rsidRPr="641130FF" w:rsidR="0B188261">
        <w:rPr>
          <w:rFonts w:ascii="Calibri" w:hAnsi="Calibri" w:eastAsia="Calibri" w:cs="Calibri"/>
          <w:i/>
          <w:iCs/>
          <w:color w:val="58595B" w:themeColor="text1"/>
        </w:rPr>
        <w:t xml:space="preserve"> you from the wait list. </w:t>
      </w:r>
      <w:r w:rsidRPr="641130FF">
        <w:rPr>
          <w:rFonts w:ascii="Calibri" w:hAnsi="Calibri" w:eastAsia="Calibri" w:cs="Calibri"/>
          <w:i/>
          <w:iCs/>
          <w:color w:val="58595B" w:themeColor="text1"/>
        </w:rPr>
        <w:t>thank you”</w:t>
      </w:r>
    </w:p>
    <w:p w:rsidR="6E5D1226" w:rsidP="0091640E" w:rsidRDefault="6E5D1226" w14:paraId="67ABB5BD" w14:textId="66617693">
      <w:pPr>
        <w:pStyle w:val="ListParagraph"/>
        <w:numPr>
          <w:ilvl w:val="0"/>
          <w:numId w:val="3"/>
        </w:numPr>
        <w:rPr>
          <w:rFonts w:eastAsiaTheme="minorEastAsia"/>
          <w:b/>
          <w:bCs/>
          <w:color w:val="58595B" w:themeColor="text1"/>
        </w:rPr>
      </w:pPr>
      <w:r w:rsidRPr="641130FF">
        <w:rPr>
          <w:rFonts w:ascii="Calibri" w:hAnsi="Calibri" w:eastAsia="Calibri" w:cs="Calibri"/>
          <w:b/>
          <w:bCs/>
          <w:color w:val="58595B" w:themeColor="text1"/>
        </w:rPr>
        <w:t xml:space="preserve">BH PSR </w:t>
      </w:r>
      <w:r w:rsidRPr="641130FF">
        <w:rPr>
          <w:rFonts w:ascii="Calibri" w:hAnsi="Calibri" w:eastAsia="Calibri" w:cs="Calibri"/>
          <w:color w:val="58595B" w:themeColor="text1"/>
        </w:rPr>
        <w:t>updates the wait list noting that an outreach was made to the patient and that a myhealth message was sent</w:t>
      </w:r>
    </w:p>
    <w:p w:rsidR="6E5D1226" w:rsidP="0091640E" w:rsidRDefault="6E5D1226" w14:paraId="477F6A17" w14:textId="5D425E28">
      <w:pPr>
        <w:pStyle w:val="ListParagraph"/>
        <w:numPr>
          <w:ilvl w:val="0"/>
          <w:numId w:val="3"/>
        </w:numPr>
        <w:rPr>
          <w:rFonts w:eastAsiaTheme="minorEastAsia"/>
          <w:b/>
          <w:bCs/>
          <w:color w:val="58595B" w:themeColor="text1"/>
        </w:rPr>
      </w:pPr>
      <w:r w:rsidRPr="641130FF">
        <w:rPr>
          <w:rFonts w:ascii="Calibri" w:hAnsi="Calibri" w:eastAsia="Calibri" w:cs="Calibri"/>
          <w:b/>
          <w:bCs/>
          <w:color w:val="58595B" w:themeColor="text1"/>
        </w:rPr>
        <w:t>BH PSR</w:t>
      </w:r>
      <w:r w:rsidRPr="641130FF">
        <w:rPr>
          <w:rFonts w:ascii="Calibri" w:hAnsi="Calibri" w:eastAsia="Calibri" w:cs="Calibri"/>
          <w:color w:val="58595B" w:themeColor="text1"/>
        </w:rPr>
        <w:t xml:space="preserve"> sends the patient a 2</w:t>
      </w:r>
      <w:r w:rsidRPr="641130FF">
        <w:rPr>
          <w:rFonts w:ascii="Calibri" w:hAnsi="Calibri" w:eastAsia="Calibri" w:cs="Calibri"/>
          <w:color w:val="58595B" w:themeColor="text1"/>
          <w:vertAlign w:val="superscript"/>
        </w:rPr>
        <w:t>nd</w:t>
      </w:r>
      <w:r w:rsidRPr="641130FF">
        <w:rPr>
          <w:rFonts w:ascii="Calibri" w:hAnsi="Calibri" w:eastAsia="Calibri" w:cs="Calibri"/>
          <w:color w:val="58595B" w:themeColor="text1"/>
        </w:rPr>
        <w:t xml:space="preserve"> myhealth message (dot phrase WHABHWAITLIST1STCALL) for 2</w:t>
      </w:r>
      <w:r w:rsidRPr="641130FF">
        <w:rPr>
          <w:rFonts w:ascii="Calibri" w:hAnsi="Calibri" w:eastAsia="Calibri" w:cs="Calibri"/>
          <w:color w:val="58595B" w:themeColor="text1"/>
          <w:vertAlign w:val="superscript"/>
        </w:rPr>
        <w:t>nd</w:t>
      </w:r>
      <w:r w:rsidRPr="641130FF">
        <w:rPr>
          <w:rFonts w:ascii="Calibri" w:hAnsi="Calibri" w:eastAsia="Calibri" w:cs="Calibri"/>
          <w:color w:val="58595B" w:themeColor="text1"/>
        </w:rPr>
        <w:t xml:space="preserve"> outreach attempt:</w:t>
      </w:r>
    </w:p>
    <w:p w:rsidR="6E5D1226" w:rsidP="641130FF" w:rsidRDefault="6E5D1226" w14:paraId="3BD815BA" w14:textId="74BB15AA">
      <w:pPr>
        <w:ind w:left="360" w:firstLine="720"/>
        <w:rPr>
          <w:rFonts w:ascii="Calibri" w:hAnsi="Calibri" w:eastAsia="Calibri" w:cs="Calibri"/>
          <w:i/>
          <w:iCs/>
          <w:color w:val="58595B" w:themeColor="text1"/>
        </w:rPr>
      </w:pPr>
      <w:r w:rsidRPr="641130FF">
        <w:rPr>
          <w:rFonts w:ascii="Calibri" w:hAnsi="Calibri" w:eastAsia="Calibri" w:cs="Calibri"/>
          <w:i/>
          <w:iCs/>
          <w:color w:val="58595B" w:themeColor="text1"/>
        </w:rPr>
        <w:t xml:space="preserve">“Dear [patient], We have made a second and final attempt to reach you today by phone to </w:t>
      </w:r>
      <w:r>
        <w:tab/>
      </w:r>
      <w:r w:rsidRPr="641130FF">
        <w:rPr>
          <w:rFonts w:ascii="Calibri" w:hAnsi="Calibri" w:eastAsia="Calibri" w:cs="Calibri"/>
          <w:i/>
          <w:iCs/>
          <w:color w:val="58595B" w:themeColor="text1"/>
        </w:rPr>
        <w:t xml:space="preserve">schedule a Behavioral Health visit. We want to inform you that you have reached the top of the </w:t>
      </w:r>
      <w:r>
        <w:tab/>
      </w:r>
      <w:r w:rsidRPr="641130FF">
        <w:rPr>
          <w:rFonts w:ascii="Calibri" w:hAnsi="Calibri" w:eastAsia="Calibri" w:cs="Calibri"/>
          <w:i/>
          <w:iCs/>
          <w:color w:val="58595B" w:themeColor="text1"/>
        </w:rPr>
        <w:t xml:space="preserve">behavioral health wait list and now have the opportunity to schedule an appointment with one </w:t>
      </w:r>
      <w:r>
        <w:tab/>
      </w:r>
      <w:r w:rsidRPr="641130FF">
        <w:rPr>
          <w:rFonts w:ascii="Calibri" w:hAnsi="Calibri" w:eastAsia="Calibri" w:cs="Calibri"/>
          <w:i/>
          <w:iCs/>
          <w:color w:val="58595B" w:themeColor="text1"/>
        </w:rPr>
        <w:t xml:space="preserve">of our licensed therapists at WHA.  Please respond to this MyHealth Message with what dates </w:t>
      </w:r>
      <w:r>
        <w:tab/>
      </w:r>
      <w:r w:rsidRPr="641130FF">
        <w:rPr>
          <w:rFonts w:ascii="Calibri" w:hAnsi="Calibri" w:eastAsia="Calibri" w:cs="Calibri"/>
          <w:i/>
          <w:iCs/>
          <w:color w:val="58595B" w:themeColor="text1"/>
        </w:rPr>
        <w:t xml:space="preserve">and times may work for you or call me at 503-657-1071 to schedule a visit or to decline service </w:t>
      </w:r>
      <w:r>
        <w:tab/>
      </w:r>
      <w:r w:rsidRPr="641130FF">
        <w:rPr>
          <w:rFonts w:ascii="Calibri" w:hAnsi="Calibri" w:eastAsia="Calibri" w:cs="Calibri"/>
          <w:i/>
          <w:iCs/>
          <w:color w:val="58595B" w:themeColor="text1"/>
        </w:rPr>
        <w:t>at this time. Thank you, Bianca - WHA Scheduling”</w:t>
      </w:r>
    </w:p>
    <w:p w:rsidR="641130FF" w:rsidP="3255B8B7" w:rsidRDefault="4B3F0D9F" w14:paraId="280E7EE2" w14:textId="1D68DFC6">
      <w:pPr>
        <w:pStyle w:val="ListParagraph"/>
        <w:numPr>
          <w:ilvl w:val="0"/>
          <w:numId w:val="3"/>
        </w:numPr>
        <w:rPr>
          <w:rFonts w:eastAsiaTheme="minorEastAsia"/>
          <w:b/>
          <w:bCs/>
          <w:color w:val="58595B" w:themeColor="text1"/>
        </w:rPr>
      </w:pPr>
      <w:r w:rsidRPr="3255B8B7">
        <w:rPr>
          <w:rFonts w:ascii="Calibri" w:hAnsi="Calibri" w:eastAsia="Calibri" w:cs="Calibri"/>
          <w:b/>
          <w:bCs/>
          <w:color w:val="58595B" w:themeColor="text1"/>
        </w:rPr>
        <w:t xml:space="preserve">BH PSR </w:t>
      </w:r>
      <w:r w:rsidRPr="3255B8B7">
        <w:rPr>
          <w:rFonts w:ascii="Calibri" w:hAnsi="Calibri" w:eastAsia="Calibri" w:cs="Calibri"/>
          <w:color w:val="58595B" w:themeColor="text1"/>
        </w:rPr>
        <w:t>accepts out of the patients account and moves onto the next patient on the wait list to call</w:t>
      </w:r>
    </w:p>
    <w:p w:rsidR="641130FF" w:rsidP="3255B8B7" w:rsidRDefault="3255B8B7" w14:paraId="53592E61" w14:textId="38F6936A">
      <w:r>
        <w:rPr>
          <w:noProof/>
        </w:rPr>
        <w:drawing>
          <wp:anchor distT="0" distB="0" distL="114300" distR="114300" simplePos="0" relativeHeight="251648000" behindDoc="0" locked="0" layoutInCell="1" allowOverlap="1" wp14:anchorId="50E99581" wp14:editId="73494CF3">
            <wp:simplePos x="0" y="0"/>
            <wp:positionH relativeFrom="column">
              <wp:align>right</wp:align>
            </wp:positionH>
            <wp:positionV relativeFrom="paragraph">
              <wp:posOffset>0</wp:posOffset>
            </wp:positionV>
            <wp:extent cx="3685052" cy="2490026"/>
            <wp:effectExtent l="0" t="0" r="0" b="0"/>
            <wp:wrapSquare wrapText="bothSides"/>
            <wp:docPr id="840347899" name="Picture 136639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639442"/>
                    <pic:cNvPicPr/>
                  </pic:nvPicPr>
                  <pic:blipFill>
                    <a:blip r:embed="rId45">
                      <a:extLst>
                        <a:ext uri="{28A0092B-C50C-407E-A947-70E740481C1C}">
                          <a14:useLocalDpi xmlns:a14="http://schemas.microsoft.com/office/drawing/2010/main" val="0"/>
                        </a:ext>
                      </a:extLst>
                    </a:blip>
                    <a:srcRect l="20454"/>
                    <a:stretch>
                      <a:fillRect/>
                    </a:stretch>
                  </pic:blipFill>
                  <pic:spPr>
                    <a:xfrm>
                      <a:off x="0" y="0"/>
                      <a:ext cx="3685052" cy="2490026"/>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rsidR="641130FF" w:rsidP="0091640E" w:rsidRDefault="0254B7AA" w14:paraId="08009461" w14:textId="7A7BDB8A">
      <w:pPr>
        <w:pStyle w:val="ListParagraph"/>
        <w:numPr>
          <w:ilvl w:val="0"/>
          <w:numId w:val="3"/>
        </w:numPr>
        <w:rPr>
          <w:b/>
          <w:bCs/>
          <w:color w:val="58595B" w:themeColor="text1"/>
        </w:rPr>
      </w:pPr>
      <w:r w:rsidRPr="64F0D24B">
        <w:rPr>
          <w:b/>
          <w:bCs/>
          <w:color w:val="58595B" w:themeColor="text1"/>
        </w:rPr>
        <w:t xml:space="preserve">BH </w:t>
      </w:r>
      <w:r w:rsidRPr="64F0D24B" w:rsidR="6F389DA2">
        <w:rPr>
          <w:b/>
          <w:bCs/>
          <w:color w:val="58595B" w:themeColor="text1"/>
        </w:rPr>
        <w:t>PSR will attempt to reach a patient 2x to schedule a BH consult from the wait list, after the 2</w:t>
      </w:r>
      <w:r w:rsidRPr="64F0D24B" w:rsidR="6F389DA2">
        <w:rPr>
          <w:b/>
          <w:bCs/>
          <w:color w:val="58595B" w:themeColor="text1"/>
          <w:vertAlign w:val="superscript"/>
        </w:rPr>
        <w:t>nd</w:t>
      </w:r>
      <w:r w:rsidRPr="64F0D24B" w:rsidR="6F389DA2">
        <w:rPr>
          <w:b/>
          <w:bCs/>
          <w:color w:val="58595B" w:themeColor="text1"/>
        </w:rPr>
        <w:t xml:space="preserve"> outreach attempt the patient will have one more week to give WHA a call back, if we do not hear back from the patient </w:t>
      </w:r>
      <w:r w:rsidRPr="64F0D24B" w:rsidR="28DE5FB6">
        <w:rPr>
          <w:b/>
          <w:bCs/>
          <w:color w:val="58595B" w:themeColor="text1"/>
        </w:rPr>
        <w:t>1 week after the 2</w:t>
      </w:r>
      <w:r w:rsidRPr="64F0D24B" w:rsidR="28DE5FB6">
        <w:rPr>
          <w:b/>
          <w:bCs/>
          <w:color w:val="58595B" w:themeColor="text1"/>
          <w:vertAlign w:val="superscript"/>
        </w:rPr>
        <w:t>nd</w:t>
      </w:r>
      <w:r w:rsidRPr="64F0D24B" w:rsidR="28DE5FB6">
        <w:rPr>
          <w:b/>
          <w:bCs/>
          <w:color w:val="58595B" w:themeColor="text1"/>
        </w:rPr>
        <w:t xml:space="preserve"> outreach</w:t>
      </w:r>
      <w:r w:rsidRPr="64F0D24B" w:rsidR="4086BCB5">
        <w:rPr>
          <w:b/>
          <w:bCs/>
          <w:color w:val="58595B" w:themeColor="text1"/>
        </w:rPr>
        <w:t xml:space="preserve"> call,</w:t>
      </w:r>
      <w:r w:rsidRPr="64F0D24B" w:rsidR="28DE5FB6">
        <w:rPr>
          <w:b/>
          <w:bCs/>
          <w:color w:val="58595B" w:themeColor="text1"/>
        </w:rPr>
        <w:t xml:space="preserve"> then the patient will be removed from the wait list and will need a new referral from their WHA provider</w:t>
      </w:r>
    </w:p>
    <w:p w:rsidR="0654D588" w:rsidP="0654D588" w:rsidRDefault="0654D588" w14:paraId="78B8D554" w14:textId="093C9C8A">
      <w:pPr>
        <w:ind w:left="360"/>
      </w:pPr>
    </w:p>
    <w:p w:rsidR="00E65B7D" w:rsidP="64F0D24B" w:rsidRDefault="00E65B7D" w14:paraId="1C2D56FB" w14:textId="77777777">
      <w:pPr>
        <w:ind w:left="360"/>
        <w:rPr>
          <w:rFonts w:ascii="Calibri" w:hAnsi="Calibri" w:eastAsia="Calibri" w:cs="Calibri"/>
          <w:color w:val="58595B" w:themeColor="text1"/>
        </w:rPr>
      </w:pPr>
    </w:p>
    <w:p w:rsidR="00E65B7D" w:rsidP="64F0D24B" w:rsidRDefault="00E65B7D" w14:paraId="3B29641A" w14:textId="77777777">
      <w:pPr>
        <w:ind w:left="360"/>
        <w:rPr>
          <w:rFonts w:ascii="Calibri" w:hAnsi="Calibri" w:eastAsia="Calibri" w:cs="Calibri"/>
          <w:color w:val="58595B" w:themeColor="text1"/>
        </w:rPr>
      </w:pPr>
    </w:p>
    <w:p w:rsidR="00E65B7D" w:rsidP="64F0D24B" w:rsidRDefault="00E65B7D" w14:paraId="0CC63315" w14:textId="77777777">
      <w:pPr>
        <w:ind w:left="360"/>
        <w:rPr>
          <w:rFonts w:ascii="Calibri" w:hAnsi="Calibri" w:eastAsia="Calibri" w:cs="Calibri"/>
          <w:color w:val="58595B" w:themeColor="text1"/>
        </w:rPr>
      </w:pPr>
    </w:p>
    <w:p w:rsidR="00E65B7D" w:rsidP="64F0D24B" w:rsidRDefault="00E65B7D" w14:paraId="301D36B3" w14:textId="77777777">
      <w:pPr>
        <w:ind w:left="360"/>
        <w:rPr>
          <w:rFonts w:ascii="Calibri" w:hAnsi="Calibri" w:eastAsia="Calibri" w:cs="Calibri"/>
          <w:color w:val="58595B" w:themeColor="text1"/>
        </w:rPr>
      </w:pPr>
    </w:p>
    <w:p w:rsidR="00E65B7D" w:rsidP="64F0D24B" w:rsidRDefault="00E65B7D" w14:paraId="7D8E1C96" w14:textId="77777777">
      <w:pPr>
        <w:ind w:left="360"/>
        <w:rPr>
          <w:rFonts w:ascii="Calibri" w:hAnsi="Calibri" w:eastAsia="Calibri" w:cs="Calibri"/>
          <w:color w:val="58595B" w:themeColor="text1"/>
        </w:rPr>
      </w:pPr>
    </w:p>
    <w:p w:rsidR="00E65B7D" w:rsidP="64F0D24B" w:rsidRDefault="00E65B7D" w14:paraId="1BBAAB31" w14:textId="77777777">
      <w:pPr>
        <w:ind w:left="360"/>
        <w:rPr>
          <w:rFonts w:ascii="Calibri" w:hAnsi="Calibri" w:eastAsia="Calibri" w:cs="Calibri"/>
          <w:color w:val="58595B" w:themeColor="text1"/>
        </w:rPr>
      </w:pPr>
    </w:p>
    <w:p w:rsidR="00E65B7D" w:rsidP="64F0D24B" w:rsidRDefault="00E65B7D" w14:paraId="1A0C66B6" w14:textId="77777777">
      <w:pPr>
        <w:ind w:left="360"/>
        <w:rPr>
          <w:rFonts w:ascii="Calibri" w:hAnsi="Calibri" w:eastAsia="Calibri" w:cs="Calibri"/>
          <w:color w:val="58595B" w:themeColor="text1"/>
        </w:rPr>
      </w:pPr>
    </w:p>
    <w:p w:rsidR="641130FF" w:rsidP="64F0D24B" w:rsidRDefault="10AF5497" w14:paraId="157765C4" w14:textId="67C389DA">
      <w:pPr>
        <w:ind w:left="360"/>
        <w:rPr>
          <w:rFonts w:ascii="Calibri" w:hAnsi="Calibri" w:eastAsia="Calibri" w:cs="Calibri"/>
          <w:color w:val="58595B" w:themeColor="text1"/>
        </w:rPr>
      </w:pPr>
      <w:r w:rsidRPr="64F0D24B">
        <w:rPr>
          <w:rFonts w:ascii="Calibri" w:hAnsi="Calibri" w:eastAsia="Calibri" w:cs="Calibri"/>
          <w:color w:val="58595B" w:themeColor="text1"/>
        </w:rPr>
        <w:t xml:space="preserve">For </w:t>
      </w:r>
      <w:r w:rsidRPr="64F0D24B" w:rsidR="00E65B7D">
        <w:rPr>
          <w:rFonts w:ascii="Calibri" w:hAnsi="Calibri" w:eastAsia="Calibri" w:cs="Calibri"/>
          <w:color w:val="58595B" w:themeColor="text1"/>
        </w:rPr>
        <w:t>example</w:t>
      </w:r>
      <w:r w:rsidRPr="64F0D24B">
        <w:rPr>
          <w:rFonts w:ascii="Calibri" w:hAnsi="Calibri" w:eastAsia="Calibri" w:cs="Calibri"/>
          <w:color w:val="58595B" w:themeColor="text1"/>
        </w:rPr>
        <w:t xml:space="preserve"> above is a photo of the patients who are next on the wait list and have not responded to outreach attempts</w:t>
      </w:r>
      <w:r w:rsidRPr="64F0D24B" w:rsidR="79CA417F">
        <w:rPr>
          <w:rFonts w:ascii="Calibri" w:hAnsi="Calibri" w:eastAsia="Calibri" w:cs="Calibri"/>
          <w:color w:val="58595B" w:themeColor="text1"/>
        </w:rPr>
        <w:t>, they will get removed from the wait list with a note in the referral shell and the BH scheduling outreach phone note:</w:t>
      </w:r>
    </w:p>
    <w:p w:rsidR="11B9F8B4" w:rsidP="6129CEEC" w:rsidRDefault="38C40173" w14:paraId="71C23234" w14:textId="482C2216">
      <w:pPr>
        <w:ind w:left="360"/>
        <w:rPr>
          <w:rFonts w:ascii="Calibri" w:hAnsi="Calibri" w:eastAsia="Calibri" w:cs="Calibri"/>
          <w:i/>
          <w:iCs/>
          <w:color w:val="58595B" w:themeColor="text1"/>
        </w:rPr>
      </w:pPr>
      <w:r w:rsidRPr="6129CEEC">
        <w:rPr>
          <w:rFonts w:ascii="Calibri" w:hAnsi="Calibri" w:eastAsia="Calibri" w:cs="Calibri"/>
          <w:i/>
          <w:iCs/>
          <w:color w:val="58595B" w:themeColor="text1"/>
        </w:rPr>
        <w:t>[today’s date] - patient reached the top of the behavioral health wait list today and an outreach was made to the patient, the patient answered and was offered a BH consult but patient declined BH services because [insert reason], patient is aware that she would need a new behavioral health referral from her WHA provider if she decided she would like to engage with the program in the future.</w:t>
      </w:r>
    </w:p>
    <w:p w:rsidR="11B9F8B4" w:rsidP="11B9F8B4" w:rsidRDefault="11B9F8B4" w14:paraId="6ED70EF0" w14:textId="30B95047">
      <w:pPr>
        <w:ind w:left="720"/>
        <w:rPr>
          <w:rFonts w:ascii="Calibri" w:hAnsi="Calibri" w:eastAsia="Calibri" w:cs="Calibri"/>
          <w:color w:val="58595B" w:themeColor="text1"/>
        </w:rPr>
      </w:pPr>
    </w:p>
    <w:bookmarkStart w:name="_Workflow_A4:_Triage" w:id="18"/>
    <w:bookmarkEnd w:id="18"/>
    <w:p w:rsidRPr="009D6E4F" w:rsidR="02DCB46D" w:rsidP="002F7C51" w:rsidRDefault="00DE336F" w14:paraId="2EB438BC" w14:textId="5F043581">
      <w:pPr>
        <w:pStyle w:val="Heading2"/>
      </w:pPr>
      <w:r>
        <w:rPr>
          <w:rStyle w:val="WorkflowTitleChar"/>
        </w:rPr>
        <w:fldChar w:fldCharType="begin"/>
      </w:r>
      <w:r>
        <w:rPr>
          <w:rStyle w:val="WorkflowTitleChar"/>
        </w:rPr>
        <w:instrText xml:space="preserve"> HYPERLINK  \l "sectionA" </w:instrText>
      </w:r>
      <w:r>
        <w:rPr>
          <w:rStyle w:val="WorkflowTitleChar"/>
        </w:rPr>
      </w:r>
      <w:r>
        <w:rPr>
          <w:rStyle w:val="WorkflowTitleChar"/>
        </w:rPr>
        <w:fldChar w:fldCharType="separate"/>
      </w:r>
      <w:r w:rsidRPr="00DE336F" w:rsidR="13897F1F">
        <w:rPr>
          <w:rStyle w:val="Hyperlink"/>
        </w:rPr>
        <w:t>Workflow A4: Triage Consults</w:t>
      </w:r>
      <w:r>
        <w:rPr>
          <w:rStyle w:val="WorkflowTitleChar"/>
        </w:rPr>
        <w:fldChar w:fldCharType="end"/>
      </w:r>
      <w:r w:rsidRPr="009D6E4F" w:rsidR="13897F1F">
        <w:t xml:space="preserve"> </w:t>
      </w:r>
    </w:p>
    <w:p w:rsidR="02DCB46D" w:rsidP="0091640E" w:rsidRDefault="13897F1F" w14:paraId="706671D4" w14:textId="59E12FAB">
      <w:pPr>
        <w:pStyle w:val="ListParagraph"/>
        <w:numPr>
          <w:ilvl w:val="0"/>
          <w:numId w:val="92"/>
        </w:numPr>
      </w:pPr>
      <w:r w:rsidRPr="61207016">
        <w:rPr>
          <w:highlight w:val="green"/>
        </w:rPr>
        <w:t>Triage consults were designed to address urgent patient needs when demand for therapy exceeds capacity.   Triage consults are designed for OB and PP patients eligible for Health and Behavior billing, which does not require a diagnostic interview, allowing the therapist to focus on immediate stabilization, decision-making or safety and a brief (usually 1-3 visits) episode of care.</w:t>
      </w:r>
      <w:r>
        <w:t xml:space="preserve"> </w:t>
      </w:r>
    </w:p>
    <w:p w:rsidR="02DCB46D" w:rsidP="0091640E" w:rsidRDefault="13897F1F" w14:paraId="64EB4438" w14:textId="7735B30E">
      <w:pPr>
        <w:pStyle w:val="ListParagraph"/>
        <w:numPr>
          <w:ilvl w:val="0"/>
          <w:numId w:val="92"/>
        </w:numPr>
      </w:pPr>
      <w:r>
        <w:t xml:space="preserve"> Examples of triage-eligible issues are in the </w:t>
      </w:r>
      <w:hyperlink w:history="1" w:anchor="_Workflow_A2:_Above">
        <w:r w:rsidRPr="009D6E4F">
          <w:rPr>
            <w:rStyle w:val="Hyperlink"/>
          </w:rPr>
          <w:t>decision grid</w:t>
        </w:r>
      </w:hyperlink>
      <w:r>
        <w:t xml:space="preserve"> in this manual. </w:t>
      </w:r>
    </w:p>
    <w:p w:rsidR="02DCB46D" w:rsidP="0091640E" w:rsidRDefault="13897F1F" w14:paraId="450342D2" w14:textId="1021EE3C">
      <w:pPr>
        <w:pStyle w:val="ListParagraph"/>
        <w:numPr>
          <w:ilvl w:val="0"/>
          <w:numId w:val="92"/>
        </w:numPr>
      </w:pPr>
      <w:r>
        <w:t xml:space="preserve">Triage consults are not added to caseloads. </w:t>
      </w:r>
    </w:p>
    <w:p w:rsidR="02DCB46D" w:rsidP="0091640E" w:rsidRDefault="13897F1F" w14:paraId="4F69CC8E" w14:textId="71FBBE2A">
      <w:pPr>
        <w:pStyle w:val="ListParagraph"/>
        <w:numPr>
          <w:ilvl w:val="0"/>
          <w:numId w:val="92"/>
        </w:numPr>
        <w:rPr>
          <w:b/>
          <w:bCs/>
        </w:rPr>
      </w:pPr>
      <w:r w:rsidRPr="61207016">
        <w:rPr>
          <w:b/>
          <w:bCs/>
        </w:rPr>
        <w:t xml:space="preserve">In the scenario that there are caseload openings within 5 days, patients should be added to a caseload rather than having a triage visit scheduled. </w:t>
      </w:r>
    </w:p>
    <w:p w:rsidR="02DCB46D" w:rsidP="0091640E" w:rsidRDefault="13897F1F" w14:paraId="28AB6EE0" w14:textId="2AC87F1F">
      <w:pPr>
        <w:pStyle w:val="ListParagraph"/>
        <w:numPr>
          <w:ilvl w:val="0"/>
          <w:numId w:val="92"/>
        </w:numPr>
        <w:rPr>
          <w:b/>
          <w:bCs/>
        </w:rPr>
      </w:pPr>
      <w:r w:rsidRPr="61207016">
        <w:rPr>
          <w:highlight w:val="green"/>
        </w:rPr>
        <w:t>Therapist completing triage appt may recommend prioritizing patients for caseload by sending a staff message to the WHA Patient Services Behavioral Health Pool.</w:t>
      </w:r>
      <w:r>
        <w:t xml:space="preserve"> </w:t>
      </w:r>
      <w:r w:rsidRPr="61207016">
        <w:rPr>
          <w:highlight w:val="green"/>
        </w:rPr>
        <w:t xml:space="preserve">Therapist seeing patient for triage is responsible for assessing level of need and </w:t>
      </w:r>
      <w:r w:rsidRPr="61207016">
        <w:rPr>
          <w:b/>
          <w:bCs/>
          <w:highlight w:val="green"/>
        </w:rPr>
        <w:t xml:space="preserve">making community referrals such as home </w:t>
      </w:r>
      <w:r w:rsidRPr="61207016">
        <w:rPr>
          <w:b/>
          <w:bCs/>
          <w:highlight w:val="green"/>
        </w:rPr>
        <w:lastRenderedPageBreak/>
        <w:t>visiting as these should be made as soon as possible. Referral to PMHNP is also encouraged at this point.</w:t>
      </w:r>
    </w:p>
    <w:p w:rsidR="02DCB46D" w:rsidP="0091640E" w:rsidRDefault="13897F1F" w14:paraId="323D1439" w14:textId="6E4D8B03">
      <w:pPr>
        <w:pStyle w:val="ListParagraph"/>
        <w:numPr>
          <w:ilvl w:val="0"/>
          <w:numId w:val="92"/>
        </w:numPr>
      </w:pPr>
      <w:r w:rsidRPr="61207016">
        <w:rPr>
          <w:highlight w:val="green"/>
        </w:rPr>
        <w:t>Therapist completing triage appt will always need to send a message to the WHA Patient Services Behavioral Health Pool with an update stating:</w:t>
      </w:r>
    </w:p>
    <w:p w:rsidR="02DCB46D" w:rsidP="0091640E" w:rsidRDefault="13897F1F" w14:paraId="59BA870C" w14:textId="6C10937D">
      <w:pPr>
        <w:pStyle w:val="ListParagraph"/>
        <w:numPr>
          <w:ilvl w:val="1"/>
          <w:numId w:val="92"/>
        </w:numPr>
      </w:pPr>
      <w:r w:rsidRPr="61207016">
        <w:rPr>
          <w:highlight w:val="green"/>
        </w:rPr>
        <w:t>Patient should remain on waitlist for therapy</w:t>
      </w:r>
    </w:p>
    <w:p w:rsidR="02DCB46D" w:rsidP="0091640E" w:rsidRDefault="13897F1F" w14:paraId="73EB1BEB" w14:textId="04959C1A">
      <w:pPr>
        <w:pStyle w:val="ListParagraph"/>
        <w:numPr>
          <w:ilvl w:val="1"/>
          <w:numId w:val="92"/>
        </w:numPr>
      </w:pPr>
      <w:r w:rsidRPr="61207016">
        <w:rPr>
          <w:highlight w:val="green"/>
        </w:rPr>
        <w:t>Patient should be removed from waitlist for therapy, their needs have been met</w:t>
      </w:r>
    </w:p>
    <w:p w:rsidR="02DCB46D" w:rsidP="0091640E" w:rsidRDefault="13897F1F" w14:paraId="7E03E414" w14:textId="38D6E149">
      <w:pPr>
        <w:pStyle w:val="ListParagraph"/>
        <w:numPr>
          <w:ilvl w:val="1"/>
          <w:numId w:val="92"/>
        </w:numPr>
        <w:rPr>
          <w:highlight w:val="green"/>
        </w:rPr>
      </w:pPr>
      <w:r w:rsidRPr="61207016">
        <w:rPr>
          <w:highlight w:val="green"/>
        </w:rPr>
        <w:t xml:space="preserve">Patient should be prioritized for therapy within x time frame </w:t>
      </w:r>
    </w:p>
    <w:p w:rsidR="02DCB46D" w:rsidP="0091640E" w:rsidRDefault="13897F1F" w14:paraId="237F336D" w14:textId="7DD12D1F">
      <w:pPr>
        <w:pStyle w:val="ListParagraph"/>
        <w:numPr>
          <w:ilvl w:val="0"/>
          <w:numId w:val="92"/>
        </w:numPr>
      </w:pPr>
      <w:r>
        <w:t xml:space="preserve"> Triage blocks are available daily on the BHC on call schedule and any late cancels within the next 48 hours are also available to use for triage.</w:t>
      </w:r>
    </w:p>
    <w:p w:rsidR="02DCB46D" w:rsidP="0091640E" w:rsidRDefault="13897F1F" w14:paraId="09A538AF" w14:textId="56C7A954">
      <w:pPr>
        <w:pStyle w:val="ListParagraph"/>
        <w:numPr>
          <w:ilvl w:val="0"/>
          <w:numId w:val="92"/>
        </w:numPr>
        <w:spacing w:after="0"/>
        <w:rPr>
          <w:rFonts w:eastAsiaTheme="minorEastAsia"/>
          <w:b/>
          <w:bCs/>
          <w:highlight w:val="yellow"/>
        </w:rPr>
      </w:pPr>
      <w:r w:rsidRPr="61207016">
        <w:rPr>
          <w:b/>
          <w:bCs/>
        </w:rPr>
        <w:t xml:space="preserve">If a patient no shows their one-time triage visit, they will not get a call from the BH PSR to reschedule. The patient will remain on the wait list and will be called to schedule when they get to the top of the wait list to schedule for ongoing therapy with a BHC. </w:t>
      </w:r>
    </w:p>
    <w:p w:rsidR="02DCB46D" w:rsidP="0091640E" w:rsidRDefault="13897F1F" w14:paraId="07EB65EB" w14:textId="2E7A884F">
      <w:pPr>
        <w:pStyle w:val="ListParagraph"/>
        <w:numPr>
          <w:ilvl w:val="0"/>
          <w:numId w:val="92"/>
        </w:numPr>
        <w:spacing w:after="0"/>
        <w:rPr>
          <w:highlight w:val="yellow"/>
        </w:rPr>
      </w:pPr>
      <w:r>
        <w:t>If the patient calls in on her own asking to reschedule her missed one-time triage visit, okay to reschedule.</w:t>
      </w:r>
    </w:p>
    <w:p w:rsidR="02DCB46D" w:rsidP="0091640E" w:rsidRDefault="13897F1F" w14:paraId="41F8390B" w14:textId="2D81A58E">
      <w:pPr>
        <w:pStyle w:val="ListParagraph"/>
        <w:numPr>
          <w:ilvl w:val="1"/>
          <w:numId w:val="92"/>
        </w:numPr>
        <w:spacing w:after="0"/>
      </w:pPr>
      <w:r>
        <w:t xml:space="preserve"> Can offer any “triage” opening within the next 10 days or any green “open” spots within the next 48 hours with any BH provider </w:t>
      </w:r>
    </w:p>
    <w:p w:rsidR="02DCB46D" w:rsidP="61207016" w:rsidRDefault="02DCB46D" w14:paraId="3953A57C" w14:textId="0AC3A253">
      <w:pPr>
        <w:spacing w:after="0"/>
      </w:pPr>
    </w:p>
    <w:p w:rsidR="02DCB46D" w:rsidP="009D6E4F" w:rsidRDefault="00DE336F" w14:paraId="509E2686" w14:textId="4022F58F">
      <w:pPr>
        <w:pStyle w:val="Heading3"/>
        <w:jc w:val="left"/>
      </w:pPr>
      <w:hyperlink w:history="1" w:anchor="sectionA">
        <w:r w:rsidRPr="00DE336F" w:rsidR="4A82DE72">
          <w:rPr>
            <w:rStyle w:val="Hyperlink"/>
          </w:rPr>
          <w:t>BH PSR workflow for scheduling a non-urgent vs urgent one-triage visit:</w:t>
        </w:r>
      </w:hyperlink>
    </w:p>
    <w:p w:rsidR="02DCB46D" w:rsidP="0091640E" w:rsidRDefault="4A82DE72" w14:paraId="0134DDA1" w14:textId="4F7565CD">
      <w:pPr>
        <w:pStyle w:val="ListParagraph"/>
        <w:numPr>
          <w:ilvl w:val="0"/>
          <w:numId w:val="24"/>
        </w:numPr>
        <w:jc w:val="both"/>
        <w:rPr>
          <w:rFonts w:eastAsiaTheme="minorEastAsia"/>
        </w:rPr>
      </w:pPr>
      <w:r w:rsidRPr="11B9F8B4">
        <w:rPr>
          <w:b/>
          <w:bCs/>
        </w:rPr>
        <w:t>BH PSR</w:t>
      </w:r>
      <w:r w:rsidRPr="11B9F8B4">
        <w:t xml:space="preserve"> makes initial outreach to patient from BH referral that qualifies for a one-time triage visit </w:t>
      </w:r>
    </w:p>
    <w:p w:rsidR="02DCB46D" w:rsidP="0091640E" w:rsidRDefault="4A82DE72" w14:paraId="55606F32" w14:textId="0837D77B">
      <w:pPr>
        <w:pStyle w:val="ListParagraph"/>
        <w:numPr>
          <w:ilvl w:val="0"/>
          <w:numId w:val="24"/>
        </w:numPr>
        <w:jc w:val="both"/>
      </w:pPr>
      <w:r w:rsidRPr="11B9F8B4">
        <w:rPr>
          <w:b/>
          <w:bCs/>
        </w:rPr>
        <w:t>BHCC</w:t>
      </w:r>
      <w:r w:rsidRPr="11B9F8B4">
        <w:t xml:space="preserve"> will indicate in the referral shell whether the patient needs a “non-urgent” triage, or an “urgent” triage based on the patients' needs </w:t>
      </w:r>
    </w:p>
    <w:p w:rsidR="02DCB46D" w:rsidP="0091640E" w:rsidRDefault="4A82DE72" w14:paraId="209A6463" w14:textId="018FC94B">
      <w:pPr>
        <w:pStyle w:val="ListParagraph"/>
        <w:numPr>
          <w:ilvl w:val="1"/>
          <w:numId w:val="23"/>
        </w:numPr>
        <w:jc w:val="both"/>
        <w:rPr>
          <w:rFonts w:eastAsiaTheme="minorEastAsia"/>
        </w:rPr>
      </w:pPr>
      <w:r w:rsidRPr="11B9F8B4">
        <w:rPr>
          <w:b/>
          <w:bCs/>
        </w:rPr>
        <w:t>Non-urgent triage</w:t>
      </w:r>
      <w:r w:rsidRPr="11B9F8B4">
        <w:t>= can be scheduled in the next available opening or within 10 business days</w:t>
      </w:r>
    </w:p>
    <w:p w:rsidR="02DCB46D" w:rsidP="0091640E" w:rsidRDefault="4A82DE72" w14:paraId="2FCC159C" w14:textId="4CCD3C1D">
      <w:pPr>
        <w:pStyle w:val="ListParagraph"/>
        <w:numPr>
          <w:ilvl w:val="1"/>
          <w:numId w:val="23"/>
        </w:numPr>
        <w:jc w:val="both"/>
        <w:rPr>
          <w:rFonts w:eastAsiaTheme="minorEastAsia"/>
        </w:rPr>
      </w:pPr>
      <w:r w:rsidRPr="11B9F8B4">
        <w:rPr>
          <w:b/>
          <w:bCs/>
        </w:rPr>
        <w:t>Urgent triage</w:t>
      </w:r>
      <w:r w:rsidRPr="11B9F8B4">
        <w:t xml:space="preserve">= needs to be scheduled within 2-3 business days </w:t>
      </w:r>
    </w:p>
    <w:p w:rsidR="13897F1F" w:rsidP="0091640E" w:rsidRDefault="4E6ABD9F" w14:paraId="52DDFC36" w14:textId="4BB2E193">
      <w:pPr>
        <w:pStyle w:val="ListParagraph"/>
        <w:numPr>
          <w:ilvl w:val="0"/>
          <w:numId w:val="24"/>
        </w:numPr>
        <w:jc w:val="both"/>
        <w:rPr>
          <w:highlight w:val="yellow"/>
        </w:rPr>
      </w:pPr>
      <w:r w:rsidRPr="11B9F8B4">
        <w:rPr>
          <w:b/>
          <w:bCs/>
        </w:rPr>
        <w:t xml:space="preserve">BH PSR </w:t>
      </w:r>
      <w:r w:rsidRPr="11B9F8B4">
        <w:t xml:space="preserve">checks the schedule for openings, </w:t>
      </w:r>
      <w:r w:rsidRPr="11B9F8B4" w:rsidR="4A82DE72">
        <w:t>If the schedule does not allow for an urgent triage visit, then reach out to the BHCC to update</w:t>
      </w:r>
      <w:r w:rsidRPr="11B9F8B4" w:rsidR="4B3055E0">
        <w:t xml:space="preserve"> her</w:t>
      </w:r>
      <w:r w:rsidRPr="11B9F8B4" w:rsidR="4A82DE72">
        <w:t xml:space="preserve"> with this information</w:t>
      </w:r>
      <w:commentRangeStart w:id="19"/>
      <w:commentRangeStart w:id="20"/>
      <w:commentRangeStart w:id="21"/>
      <w:commentRangeEnd w:id="19"/>
      <w:r w:rsidR="13897F1F">
        <w:commentReference w:id="19"/>
      </w:r>
      <w:commentRangeEnd w:id="20"/>
      <w:r w:rsidR="13897F1F">
        <w:commentReference w:id="20"/>
      </w:r>
      <w:commentRangeEnd w:id="21"/>
      <w:r w:rsidR="13897F1F">
        <w:commentReference w:id="21"/>
      </w:r>
    </w:p>
    <w:p w:rsidR="02DCB46D" w:rsidP="0091640E" w:rsidRDefault="360B77CF" w14:paraId="0C8329DC" w14:textId="0B4B86FA">
      <w:pPr>
        <w:pStyle w:val="ListParagraph"/>
        <w:numPr>
          <w:ilvl w:val="0"/>
          <w:numId w:val="24"/>
        </w:numPr>
        <w:jc w:val="both"/>
        <w:rPr>
          <w:rFonts w:eastAsiaTheme="minorEastAsia"/>
          <w:highlight w:val="yellow"/>
        </w:rPr>
      </w:pPr>
      <w:r w:rsidRPr="11B9F8B4">
        <w:rPr>
          <w:b/>
          <w:bCs/>
        </w:rPr>
        <w:t xml:space="preserve">BH PSR </w:t>
      </w:r>
      <w:r w:rsidRPr="11B9F8B4">
        <w:t>p</w:t>
      </w:r>
      <w:r w:rsidRPr="11B9F8B4" w:rsidR="4A82DE72">
        <w:t xml:space="preserve">lan of action </w:t>
      </w:r>
      <w:r w:rsidRPr="11B9F8B4" w:rsidR="41D978D5">
        <w:t xml:space="preserve">is to </w:t>
      </w:r>
      <w:r w:rsidRPr="11B9F8B4" w:rsidR="4A82DE72">
        <w:t>schedule the urgent triage patient for the next soonest available opening</w:t>
      </w:r>
      <w:r w:rsidRPr="11B9F8B4" w:rsidR="04FA56E6">
        <w:t xml:space="preserve"> with any BH provider in any green open slot or triage slot (BH provider cannot see more than 2 triage patients per day)</w:t>
      </w:r>
      <w:r w:rsidRPr="11B9F8B4" w:rsidR="10318BB9">
        <w:t>, even if it is scheduled out further than 2-3 business days</w:t>
      </w:r>
    </w:p>
    <w:p w:rsidR="02DCB46D" w:rsidP="0091640E" w:rsidRDefault="38301733" w14:paraId="609E91C3" w14:textId="6F32DF19">
      <w:pPr>
        <w:pStyle w:val="ListParagraph"/>
        <w:numPr>
          <w:ilvl w:val="0"/>
          <w:numId w:val="24"/>
        </w:numPr>
        <w:spacing w:after="0"/>
        <w:jc w:val="both"/>
        <w:rPr>
          <w:rFonts w:eastAsiaTheme="minorEastAsia"/>
          <w:highlight w:val="yellow"/>
        </w:rPr>
      </w:pPr>
      <w:r w:rsidRPr="11B9F8B4">
        <w:rPr>
          <w:b/>
          <w:bCs/>
        </w:rPr>
        <w:t>BH PSR</w:t>
      </w:r>
      <w:r w:rsidRPr="11B9F8B4">
        <w:t xml:space="preserve"> will </w:t>
      </w:r>
      <w:r w:rsidRPr="11B9F8B4" w:rsidR="1F616BCB">
        <w:t xml:space="preserve">bring up </w:t>
      </w:r>
      <w:r w:rsidRPr="11B9F8B4" w:rsidR="4B088752">
        <w:t xml:space="preserve">this patient as priority </w:t>
      </w:r>
      <w:r w:rsidRPr="11B9F8B4" w:rsidR="1F616BCB">
        <w:t>during the BH huddle the next morning to discuss plan of care</w:t>
      </w:r>
    </w:p>
    <w:p w:rsidR="02DCB46D" w:rsidP="0091640E" w:rsidRDefault="15AF6D0E" w14:paraId="460E2A9D" w14:textId="65C924A8">
      <w:pPr>
        <w:pStyle w:val="ListParagraph"/>
        <w:numPr>
          <w:ilvl w:val="0"/>
          <w:numId w:val="24"/>
        </w:numPr>
        <w:spacing w:after="0"/>
        <w:jc w:val="both"/>
      </w:pPr>
      <w:r w:rsidRPr="11B9F8B4">
        <w:rPr>
          <w:b/>
          <w:bCs/>
        </w:rPr>
        <w:t xml:space="preserve">BH PSR </w:t>
      </w:r>
      <w:r w:rsidRPr="11B9F8B4" w:rsidR="4A82DE72">
        <w:rPr>
          <w:b/>
          <w:bCs/>
        </w:rPr>
        <w:t>and BHCC</w:t>
      </w:r>
      <w:r w:rsidRPr="11B9F8B4" w:rsidR="4A82DE72">
        <w:t xml:space="preserve"> will keep a close eye on ALL BH providers schedules checking to see if any cancellations become available </w:t>
      </w:r>
      <w:r w:rsidRPr="11B9F8B4" w:rsidR="15A352CE">
        <w:t>sooner</w:t>
      </w:r>
    </w:p>
    <w:p w:rsidR="02DCB46D" w:rsidP="0091640E" w:rsidRDefault="4A82DE72" w14:paraId="15BD62BA" w14:textId="07BCAF03">
      <w:pPr>
        <w:pStyle w:val="ListParagraph"/>
        <w:numPr>
          <w:ilvl w:val="0"/>
          <w:numId w:val="24"/>
        </w:numPr>
        <w:jc w:val="both"/>
      </w:pPr>
      <w:r w:rsidRPr="11B9F8B4">
        <w:t xml:space="preserve">If a sooner visit becomes available, </w:t>
      </w:r>
      <w:r w:rsidRPr="11B9F8B4">
        <w:rPr>
          <w:b/>
          <w:bCs/>
        </w:rPr>
        <w:t>BH PSR</w:t>
      </w:r>
      <w:r w:rsidRPr="11B9F8B4">
        <w:t xml:space="preserve"> will reach back out to the patient and offer the sooner date/time </w:t>
      </w:r>
    </w:p>
    <w:p w:rsidR="02DCB46D" w:rsidP="0091640E" w:rsidRDefault="4A82DE72" w14:paraId="476BBB3F" w14:textId="774DB0D8">
      <w:pPr>
        <w:pStyle w:val="ListParagraph"/>
        <w:numPr>
          <w:ilvl w:val="0"/>
          <w:numId w:val="24"/>
        </w:numPr>
        <w:jc w:val="both"/>
      </w:pPr>
      <w:r w:rsidRPr="11B9F8B4">
        <w:t xml:space="preserve">If a sooner visit does not become available, the </w:t>
      </w:r>
      <w:r w:rsidRPr="11B9F8B4">
        <w:rPr>
          <w:b/>
          <w:bCs/>
        </w:rPr>
        <w:t>BHCC</w:t>
      </w:r>
      <w:r w:rsidRPr="11B9F8B4">
        <w:t xml:space="preserve"> will conduct a warm hand off to the patient IF she expressed at initial time of call that she needs to talk with someone sooner</w:t>
      </w:r>
    </w:p>
    <w:p w:rsidRPr="00DE336F" w:rsidR="02DCB46D" w:rsidP="61207016" w:rsidRDefault="00DE336F" w14:paraId="2DBFB041" w14:textId="0C026B5A">
      <w:pPr>
        <w:ind w:left="720"/>
        <w:jc w:val="both"/>
        <w:rPr>
          <w:rStyle w:val="Hyperlink"/>
        </w:rPr>
      </w:pPr>
      <w:r>
        <w:rPr>
          <w:rFonts w:ascii="Calibri" w:hAnsi="Calibri" w:eastAsia="Calibri" w:cs="Calibri"/>
          <w:color w:val="58595B" w:themeColor="text1"/>
        </w:rPr>
        <w:lastRenderedPageBreak/>
        <w:fldChar w:fldCharType="begin"/>
      </w:r>
      <w:r>
        <w:rPr>
          <w:rFonts w:ascii="Calibri" w:hAnsi="Calibri" w:eastAsia="Calibri" w:cs="Calibri"/>
          <w:color w:val="58595B" w:themeColor="text1"/>
        </w:rPr>
        <w:instrText xml:space="preserve"> HYPERLINK  \l "sectionA" </w:instrText>
      </w:r>
      <w:r>
        <w:rPr>
          <w:rFonts w:ascii="Calibri" w:hAnsi="Calibri" w:eastAsia="Calibri" w:cs="Calibri"/>
          <w:color w:val="58595B" w:themeColor="text1"/>
        </w:rPr>
      </w:r>
      <w:r>
        <w:rPr>
          <w:rFonts w:ascii="Calibri" w:hAnsi="Calibri" w:eastAsia="Calibri" w:cs="Calibri"/>
          <w:color w:val="58595B" w:themeColor="text1"/>
        </w:rPr>
        <w:fldChar w:fldCharType="separate"/>
      </w:r>
      <w:r w:rsidRPr="00DE336F" w:rsidR="2A5AFF1D">
        <w:rPr>
          <w:rStyle w:val="Hyperlink"/>
          <w:rFonts w:ascii="Calibri" w:hAnsi="Calibri" w:eastAsia="Calibri" w:cs="Calibri"/>
        </w:rPr>
        <w:t xml:space="preserve"> </w:t>
      </w:r>
    </w:p>
    <w:p w:rsidRPr="008C789A" w:rsidR="009D6E4F" w:rsidP="002F7C51" w:rsidRDefault="3AC446E2" w14:paraId="425D8067" w14:textId="51753573">
      <w:pPr>
        <w:pStyle w:val="Heading2"/>
      </w:pPr>
      <w:bookmarkStart w:name="_Workflow_A5:_Scheduling" w:id="24"/>
      <w:bookmarkEnd w:id="24"/>
      <w:r w:rsidRPr="00DE336F">
        <w:rPr>
          <w:rStyle w:val="Hyperlink"/>
          <w:b/>
          <w:bCs w:val="0"/>
        </w:rPr>
        <w:t>Workflow A</w:t>
      </w:r>
      <w:r w:rsidRPr="00DE336F" w:rsidR="37F9A7B5">
        <w:rPr>
          <w:rStyle w:val="Hyperlink"/>
          <w:b/>
          <w:bCs w:val="0"/>
        </w:rPr>
        <w:t>5</w:t>
      </w:r>
      <w:r w:rsidRPr="00DE336F">
        <w:rPr>
          <w:rStyle w:val="Hyperlink"/>
          <w:b/>
          <w:bCs w:val="0"/>
        </w:rPr>
        <w:t xml:space="preserve">: </w:t>
      </w:r>
      <w:r w:rsidRPr="00DE336F" w:rsidR="22B7574A">
        <w:rPr>
          <w:rStyle w:val="Hyperlink"/>
          <w:b/>
          <w:bCs w:val="0"/>
        </w:rPr>
        <w:t>Scheduling Patients for a BH Consult/a</w:t>
      </w:r>
      <w:r w:rsidRPr="00DE336F">
        <w:rPr>
          <w:rStyle w:val="Hyperlink"/>
          <w:b/>
          <w:bCs w:val="0"/>
        </w:rPr>
        <w:t xml:space="preserve">dding </w:t>
      </w:r>
      <w:r w:rsidRPr="00DE336F" w:rsidR="2F66191B">
        <w:rPr>
          <w:rStyle w:val="Hyperlink"/>
          <w:b/>
          <w:bCs w:val="0"/>
        </w:rPr>
        <w:t xml:space="preserve">patients </w:t>
      </w:r>
      <w:r w:rsidRPr="00DE336F">
        <w:rPr>
          <w:rStyle w:val="Hyperlink"/>
          <w:b/>
          <w:bCs w:val="0"/>
        </w:rPr>
        <w:t xml:space="preserve">to </w:t>
      </w:r>
      <w:r w:rsidRPr="00DE336F" w:rsidR="03E6433C">
        <w:rPr>
          <w:rStyle w:val="Hyperlink"/>
          <w:b/>
          <w:bCs w:val="0"/>
        </w:rPr>
        <w:t xml:space="preserve">BHC </w:t>
      </w:r>
      <w:r w:rsidRPr="00DE336F">
        <w:rPr>
          <w:rStyle w:val="Hyperlink"/>
          <w:b/>
          <w:bCs w:val="0"/>
        </w:rPr>
        <w:t>caseload</w:t>
      </w:r>
      <w:r w:rsidRPr="00DE336F" w:rsidR="37CF4138">
        <w:rPr>
          <w:rStyle w:val="Hyperlink"/>
          <w:b/>
          <w:bCs w:val="0"/>
        </w:rPr>
        <w:t>s</w:t>
      </w:r>
      <w:r w:rsidR="00DE336F">
        <w:rPr>
          <w:rFonts w:ascii="Calibri" w:hAnsi="Calibri" w:eastAsia="Calibri" w:cs="Calibri"/>
          <w:b w:val="0"/>
          <w:bCs w:val="0"/>
          <w:color w:val="58595B" w:themeColor="text1"/>
        </w:rPr>
        <w:fldChar w:fldCharType="end"/>
      </w:r>
    </w:p>
    <w:p w:rsidR="7B62F7BC" w:rsidP="00CB1045" w:rsidRDefault="7B62F7BC" w14:paraId="049F58F5" w14:textId="17E18950">
      <w:pPr>
        <w:rPr>
          <w:rFonts w:eastAsiaTheme="minorEastAsia"/>
        </w:rPr>
      </w:pPr>
      <w:r w:rsidRPr="6A091485">
        <w:rPr>
          <w:b/>
          <w:bCs/>
        </w:rPr>
        <w:t xml:space="preserve">BH PSR </w:t>
      </w:r>
      <w:r w:rsidRPr="6A091485">
        <w:t>identifies an opening on a</w:t>
      </w:r>
      <w:r w:rsidRPr="6A091485" w:rsidR="376226AA">
        <w:t xml:space="preserve"> BH providers</w:t>
      </w:r>
      <w:r w:rsidRPr="6A091485">
        <w:t xml:space="preserve"> caseload and initiates caseload addition process:</w:t>
      </w:r>
      <w:r w:rsidR="12BE6FCE">
        <w:rPr>
          <w:noProof/>
          <w:color w:val="2B579A"/>
          <w:shd w:val="clear" w:color="auto" w:fill="E6E6E6"/>
        </w:rPr>
        <w:drawing>
          <wp:inline distT="0" distB="0" distL="0" distR="0" wp14:anchorId="48F9DB96" wp14:editId="5101DB0B">
            <wp:extent cx="4800600" cy="859496"/>
            <wp:effectExtent l="12700" t="12700" r="12700" b="17145"/>
            <wp:docPr id="1555649753" name="Picture 1555649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28A0092B-C50C-407E-A947-70E740481C1C}">
                          <a14:useLocalDpi xmlns:a14="http://schemas.microsoft.com/office/drawing/2010/main" val="0"/>
                        </a:ext>
                      </a:extLst>
                    </a:blip>
                    <a:stretch>
                      <a:fillRect/>
                    </a:stretch>
                  </pic:blipFill>
                  <pic:spPr>
                    <a:xfrm>
                      <a:off x="0" y="0"/>
                      <a:ext cx="4890974" cy="875676"/>
                    </a:xfrm>
                    <a:prstGeom prst="rect">
                      <a:avLst/>
                    </a:prstGeom>
                    <a:ln>
                      <a:solidFill>
                        <a:schemeClr val="tx1"/>
                      </a:solidFill>
                    </a:ln>
                  </pic:spPr>
                </pic:pic>
              </a:graphicData>
            </a:graphic>
          </wp:inline>
        </w:drawing>
      </w:r>
    </w:p>
    <w:p w:rsidR="2DF8619D" w:rsidP="0091640E" w:rsidRDefault="2DF8619D" w14:paraId="73389116" w14:textId="440F08F5">
      <w:pPr>
        <w:pStyle w:val="ListParagraph"/>
        <w:numPr>
          <w:ilvl w:val="0"/>
          <w:numId w:val="52"/>
        </w:numPr>
        <w:spacing w:after="0"/>
        <w:rPr>
          <w:rFonts w:eastAsiaTheme="minorEastAsia"/>
        </w:rPr>
      </w:pPr>
      <w:r>
        <w:t xml:space="preserve">The highlighted yellow number is the # of </w:t>
      </w:r>
      <w:r w:rsidR="5DF64BD6">
        <w:t>“</w:t>
      </w:r>
      <w:r>
        <w:t xml:space="preserve">available </w:t>
      </w:r>
      <w:r w:rsidR="3CB484D0">
        <w:t>weight</w:t>
      </w:r>
      <w:r w:rsidR="1AFFD70D">
        <w:t>”</w:t>
      </w:r>
      <w:r w:rsidR="3CB484D0">
        <w:t xml:space="preserve"> of</w:t>
      </w:r>
      <w:r>
        <w:t xml:space="preserve"> a </w:t>
      </w:r>
      <w:r w:rsidR="62D524BB">
        <w:t>patient</w:t>
      </w:r>
      <w:r w:rsidR="2D68051D">
        <w:t xml:space="preserve"> a </w:t>
      </w:r>
      <w:r>
        <w:t>BH provider can take on</w:t>
      </w:r>
      <w:r w:rsidR="00B912E0">
        <w:t xml:space="preserve"> to fill </w:t>
      </w:r>
      <w:r w:rsidR="5EDFF097">
        <w:t xml:space="preserve">their </w:t>
      </w:r>
      <w:r w:rsidR="00B912E0">
        <w:t xml:space="preserve">target caseload </w:t>
      </w:r>
    </w:p>
    <w:p w:rsidR="18369AAA" w:rsidP="0091640E" w:rsidRDefault="18369AAA" w14:paraId="3638E977" w14:textId="48B56BE9">
      <w:pPr>
        <w:pStyle w:val="ListParagraph"/>
        <w:numPr>
          <w:ilvl w:val="0"/>
          <w:numId w:val="52"/>
        </w:numPr>
        <w:spacing w:after="0"/>
      </w:pPr>
      <w:r>
        <w:t xml:space="preserve">To calculate actual openings, subtract the yellow openings from the number of pending </w:t>
      </w:r>
      <w:r w:rsidR="62799254">
        <w:t xml:space="preserve">scheduled </w:t>
      </w:r>
      <w:r>
        <w:t xml:space="preserve">patients in the </w:t>
      </w:r>
      <w:r w:rsidR="55246EA8">
        <w:t xml:space="preserve">bottom </w:t>
      </w:r>
      <w:r>
        <w:t>section o</w:t>
      </w:r>
      <w:r w:rsidR="0F3FE1E8">
        <w:t xml:space="preserve">f </w:t>
      </w:r>
      <w:r>
        <w:t xml:space="preserve">a BH providers caseload </w:t>
      </w:r>
    </w:p>
    <w:p w:rsidR="4A392603" w:rsidP="0091640E" w:rsidRDefault="4A392603" w14:paraId="137E4D5E" w14:textId="04AD074A">
      <w:pPr>
        <w:pStyle w:val="ListParagraph"/>
        <w:numPr>
          <w:ilvl w:val="0"/>
          <w:numId w:val="52"/>
        </w:numPr>
        <w:spacing w:after="0"/>
      </w:pPr>
      <w:r>
        <w:t>Never add more patients to the pending section than there are available openings (yellow nu</w:t>
      </w:r>
      <w:r w:rsidR="29B4F5EB">
        <w:t>mber above)</w:t>
      </w:r>
    </w:p>
    <w:p w:rsidR="7B62F7BC" w:rsidP="0091640E" w:rsidRDefault="754B4A25" w14:paraId="37F79321" w14:textId="73EC8CD7">
      <w:pPr>
        <w:pStyle w:val="ListParagraph"/>
        <w:numPr>
          <w:ilvl w:val="0"/>
          <w:numId w:val="53"/>
        </w:numPr>
        <w:spacing w:after="0"/>
        <w:rPr>
          <w:rFonts w:eastAsiaTheme="minorEastAsia"/>
          <w:b/>
          <w:bCs/>
        </w:rPr>
      </w:pPr>
      <w:r w:rsidRPr="6A091485">
        <w:rPr>
          <w:b/>
          <w:bCs/>
        </w:rPr>
        <w:t xml:space="preserve"> </w:t>
      </w:r>
      <w:r w:rsidRPr="6A091485" w:rsidR="06960A42">
        <w:rPr>
          <w:b/>
          <w:bCs/>
        </w:rPr>
        <w:t>If the patient is reached,</w:t>
      </w:r>
      <w:r w:rsidRPr="6A091485" w:rsidR="06960A42">
        <w:t xml:space="preserve"> </w:t>
      </w:r>
      <w:r w:rsidRPr="6A091485" w:rsidR="31781FDD">
        <w:rPr>
          <w:b/>
          <w:bCs/>
        </w:rPr>
        <w:t>BH PSR</w:t>
      </w:r>
      <w:r w:rsidRPr="6A091485" w:rsidR="31781FDD">
        <w:t xml:space="preserve"> </w:t>
      </w:r>
      <w:r w:rsidRPr="6A091485" w:rsidR="35F60786">
        <w:t xml:space="preserve">schedules patient for a BH consult within the next 5 weeks and then </w:t>
      </w:r>
      <w:r w:rsidRPr="6A091485" w:rsidR="31781FDD">
        <w:t xml:space="preserve">adds patient to </w:t>
      </w:r>
      <w:r w:rsidRPr="6A091485" w:rsidR="399F8E06">
        <w:t xml:space="preserve">BH providers </w:t>
      </w:r>
      <w:r w:rsidRPr="6A091485" w:rsidR="31781FDD">
        <w:t>caseload list</w:t>
      </w:r>
      <w:r w:rsidRPr="6A091485" w:rsidR="0CA905F9">
        <w:t xml:space="preserve"> </w:t>
      </w:r>
      <w:r w:rsidRPr="6A091485" w:rsidR="2943292F">
        <w:t xml:space="preserve">at starting </w:t>
      </w:r>
      <w:r w:rsidRPr="6A091485" w:rsidR="31781FDD">
        <w:t>weight “0”</w:t>
      </w:r>
      <w:r w:rsidRPr="6A091485" w:rsidR="61A005C6">
        <w:t xml:space="preserve">. </w:t>
      </w:r>
    </w:p>
    <w:p w:rsidR="7B62F7BC" w:rsidP="0091640E" w:rsidRDefault="1781ADF8" w14:paraId="6A76E888" w14:textId="0E7B9B34">
      <w:pPr>
        <w:pStyle w:val="ListParagraph"/>
        <w:numPr>
          <w:ilvl w:val="1"/>
          <w:numId w:val="53"/>
        </w:numPr>
        <w:spacing w:after="0"/>
      </w:pPr>
      <w:r w:rsidRPr="6A091485">
        <w:t>How to find caseload spread sheet: This PC -&gt; WHA flash drive -&gt; Behaviorist -&gt;</w:t>
      </w:r>
      <w:r w:rsidRPr="6A091485" w:rsidR="119F49B6">
        <w:t xml:space="preserve"> Public -&gt; Workflows -&gt; Caseloads -&gt; BH Caseload and Referral Workflow excel spreadsheet </w:t>
      </w:r>
    </w:p>
    <w:p w:rsidR="7B62F7BC" w:rsidP="0091640E" w:rsidRDefault="3A75C087" w14:paraId="63C570AB" w14:textId="060774AD">
      <w:pPr>
        <w:pStyle w:val="ListParagraph"/>
        <w:numPr>
          <w:ilvl w:val="1"/>
          <w:numId w:val="53"/>
        </w:numPr>
        <w:spacing w:after="0"/>
        <w:rPr>
          <w:rFonts w:eastAsiaTheme="minorEastAsia"/>
        </w:rPr>
      </w:pPr>
      <w:r w:rsidRPr="6A091485">
        <w:rPr>
          <w:b/>
          <w:bCs/>
        </w:rPr>
        <w:t xml:space="preserve">BH PSR </w:t>
      </w:r>
      <w:r w:rsidRPr="6A091485" w:rsidR="540B5705">
        <w:rPr>
          <w:b/>
          <w:bCs/>
        </w:rPr>
        <w:t>a</w:t>
      </w:r>
      <w:r w:rsidRPr="6A091485" w:rsidR="12924482">
        <w:t>dd</w:t>
      </w:r>
      <w:r w:rsidRPr="6A091485" w:rsidR="540B5705">
        <w:t>s</w:t>
      </w:r>
      <w:r w:rsidRPr="6A091485" w:rsidR="12924482">
        <w:t xml:space="preserve"> patient to the correct BH providers </w:t>
      </w:r>
      <w:r w:rsidRPr="6A091485" w:rsidR="1E1568F9">
        <w:t xml:space="preserve">caseload </w:t>
      </w:r>
      <w:r w:rsidRPr="6A091485" w:rsidR="12924482">
        <w:t xml:space="preserve"> </w:t>
      </w:r>
      <w:r w:rsidR="12924482">
        <w:rPr>
          <w:noProof/>
          <w:color w:val="2B579A"/>
          <w:shd w:val="clear" w:color="auto" w:fill="E6E6E6"/>
        </w:rPr>
        <w:drawing>
          <wp:inline distT="0" distB="0" distL="0" distR="0" wp14:anchorId="6DE815F0" wp14:editId="659648E6">
            <wp:extent cx="3810000" cy="247650"/>
            <wp:effectExtent l="12700" t="12700" r="12700" b="19050"/>
            <wp:docPr id="739025719" name="Picture 739025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extLst>
                        <a:ext uri="{28A0092B-C50C-407E-A947-70E740481C1C}">
                          <a14:useLocalDpi xmlns:a14="http://schemas.microsoft.com/office/drawing/2010/main" val="0"/>
                        </a:ext>
                      </a:extLst>
                    </a:blip>
                    <a:stretch>
                      <a:fillRect/>
                    </a:stretch>
                  </pic:blipFill>
                  <pic:spPr>
                    <a:xfrm>
                      <a:off x="0" y="0"/>
                      <a:ext cx="3810000" cy="247650"/>
                    </a:xfrm>
                    <a:prstGeom prst="rect">
                      <a:avLst/>
                    </a:prstGeom>
                    <a:ln>
                      <a:solidFill>
                        <a:schemeClr val="tx1"/>
                      </a:solidFill>
                    </a:ln>
                  </pic:spPr>
                </pic:pic>
              </a:graphicData>
            </a:graphic>
          </wp:inline>
        </w:drawing>
      </w:r>
    </w:p>
    <w:p w:rsidR="7B62F7BC" w:rsidP="0091640E" w:rsidRDefault="626154B5" w14:paraId="6A69BBE1" w14:textId="0AF082B8">
      <w:pPr>
        <w:pStyle w:val="ListParagraph"/>
        <w:numPr>
          <w:ilvl w:val="3"/>
          <w:numId w:val="51"/>
        </w:numPr>
        <w:spacing w:after="0"/>
        <w:rPr>
          <w:rFonts w:eastAsiaTheme="minorEastAsia"/>
        </w:rPr>
      </w:pPr>
      <w:r>
        <w:t>BC = Barbara (Bobbi) Coiner</w:t>
      </w:r>
    </w:p>
    <w:p w:rsidR="7B62F7BC" w:rsidP="0091640E" w:rsidRDefault="626154B5" w14:paraId="64ABBCE5" w14:textId="6A6D5A5C">
      <w:pPr>
        <w:pStyle w:val="ListParagraph"/>
        <w:numPr>
          <w:ilvl w:val="3"/>
          <w:numId w:val="51"/>
        </w:numPr>
        <w:spacing w:after="0"/>
      </w:pPr>
      <w:r>
        <w:t>BMR = Rebecca (Becky) Ruiz</w:t>
      </w:r>
    </w:p>
    <w:p w:rsidR="7B62F7BC" w:rsidP="0091640E" w:rsidRDefault="626154B5" w14:paraId="5019EF9D" w14:textId="6E2403BB">
      <w:pPr>
        <w:pStyle w:val="ListParagraph"/>
        <w:numPr>
          <w:ilvl w:val="3"/>
          <w:numId w:val="51"/>
        </w:numPr>
        <w:spacing w:after="0"/>
      </w:pPr>
      <w:r>
        <w:t>JP = Joan Pugh</w:t>
      </w:r>
    </w:p>
    <w:p w:rsidR="7B62F7BC" w:rsidP="0091640E" w:rsidRDefault="626154B5" w14:paraId="5E044F97" w14:textId="575581E6">
      <w:pPr>
        <w:pStyle w:val="ListParagraph"/>
        <w:numPr>
          <w:ilvl w:val="3"/>
          <w:numId w:val="51"/>
        </w:numPr>
        <w:spacing w:after="0"/>
      </w:pPr>
      <w:r>
        <w:t xml:space="preserve">KXD = Kimberley Dockery </w:t>
      </w:r>
    </w:p>
    <w:p w:rsidR="7B62F7BC" w:rsidP="0091640E" w:rsidRDefault="626154B5" w14:paraId="38709E8E" w14:textId="6F5DD26C">
      <w:pPr>
        <w:pStyle w:val="ListParagraph"/>
        <w:numPr>
          <w:ilvl w:val="3"/>
          <w:numId w:val="51"/>
        </w:numPr>
        <w:spacing w:after="0"/>
      </w:pPr>
      <w:r>
        <w:t xml:space="preserve">KS = Katie Snow </w:t>
      </w:r>
    </w:p>
    <w:p w:rsidR="7B62F7BC" w:rsidP="0091640E" w:rsidRDefault="626154B5" w14:paraId="5252614F" w14:textId="0D1077F6">
      <w:pPr>
        <w:pStyle w:val="ListParagraph"/>
        <w:numPr>
          <w:ilvl w:val="3"/>
          <w:numId w:val="51"/>
        </w:numPr>
        <w:spacing w:after="0"/>
      </w:pPr>
      <w:r>
        <w:t xml:space="preserve">TB = Torrie Blodget </w:t>
      </w:r>
    </w:p>
    <w:p w:rsidR="7B62F7BC" w:rsidP="0091640E" w:rsidRDefault="626154B5" w14:paraId="22FA46C8" w14:textId="6BCBC297">
      <w:pPr>
        <w:pStyle w:val="ListParagraph"/>
        <w:numPr>
          <w:ilvl w:val="3"/>
          <w:numId w:val="51"/>
        </w:numPr>
        <w:spacing w:after="0"/>
      </w:pPr>
      <w:r>
        <w:t xml:space="preserve">HXP = Heather Phillips </w:t>
      </w:r>
    </w:p>
    <w:p w:rsidR="7B62F7BC" w:rsidP="0091640E" w:rsidRDefault="626154B5" w14:paraId="15EF8578" w14:textId="29A96A53">
      <w:pPr>
        <w:pStyle w:val="ListParagraph"/>
        <w:numPr>
          <w:ilvl w:val="3"/>
          <w:numId w:val="51"/>
        </w:numPr>
        <w:spacing w:after="0"/>
      </w:pPr>
      <w:r>
        <w:t xml:space="preserve">IRC = Ivy Cardillo </w:t>
      </w:r>
    </w:p>
    <w:p w:rsidR="7B62F7BC" w:rsidP="0091640E" w:rsidRDefault="626154B5" w14:paraId="4C2014C5" w14:textId="28C2F42E">
      <w:pPr>
        <w:pStyle w:val="ListParagraph"/>
        <w:numPr>
          <w:ilvl w:val="3"/>
          <w:numId w:val="51"/>
        </w:numPr>
        <w:spacing w:after="0"/>
      </w:pPr>
      <w:r>
        <w:t xml:space="preserve">MM = Monica Manewal </w:t>
      </w:r>
    </w:p>
    <w:p w:rsidR="7B62F7BC" w:rsidP="0091640E" w:rsidRDefault="51116C32" w14:paraId="224F70B8" w14:textId="5B1F852E">
      <w:pPr>
        <w:pStyle w:val="ListParagraph"/>
        <w:numPr>
          <w:ilvl w:val="1"/>
          <w:numId w:val="53"/>
        </w:numPr>
        <w:spacing w:after="0"/>
        <w:rPr>
          <w:rFonts w:eastAsiaTheme="minorEastAsia"/>
        </w:rPr>
      </w:pPr>
      <w:r w:rsidRPr="6A091485">
        <w:rPr>
          <w:b/>
          <w:bCs/>
        </w:rPr>
        <w:t xml:space="preserve">BH PSR </w:t>
      </w:r>
      <w:r w:rsidR="4B8EF82D">
        <w:t xml:space="preserve">fills in </w:t>
      </w:r>
      <w:r w:rsidR="43C774DA">
        <w:t xml:space="preserve">all </w:t>
      </w:r>
      <w:r w:rsidR="45642815">
        <w:t xml:space="preserve">information for the “scheduling outreach in process” box for </w:t>
      </w:r>
      <w:r w:rsidR="37506C29">
        <w:t xml:space="preserve">the </w:t>
      </w:r>
      <w:r w:rsidR="45642815">
        <w:t>patient that</w:t>
      </w:r>
      <w:r w:rsidR="5FB72064">
        <w:t xml:space="preserve"> was</w:t>
      </w:r>
      <w:r w:rsidR="45642815">
        <w:t xml:space="preserve"> added to the spreadsheet </w:t>
      </w:r>
      <w:r w:rsidR="45642815">
        <w:rPr>
          <w:noProof/>
          <w:color w:val="2B579A"/>
          <w:shd w:val="clear" w:color="auto" w:fill="E6E6E6"/>
        </w:rPr>
        <w:drawing>
          <wp:inline distT="0" distB="0" distL="0" distR="0" wp14:anchorId="4E6EF19C" wp14:editId="6F8FE853">
            <wp:extent cx="4893064" cy="438337"/>
            <wp:effectExtent l="12700" t="12700" r="9525" b="19050"/>
            <wp:docPr id="691581036" name="Picture 69158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28A0092B-C50C-407E-A947-70E740481C1C}">
                          <a14:useLocalDpi xmlns:a14="http://schemas.microsoft.com/office/drawing/2010/main" val="0"/>
                        </a:ext>
                      </a:extLst>
                    </a:blip>
                    <a:stretch>
                      <a:fillRect/>
                    </a:stretch>
                  </pic:blipFill>
                  <pic:spPr>
                    <a:xfrm>
                      <a:off x="0" y="0"/>
                      <a:ext cx="4893064" cy="438337"/>
                    </a:xfrm>
                    <a:prstGeom prst="rect">
                      <a:avLst/>
                    </a:prstGeom>
                    <a:ln>
                      <a:solidFill>
                        <a:schemeClr val="tx1"/>
                      </a:solidFill>
                    </a:ln>
                  </pic:spPr>
                </pic:pic>
              </a:graphicData>
            </a:graphic>
          </wp:inline>
        </w:drawing>
      </w:r>
    </w:p>
    <w:p w:rsidR="7B62F7BC" w:rsidP="6A091485" w:rsidRDefault="075FA4CA" w14:paraId="66778E4E" w14:textId="651D37CD">
      <w:pPr>
        <w:spacing w:after="0"/>
        <w:ind w:left="720"/>
      </w:pPr>
      <w:r>
        <w:rPr>
          <w:noProof/>
          <w:color w:val="2B579A"/>
          <w:shd w:val="clear" w:color="auto" w:fill="E6E6E6"/>
        </w:rPr>
        <w:drawing>
          <wp:inline distT="0" distB="0" distL="0" distR="0" wp14:anchorId="58DFF638" wp14:editId="28FB0446">
            <wp:extent cx="5553075" cy="266085"/>
            <wp:effectExtent l="12700" t="12700" r="9525" b="13335"/>
            <wp:docPr id="1880549102" name="Picture 1880549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extLst>
                        <a:ext uri="{28A0092B-C50C-407E-A947-70E740481C1C}">
                          <a14:useLocalDpi xmlns:a14="http://schemas.microsoft.com/office/drawing/2010/main" val="0"/>
                        </a:ext>
                      </a:extLst>
                    </a:blip>
                    <a:stretch>
                      <a:fillRect/>
                    </a:stretch>
                  </pic:blipFill>
                  <pic:spPr>
                    <a:xfrm>
                      <a:off x="0" y="0"/>
                      <a:ext cx="5553075" cy="266085"/>
                    </a:xfrm>
                    <a:prstGeom prst="rect">
                      <a:avLst/>
                    </a:prstGeom>
                    <a:ln>
                      <a:solidFill>
                        <a:schemeClr val="tx1"/>
                      </a:solidFill>
                    </a:ln>
                  </pic:spPr>
                </pic:pic>
              </a:graphicData>
            </a:graphic>
          </wp:inline>
        </w:drawing>
      </w:r>
    </w:p>
    <w:p w:rsidR="7B62F7BC" w:rsidP="0091640E" w:rsidRDefault="6074E142" w14:paraId="44B95DDF" w14:textId="5EAE3DCD">
      <w:pPr>
        <w:pStyle w:val="ListParagraph"/>
        <w:numPr>
          <w:ilvl w:val="1"/>
          <w:numId w:val="50"/>
        </w:numPr>
        <w:spacing w:after="0"/>
        <w:rPr>
          <w:rFonts w:eastAsiaTheme="minorEastAsia"/>
        </w:rPr>
      </w:pPr>
      <w:r w:rsidRPr="6A091485">
        <w:lastRenderedPageBreak/>
        <w:t xml:space="preserve">How to </w:t>
      </w:r>
      <w:r w:rsidR="7B62F7BC">
        <w:tab/>
      </w:r>
      <w:r w:rsidRPr="6A091485">
        <w:t>find out total # of visits in episode: go to patients' chart -&gt; chart review</w:t>
      </w:r>
      <w:r w:rsidRPr="6A091485" w:rsidR="34715401">
        <w:t xml:space="preserve"> -</w:t>
      </w:r>
      <w:r w:rsidRPr="6A091485">
        <w:t xml:space="preserve">&gt; filters -&gt; </w:t>
      </w:r>
      <w:r w:rsidRPr="6A091485" w:rsidR="6D2CA492">
        <w:t xml:space="preserve">episode -&gt; </w:t>
      </w:r>
      <w:r w:rsidRPr="6A091485" w:rsidR="675FA9C8">
        <w:t xml:space="preserve">WHA Behavioral Health </w:t>
      </w:r>
    </w:p>
    <w:p w:rsidR="7B62F7BC" w:rsidP="0091640E" w:rsidRDefault="2ACA982C" w14:paraId="5157C199" w14:textId="011EA4B0">
      <w:pPr>
        <w:pStyle w:val="ListParagraph"/>
        <w:numPr>
          <w:ilvl w:val="2"/>
          <w:numId w:val="50"/>
        </w:numPr>
        <w:spacing w:after="0"/>
        <w:rPr>
          <w:rFonts w:eastAsiaTheme="minorEastAsia"/>
        </w:rPr>
      </w:pPr>
      <w:r w:rsidRPr="6A091485">
        <w:t xml:space="preserve">If there isn’t a WHA BH tab after clicking episodes, that means the total # of visits </w:t>
      </w:r>
      <w:r w:rsidRPr="6A091485" w:rsidR="75B87803">
        <w:t xml:space="preserve">in episode is 0 </w:t>
      </w:r>
    </w:p>
    <w:p w:rsidR="7B62F7BC" w:rsidP="0091640E" w:rsidRDefault="75B87803" w14:paraId="6D635915" w14:textId="0C5C1C5C">
      <w:pPr>
        <w:pStyle w:val="ListParagraph"/>
        <w:numPr>
          <w:ilvl w:val="2"/>
          <w:numId w:val="50"/>
        </w:numPr>
        <w:spacing w:after="0"/>
      </w:pPr>
      <w:r w:rsidRPr="6A091485">
        <w:t>If there is a WHA BH tab</w:t>
      </w:r>
      <w:r w:rsidRPr="6A091485" w:rsidR="169BA791">
        <w:t xml:space="preserve"> after clicking episodes, you would enter the number </w:t>
      </w:r>
      <w:r w:rsidRPr="6A091485" w:rsidR="5B22F104">
        <w:t>under count for the total # of visits in episode</w:t>
      </w:r>
      <w:r w:rsidRPr="6A091485" w:rsidR="32C8942C">
        <w:t xml:space="preserve"> and mark an “X” under multiple episodes of care</w:t>
      </w:r>
    </w:p>
    <w:p w:rsidR="61A005C6" w:rsidP="0091640E" w:rsidRDefault="61A005C6" w14:paraId="0F4B872F" w14:textId="68CFCEF3">
      <w:pPr>
        <w:pStyle w:val="ListParagraph"/>
        <w:numPr>
          <w:ilvl w:val="0"/>
          <w:numId w:val="53"/>
        </w:numPr>
        <w:rPr>
          <w:rFonts w:eastAsiaTheme="minorEastAsia"/>
          <w:b/>
          <w:bCs/>
        </w:rPr>
      </w:pPr>
      <w:r w:rsidRPr="6A091485">
        <w:rPr>
          <w:b/>
          <w:bCs/>
        </w:rPr>
        <w:t xml:space="preserve">BH PSR </w:t>
      </w:r>
      <w:r w:rsidRPr="6A091485" w:rsidR="05854BB9">
        <w:t>makes sure</w:t>
      </w:r>
      <w:r w:rsidRPr="6A091485">
        <w:t xml:space="preserve"> not to add more patients to caseload than</w:t>
      </w:r>
      <w:r w:rsidRPr="6A091485" w:rsidR="782901EC">
        <w:t xml:space="preserve"> there are available</w:t>
      </w:r>
      <w:r w:rsidRPr="6A091485">
        <w:t xml:space="preserve"> openings</w:t>
      </w:r>
    </w:p>
    <w:p w:rsidR="5F89492E" w:rsidP="0091640E" w:rsidRDefault="5F89492E" w14:paraId="40595C5D" w14:textId="4C324F54">
      <w:pPr>
        <w:pStyle w:val="ListParagraph"/>
        <w:numPr>
          <w:ilvl w:val="0"/>
          <w:numId w:val="53"/>
        </w:numPr>
        <w:rPr>
          <w:rFonts w:eastAsiaTheme="minorEastAsia"/>
        </w:rPr>
      </w:pPr>
      <w:r w:rsidRPr="6A091485">
        <w:rPr>
          <w:b/>
          <w:bCs/>
        </w:rPr>
        <w:t>BH PSR</w:t>
      </w:r>
      <w:r w:rsidRPr="6A091485">
        <w:t xml:space="preserve"> </w:t>
      </w:r>
      <w:r w:rsidRPr="6A091485" w:rsidR="4D732498">
        <w:t xml:space="preserve">provides informed consent </w:t>
      </w:r>
      <w:r w:rsidRPr="6A091485" w:rsidR="5B44F948">
        <w:t>(</w:t>
      </w:r>
      <w:r w:rsidRPr="6A091485" w:rsidR="4D732498">
        <w:t>BHINFCONS</w:t>
      </w:r>
      <w:r w:rsidRPr="6A091485" w:rsidR="5B0AC749">
        <w:t>)</w:t>
      </w:r>
      <w:r w:rsidRPr="6A091485" w:rsidR="4D732498">
        <w:t xml:space="preserve"> to </w:t>
      </w:r>
      <w:r w:rsidRPr="6A091485" w:rsidR="1EAA2169">
        <w:t xml:space="preserve">the </w:t>
      </w:r>
      <w:r w:rsidRPr="6A091485" w:rsidR="4D732498">
        <w:t xml:space="preserve">patient via myhealth or letter, </w:t>
      </w:r>
      <w:r w:rsidRPr="6A091485" w:rsidR="5DECF5CB">
        <w:t>reminding</w:t>
      </w:r>
      <w:r w:rsidRPr="6A091485" w:rsidR="012C0F8B">
        <w:t xml:space="preserve"> the patient to review th</w:t>
      </w:r>
      <w:r w:rsidRPr="6A091485" w:rsidR="4A744F5F">
        <w:t>is</w:t>
      </w:r>
      <w:r w:rsidRPr="6A091485" w:rsidR="012C0F8B">
        <w:t xml:space="preserve"> information before their first BH </w:t>
      </w:r>
      <w:r w:rsidRPr="6A091485" w:rsidR="580A9189">
        <w:t>visi</w:t>
      </w:r>
      <w:r w:rsidRPr="6A091485" w:rsidR="4A546BB0">
        <w:t xml:space="preserve">t </w:t>
      </w:r>
    </w:p>
    <w:p w:rsidR="3E57E8FF" w:rsidP="0091640E" w:rsidRDefault="3E57E8FF" w14:paraId="50BB66F1" w14:textId="315450F0">
      <w:pPr>
        <w:pStyle w:val="ListParagraph"/>
        <w:numPr>
          <w:ilvl w:val="1"/>
          <w:numId w:val="53"/>
        </w:numPr>
        <w:spacing w:after="0"/>
        <w:rPr>
          <w:rFonts w:eastAsiaTheme="minorEastAsia"/>
        </w:rPr>
      </w:pPr>
      <w:r w:rsidRPr="6A091485">
        <w:t xml:space="preserve">Appointment notes for a patient who was scheduled for a BH consult: </w:t>
      </w:r>
      <w:r w:rsidRPr="6A091485" w:rsidR="7AC39A57">
        <w:t>“</w:t>
      </w:r>
      <w:r w:rsidRPr="6A091485">
        <w:t xml:space="preserve">VIDEO Visit: pt aware of txt message – </w:t>
      </w:r>
      <w:r w:rsidRPr="6A091485" w:rsidR="29F3563E">
        <w:t>BH intake, added to caseload, sent informed consent – ph# xxx-xxxx</w:t>
      </w:r>
      <w:r w:rsidRPr="6A091485" w:rsidR="5F284207">
        <w:t>"</w:t>
      </w:r>
    </w:p>
    <w:p w:rsidR="1499A543" w:rsidP="0091640E" w:rsidRDefault="1499A543" w14:paraId="0E495DAC" w14:textId="0CE441D0">
      <w:pPr>
        <w:pStyle w:val="ListParagraph"/>
        <w:numPr>
          <w:ilvl w:val="0"/>
          <w:numId w:val="53"/>
        </w:numPr>
        <w:rPr>
          <w:rFonts w:eastAsiaTheme="minorEastAsia"/>
        </w:rPr>
      </w:pPr>
      <w:r w:rsidRPr="2B23A164">
        <w:rPr>
          <w:b/>
          <w:bCs/>
        </w:rPr>
        <w:t xml:space="preserve">If </w:t>
      </w:r>
      <w:r w:rsidRPr="2B23A164" w:rsidR="0B7135F2">
        <w:rPr>
          <w:b/>
          <w:bCs/>
        </w:rPr>
        <w:t xml:space="preserve">the </w:t>
      </w:r>
      <w:r w:rsidRPr="2B23A164">
        <w:rPr>
          <w:b/>
          <w:bCs/>
        </w:rPr>
        <w:t xml:space="preserve">patient is not reached, BH PSR </w:t>
      </w:r>
      <w:r w:rsidRPr="2B23A164">
        <w:t xml:space="preserve">leaves message and then defers the </w:t>
      </w:r>
      <w:r w:rsidRPr="2B23A164" w:rsidR="68C4F044">
        <w:t xml:space="preserve">referral </w:t>
      </w:r>
      <w:r w:rsidRPr="2B23A164" w:rsidR="7EE8AF71">
        <w:t>out</w:t>
      </w:r>
      <w:r w:rsidRPr="2B23A164">
        <w:t xml:space="preserve"> for one week</w:t>
      </w:r>
    </w:p>
    <w:p w:rsidR="23017E97" w:rsidP="0091640E" w:rsidRDefault="23017E97" w14:paraId="4A83C2F9" w14:textId="676CD3F9">
      <w:pPr>
        <w:pStyle w:val="ListParagraph"/>
        <w:numPr>
          <w:ilvl w:val="0"/>
          <w:numId w:val="49"/>
        </w:numPr>
        <w:rPr>
          <w:rFonts w:eastAsiaTheme="minorEastAsia"/>
        </w:rPr>
      </w:pPr>
      <w:r w:rsidRPr="2B23A164">
        <w:t xml:space="preserve">1st </w:t>
      </w:r>
      <w:r w:rsidRPr="2B23A164" w:rsidR="0ED7E02A">
        <w:t xml:space="preserve">referral </w:t>
      </w:r>
      <w:r w:rsidRPr="2B23A164">
        <w:t>outreach attempt voicemail scripting for BH intake</w:t>
      </w:r>
      <w:r w:rsidRPr="2B23A164" w:rsidR="1F5392C1">
        <w:t xml:space="preserve">: </w:t>
      </w:r>
    </w:p>
    <w:p w:rsidR="1F5392C1" w:rsidP="3CDC0F5F" w:rsidRDefault="1F5392C1" w14:paraId="7EF04991" w14:textId="55E7D548">
      <w:pPr>
        <w:ind w:left="1440" w:firstLine="720"/>
      </w:pPr>
      <w:r w:rsidRPr="2B23A164">
        <w:rPr>
          <w:i/>
          <w:iCs/>
        </w:rPr>
        <w:t xml:space="preserve">“Hello, I am calling from Women’s Health Care Associates </w:t>
      </w:r>
      <w:r w:rsidRPr="2B23A164" w:rsidR="278DDB57">
        <w:rPr>
          <w:i/>
          <w:iCs/>
        </w:rPr>
        <w:t>regarding</w:t>
      </w:r>
      <w:r w:rsidRPr="2B23A164">
        <w:rPr>
          <w:i/>
          <w:iCs/>
        </w:rPr>
        <w:t xml:space="preserve"> a behavioral health referral received from your WHA provider. We would like to offer you an intake with one of our therapists, if you are </w:t>
      </w:r>
      <w:r w:rsidRPr="2B23A164" w:rsidR="1BAA6258">
        <w:rPr>
          <w:i/>
          <w:iCs/>
        </w:rPr>
        <w:t xml:space="preserve">interested in </w:t>
      </w:r>
      <w:r w:rsidRPr="2B23A164" w:rsidR="72E13CD5">
        <w:rPr>
          <w:i/>
          <w:iCs/>
        </w:rPr>
        <w:t>scheduling,</w:t>
      </w:r>
      <w:r w:rsidRPr="2B23A164" w:rsidR="1BAA6258">
        <w:rPr>
          <w:i/>
          <w:iCs/>
        </w:rPr>
        <w:t xml:space="preserve"> please give </w:t>
      </w:r>
      <w:r w:rsidRPr="2B23A164" w:rsidR="05F526C1">
        <w:rPr>
          <w:i/>
          <w:iCs/>
        </w:rPr>
        <w:t>our office</w:t>
      </w:r>
      <w:r w:rsidRPr="2B23A164" w:rsidR="1BAA6258">
        <w:rPr>
          <w:i/>
          <w:iCs/>
        </w:rPr>
        <w:t xml:space="preserve"> a call back to schedule at 503-657-1071, thank you”</w:t>
      </w:r>
    </w:p>
    <w:p w:rsidR="1499A543" w:rsidP="0091640E" w:rsidRDefault="1499A543" w14:paraId="7F8A09D2" w14:textId="2221BFE5">
      <w:pPr>
        <w:pStyle w:val="ListParagraph"/>
        <w:numPr>
          <w:ilvl w:val="0"/>
          <w:numId w:val="53"/>
        </w:numPr>
        <w:rPr>
          <w:rFonts w:eastAsiaTheme="minorEastAsia"/>
        </w:rPr>
      </w:pPr>
      <w:r w:rsidRPr="2B23A164">
        <w:rPr>
          <w:b/>
          <w:bCs/>
        </w:rPr>
        <w:t xml:space="preserve">If </w:t>
      </w:r>
      <w:r w:rsidRPr="2B23A164" w:rsidR="2FB5721F">
        <w:rPr>
          <w:b/>
          <w:bCs/>
        </w:rPr>
        <w:t xml:space="preserve">the </w:t>
      </w:r>
      <w:r w:rsidRPr="2B23A164">
        <w:rPr>
          <w:b/>
          <w:bCs/>
        </w:rPr>
        <w:t>patient does not call back within one week, BH PSR</w:t>
      </w:r>
      <w:r w:rsidRPr="2B23A164">
        <w:t xml:space="preserve"> makes a second </w:t>
      </w:r>
      <w:r w:rsidRPr="2B23A164" w:rsidR="75A0B975">
        <w:t xml:space="preserve">referral outreach </w:t>
      </w:r>
      <w:r w:rsidRPr="2B23A164">
        <w:t xml:space="preserve">call </w:t>
      </w:r>
    </w:p>
    <w:p w:rsidR="654F9431" w:rsidP="0091640E" w:rsidRDefault="654F9431" w14:paraId="2F05F8B4" w14:textId="3E21D1E0">
      <w:pPr>
        <w:pStyle w:val="ListParagraph"/>
        <w:numPr>
          <w:ilvl w:val="0"/>
          <w:numId w:val="48"/>
        </w:numPr>
        <w:rPr>
          <w:rFonts w:eastAsiaTheme="minorEastAsia"/>
        </w:rPr>
      </w:pPr>
      <w:r w:rsidRPr="2B23A164">
        <w:t>2</w:t>
      </w:r>
      <w:r w:rsidRPr="2B23A164">
        <w:rPr>
          <w:vertAlign w:val="superscript"/>
        </w:rPr>
        <w:t>nd</w:t>
      </w:r>
      <w:r w:rsidRPr="2B23A164">
        <w:t xml:space="preserve"> </w:t>
      </w:r>
      <w:r w:rsidRPr="2B23A164" w:rsidR="06BC480F">
        <w:t xml:space="preserve">referral </w:t>
      </w:r>
      <w:r w:rsidRPr="2B23A164">
        <w:t xml:space="preserve">outreach attempt voicemail scripting for BH intake: </w:t>
      </w:r>
    </w:p>
    <w:p w:rsidR="654F9431" w:rsidP="2B23A164" w:rsidRDefault="654F9431" w14:paraId="70FF8BF0" w14:textId="22F8E68A">
      <w:pPr>
        <w:ind w:left="1440" w:firstLine="720"/>
        <w:rPr>
          <w:i/>
          <w:iCs/>
        </w:rPr>
      </w:pPr>
      <w:r w:rsidRPr="2B23A164">
        <w:rPr>
          <w:i/>
          <w:iCs/>
        </w:rPr>
        <w:t xml:space="preserve">“Hello, I am calling from Women’s Health Care Associates </w:t>
      </w:r>
      <w:r w:rsidRPr="2B23A164" w:rsidR="3F9A4E17">
        <w:rPr>
          <w:i/>
          <w:iCs/>
        </w:rPr>
        <w:t>regarding</w:t>
      </w:r>
      <w:r w:rsidRPr="2B23A164">
        <w:rPr>
          <w:i/>
          <w:iCs/>
        </w:rPr>
        <w:t xml:space="preserve"> a behavioral health referral received from your WHA provider. This is our second </w:t>
      </w:r>
      <w:r w:rsidRPr="2B23A164" w:rsidR="3276A7E2">
        <w:rPr>
          <w:i/>
          <w:iCs/>
        </w:rPr>
        <w:t>attempt</w:t>
      </w:r>
      <w:r w:rsidRPr="2B23A164">
        <w:rPr>
          <w:i/>
          <w:iCs/>
        </w:rPr>
        <w:t xml:space="preserve"> to reach you and we would like to offer you an intake with one of our therapists, if you are interested in scheduling, please give our office a call back to schedule at 503-657-1071, </w:t>
      </w:r>
      <w:r w:rsidRPr="2B23A164" w:rsidR="57727FCB">
        <w:rPr>
          <w:i/>
          <w:iCs/>
        </w:rPr>
        <w:t xml:space="preserve">if we do not hear back from you within one week then we will be closing out the referral, </w:t>
      </w:r>
      <w:r w:rsidRPr="2B23A164">
        <w:rPr>
          <w:i/>
          <w:iCs/>
        </w:rPr>
        <w:t>thank you”</w:t>
      </w:r>
    </w:p>
    <w:p w:rsidR="4F6E96E6" w:rsidP="0091640E" w:rsidRDefault="7F57781B" w14:paraId="15B2BB59" w14:textId="7A0F12F7">
      <w:pPr>
        <w:pStyle w:val="ListParagraph"/>
        <w:numPr>
          <w:ilvl w:val="1"/>
          <w:numId w:val="53"/>
        </w:numPr>
      </w:pPr>
      <w:r w:rsidRPr="2B23A164">
        <w:t>Send a</w:t>
      </w:r>
      <w:r w:rsidRPr="2B23A164" w:rsidR="7DD422BF">
        <w:t xml:space="preserve"> myhealth </w:t>
      </w:r>
      <w:r w:rsidRPr="2B23A164" w:rsidR="7C40599A">
        <w:t>message</w:t>
      </w:r>
      <w:r w:rsidRPr="2B23A164" w:rsidR="194A38B5">
        <w:t xml:space="preserve"> to </w:t>
      </w:r>
      <w:r w:rsidRPr="2B23A164" w:rsidR="26CE3D97">
        <w:t xml:space="preserve">the </w:t>
      </w:r>
      <w:r w:rsidRPr="2B23A164" w:rsidR="194A38B5">
        <w:t>patient</w:t>
      </w:r>
      <w:r w:rsidRPr="2B23A164" w:rsidR="7C40599A">
        <w:t xml:space="preserve"> after 2</w:t>
      </w:r>
      <w:r w:rsidRPr="2B23A164" w:rsidR="7C40599A">
        <w:rPr>
          <w:vertAlign w:val="superscript"/>
        </w:rPr>
        <w:t>nd</w:t>
      </w:r>
      <w:r w:rsidRPr="2B23A164" w:rsidR="7C40599A">
        <w:t xml:space="preserve"> </w:t>
      </w:r>
      <w:r w:rsidRPr="2B23A164" w:rsidR="5C4D9AA8">
        <w:t xml:space="preserve">referral </w:t>
      </w:r>
      <w:r w:rsidRPr="2B23A164" w:rsidR="7C40599A">
        <w:t>outreach attempt</w:t>
      </w:r>
      <w:r w:rsidRPr="2B23A164" w:rsidR="1F98D023">
        <w:t xml:space="preserve"> if the patient is not reached</w:t>
      </w:r>
      <w:r w:rsidRPr="2B23A164" w:rsidR="7C40599A">
        <w:t xml:space="preserve"> </w:t>
      </w:r>
      <w:r w:rsidRPr="2B23A164" w:rsidR="7DD422BF">
        <w:t xml:space="preserve">requesting </w:t>
      </w:r>
      <w:r w:rsidRPr="2B23A164" w:rsidR="2DAF985A">
        <w:t xml:space="preserve">a </w:t>
      </w:r>
      <w:r w:rsidRPr="2B23A164" w:rsidR="7DD422BF">
        <w:t>call back,</w:t>
      </w:r>
      <w:r w:rsidRPr="2B23A164" w:rsidR="7677775C">
        <w:t xml:space="preserve"> then defer the </w:t>
      </w:r>
      <w:r w:rsidRPr="2B23A164" w:rsidR="4DB692C8">
        <w:t xml:space="preserve">referral </w:t>
      </w:r>
      <w:r w:rsidRPr="2B23A164" w:rsidR="7677775C">
        <w:t>out for another week</w:t>
      </w:r>
    </w:p>
    <w:p w:rsidR="1499A543" w:rsidP="0091640E" w:rsidRDefault="7DD422BF" w14:paraId="1ED8B6BD" w14:textId="27136F28">
      <w:pPr>
        <w:pStyle w:val="ListParagraph"/>
        <w:numPr>
          <w:ilvl w:val="1"/>
          <w:numId w:val="53"/>
        </w:numPr>
        <w:rPr>
          <w:rFonts w:eastAsiaTheme="minorEastAsia"/>
          <w:b/>
          <w:bCs/>
        </w:rPr>
      </w:pPr>
      <w:r w:rsidRPr="2B23A164">
        <w:t xml:space="preserve">If patient calls back </w:t>
      </w:r>
      <w:r w:rsidRPr="2B23A164" w:rsidR="45CFF5EA">
        <w:t>within one week of last outreach attempt</w:t>
      </w:r>
      <w:r w:rsidRPr="2B23A164">
        <w:t xml:space="preserve">, </w:t>
      </w:r>
      <w:r w:rsidRPr="2B23A164">
        <w:rPr>
          <w:b/>
          <w:bCs/>
        </w:rPr>
        <w:t xml:space="preserve">BH PSR </w:t>
      </w:r>
      <w:r w:rsidRPr="2B23A164">
        <w:t>schedules patient and provides informed consent (BHINFCONS) and updates “BH scheduling Outreach” phone encounter</w:t>
      </w:r>
    </w:p>
    <w:p w:rsidR="7DD422BF" w:rsidP="0091640E" w:rsidRDefault="7DD422BF" w14:paraId="37EE040D" w14:textId="34975F23">
      <w:pPr>
        <w:pStyle w:val="ListParagraph"/>
        <w:numPr>
          <w:ilvl w:val="1"/>
          <w:numId w:val="95"/>
        </w:numPr>
      </w:pPr>
      <w:r w:rsidRPr="3CDC0F5F">
        <w:t xml:space="preserve">If patient does not call back within one week </w:t>
      </w:r>
      <w:r w:rsidRPr="3CDC0F5F" w:rsidR="6A1A7CCE">
        <w:t xml:space="preserve">after </w:t>
      </w:r>
      <w:r w:rsidRPr="3CDC0F5F">
        <w:t xml:space="preserve">the second call, </w:t>
      </w:r>
      <w:r w:rsidRPr="3CDC0F5F">
        <w:rPr>
          <w:b/>
          <w:bCs/>
        </w:rPr>
        <w:t xml:space="preserve">BH PSR </w:t>
      </w:r>
      <w:r w:rsidRPr="3CDC0F5F">
        <w:t>closes the referral and updates the “BH scheduling Outreach” phone encounter</w:t>
      </w:r>
    </w:p>
    <w:p w:rsidR="1657DEF2" w:rsidP="0091640E" w:rsidRDefault="7DD422BF" w14:paraId="1DFD8093" w14:textId="5C17F5BB">
      <w:pPr>
        <w:pStyle w:val="ListParagraph"/>
        <w:numPr>
          <w:ilvl w:val="0"/>
          <w:numId w:val="53"/>
        </w:numPr>
        <w:rPr>
          <w:rFonts w:eastAsiaTheme="minorEastAsia"/>
        </w:rPr>
      </w:pPr>
      <w:r w:rsidRPr="2B23A164">
        <w:lastRenderedPageBreak/>
        <w:t>I</w:t>
      </w:r>
      <w:r w:rsidRPr="2B23A164" w:rsidR="335CB2D8">
        <w:t xml:space="preserve">f the patient does not call back </w:t>
      </w:r>
      <w:r w:rsidRPr="2B23A164" w:rsidR="367ED280">
        <w:t>30 days after</w:t>
      </w:r>
      <w:r w:rsidRPr="2B23A164" w:rsidR="335CB2D8">
        <w:t xml:space="preserve"> the first initial referral outreach, </w:t>
      </w:r>
      <w:r w:rsidRPr="2B23A164" w:rsidR="4973021E">
        <w:t>the patient</w:t>
      </w:r>
      <w:r w:rsidRPr="2B23A164">
        <w:t xml:space="preserve"> will</w:t>
      </w:r>
      <w:r w:rsidRPr="2B23A164" w:rsidR="2238A8C7">
        <w:t xml:space="preserve"> </w:t>
      </w:r>
      <w:r w:rsidRPr="2B23A164">
        <w:t xml:space="preserve">need </w:t>
      </w:r>
      <w:r w:rsidRPr="2B23A164" w:rsidR="503438CA">
        <w:t xml:space="preserve">a new </w:t>
      </w:r>
      <w:r w:rsidRPr="2B23A164" w:rsidR="079E99D2">
        <w:t xml:space="preserve">BH </w:t>
      </w:r>
      <w:r w:rsidRPr="2B23A164">
        <w:t>referral</w:t>
      </w:r>
      <w:r w:rsidRPr="2B23A164" w:rsidR="70B47280">
        <w:t xml:space="preserve"> </w:t>
      </w:r>
      <w:r w:rsidRPr="2B23A164" w:rsidR="4A0A8F50">
        <w:t>from their WHA provider and will need to go through the refer</w:t>
      </w:r>
      <w:r w:rsidRPr="2B23A164" w:rsidR="368F026E">
        <w:t xml:space="preserve">ral review process again </w:t>
      </w:r>
    </w:p>
    <w:p w:rsidRPr="00CB1045" w:rsidR="1657DEF2" w:rsidP="0091640E" w:rsidRDefault="1657DEF2" w14:paraId="670D9979" w14:textId="2D084B1C">
      <w:pPr>
        <w:pStyle w:val="ListParagraph"/>
        <w:numPr>
          <w:ilvl w:val="0"/>
          <w:numId w:val="53"/>
        </w:numPr>
        <w:rPr>
          <w:highlight w:val="yellow"/>
        </w:rPr>
      </w:pPr>
      <w:r w:rsidRPr="61207016">
        <w:rPr>
          <w:highlight w:val="green"/>
        </w:rPr>
        <w:t xml:space="preserve">When </w:t>
      </w:r>
      <w:r w:rsidRPr="61207016">
        <w:rPr>
          <w:b/>
          <w:bCs/>
          <w:highlight w:val="green"/>
        </w:rPr>
        <w:t xml:space="preserve">BHC </w:t>
      </w:r>
      <w:r w:rsidRPr="61207016">
        <w:rPr>
          <w:highlight w:val="green"/>
        </w:rPr>
        <w:t>sees pt for consult, BHC sends staff message to WHA Behavioral Health Patient Services pool indicating the patient should be added to caseload and the weight.</w:t>
      </w:r>
      <w:r w:rsidRPr="61207016" w:rsidR="43A073B7">
        <w:rPr>
          <w:highlight w:val="green"/>
        </w:rPr>
        <w:t xml:space="preserve"> </w:t>
      </w:r>
    </w:p>
    <w:p w:rsidRPr="008C789A" w:rsidR="00CB1045" w:rsidP="00CB1045" w:rsidRDefault="00CB1045" w14:paraId="1CBEAB36" w14:textId="77777777">
      <w:pPr>
        <w:rPr>
          <w:b/>
          <w:bCs/>
        </w:rPr>
      </w:pPr>
    </w:p>
    <w:bookmarkStart w:name="_Workflow_A6:_Adding" w:id="25"/>
    <w:bookmarkEnd w:id="25"/>
    <w:p w:rsidRPr="00DE336F" w:rsidR="008C789A" w:rsidP="00DE336F" w:rsidRDefault="00DE336F" w14:paraId="49F8BADB" w14:textId="3672B153">
      <w:pPr>
        <w:pStyle w:val="WorkflowTitle"/>
        <w:jc w:val="left"/>
        <w:rPr>
          <w:sz w:val="24"/>
        </w:rPr>
      </w:pPr>
      <w:r>
        <w:rPr>
          <w:sz w:val="24"/>
        </w:rPr>
        <w:fldChar w:fldCharType="begin"/>
      </w:r>
      <w:r>
        <w:rPr>
          <w:sz w:val="24"/>
        </w:rPr>
        <w:instrText xml:space="preserve"> HYPERLINK  \l "sectionA" </w:instrText>
      </w:r>
      <w:r>
        <w:rPr>
          <w:sz w:val="24"/>
        </w:rPr>
      </w:r>
      <w:r>
        <w:rPr>
          <w:sz w:val="24"/>
        </w:rPr>
        <w:fldChar w:fldCharType="separate"/>
      </w:r>
      <w:r w:rsidRPr="00DE336F" w:rsidR="4235435E">
        <w:rPr>
          <w:rStyle w:val="Hyperlink"/>
          <w:sz w:val="24"/>
        </w:rPr>
        <w:t>Workflow A</w:t>
      </w:r>
      <w:r w:rsidRPr="00DE336F" w:rsidR="4C045998">
        <w:rPr>
          <w:rStyle w:val="Hyperlink"/>
          <w:sz w:val="24"/>
        </w:rPr>
        <w:t>6</w:t>
      </w:r>
      <w:r w:rsidRPr="00DE336F" w:rsidR="4235435E">
        <w:rPr>
          <w:rStyle w:val="Hyperlink"/>
          <w:sz w:val="24"/>
        </w:rPr>
        <w:t>: Adding Medication Assisted Treatment/MAT patients to caseloads</w:t>
      </w:r>
      <w:r>
        <w:rPr>
          <w:sz w:val="24"/>
        </w:rPr>
        <w:fldChar w:fldCharType="end"/>
      </w:r>
      <w:r w:rsidRPr="00DE336F" w:rsidR="4235435E">
        <w:rPr>
          <w:sz w:val="24"/>
        </w:rPr>
        <w:t xml:space="preserve"> </w:t>
      </w:r>
    </w:p>
    <w:p w:rsidRPr="008C789A" w:rsidR="4235435E" w:rsidP="008C789A" w:rsidRDefault="017E1BA8" w14:paraId="3B11C98F" w14:textId="6B2372D1">
      <w:pPr>
        <w:rPr>
          <w:b/>
          <w:bCs/>
        </w:rPr>
      </w:pPr>
      <w:r w:rsidRPr="6129CEEC">
        <w:t xml:space="preserve">Referral into MAT at WHA is </w:t>
      </w:r>
      <w:commentRangeStart w:id="26"/>
      <w:commentRangeStart w:id="27"/>
      <w:r w:rsidRPr="6129CEEC">
        <w:t>a</w:t>
      </w:r>
      <w:commentRangeEnd w:id="26"/>
      <w:r w:rsidR="4235435E">
        <w:commentReference w:id="26"/>
      </w:r>
      <w:commentRangeEnd w:id="27"/>
      <w:r w:rsidR="4235435E">
        <w:commentReference w:id="27"/>
      </w:r>
      <w:r w:rsidRPr="6129CEEC">
        <w:t xml:space="preserve"> separate referral process outside of the typical BH referral process. Referral into MAT occurs by medical providers as a referral to NWP Moderate Risk Clinic and is reviewe</w:t>
      </w:r>
      <w:r w:rsidRPr="6129CEEC" w:rsidR="269E9ECD">
        <w:t>d by the Clinical Care Coordinator (CCC) RN at NWP. The referral process to MAT is detailed outside of this docum</w:t>
      </w:r>
      <w:r w:rsidRPr="6129CEEC" w:rsidR="63EA990C">
        <w:t>ent.</w:t>
      </w:r>
    </w:p>
    <w:p w:rsidR="0E161E02" w:rsidP="0091640E" w:rsidRDefault="0E161E02" w14:paraId="076DA17E" w14:textId="417C4349">
      <w:pPr>
        <w:pStyle w:val="ListParagraph"/>
        <w:numPr>
          <w:ilvl w:val="0"/>
          <w:numId w:val="18"/>
        </w:numPr>
      </w:pPr>
      <w:r w:rsidRPr="61207016">
        <w:t xml:space="preserve">As a part of MAT, patients are seen by a MAT BHC for a MAT consult to assess level of care needs for addiction treatment and obtain detailed recommendations for their care.  </w:t>
      </w:r>
      <w:r w:rsidRPr="61207016" w:rsidR="0251557E">
        <w:t xml:space="preserve">This appointment is typically scheduled by a MAT RN or NWP Back office navigator as part of the MAT workflows. </w:t>
      </w:r>
      <w:r w:rsidRPr="61207016" w:rsidR="0251557E">
        <w:rPr>
          <w:highlight w:val="green"/>
        </w:rPr>
        <w:t>The MAT BHC is typically involved in helping find times for this p</w:t>
      </w:r>
      <w:r w:rsidRPr="61207016" w:rsidR="0EE8A483">
        <w:rPr>
          <w:highlight w:val="green"/>
        </w:rPr>
        <w:t>atient to be seen.</w:t>
      </w:r>
    </w:p>
    <w:p w:rsidR="0EE8A483" w:rsidP="0091640E" w:rsidRDefault="0EE8A483" w14:paraId="709FF3EA" w14:textId="74C6FEDB">
      <w:pPr>
        <w:pStyle w:val="ListParagraph"/>
        <w:numPr>
          <w:ilvl w:val="0"/>
          <w:numId w:val="18"/>
        </w:numPr>
        <w:rPr>
          <w:highlight w:val="green"/>
        </w:rPr>
      </w:pPr>
      <w:r w:rsidRPr="61207016">
        <w:rPr>
          <w:highlight w:val="green"/>
        </w:rPr>
        <w:t xml:space="preserve">MAT patients should be scheduled using the BH Telehealth Triage visit type, the WHABHMATCONSULT documentation template and health and behavior billing (96156 paired with </w:t>
      </w:r>
      <w:r w:rsidRPr="61207016" w:rsidR="6C01E342">
        <w:rPr>
          <w:highlight w:val="green"/>
        </w:rPr>
        <w:t>099.34...).</w:t>
      </w:r>
    </w:p>
    <w:p w:rsidR="6C01E342" w:rsidP="0091640E" w:rsidRDefault="4352CE2B" w14:paraId="6025A7AA" w14:textId="749B404F">
      <w:pPr>
        <w:pStyle w:val="ListParagraph"/>
        <w:numPr>
          <w:ilvl w:val="0"/>
          <w:numId w:val="18"/>
        </w:numPr>
        <w:rPr>
          <w:highlight w:val="green"/>
        </w:rPr>
      </w:pPr>
      <w:r w:rsidRPr="11B9F8B4">
        <w:rPr>
          <w:highlight w:val="green"/>
        </w:rPr>
        <w:t>Once the MAT BHC has seen the MAT patient, the MAT BHC sends a staff message to the WHA Behavioral Health Patient Services Pool indicating the patient should be added to their MAT caseload.</w:t>
      </w:r>
      <w:r w:rsidRPr="11B9F8B4" w:rsidR="6A9AC359">
        <w:rPr>
          <w:highlight w:val="green"/>
        </w:rPr>
        <w:t xml:space="preserve"> The MAT BHC has a designated section on their BH Caseload specifically for MAT patients. </w:t>
      </w:r>
      <w:r w:rsidRPr="11B9F8B4">
        <w:rPr>
          <w:highlight w:val="green"/>
        </w:rPr>
        <w:t xml:space="preserve"> </w:t>
      </w:r>
      <w:r w:rsidRPr="11B9F8B4">
        <w:rPr>
          <w:i/>
          <w:iCs/>
          <w:highlight w:val="green"/>
        </w:rPr>
        <w:t>These patients have a caseload weight of 0, as MAT BHCs have a reduced caselo</w:t>
      </w:r>
      <w:r w:rsidRPr="11B9F8B4" w:rsidR="201F07E5">
        <w:rPr>
          <w:i/>
          <w:iCs/>
          <w:highlight w:val="green"/>
        </w:rPr>
        <w:t>ad and blocked time on their schedules to support patients enrolled in MAT.</w:t>
      </w:r>
    </w:p>
    <w:p w:rsidR="6C174831" w:rsidP="0091640E" w:rsidRDefault="6C174831" w14:paraId="4E649659" w14:textId="3B516063">
      <w:pPr>
        <w:pStyle w:val="ListParagraph"/>
        <w:numPr>
          <w:ilvl w:val="0"/>
          <w:numId w:val="18"/>
        </w:numPr>
        <w:rPr>
          <w:highlight w:val="green"/>
        </w:rPr>
      </w:pPr>
      <w:r w:rsidRPr="11B9F8B4">
        <w:rPr>
          <w:highlight w:val="green"/>
        </w:rPr>
        <w:t>Additionally, the MAT BHC has the responsibility of communicating out their recommendations to the MAT MD, RNs and those involved in scheduling as well as updating the chart to reflect level of care and case management task completion.</w:t>
      </w:r>
    </w:p>
    <w:p w:rsidR="0290C495" w:rsidP="0091640E" w:rsidRDefault="632EBC38" w14:paraId="21744036" w14:textId="583E3146">
      <w:pPr>
        <w:pStyle w:val="ListParagraph"/>
        <w:numPr>
          <w:ilvl w:val="0"/>
          <w:numId w:val="18"/>
        </w:numPr>
      </w:pPr>
      <w:r w:rsidRPr="11B9F8B4">
        <w:rPr>
          <w:highlight w:val="green"/>
        </w:rPr>
        <w:t xml:space="preserve">Typically, MAT BHC will see patients on their MAT caseload 1-2 times per month using the BH Telehealth Triage visit type and the BHMATFUP documentation template. MAT patients typically continue in BHC care until they are </w:t>
      </w:r>
      <w:r w:rsidRPr="11B9F8B4" w:rsidR="700D5FAA">
        <w:rPr>
          <w:highlight w:val="green"/>
        </w:rPr>
        <w:t>6 weeks postpartum or beyond and they have transitioned their MAT prescription to another clinic. At this point, the MAT BHC is responsible for notifying the BH PSR to remove the pat</w:t>
      </w:r>
      <w:r w:rsidRPr="11B9F8B4" w:rsidR="1DDC17FC">
        <w:rPr>
          <w:highlight w:val="green"/>
        </w:rPr>
        <w:t>ient from their MAT caseload.</w:t>
      </w:r>
    </w:p>
    <w:p w:rsidR="391A11AB" w:rsidP="0091640E" w:rsidRDefault="1DDC17FC" w14:paraId="5A93BB62" w14:textId="7D61B16C">
      <w:pPr>
        <w:pStyle w:val="ListParagraph"/>
        <w:numPr>
          <w:ilvl w:val="0"/>
          <w:numId w:val="18"/>
        </w:numPr>
        <w:rPr>
          <w:highlight w:val="green"/>
        </w:rPr>
      </w:pPr>
      <w:r w:rsidRPr="11B9F8B4">
        <w:rPr>
          <w:highlight w:val="green"/>
        </w:rPr>
        <w:t xml:space="preserve">The MAT BHC or another provider </w:t>
      </w:r>
      <w:r w:rsidRPr="11B9F8B4">
        <w:rPr>
          <w:b/>
          <w:bCs/>
          <w:highlight w:val="green"/>
        </w:rPr>
        <w:t>may also refer patient for an episode of psychotherapy with a WHA BHC</w:t>
      </w:r>
      <w:r w:rsidRPr="11B9F8B4">
        <w:rPr>
          <w:highlight w:val="green"/>
        </w:rPr>
        <w:t>. This is considered a separate service, not a duplication.</w:t>
      </w:r>
    </w:p>
    <w:p w:rsidRPr="00CB1045" w:rsidR="4B52CC85" w:rsidP="4B52CC85" w:rsidRDefault="4B52CC85" w14:paraId="158F9176" w14:textId="223F9F41">
      <w:pPr>
        <w:spacing w:after="0"/>
      </w:pPr>
    </w:p>
    <w:bookmarkStart w:name="_Workflow_A7:_Behavioral" w:id="30"/>
    <w:bookmarkEnd w:id="30"/>
    <w:p w:rsidRPr="00CB1045" w:rsidR="41030F39" w:rsidP="002F7C51" w:rsidRDefault="00DE336F" w14:paraId="2DBF5071" w14:textId="3515998A">
      <w:pPr>
        <w:pStyle w:val="Heading2"/>
      </w:pPr>
      <w:r>
        <w:lastRenderedPageBreak/>
        <w:fldChar w:fldCharType="begin"/>
      </w:r>
      <w:r>
        <w:instrText xml:space="preserve"> HYPERLINK  \l "sectionA" </w:instrText>
      </w:r>
      <w:r>
        <w:fldChar w:fldCharType="separate"/>
      </w:r>
      <w:r w:rsidRPr="00DE336F" w:rsidR="41030F39">
        <w:rPr>
          <w:rStyle w:val="Hyperlink"/>
        </w:rPr>
        <w:t>Workflow A</w:t>
      </w:r>
      <w:r w:rsidRPr="00DE336F" w:rsidR="5005CA90">
        <w:rPr>
          <w:rStyle w:val="Hyperlink"/>
        </w:rPr>
        <w:t>7</w:t>
      </w:r>
      <w:r w:rsidRPr="00DE336F" w:rsidR="0A3EADF4">
        <w:rPr>
          <w:rStyle w:val="Hyperlink"/>
        </w:rPr>
        <w:t>:</w:t>
      </w:r>
      <w:r w:rsidRPr="00DE336F" w:rsidR="41030F39">
        <w:rPr>
          <w:rStyle w:val="Hyperlink"/>
        </w:rPr>
        <w:t xml:space="preserve"> Behavioral Health Caseload</w:t>
      </w:r>
      <w:r>
        <w:fldChar w:fldCharType="end"/>
      </w:r>
      <w:r w:rsidRPr="00CB1045" w:rsidR="41030F39">
        <w:t xml:space="preserve"> </w:t>
      </w:r>
    </w:p>
    <w:p w:rsidR="425C6B42" w:rsidP="6CC8CFAD" w:rsidRDefault="425C6B42" w14:paraId="28973923" w14:textId="2CFD6D58">
      <w:r w:rsidRPr="6CC8CFAD">
        <w:t xml:space="preserve">When </w:t>
      </w:r>
      <w:r w:rsidRPr="6CC8CFAD">
        <w:rPr>
          <w:b/>
          <w:bCs/>
        </w:rPr>
        <w:t>BH PSR</w:t>
      </w:r>
      <w:r w:rsidRPr="6CC8CFAD">
        <w:t xml:space="preserve"> calls patients from WL</w:t>
      </w:r>
      <w:r w:rsidRPr="6CC8CFAD" w:rsidR="6053C30C">
        <w:t xml:space="preserve"> to offer spot on therapist caseload, patient is added to caseload spreadsheet with weight of “0”</w:t>
      </w:r>
      <w:r w:rsidRPr="6CC8CFAD" w:rsidR="24DB0C80">
        <w:t>. BH PSR does not call to offer more appointments on a caseload than spots available on caseload.</w:t>
      </w:r>
      <w:r w:rsidRPr="6CC8CFAD" w:rsidR="711B2DE6">
        <w:t xml:space="preserve"> </w:t>
      </w:r>
    </w:p>
    <w:p w:rsidR="711B2DE6" w:rsidP="0091640E" w:rsidRDefault="711B2DE6" w14:paraId="1F300934" w14:textId="0CBCB729">
      <w:pPr>
        <w:pStyle w:val="ListParagraph"/>
        <w:numPr>
          <w:ilvl w:val="0"/>
          <w:numId w:val="94"/>
        </w:numPr>
        <w:rPr>
          <w:rFonts w:eastAsiaTheme="minorEastAsia"/>
        </w:rPr>
      </w:pPr>
      <w:r w:rsidRPr="6CC8CFAD">
        <w:t xml:space="preserve">The </w:t>
      </w:r>
      <w:r w:rsidRPr="6CC8CFAD">
        <w:rPr>
          <w:b/>
          <w:bCs/>
        </w:rPr>
        <w:t>BH PSR</w:t>
      </w:r>
      <w:r w:rsidRPr="6CC8CFAD">
        <w:t xml:space="preserve"> adds the following information to the caseload upon scheduled consult:</w:t>
      </w:r>
    </w:p>
    <w:p w:rsidR="711B2DE6" w:rsidP="0091640E" w:rsidRDefault="711B2DE6" w14:paraId="38268EAF" w14:textId="5EF8DF67">
      <w:pPr>
        <w:pStyle w:val="ListParagraph"/>
        <w:numPr>
          <w:ilvl w:val="1"/>
          <w:numId w:val="94"/>
        </w:numPr>
      </w:pPr>
      <w:r w:rsidRPr="6CC8CFAD">
        <w:t>Patient Name, alphabetical by last name</w:t>
      </w:r>
    </w:p>
    <w:p w:rsidR="711B2DE6" w:rsidP="0091640E" w:rsidRDefault="711B2DE6" w14:paraId="7FDC04F1" w14:textId="7EA12C0F">
      <w:pPr>
        <w:pStyle w:val="ListParagraph"/>
        <w:numPr>
          <w:ilvl w:val="1"/>
          <w:numId w:val="94"/>
        </w:numPr>
      </w:pPr>
      <w:r w:rsidRPr="6CC8CFAD">
        <w:t>MRN</w:t>
      </w:r>
    </w:p>
    <w:p w:rsidR="711B2DE6" w:rsidP="0091640E" w:rsidRDefault="711B2DE6" w14:paraId="31EC38A6" w14:textId="0158A11D">
      <w:pPr>
        <w:pStyle w:val="ListParagraph"/>
        <w:numPr>
          <w:ilvl w:val="1"/>
          <w:numId w:val="94"/>
        </w:numPr>
      </w:pPr>
      <w:r w:rsidRPr="6CC8CFAD">
        <w:t>Weight</w:t>
      </w:r>
    </w:p>
    <w:p w:rsidR="711B2DE6" w:rsidP="0091640E" w:rsidRDefault="711B2DE6" w14:paraId="7CB502EA" w14:textId="348E237A">
      <w:pPr>
        <w:pStyle w:val="ListParagraph"/>
        <w:numPr>
          <w:ilvl w:val="1"/>
          <w:numId w:val="94"/>
        </w:numPr>
      </w:pPr>
      <w:r w:rsidRPr="6CC8CFAD">
        <w:t>PT Type: OB w/EDD, PP w/DD, GYN, or GYNMED</w:t>
      </w:r>
    </w:p>
    <w:p w:rsidR="711B2DE6" w:rsidP="0091640E" w:rsidRDefault="711B2DE6" w14:paraId="7DC74637" w14:textId="74DF8975">
      <w:pPr>
        <w:pStyle w:val="ListParagraph"/>
        <w:numPr>
          <w:ilvl w:val="1"/>
          <w:numId w:val="94"/>
        </w:numPr>
      </w:pPr>
      <w:r w:rsidRPr="6CC8CFAD">
        <w:t>Referral Date</w:t>
      </w:r>
    </w:p>
    <w:p w:rsidR="711B2DE6" w:rsidP="0091640E" w:rsidRDefault="711B2DE6" w14:paraId="0056C9A3" w14:textId="7EEEE60C">
      <w:pPr>
        <w:pStyle w:val="ListParagraph"/>
        <w:numPr>
          <w:ilvl w:val="1"/>
          <w:numId w:val="94"/>
        </w:numPr>
      </w:pPr>
      <w:r w:rsidRPr="6CC8CFAD">
        <w:t>Referral Reason including patient type at referral (OB, PP, or GYN</w:t>
      </w:r>
      <w:r w:rsidRPr="6CC8CFAD" w:rsidR="597C3366">
        <w:t>) as well as</w:t>
      </w:r>
      <w:r w:rsidRPr="6CC8CFAD">
        <w:t xml:space="preserve"> </w:t>
      </w:r>
      <w:r w:rsidRPr="6CC8CFAD" w:rsidR="203CB0B3">
        <w:t>affiliated mental health</w:t>
      </w:r>
      <w:r w:rsidRPr="6CC8CFAD">
        <w:t xml:space="preserve"> reason</w:t>
      </w:r>
      <w:r w:rsidRPr="6CC8CFAD" w:rsidR="6CDBD0D8">
        <w:t xml:space="preserve"> for referral</w:t>
      </w:r>
      <w:r w:rsidRPr="6CC8CFAD">
        <w:t xml:space="preserve"> (</w:t>
      </w:r>
      <w:r w:rsidRPr="6CC8CFAD" w:rsidR="55F9AC36">
        <w:t>perinatal</w:t>
      </w:r>
      <w:r w:rsidRPr="6CC8CFAD">
        <w:t xml:space="preserve"> mood, anxiety, SAB, etc.)</w:t>
      </w:r>
      <w:r w:rsidRPr="6CC8CFAD" w:rsidR="04338263">
        <w:t xml:space="preserve"> </w:t>
      </w:r>
    </w:p>
    <w:p w:rsidR="04338263" w:rsidP="0091640E" w:rsidRDefault="04338263" w14:paraId="167DB9E8" w14:textId="120B0FED">
      <w:pPr>
        <w:pStyle w:val="ListParagraph"/>
        <w:numPr>
          <w:ilvl w:val="2"/>
          <w:numId w:val="94"/>
        </w:numPr>
      </w:pPr>
      <w:r w:rsidRPr="6CC8CFAD">
        <w:t>Ex. OB – Perinatal Mood; GYN – Anxiety, PP – SAB</w:t>
      </w:r>
    </w:p>
    <w:p w:rsidR="04338263" w:rsidP="0091640E" w:rsidRDefault="04338263" w14:paraId="42119A96" w14:textId="44D8927E">
      <w:pPr>
        <w:pStyle w:val="ListParagraph"/>
        <w:numPr>
          <w:ilvl w:val="1"/>
          <w:numId w:val="94"/>
        </w:numPr>
      </w:pPr>
      <w:r w:rsidRPr="6CC8CFAD">
        <w:t>PMHNP Engagement (this is often N/A at time patient is entering BH)</w:t>
      </w:r>
    </w:p>
    <w:p w:rsidR="04338263" w:rsidP="0091640E" w:rsidRDefault="04338263" w14:paraId="70A9FE64" w14:textId="380292D0">
      <w:pPr>
        <w:pStyle w:val="ListParagraph"/>
        <w:numPr>
          <w:ilvl w:val="1"/>
          <w:numId w:val="94"/>
        </w:numPr>
      </w:pPr>
      <w:r w:rsidRPr="6CC8CFAD">
        <w:t>Multiple Episodes of Care – Include ‘x’ if so and leave blank if N/A</w:t>
      </w:r>
    </w:p>
    <w:p w:rsidR="04338263" w:rsidP="0091640E" w:rsidRDefault="04338263" w14:paraId="26E992C5" w14:textId="07F9D0FF">
      <w:pPr>
        <w:pStyle w:val="ListParagraph"/>
        <w:numPr>
          <w:ilvl w:val="1"/>
          <w:numId w:val="94"/>
        </w:numPr>
      </w:pPr>
      <w:r w:rsidRPr="6CC8CFAD">
        <w:t xml:space="preserve">Date of Scheduled Consult under ‘# of F/U Scheduled’ Column </w:t>
      </w:r>
    </w:p>
    <w:p w:rsidR="24DB0C80" w:rsidP="0091640E" w:rsidRDefault="24DB0C80" w14:paraId="6356A81C" w14:textId="40F16CC6">
      <w:pPr>
        <w:pStyle w:val="ListParagraph"/>
        <w:numPr>
          <w:ilvl w:val="0"/>
          <w:numId w:val="94"/>
        </w:numPr>
      </w:pPr>
      <w:r w:rsidRPr="6CC8CFAD">
        <w:rPr>
          <w:b/>
          <w:bCs/>
          <w:highlight w:val="green"/>
        </w:rPr>
        <w:t>BHC</w:t>
      </w:r>
      <w:r w:rsidRPr="6CC8CFAD">
        <w:rPr>
          <w:highlight w:val="green"/>
        </w:rPr>
        <w:t xml:space="preserve"> sees new consult and sends staff message from patient chart to WHA Patient Services Behavioral Health Pool indicating </w:t>
      </w:r>
      <w:r w:rsidRPr="6CC8CFAD" w:rsidR="255F3EA2">
        <w:rPr>
          <w:highlight w:val="green"/>
        </w:rPr>
        <w:t xml:space="preserve">if patient should be added to caseload and at what weight. These are the options to write </w:t>
      </w:r>
      <w:r w:rsidRPr="6CC8CFAD" w:rsidR="529FA3FA">
        <w:rPr>
          <w:highlight w:val="green"/>
        </w:rPr>
        <w:t>in staff</w:t>
      </w:r>
      <w:r w:rsidRPr="6CC8CFAD" w:rsidR="255F3EA2">
        <w:rPr>
          <w:highlight w:val="green"/>
        </w:rPr>
        <w:t xml:space="preserve"> messages regarding patient weight:</w:t>
      </w:r>
    </w:p>
    <w:p w:rsidR="255F3EA2" w:rsidP="0091640E" w:rsidRDefault="255F3EA2" w14:paraId="39D70D1B" w14:textId="3CD61EBE">
      <w:pPr>
        <w:pStyle w:val="ListParagraph"/>
        <w:numPr>
          <w:ilvl w:val="1"/>
          <w:numId w:val="44"/>
        </w:numPr>
        <w:rPr>
          <w:rFonts w:eastAsiaTheme="minorEastAsia"/>
        </w:rPr>
      </w:pPr>
      <w:r w:rsidRPr="71B4360D">
        <w:rPr>
          <w:highlight w:val="green"/>
        </w:rPr>
        <w:t>Patient no-showed, follow no show workflow</w:t>
      </w:r>
    </w:p>
    <w:p w:rsidR="255F3EA2" w:rsidP="0091640E" w:rsidRDefault="255F3EA2" w14:paraId="6DB842EA" w14:textId="0C42578F">
      <w:pPr>
        <w:pStyle w:val="ListParagraph"/>
        <w:numPr>
          <w:ilvl w:val="1"/>
          <w:numId w:val="44"/>
        </w:numPr>
        <w:rPr>
          <w:rFonts w:eastAsiaTheme="minorEastAsia"/>
        </w:rPr>
      </w:pPr>
      <w:r w:rsidRPr="71B4360D">
        <w:rPr>
          <w:highlight w:val="green"/>
        </w:rPr>
        <w:t>Add patient to caseload at 1.0 (if plan is to see x2-3 monthly until status change around visit 10-15). This will typically be the weight of any new patients.</w:t>
      </w:r>
    </w:p>
    <w:p w:rsidR="255F3EA2" w:rsidP="0091640E" w:rsidRDefault="255F3EA2" w14:paraId="61F20428" w14:textId="5DB1A305">
      <w:pPr>
        <w:pStyle w:val="ListParagraph"/>
        <w:numPr>
          <w:ilvl w:val="1"/>
          <w:numId w:val="44"/>
        </w:numPr>
        <w:rPr>
          <w:rFonts w:eastAsiaTheme="minorEastAsia"/>
        </w:rPr>
      </w:pPr>
      <w:r w:rsidRPr="71B4360D">
        <w:rPr>
          <w:highlight w:val="green"/>
        </w:rPr>
        <w:t>Add patient to caseload at .5 (if plan is to see monthly). This will typically be a weight change as care winds down and patient is able to practice skills more independently.</w:t>
      </w:r>
    </w:p>
    <w:p w:rsidR="255F3EA2" w:rsidP="0091640E" w:rsidRDefault="255F3EA2" w14:paraId="567582E6" w14:textId="68E3DB13">
      <w:pPr>
        <w:pStyle w:val="ListParagraph"/>
        <w:numPr>
          <w:ilvl w:val="1"/>
          <w:numId w:val="99"/>
        </w:numPr>
      </w:pPr>
      <w:r w:rsidRPr="71B4360D">
        <w:rPr>
          <w:highlight w:val="green"/>
        </w:rPr>
        <w:t xml:space="preserve">Add patient to caseload at .25 (if plan is to see less than monthly, every 2-3 months). This will typically be a weight change as </w:t>
      </w:r>
      <w:r w:rsidRPr="71B4360D" w:rsidR="475C1C4D">
        <w:rPr>
          <w:highlight w:val="green"/>
        </w:rPr>
        <w:t>care reaches</w:t>
      </w:r>
      <w:r w:rsidRPr="71B4360D">
        <w:rPr>
          <w:highlight w:val="green"/>
        </w:rPr>
        <w:t xml:space="preserve"> the maintenance phase.</w:t>
      </w:r>
    </w:p>
    <w:p w:rsidR="481B1EBF" w:rsidP="0091640E" w:rsidRDefault="481B1EBF" w14:paraId="14A4169B" w14:textId="4B4D5398">
      <w:pPr>
        <w:pStyle w:val="ListParagraph"/>
        <w:numPr>
          <w:ilvl w:val="1"/>
          <w:numId w:val="99"/>
        </w:numPr>
        <w:rPr>
          <w:highlight w:val="green"/>
        </w:rPr>
      </w:pPr>
      <w:r w:rsidRPr="71B4360D">
        <w:rPr>
          <w:highlight w:val="green"/>
        </w:rPr>
        <w:t>Move patient to weight 0 until (list date up to 6 mos from current date that pt can return for a booster session).  After that date patient will be removed from caseload.</w:t>
      </w:r>
    </w:p>
    <w:p w:rsidR="6E058BBA" w:rsidP="0091640E" w:rsidRDefault="6E058BBA" w14:paraId="5CC92163" w14:textId="0573454D">
      <w:pPr>
        <w:pStyle w:val="ListParagraph"/>
        <w:numPr>
          <w:ilvl w:val="0"/>
          <w:numId w:val="94"/>
        </w:numPr>
        <w:rPr>
          <w:highlight w:val="green"/>
        </w:rPr>
      </w:pPr>
      <w:r w:rsidRPr="6CC8CFAD">
        <w:rPr>
          <w:b/>
          <w:bCs/>
          <w:highlight w:val="green"/>
        </w:rPr>
        <w:t xml:space="preserve">BHC </w:t>
      </w:r>
      <w:r w:rsidRPr="6CC8CFAD">
        <w:rPr>
          <w:highlight w:val="green"/>
        </w:rPr>
        <w:t>is responsible</w:t>
      </w:r>
      <w:r w:rsidRPr="6CC8CFAD" w:rsidR="0DF8AAEA">
        <w:rPr>
          <w:highlight w:val="green"/>
        </w:rPr>
        <w:t xml:space="preserve"> for keeping caseload updated through the above-outlined staff message process as well as regular review of the caseload itself to catch anyone who hasn’t rescheduled.</w:t>
      </w:r>
      <w:r w:rsidRPr="6CC8CFAD" w:rsidR="5F88627B">
        <w:rPr>
          <w:highlight w:val="green"/>
        </w:rPr>
        <w:t xml:space="preserve"> </w:t>
      </w:r>
    </w:p>
    <w:p w:rsidR="5F88627B" w:rsidP="0091640E" w:rsidRDefault="5F88627B" w14:paraId="432C5AB5" w14:textId="1D4B3D65">
      <w:pPr>
        <w:pStyle w:val="ListParagraph"/>
        <w:numPr>
          <w:ilvl w:val="0"/>
          <w:numId w:val="94"/>
        </w:numPr>
        <w:rPr>
          <w:highlight w:val="green"/>
        </w:rPr>
      </w:pPr>
      <w:r w:rsidRPr="6CC8CFAD">
        <w:t>Caseloads are also reviewed regularly by BH PSR, BHCC and BH leads and director to facilitate ongoing awareness of program capacity.</w:t>
      </w:r>
    </w:p>
    <w:p w:rsidR="5F88627B" w:rsidP="0091640E" w:rsidRDefault="5F88627B" w14:paraId="19A9D1CB" w14:textId="265684E8">
      <w:pPr>
        <w:pStyle w:val="ListParagraph"/>
        <w:numPr>
          <w:ilvl w:val="0"/>
          <w:numId w:val="94"/>
        </w:numPr>
        <w:rPr>
          <w:highlight w:val="green"/>
        </w:rPr>
      </w:pPr>
      <w:r w:rsidRPr="61207016">
        <w:rPr>
          <w:highlight w:val="green"/>
        </w:rPr>
        <w:t xml:space="preserve">Each </w:t>
      </w:r>
      <w:r w:rsidRPr="61207016">
        <w:rPr>
          <w:b/>
          <w:bCs/>
          <w:highlight w:val="green"/>
        </w:rPr>
        <w:t xml:space="preserve">BHC </w:t>
      </w:r>
      <w:r w:rsidRPr="61207016">
        <w:rPr>
          <w:highlight w:val="green"/>
        </w:rPr>
        <w:t>has set “cap” on their caseload based on FTE</w:t>
      </w:r>
      <w:r w:rsidRPr="61207016" w:rsidR="7BA3D641">
        <w:rPr>
          <w:highlight w:val="green"/>
        </w:rPr>
        <w:t xml:space="preserve"> and role.</w:t>
      </w:r>
      <w:r w:rsidRPr="61207016" w:rsidR="6C558F43">
        <w:rPr>
          <w:highlight w:val="green"/>
        </w:rPr>
        <w:t xml:space="preserve"> This is reflected on the caseload spreadsheet. However, if schedules are not full in spite of a full caseload, additional patients may be added to caseload to facilitate full schedules.</w:t>
      </w:r>
    </w:p>
    <w:p w:rsidR="00CB1045" w:rsidP="00DE336F" w:rsidRDefault="0EC0ACFD" w14:paraId="2D4C6AA2" w14:textId="165F451E">
      <w:pPr>
        <w:pStyle w:val="ListParagraph"/>
        <w:numPr>
          <w:ilvl w:val="0"/>
          <w:numId w:val="94"/>
        </w:numPr>
      </w:pPr>
      <w:r w:rsidRPr="71B4360D">
        <w:rPr>
          <w:highlight w:val="green"/>
        </w:rPr>
        <w:t>Caseloads</w:t>
      </w:r>
      <w:r w:rsidRPr="71B4360D" w:rsidR="54DA4A88">
        <w:rPr>
          <w:highlight w:val="green"/>
        </w:rPr>
        <w:t xml:space="preserve"> are reviewed quarterly by leadership/admin team and individual clinicians </w:t>
      </w:r>
      <w:r w:rsidRPr="71B4360D" w:rsidR="55491332">
        <w:rPr>
          <w:highlight w:val="green"/>
        </w:rPr>
        <w:t>should be reviewing weekly and updating as patient statuses change.</w:t>
      </w:r>
      <w:r w:rsidRPr="71B4360D" w:rsidR="55491332">
        <w:t xml:space="preserve">  </w:t>
      </w:r>
    </w:p>
    <w:bookmarkStart w:name="_Workflow_A8:_Behavioral" w:id="31"/>
    <w:bookmarkEnd w:id="31"/>
    <w:p w:rsidRPr="00CB1045" w:rsidR="236D097A" w:rsidP="002F7C51" w:rsidRDefault="00DE336F" w14:paraId="6350356F" w14:textId="286527BE">
      <w:pPr>
        <w:pStyle w:val="Heading2"/>
      </w:pPr>
      <w:r>
        <w:lastRenderedPageBreak/>
        <w:fldChar w:fldCharType="begin"/>
      </w:r>
      <w:r>
        <w:instrText xml:space="preserve"> HYPERLINK  \l "sectionA" </w:instrText>
      </w:r>
      <w:r>
        <w:fldChar w:fldCharType="separate"/>
      </w:r>
      <w:r w:rsidRPr="00DE336F" w:rsidR="236D097A">
        <w:rPr>
          <w:rStyle w:val="Hyperlink"/>
        </w:rPr>
        <w:t>Workflow A</w:t>
      </w:r>
      <w:r w:rsidRPr="00DE336F" w:rsidR="6951E6A6">
        <w:rPr>
          <w:rStyle w:val="Hyperlink"/>
        </w:rPr>
        <w:t>8</w:t>
      </w:r>
      <w:r w:rsidRPr="00DE336F" w:rsidR="236D097A">
        <w:rPr>
          <w:rStyle w:val="Hyperlink"/>
        </w:rPr>
        <w:t xml:space="preserve">: Behavioral Health </w:t>
      </w:r>
      <w:r w:rsidRPr="00DE336F" w:rsidR="00492CF2">
        <w:rPr>
          <w:rStyle w:val="Hyperlink"/>
        </w:rPr>
        <w:t>Consult</w:t>
      </w:r>
      <w:r w:rsidRPr="00DE336F" w:rsidR="236D097A">
        <w:rPr>
          <w:rStyle w:val="Hyperlink"/>
        </w:rPr>
        <w:t xml:space="preserve"> No Show Workflow</w:t>
      </w:r>
      <w:r>
        <w:fldChar w:fldCharType="end"/>
      </w:r>
      <w:r w:rsidRPr="00CB1045" w:rsidR="3D4A8E82">
        <w:t xml:space="preserve"> </w:t>
      </w:r>
    </w:p>
    <w:p w:rsidR="396E96EE" w:rsidP="0091640E" w:rsidRDefault="396E96EE" w14:paraId="5AD8B00E" w14:textId="6B11618C">
      <w:pPr>
        <w:pStyle w:val="ListParagraph"/>
        <w:numPr>
          <w:ilvl w:val="0"/>
          <w:numId w:val="93"/>
        </w:numPr>
        <w:rPr>
          <w:rFonts w:eastAsiaTheme="minorEastAsia"/>
        </w:rPr>
      </w:pPr>
      <w:r w:rsidRPr="2A5116FD">
        <w:rPr>
          <w:b/>
          <w:bCs/>
        </w:rPr>
        <w:t>BH PSR</w:t>
      </w:r>
      <w:r w:rsidRPr="2A5116FD">
        <w:t xml:space="preserve"> will </w:t>
      </w:r>
      <w:r w:rsidRPr="2A5116FD" w:rsidR="5C607DE1">
        <w:t>send a text message</w:t>
      </w:r>
      <w:r w:rsidRPr="2A5116FD" w:rsidR="70183792">
        <w:t xml:space="preserve"> every day</w:t>
      </w:r>
      <w:r w:rsidRPr="2A5116FD" w:rsidR="5C607DE1">
        <w:t xml:space="preserve"> at 4:00pm to each BH provider that is on the </w:t>
      </w:r>
      <w:r w:rsidRPr="2A5116FD" w:rsidR="320AC8B9">
        <w:t>schedule</w:t>
      </w:r>
      <w:r w:rsidRPr="2A5116FD" w:rsidR="5C607DE1">
        <w:t xml:space="preserve"> for the day</w:t>
      </w:r>
      <w:r w:rsidRPr="2A5116FD" w:rsidR="32715F29">
        <w:t xml:space="preserve">. </w:t>
      </w:r>
      <w:r w:rsidRPr="2A5116FD" w:rsidR="313A81F4">
        <w:t>The text message should say</w:t>
      </w:r>
      <w:r w:rsidRPr="2A5116FD" w:rsidR="313A81F4">
        <w:rPr>
          <w:i/>
          <w:iCs/>
        </w:rPr>
        <w:t>:</w:t>
      </w:r>
      <w:r w:rsidRPr="2A5116FD" w:rsidR="1684C247">
        <w:t xml:space="preserve"> </w:t>
      </w:r>
    </w:p>
    <w:p w:rsidR="396E96EE" w:rsidP="6FB0A08F" w:rsidRDefault="2A049356" w14:paraId="34C5DFE5" w14:textId="625EF142">
      <w:pPr>
        <w:ind w:firstLine="720"/>
        <w:rPr>
          <w:rFonts w:eastAsiaTheme="minorEastAsia"/>
        </w:rPr>
      </w:pPr>
      <w:r w:rsidRPr="6FB0A08F">
        <w:rPr>
          <w:i/>
          <w:iCs/>
        </w:rPr>
        <w:t xml:space="preserve">“Good afternoon, </w:t>
      </w:r>
      <w:r w:rsidRPr="6FB0A08F" w:rsidR="64980ADB">
        <w:rPr>
          <w:i/>
          <w:iCs/>
        </w:rPr>
        <w:t>this</w:t>
      </w:r>
      <w:r w:rsidRPr="6FB0A08F">
        <w:rPr>
          <w:i/>
          <w:iCs/>
        </w:rPr>
        <w:t xml:space="preserve"> is your daily check in to report your telehealth no shows for today</w:t>
      </w:r>
      <w:r w:rsidRPr="6FB0A08F" w:rsidR="6335DCEF">
        <w:rPr>
          <w:i/>
          <w:iCs/>
        </w:rPr>
        <w:t xml:space="preserve"> </w:t>
      </w:r>
      <w:r w:rsidRPr="6FB0A08F" w:rsidR="5343B1E0">
        <w:rPr>
          <w:rFonts w:ascii="Segoe UI Emoji" w:hAnsi="Segoe UI Emoji" w:eastAsia="Segoe UI Emoji"/>
          <w:i/>
          <w:iCs/>
        </w:rPr>
        <w:t>😊 -</w:t>
      </w:r>
      <w:r w:rsidRPr="6FB0A08F" w:rsidR="587C0343">
        <w:rPr>
          <w:rFonts w:ascii="Segoe UI Emoji" w:hAnsi="Segoe UI Emoji" w:eastAsia="Segoe UI Emoji"/>
          <w:i/>
          <w:iCs/>
        </w:rPr>
        <w:t xml:space="preserve"> </w:t>
      </w:r>
      <w:r w:rsidR="396E96EE">
        <w:tab/>
      </w:r>
      <w:r w:rsidRPr="6FB0A08F" w:rsidR="233C8597">
        <w:rPr>
          <w:rFonts w:ascii="Segoe UI Emoji" w:hAnsi="Segoe UI Emoji" w:eastAsia="Segoe UI Emoji"/>
          <w:i/>
          <w:iCs/>
        </w:rPr>
        <w:t>[</w:t>
      </w:r>
      <w:r w:rsidRPr="6FB0A08F" w:rsidR="643E0596">
        <w:rPr>
          <w:rFonts w:ascii="Segoe UI Emoji" w:hAnsi="Segoe UI Emoji" w:eastAsia="Segoe UI Emoji"/>
          <w:i/>
          <w:iCs/>
        </w:rPr>
        <w:t xml:space="preserve">insert </w:t>
      </w:r>
      <w:r w:rsidRPr="6FB0A08F" w:rsidR="233C8597">
        <w:rPr>
          <w:rFonts w:ascii="Segoe UI Emoji" w:hAnsi="Segoe UI Emoji" w:eastAsia="Segoe UI Emoji"/>
          <w:i/>
          <w:iCs/>
        </w:rPr>
        <w:t xml:space="preserve">your name] </w:t>
      </w:r>
      <w:r w:rsidRPr="6FB0A08F">
        <w:rPr>
          <w:i/>
          <w:iCs/>
        </w:rPr>
        <w:t>OC PSR”</w:t>
      </w:r>
    </w:p>
    <w:p w:rsidR="427D29D5" w:rsidP="0091640E" w:rsidRDefault="427D29D5" w14:paraId="0DC5378F" w14:textId="0889EDC8">
      <w:pPr>
        <w:pStyle w:val="ListParagraph"/>
        <w:numPr>
          <w:ilvl w:val="0"/>
          <w:numId w:val="93"/>
        </w:numPr>
      </w:pPr>
      <w:r w:rsidRPr="2A5116FD">
        <w:rPr>
          <w:b/>
          <w:bCs/>
        </w:rPr>
        <w:t>BH PSR</w:t>
      </w:r>
      <w:r w:rsidRPr="2A5116FD" w:rsidR="396E96EE">
        <w:rPr>
          <w:b/>
          <w:bCs/>
        </w:rPr>
        <w:t xml:space="preserve"> </w:t>
      </w:r>
      <w:r w:rsidRPr="2A5116FD" w:rsidR="5C1ECF4D">
        <w:t>will then</w:t>
      </w:r>
      <w:r w:rsidRPr="2A5116FD" w:rsidR="5C1ECF4D">
        <w:rPr>
          <w:b/>
          <w:bCs/>
        </w:rPr>
        <w:t xml:space="preserve"> </w:t>
      </w:r>
      <w:r w:rsidRPr="2A5116FD" w:rsidR="396E96EE">
        <w:t xml:space="preserve">mark all patients that the </w:t>
      </w:r>
      <w:r w:rsidRPr="2A5116FD" w:rsidR="067C0B02">
        <w:t xml:space="preserve">BH </w:t>
      </w:r>
      <w:r w:rsidRPr="2A5116FD" w:rsidR="396E96EE">
        <w:t xml:space="preserve">clinician indicated </w:t>
      </w:r>
      <w:r w:rsidRPr="2A5116FD" w:rsidR="3892B091">
        <w:t>“</w:t>
      </w:r>
      <w:r w:rsidRPr="2A5116FD" w:rsidR="396E96EE">
        <w:t>no showed</w:t>
      </w:r>
      <w:r w:rsidRPr="2A5116FD" w:rsidR="7290FF45">
        <w:t>”</w:t>
      </w:r>
      <w:r w:rsidRPr="2A5116FD" w:rsidR="396E96EE">
        <w:t xml:space="preserve"> for a </w:t>
      </w:r>
      <w:r w:rsidRPr="2A5116FD" w:rsidR="6DD28CFA">
        <w:t>t</w:t>
      </w:r>
      <w:r w:rsidRPr="2A5116FD" w:rsidR="396E96EE">
        <w:t>elehealth visit</w:t>
      </w:r>
      <w:r w:rsidRPr="2A5116FD" w:rsidR="5AA8E510">
        <w:t xml:space="preserve"> that day </w:t>
      </w:r>
    </w:p>
    <w:p w:rsidR="396E96EE" w:rsidP="0091640E" w:rsidRDefault="396E96EE" w14:paraId="26458884" w14:textId="166FD23F">
      <w:pPr>
        <w:pStyle w:val="ListParagraph"/>
        <w:numPr>
          <w:ilvl w:val="1"/>
          <w:numId w:val="63"/>
        </w:numPr>
        <w:rPr>
          <w:rFonts w:eastAsiaTheme="minorEastAsia"/>
        </w:rPr>
      </w:pPr>
      <w:r w:rsidRPr="5018B5A1">
        <w:t xml:space="preserve">How to </w:t>
      </w:r>
      <w:r w:rsidRPr="5018B5A1" w:rsidR="539BEE54">
        <w:t xml:space="preserve">“No Show” </w:t>
      </w:r>
      <w:r w:rsidRPr="5018B5A1">
        <w:t>a visit:</w:t>
      </w:r>
      <w:r w:rsidRPr="5018B5A1" w:rsidR="5D9AC1DA">
        <w:t xml:space="preserve"> </w:t>
      </w:r>
      <w:r w:rsidRPr="5018B5A1">
        <w:t xml:space="preserve">Right click on </w:t>
      </w:r>
      <w:r w:rsidRPr="5018B5A1" w:rsidR="37882CBF">
        <w:t xml:space="preserve">the </w:t>
      </w:r>
      <w:r w:rsidRPr="5018B5A1">
        <w:t>appointment on the DAR</w:t>
      </w:r>
      <w:r w:rsidRPr="5018B5A1" w:rsidR="382C7FF4">
        <w:t>,</w:t>
      </w:r>
      <w:r w:rsidRPr="5018B5A1" w:rsidR="29B962B6">
        <w:t xml:space="preserve"> </w:t>
      </w:r>
      <w:r w:rsidRPr="5018B5A1" w:rsidR="37741B8F">
        <w:t>c</w:t>
      </w:r>
      <w:r w:rsidRPr="5018B5A1">
        <w:t xml:space="preserve">lick </w:t>
      </w:r>
      <w:r w:rsidRPr="5018B5A1" w:rsidR="5543F496">
        <w:t>“</w:t>
      </w:r>
      <w:r w:rsidRPr="5018B5A1" w:rsidR="08C06417">
        <w:t>N</w:t>
      </w:r>
      <w:r w:rsidRPr="5018B5A1">
        <w:t>o show</w:t>
      </w:r>
      <w:r w:rsidRPr="5018B5A1" w:rsidR="2A113D61">
        <w:t>”, and then</w:t>
      </w:r>
      <w:r w:rsidRPr="5018B5A1" w:rsidR="343DC0E9">
        <w:t xml:space="preserve"> </w:t>
      </w:r>
      <w:r w:rsidRPr="5018B5A1" w:rsidR="7A139949">
        <w:t>c</w:t>
      </w:r>
      <w:r w:rsidRPr="5018B5A1">
        <w:t xml:space="preserve">lick </w:t>
      </w:r>
      <w:r w:rsidRPr="5018B5A1" w:rsidR="0B9DA932">
        <w:t>“</w:t>
      </w:r>
      <w:r w:rsidRPr="5018B5A1">
        <w:t>No Show Only</w:t>
      </w:r>
      <w:r w:rsidRPr="5018B5A1" w:rsidR="0AB0ADBC">
        <w:t>”</w:t>
      </w:r>
      <w:r w:rsidRPr="5018B5A1" w:rsidR="39FB57A9">
        <w:t xml:space="preserve"> and the appointment status will be marked as no sho</w:t>
      </w:r>
      <w:r w:rsidRPr="5018B5A1" w:rsidR="024EA877">
        <w:t>w</w:t>
      </w:r>
    </w:p>
    <w:p w:rsidR="5018B5A1" w:rsidP="5018B5A1" w:rsidRDefault="5018B5A1" w14:paraId="2913A9AD" w14:textId="1A05DC90">
      <w:pPr>
        <w:ind w:left="720"/>
      </w:pPr>
      <w:r>
        <w:rPr>
          <w:noProof/>
          <w:color w:val="2B579A"/>
          <w:shd w:val="clear" w:color="auto" w:fill="E6E6E6"/>
        </w:rPr>
        <w:drawing>
          <wp:anchor distT="0" distB="0" distL="114300" distR="114300" simplePos="0" relativeHeight="251666432" behindDoc="0" locked="0" layoutInCell="1" allowOverlap="1" wp14:anchorId="53260EDC" wp14:editId="080539E8">
            <wp:simplePos x="0" y="0"/>
            <wp:positionH relativeFrom="column">
              <wp:align>right</wp:align>
            </wp:positionH>
            <wp:positionV relativeFrom="paragraph">
              <wp:posOffset>0</wp:posOffset>
            </wp:positionV>
            <wp:extent cx="4572000" cy="1085850"/>
            <wp:effectExtent l="12700" t="12700" r="12700" b="19050"/>
            <wp:wrapSquare wrapText="bothSides"/>
            <wp:docPr id="578010277" name="Picture 578010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extLst>
                        <a:ext uri="{28A0092B-C50C-407E-A947-70E740481C1C}">
                          <a14:useLocalDpi xmlns:a14="http://schemas.microsoft.com/office/drawing/2010/main" val="0"/>
                        </a:ext>
                      </a:extLst>
                    </a:blip>
                    <a:stretch>
                      <a:fillRect/>
                    </a:stretch>
                  </pic:blipFill>
                  <pic:spPr>
                    <a:xfrm>
                      <a:off x="0" y="0"/>
                      <a:ext cx="4572000" cy="10858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rsidR="0D5A9D54" w:rsidP="0091640E" w:rsidRDefault="0D5A9D54" w14:paraId="73AA4479" w14:textId="183459F4">
      <w:pPr>
        <w:pStyle w:val="ListParagraph"/>
        <w:numPr>
          <w:ilvl w:val="0"/>
          <w:numId w:val="93"/>
        </w:numPr>
        <w:rPr>
          <w:rFonts w:eastAsiaTheme="minorEastAsia"/>
          <w:i/>
          <w:iCs/>
          <w:highlight w:val="yellow"/>
        </w:rPr>
      </w:pPr>
      <w:r w:rsidRPr="2A5116FD">
        <w:t xml:space="preserve">If </w:t>
      </w:r>
      <w:r w:rsidRPr="2A5116FD" w:rsidR="1DB196E2">
        <w:t>indicated</w:t>
      </w:r>
      <w:r w:rsidRPr="2A5116FD" w:rsidR="4390782F">
        <w:t xml:space="preserve"> in the BH providers text message to call patient and offer to reschedule</w:t>
      </w:r>
      <w:r w:rsidRPr="2A5116FD" w:rsidR="06AF3179">
        <w:t xml:space="preserve"> their missed </w:t>
      </w:r>
      <w:r w:rsidRPr="2A5116FD" w:rsidR="30AC9E2C">
        <w:t>BH consult</w:t>
      </w:r>
      <w:r w:rsidRPr="2A5116FD" w:rsidR="4390782F">
        <w:t xml:space="preserve">, </w:t>
      </w:r>
      <w:r w:rsidRPr="2A5116FD" w:rsidR="3741C042">
        <w:rPr>
          <w:b/>
          <w:bCs/>
        </w:rPr>
        <w:t>BH PSR</w:t>
      </w:r>
      <w:r w:rsidRPr="2A5116FD" w:rsidR="4390782F">
        <w:t xml:space="preserve"> </w:t>
      </w:r>
      <w:r w:rsidRPr="2A5116FD" w:rsidR="00051C41">
        <w:t xml:space="preserve">will </w:t>
      </w:r>
      <w:r w:rsidRPr="2A5116FD" w:rsidR="50053F88">
        <w:t xml:space="preserve">then </w:t>
      </w:r>
      <w:r w:rsidRPr="2A5116FD" w:rsidR="0504DE14">
        <w:t xml:space="preserve">make outreach to </w:t>
      </w:r>
      <w:r w:rsidRPr="2A5116FD">
        <w:t>patient</w:t>
      </w:r>
      <w:r w:rsidRPr="2A5116FD" w:rsidR="6C68C6BB">
        <w:t xml:space="preserve"> offering to reschedule</w:t>
      </w:r>
    </w:p>
    <w:p w:rsidR="22152DB0" w:rsidP="0091640E" w:rsidRDefault="22152DB0" w14:paraId="280FC60C" w14:textId="74582E62">
      <w:pPr>
        <w:pStyle w:val="ListParagraph"/>
        <w:numPr>
          <w:ilvl w:val="1"/>
          <w:numId w:val="93"/>
        </w:numPr>
        <w:rPr>
          <w:i/>
          <w:iCs/>
          <w:highlight w:val="yellow"/>
        </w:rPr>
      </w:pPr>
      <w:r w:rsidRPr="61AAB7D3">
        <w:t xml:space="preserve">If a patient no shows a BH consult x1, </w:t>
      </w:r>
      <w:r w:rsidRPr="61AAB7D3" w:rsidR="59C7529C">
        <w:t>it's okay</w:t>
      </w:r>
      <w:r w:rsidRPr="61AAB7D3">
        <w:t xml:space="preserve"> to reschedule in the next available opening with the same BH provider that the patient was originally scheduled with</w:t>
      </w:r>
    </w:p>
    <w:p w:rsidR="22152DB0" w:rsidP="0091640E" w:rsidRDefault="22152DB0" w14:paraId="009D5741" w14:textId="2AC6F0F6">
      <w:pPr>
        <w:pStyle w:val="ListParagraph"/>
        <w:numPr>
          <w:ilvl w:val="2"/>
          <w:numId w:val="40"/>
        </w:numPr>
        <w:rPr>
          <w:rFonts w:eastAsiaTheme="minorEastAsia"/>
        </w:rPr>
      </w:pPr>
      <w:r w:rsidRPr="6FB0A08F">
        <w:t xml:space="preserve">Cannot schedule or reschedule a BH consult on a BH providers “on-call/triage” day, must be in a green open slot </w:t>
      </w:r>
    </w:p>
    <w:p w:rsidR="22152DB0" w:rsidP="0091640E" w:rsidRDefault="22152DB0" w14:paraId="50AF10DA" w14:textId="4C26F76E">
      <w:pPr>
        <w:pStyle w:val="ListParagraph"/>
        <w:numPr>
          <w:ilvl w:val="2"/>
          <w:numId w:val="40"/>
        </w:numPr>
      </w:pPr>
      <w:r w:rsidRPr="6FB0A08F">
        <w:t>Cannot schedule or reschedule a BH consult on a BH providers schedule that already has 2 BH consults scheduled that day</w:t>
      </w:r>
    </w:p>
    <w:p w:rsidR="6370487E" w:rsidP="0091640E" w:rsidRDefault="6370487E" w14:paraId="2274D6F7" w14:textId="11652311">
      <w:pPr>
        <w:pStyle w:val="ListParagraph"/>
        <w:numPr>
          <w:ilvl w:val="2"/>
          <w:numId w:val="40"/>
        </w:numPr>
        <w:rPr>
          <w:color w:val="FF0000"/>
        </w:rPr>
      </w:pPr>
      <w:r w:rsidRPr="4D698551">
        <w:rPr>
          <w:color w:val="FF0000"/>
        </w:rPr>
        <w:t xml:space="preserve">A BH provider can only see 2 BH consults per day </w:t>
      </w:r>
    </w:p>
    <w:p w:rsidR="7CE33F18" w:rsidP="0091640E" w:rsidRDefault="7CE33F18" w14:paraId="6DD9535B" w14:textId="327FF934">
      <w:pPr>
        <w:pStyle w:val="ListParagraph"/>
        <w:numPr>
          <w:ilvl w:val="1"/>
          <w:numId w:val="39"/>
        </w:numPr>
        <w:rPr>
          <w:rFonts w:eastAsiaTheme="minorEastAsia"/>
          <w:highlight w:val="yellow"/>
        </w:rPr>
      </w:pPr>
      <w:r w:rsidRPr="4D698551">
        <w:t xml:space="preserve">If the patient </w:t>
      </w:r>
      <w:r w:rsidRPr="4D698551" w:rsidR="24BE7478">
        <w:t>answers</w:t>
      </w:r>
      <w:r w:rsidRPr="4D698551" w:rsidR="7D3B8802">
        <w:t xml:space="preserve"> </w:t>
      </w:r>
      <w:r w:rsidRPr="4D698551" w:rsidR="02C55AD5">
        <w:t xml:space="preserve">the </w:t>
      </w:r>
      <w:r w:rsidRPr="4D698551" w:rsidR="76D78823">
        <w:t>first outreach</w:t>
      </w:r>
      <w:r w:rsidRPr="4D698551" w:rsidR="297B47AC">
        <w:t xml:space="preserve"> attempt</w:t>
      </w:r>
      <w:r w:rsidRPr="4D698551" w:rsidR="1C7B8A13">
        <w:t xml:space="preserve"> to reschedule</w:t>
      </w:r>
      <w:r w:rsidRPr="4D698551" w:rsidR="76D78823">
        <w:t>:</w:t>
      </w:r>
      <w:r w:rsidRPr="4D698551" w:rsidR="0ED24E71">
        <w:t xml:space="preserve"> </w:t>
      </w:r>
    </w:p>
    <w:p w:rsidR="0D5A9D54" w:rsidP="6FB0A08F" w:rsidRDefault="0D5A9D54" w14:paraId="421163AE" w14:textId="53391CF1">
      <w:pPr>
        <w:ind w:left="720" w:firstLine="720"/>
        <w:rPr>
          <w:rFonts w:eastAsiaTheme="minorEastAsia"/>
          <w:i/>
          <w:iCs/>
          <w:highlight w:val="yellow"/>
        </w:rPr>
      </w:pPr>
      <w:r w:rsidRPr="6FB0A08F">
        <w:rPr>
          <w:i/>
          <w:iCs/>
        </w:rPr>
        <w:t xml:space="preserve"> “</w:t>
      </w:r>
      <w:r w:rsidRPr="6FB0A08F" w:rsidR="3C0B2CEE">
        <w:rPr>
          <w:i/>
          <w:iCs/>
        </w:rPr>
        <w:t>Hello, this is [insert name] from Women’s Health Care Associates, w</w:t>
      </w:r>
      <w:r w:rsidRPr="6FB0A08F">
        <w:rPr>
          <w:i/>
          <w:iCs/>
        </w:rPr>
        <w:t xml:space="preserve">e are reaching out to you due to your missed </w:t>
      </w:r>
      <w:r w:rsidRPr="6FB0A08F" w:rsidR="26B39F61">
        <w:rPr>
          <w:i/>
          <w:iCs/>
        </w:rPr>
        <w:t xml:space="preserve">behavioral health </w:t>
      </w:r>
      <w:r w:rsidRPr="6FB0A08F">
        <w:rPr>
          <w:i/>
          <w:iCs/>
        </w:rPr>
        <w:t xml:space="preserve">appointment with our office. We would like to reschedule this visit with your provider so we can see you for your needs. As a reminder, we request that you give us </w:t>
      </w:r>
      <w:r w:rsidRPr="6FB0A08F" w:rsidR="612B2207">
        <w:rPr>
          <w:i/>
          <w:iCs/>
        </w:rPr>
        <w:t>24</w:t>
      </w:r>
      <w:r w:rsidRPr="6FB0A08F" w:rsidR="52104B31">
        <w:rPr>
          <w:i/>
          <w:iCs/>
        </w:rPr>
        <w:t>-hour</w:t>
      </w:r>
      <w:r w:rsidRPr="6FB0A08F">
        <w:rPr>
          <w:i/>
          <w:iCs/>
        </w:rPr>
        <w:t xml:space="preserve"> notice for cancellations so that we may offer the appointment time to another patient in need of care.</w:t>
      </w:r>
      <w:r w:rsidRPr="6FB0A08F" w:rsidR="6C90D7BA">
        <w:rPr>
          <w:i/>
          <w:iCs/>
        </w:rPr>
        <w:t xml:space="preserve"> If you were to no show a second time</w:t>
      </w:r>
      <w:r w:rsidRPr="6FB0A08F" w:rsidR="3D5165FB">
        <w:rPr>
          <w:i/>
          <w:iCs/>
        </w:rPr>
        <w:t xml:space="preserve"> for this visit,</w:t>
      </w:r>
      <w:r w:rsidRPr="6FB0A08F" w:rsidR="6C90D7BA">
        <w:rPr>
          <w:i/>
          <w:iCs/>
        </w:rPr>
        <w:t xml:space="preserve"> you would need a new behavioral health referral from your provider to receive </w:t>
      </w:r>
      <w:r w:rsidRPr="6FB0A08F" w:rsidR="3D025846">
        <w:rPr>
          <w:i/>
          <w:iCs/>
        </w:rPr>
        <w:t xml:space="preserve">behavioral health </w:t>
      </w:r>
      <w:r w:rsidRPr="6FB0A08F" w:rsidR="6C90D7BA">
        <w:rPr>
          <w:i/>
          <w:iCs/>
        </w:rPr>
        <w:t>care</w:t>
      </w:r>
      <w:r w:rsidRPr="6FB0A08F" w:rsidR="29395BA9">
        <w:rPr>
          <w:i/>
          <w:iCs/>
        </w:rPr>
        <w:t xml:space="preserve">” </w:t>
      </w:r>
    </w:p>
    <w:p w:rsidR="12313BBB" w:rsidP="0091640E" w:rsidRDefault="12313BBB" w14:paraId="7DBF61C8" w14:textId="0F5A92B0">
      <w:pPr>
        <w:pStyle w:val="ListParagraph"/>
        <w:numPr>
          <w:ilvl w:val="0"/>
          <w:numId w:val="93"/>
        </w:numPr>
        <w:rPr>
          <w:rFonts w:eastAsiaTheme="minorEastAsia"/>
          <w:i/>
          <w:iCs/>
        </w:rPr>
      </w:pPr>
      <w:r w:rsidRPr="2A5116FD">
        <w:rPr>
          <w:b/>
          <w:bCs/>
        </w:rPr>
        <w:t>BH PSR</w:t>
      </w:r>
      <w:r w:rsidRPr="2A5116FD">
        <w:t xml:space="preserve"> reschedules the patient accordingly for their missed BH consult with the same provider they were originally scheduled with </w:t>
      </w:r>
    </w:p>
    <w:p w:rsidR="59F2ECED" w:rsidP="0091640E" w:rsidRDefault="59F2ECED" w14:paraId="780A0202" w14:textId="72A242F0">
      <w:pPr>
        <w:pStyle w:val="ListParagraph"/>
        <w:numPr>
          <w:ilvl w:val="0"/>
          <w:numId w:val="93"/>
        </w:numPr>
        <w:rPr>
          <w:i/>
          <w:iCs/>
        </w:rPr>
      </w:pPr>
      <w:r w:rsidRPr="2A5116FD">
        <w:rPr>
          <w:b/>
          <w:bCs/>
        </w:rPr>
        <w:lastRenderedPageBreak/>
        <w:t>BH PSR</w:t>
      </w:r>
      <w:r w:rsidRPr="2A5116FD">
        <w:t xml:space="preserve"> updates the BH scheduling outreach phone encounter with the new date and time for the rescheduled BH consult</w:t>
      </w:r>
    </w:p>
    <w:p w:rsidR="59F2ECED" w:rsidP="0091640E" w:rsidRDefault="59F2ECED" w14:paraId="0D6BAAB3" w14:textId="6B0FEE7D">
      <w:pPr>
        <w:pStyle w:val="ListParagraph"/>
        <w:numPr>
          <w:ilvl w:val="0"/>
          <w:numId w:val="93"/>
        </w:numPr>
        <w:rPr>
          <w:i/>
          <w:iCs/>
        </w:rPr>
      </w:pPr>
      <w:r w:rsidRPr="4D698551">
        <w:rPr>
          <w:b/>
          <w:bCs/>
        </w:rPr>
        <w:t xml:space="preserve">BH PSR </w:t>
      </w:r>
      <w:r w:rsidRPr="4D698551">
        <w:t>the</w:t>
      </w:r>
      <w:r w:rsidRPr="4D698551" w:rsidR="47556F72">
        <w:t>n opens the caseload spreadsheet and updates the</w:t>
      </w:r>
      <w:r w:rsidRPr="4D698551" w:rsidR="76852B58">
        <w:t xml:space="preserve"> new</w:t>
      </w:r>
      <w:r w:rsidRPr="4D698551" w:rsidR="47556F72">
        <w:t xml:space="preserve"> date</w:t>
      </w:r>
      <w:r w:rsidRPr="4D698551" w:rsidR="1B0B5139">
        <w:t xml:space="preserve"> for the rescheduled BH consult</w:t>
      </w:r>
      <w:r w:rsidRPr="4D698551" w:rsidR="47556F72">
        <w:t xml:space="preserve"> on the </w:t>
      </w:r>
      <w:r w:rsidRPr="4D698551" w:rsidR="3A43939A">
        <w:t xml:space="preserve">corresponding </w:t>
      </w:r>
      <w:r w:rsidRPr="4D698551" w:rsidR="47556F72">
        <w:t>BH providers caseload</w:t>
      </w:r>
    </w:p>
    <w:p w:rsidR="0D5A9D54" w:rsidP="0091640E" w:rsidRDefault="0D5A9D54" w14:paraId="6EFEF900" w14:textId="1C824892">
      <w:pPr>
        <w:pStyle w:val="ListParagraph"/>
        <w:numPr>
          <w:ilvl w:val="1"/>
          <w:numId w:val="38"/>
        </w:numPr>
        <w:rPr>
          <w:rFonts w:eastAsiaTheme="minorEastAsia"/>
        </w:rPr>
      </w:pPr>
      <w:r w:rsidRPr="2A5116FD">
        <w:t xml:space="preserve">If </w:t>
      </w:r>
      <w:r w:rsidRPr="2A5116FD" w:rsidR="09652928">
        <w:t xml:space="preserve">the patient doesn’t answer </w:t>
      </w:r>
      <w:r w:rsidRPr="2A5116FD" w:rsidR="17439038">
        <w:t>the</w:t>
      </w:r>
      <w:r w:rsidRPr="2A5116FD" w:rsidR="09652928">
        <w:t xml:space="preserve"> first outreach</w:t>
      </w:r>
      <w:r w:rsidRPr="2A5116FD" w:rsidR="4EF973B9">
        <w:t xml:space="preserve"> attempt</w:t>
      </w:r>
      <w:r w:rsidRPr="2A5116FD" w:rsidR="3001A15F">
        <w:t>,</w:t>
      </w:r>
      <w:r w:rsidRPr="2A5116FD">
        <w:rPr>
          <w:b/>
          <w:bCs/>
        </w:rPr>
        <w:t xml:space="preserve"> detailed </w:t>
      </w:r>
      <w:r w:rsidRPr="2A5116FD" w:rsidR="081983FE">
        <w:rPr>
          <w:b/>
          <w:bCs/>
        </w:rPr>
        <w:t>voicemail</w:t>
      </w:r>
      <w:r w:rsidRPr="2A5116FD" w:rsidR="3E363CD1">
        <w:rPr>
          <w:b/>
          <w:bCs/>
        </w:rPr>
        <w:t xml:space="preserve"> scripting</w:t>
      </w:r>
      <w:r w:rsidRPr="2A5116FD" w:rsidR="081983FE">
        <w:rPr>
          <w:b/>
          <w:bCs/>
        </w:rPr>
        <w:t>:</w:t>
      </w:r>
    </w:p>
    <w:p w:rsidR="0D5A9D54" w:rsidP="6FB0A08F" w:rsidRDefault="0D5A9D54" w14:paraId="765C6FA4" w14:textId="39B32DDB">
      <w:pPr>
        <w:ind w:left="720" w:firstLine="720"/>
        <w:rPr>
          <w:i/>
          <w:iCs/>
        </w:rPr>
      </w:pPr>
      <w:r w:rsidRPr="6FB0A08F">
        <w:rPr>
          <w:i/>
          <w:iCs/>
        </w:rPr>
        <w:t>“</w:t>
      </w:r>
      <w:r w:rsidRPr="6FB0A08F" w:rsidR="06FEC956">
        <w:rPr>
          <w:rFonts w:ascii="Calibri" w:hAnsi="Calibri" w:eastAsia="Calibri" w:cs="Calibri"/>
          <w:i/>
          <w:iCs/>
          <w:color w:val="58595B" w:themeColor="text1"/>
        </w:rPr>
        <w:t>Hello, this is [insert name] from Women’s Health Care Associates,</w:t>
      </w:r>
      <w:r w:rsidRPr="6FB0A08F" w:rsidR="06FEC956">
        <w:rPr>
          <w:rFonts w:ascii="Calibri" w:hAnsi="Calibri" w:eastAsia="Calibri" w:cs="Calibri"/>
        </w:rPr>
        <w:t xml:space="preserve"> we</w:t>
      </w:r>
      <w:r w:rsidRPr="6FB0A08F">
        <w:rPr>
          <w:i/>
          <w:iCs/>
        </w:rPr>
        <w:t xml:space="preserve"> are reaching out to you due to your missed </w:t>
      </w:r>
      <w:r w:rsidRPr="6FB0A08F" w:rsidR="435AE355">
        <w:rPr>
          <w:rFonts w:ascii="Calibri" w:hAnsi="Calibri" w:eastAsia="Calibri" w:cs="Calibri"/>
          <w:i/>
          <w:iCs/>
          <w:color w:val="58595B" w:themeColor="text1"/>
        </w:rPr>
        <w:t>behavioral health</w:t>
      </w:r>
      <w:r w:rsidRPr="6FB0A08F" w:rsidR="435AE355">
        <w:rPr>
          <w:rFonts w:ascii="Calibri" w:hAnsi="Calibri" w:eastAsia="Calibri" w:cs="Calibri"/>
        </w:rPr>
        <w:t xml:space="preserve"> </w:t>
      </w:r>
      <w:r w:rsidRPr="6FB0A08F">
        <w:rPr>
          <w:i/>
          <w:iCs/>
        </w:rPr>
        <w:t xml:space="preserve">appointment with our office. We would like to reschedule this visit with your provider so we can see you for your needs. As a reminder, we request that you give us </w:t>
      </w:r>
      <w:r w:rsidRPr="6FB0A08F" w:rsidR="4490105C">
        <w:rPr>
          <w:i/>
          <w:iCs/>
        </w:rPr>
        <w:t>24</w:t>
      </w:r>
      <w:r w:rsidRPr="6FB0A08F" w:rsidR="11CAF48F">
        <w:rPr>
          <w:i/>
          <w:iCs/>
        </w:rPr>
        <w:t>-</w:t>
      </w:r>
      <w:r w:rsidRPr="6FB0A08F">
        <w:rPr>
          <w:i/>
          <w:iCs/>
        </w:rPr>
        <w:t xml:space="preserve">hour notice for cancellations so that we may offer the appointment time to another patient in need of care. Please give us a call back at </w:t>
      </w:r>
      <w:r w:rsidRPr="6FB0A08F" w:rsidR="4F01D59D">
        <w:rPr>
          <w:i/>
          <w:iCs/>
        </w:rPr>
        <w:t>503-657-1071</w:t>
      </w:r>
      <w:r w:rsidRPr="6FB0A08F">
        <w:rPr>
          <w:i/>
          <w:iCs/>
        </w:rPr>
        <w:t xml:space="preserve"> to get rescheduled</w:t>
      </w:r>
      <w:r w:rsidRPr="6FB0A08F" w:rsidR="2B205374">
        <w:rPr>
          <w:i/>
          <w:iCs/>
        </w:rPr>
        <w:t>. If you were to no show a second time</w:t>
      </w:r>
      <w:r w:rsidRPr="6FB0A08F" w:rsidR="28FF6919">
        <w:rPr>
          <w:i/>
          <w:iCs/>
        </w:rPr>
        <w:t xml:space="preserve">, </w:t>
      </w:r>
      <w:r w:rsidRPr="6FB0A08F" w:rsidR="2B205374">
        <w:rPr>
          <w:i/>
          <w:iCs/>
        </w:rPr>
        <w:t>you w</w:t>
      </w:r>
      <w:r w:rsidRPr="6FB0A08F" w:rsidR="04F485B7">
        <w:rPr>
          <w:i/>
          <w:iCs/>
        </w:rPr>
        <w:t xml:space="preserve">ill </w:t>
      </w:r>
      <w:r w:rsidRPr="6FB0A08F" w:rsidR="2B205374">
        <w:rPr>
          <w:i/>
          <w:iCs/>
        </w:rPr>
        <w:t xml:space="preserve">need a new behavioral health referral from your provider to </w:t>
      </w:r>
      <w:r w:rsidRPr="6FB0A08F" w:rsidR="4A1577C4">
        <w:rPr>
          <w:i/>
          <w:iCs/>
        </w:rPr>
        <w:t>engage with our BH program again</w:t>
      </w:r>
      <w:r w:rsidRPr="6FB0A08F" w:rsidR="67E1EF9E">
        <w:rPr>
          <w:i/>
          <w:iCs/>
        </w:rPr>
        <w:t>. Thank you</w:t>
      </w:r>
      <w:r w:rsidRPr="6FB0A08F" w:rsidR="4A1577C4">
        <w:rPr>
          <w:i/>
          <w:iCs/>
        </w:rPr>
        <w:t>”</w:t>
      </w:r>
    </w:p>
    <w:p w:rsidR="4FF03893" w:rsidP="0091640E" w:rsidRDefault="57848DD4" w14:paraId="1F40092C" w14:textId="1B3203AD">
      <w:pPr>
        <w:pStyle w:val="ListParagraph"/>
        <w:numPr>
          <w:ilvl w:val="1"/>
          <w:numId w:val="62"/>
        </w:numPr>
        <w:rPr>
          <w:rFonts w:eastAsiaTheme="minorEastAsia"/>
        </w:rPr>
      </w:pPr>
      <w:r w:rsidRPr="2A5116FD">
        <w:t xml:space="preserve">If the patient doesn’t answer </w:t>
      </w:r>
      <w:r w:rsidRPr="2A5116FD" w:rsidR="1EE1CC7B">
        <w:t>the</w:t>
      </w:r>
      <w:r w:rsidRPr="2A5116FD">
        <w:t xml:space="preserve"> first outreach</w:t>
      </w:r>
      <w:r w:rsidRPr="2A5116FD" w:rsidR="426AAA8E">
        <w:t xml:space="preserve"> attempt</w:t>
      </w:r>
      <w:r w:rsidRPr="2A5116FD" w:rsidR="647B64CC">
        <w:t xml:space="preserve">, </w:t>
      </w:r>
      <w:r w:rsidRPr="2A5116FD" w:rsidR="4FF03893">
        <w:rPr>
          <w:b/>
          <w:bCs/>
        </w:rPr>
        <w:t>generic non</w:t>
      </w:r>
      <w:r w:rsidRPr="2A5116FD" w:rsidR="455CA5B9">
        <w:rPr>
          <w:b/>
          <w:bCs/>
        </w:rPr>
        <w:t>-</w:t>
      </w:r>
      <w:r w:rsidRPr="2A5116FD" w:rsidR="4FF03893">
        <w:rPr>
          <w:b/>
          <w:bCs/>
        </w:rPr>
        <w:t xml:space="preserve">detailed </w:t>
      </w:r>
      <w:r w:rsidRPr="2A5116FD" w:rsidR="7822AC17">
        <w:rPr>
          <w:b/>
          <w:bCs/>
        </w:rPr>
        <w:t>voicemail</w:t>
      </w:r>
      <w:r w:rsidRPr="2A5116FD" w:rsidR="5B1D22CA">
        <w:t xml:space="preserve"> scripting</w:t>
      </w:r>
      <w:r w:rsidRPr="2A5116FD" w:rsidR="58E9C817">
        <w:t>:</w:t>
      </w:r>
    </w:p>
    <w:p w:rsidR="4FF03893" w:rsidP="6FB0A08F" w:rsidRDefault="4FF03893" w14:paraId="3EE13475" w14:textId="5060FFCC">
      <w:pPr>
        <w:ind w:left="720" w:firstLine="720"/>
        <w:rPr>
          <w:rFonts w:eastAsiaTheme="minorEastAsia"/>
          <w:i/>
          <w:iCs/>
        </w:rPr>
      </w:pPr>
      <w:r w:rsidRPr="6FB0A08F">
        <w:rPr>
          <w:i/>
          <w:iCs/>
        </w:rPr>
        <w:t xml:space="preserve"> “</w:t>
      </w:r>
      <w:r w:rsidRPr="6FB0A08F" w:rsidR="1977A9EF">
        <w:rPr>
          <w:i/>
          <w:iCs/>
        </w:rPr>
        <w:t>Hello, t</w:t>
      </w:r>
      <w:r w:rsidRPr="6FB0A08F">
        <w:rPr>
          <w:i/>
          <w:iCs/>
        </w:rPr>
        <w:t>his is your doctor’s office reaching out regarding your missed appointment</w:t>
      </w:r>
      <w:r w:rsidRPr="6FB0A08F" w:rsidR="14DC6BB5">
        <w:rPr>
          <w:i/>
          <w:iCs/>
        </w:rPr>
        <w:t>,</w:t>
      </w:r>
      <w:r w:rsidRPr="6FB0A08F">
        <w:rPr>
          <w:i/>
          <w:iCs/>
        </w:rPr>
        <w:t xml:space="preserve"> please give us a </w:t>
      </w:r>
      <w:r w:rsidRPr="6FB0A08F" w:rsidR="704F48FA">
        <w:rPr>
          <w:i/>
          <w:iCs/>
        </w:rPr>
        <w:t>call at</w:t>
      </w:r>
      <w:r w:rsidRPr="6FB0A08F">
        <w:rPr>
          <w:i/>
          <w:iCs/>
        </w:rPr>
        <w:t xml:space="preserve"> </w:t>
      </w:r>
      <w:r w:rsidRPr="6FB0A08F" w:rsidR="4E03A054">
        <w:rPr>
          <w:i/>
          <w:iCs/>
        </w:rPr>
        <w:t>503-657-1071</w:t>
      </w:r>
      <w:r w:rsidRPr="6FB0A08F" w:rsidR="58626B01">
        <w:rPr>
          <w:i/>
          <w:iCs/>
        </w:rPr>
        <w:t xml:space="preserve"> to reschedule. Thank you</w:t>
      </w:r>
      <w:r w:rsidRPr="6FB0A08F">
        <w:rPr>
          <w:i/>
          <w:iCs/>
        </w:rPr>
        <w:t>”</w:t>
      </w:r>
      <w:r w:rsidRPr="6FB0A08F" w:rsidR="4B5A9464">
        <w:rPr>
          <w:i/>
          <w:iCs/>
        </w:rPr>
        <w:t xml:space="preserve"> </w:t>
      </w:r>
    </w:p>
    <w:p w:rsidR="0E71E148" w:rsidP="0091640E" w:rsidRDefault="6FF0BD03" w14:paraId="3F2A8CD6" w14:textId="045A1E91">
      <w:pPr>
        <w:pStyle w:val="ListParagraph"/>
        <w:numPr>
          <w:ilvl w:val="0"/>
          <w:numId w:val="93"/>
        </w:numPr>
        <w:rPr>
          <w:rFonts w:eastAsiaTheme="minorEastAsia"/>
        </w:rPr>
      </w:pPr>
      <w:r w:rsidRPr="4D698551">
        <w:rPr>
          <w:b/>
          <w:bCs/>
        </w:rPr>
        <w:t>BH PSR</w:t>
      </w:r>
      <w:r w:rsidRPr="4D698551" w:rsidR="2CAD85A0">
        <w:rPr>
          <w:b/>
          <w:bCs/>
        </w:rPr>
        <w:t xml:space="preserve"> </w:t>
      </w:r>
      <w:r w:rsidRPr="4D698551" w:rsidR="2CAD85A0">
        <w:t>then</w:t>
      </w:r>
      <w:r w:rsidRPr="4D698551" w:rsidR="2BACB4F9">
        <w:t xml:space="preserve"> send</w:t>
      </w:r>
      <w:r w:rsidRPr="4D698551" w:rsidR="44681706">
        <w:t xml:space="preserve">s </w:t>
      </w:r>
      <w:r w:rsidRPr="4D698551" w:rsidR="2BACB4F9">
        <w:t>a staff message to the PS BH pool</w:t>
      </w:r>
      <w:r w:rsidRPr="4D698551" w:rsidR="6FC47C6C">
        <w:t xml:space="preserve"> </w:t>
      </w:r>
      <w:r w:rsidRPr="4D698551" w:rsidR="662063FD">
        <w:t>to ensure that the patient will get another phone call offering to reschedule the missed appointment. The staff message should note:</w:t>
      </w:r>
      <w:r w:rsidRPr="4D698551" w:rsidR="2BACB4F9">
        <w:t xml:space="preserve"> </w:t>
      </w:r>
      <w:r w:rsidRPr="4D698551" w:rsidR="48F10268">
        <w:t>“offer to r/s missed BH consult with [insert BH provider</w:t>
      </w:r>
      <w:r w:rsidRPr="4D698551" w:rsidR="1BD3CDD7">
        <w:t xml:space="preserve"> name</w:t>
      </w:r>
      <w:r w:rsidRPr="4D698551" w:rsidR="48F10268">
        <w:t>]”</w:t>
      </w:r>
      <w:r w:rsidRPr="4D698551" w:rsidR="0E38D5FB">
        <w:t xml:space="preserve"> and postpones the </w:t>
      </w:r>
      <w:r w:rsidRPr="4D698551" w:rsidR="6941E50A">
        <w:t>message for one week</w:t>
      </w:r>
      <w:r w:rsidRPr="4D698551" w:rsidR="490EDD61">
        <w:t xml:space="preserve"> </w:t>
      </w:r>
    </w:p>
    <w:p w:rsidR="2BACB4F9" w:rsidP="0091640E" w:rsidRDefault="2BACB4F9" w14:paraId="54DBED4E" w14:textId="2BF3C395">
      <w:pPr>
        <w:pStyle w:val="ListParagraph"/>
        <w:numPr>
          <w:ilvl w:val="0"/>
          <w:numId w:val="93"/>
        </w:numPr>
        <w:spacing w:after="0"/>
        <w:rPr>
          <w:rFonts w:eastAsiaTheme="minorEastAsia"/>
        </w:rPr>
      </w:pPr>
      <w:r w:rsidRPr="4D698551">
        <w:t>Once the staff message reappears in the pool after one week,</w:t>
      </w:r>
      <w:r w:rsidRPr="4D698551" w:rsidR="5D3B58FC">
        <w:t xml:space="preserve"> </w:t>
      </w:r>
      <w:r w:rsidRPr="4D698551" w:rsidR="5D3B58FC">
        <w:rPr>
          <w:b/>
          <w:bCs/>
        </w:rPr>
        <w:t>BH PSR</w:t>
      </w:r>
      <w:r w:rsidRPr="4D698551" w:rsidR="5D3B58FC">
        <w:t xml:space="preserve"> makes</w:t>
      </w:r>
      <w:r w:rsidRPr="4D698551">
        <w:t xml:space="preserve"> </w:t>
      </w:r>
      <w:r w:rsidRPr="4D698551" w:rsidR="0921B65E">
        <w:t>a second</w:t>
      </w:r>
      <w:r w:rsidRPr="4D698551">
        <w:t xml:space="preserve"> outreach </w:t>
      </w:r>
      <w:r w:rsidRPr="4D698551" w:rsidR="6DBDBAF6">
        <w:t>call to patient</w:t>
      </w:r>
    </w:p>
    <w:p w:rsidR="0E71E148" w:rsidP="0091640E" w:rsidRDefault="536E659C" w14:paraId="04051D12" w14:textId="299B6C3F">
      <w:pPr>
        <w:pStyle w:val="ListParagraph"/>
        <w:numPr>
          <w:ilvl w:val="1"/>
          <w:numId w:val="93"/>
        </w:numPr>
      </w:pPr>
      <w:r w:rsidRPr="4D698551">
        <w:t xml:space="preserve">If the patient </w:t>
      </w:r>
      <w:r w:rsidRPr="4D698551" w:rsidR="3F3EF22C">
        <w:t>answers</w:t>
      </w:r>
      <w:r w:rsidRPr="4D698551">
        <w:t xml:space="preserve"> the second outreach</w:t>
      </w:r>
      <w:r w:rsidRPr="4D698551" w:rsidR="5DBB8F4A">
        <w:t xml:space="preserve"> call</w:t>
      </w:r>
      <w:r w:rsidRPr="4D698551">
        <w:t xml:space="preserve">, </w:t>
      </w:r>
      <w:r w:rsidRPr="4D698551" w:rsidR="3F34DEAB">
        <w:t>re</w:t>
      </w:r>
      <w:r w:rsidRPr="4D698551">
        <w:t xml:space="preserve">schedule </w:t>
      </w:r>
      <w:r w:rsidRPr="4D698551" w:rsidR="18789A4D">
        <w:t xml:space="preserve">BH consult </w:t>
      </w:r>
      <w:r w:rsidRPr="4D698551">
        <w:t>accordingly</w:t>
      </w:r>
      <w:r w:rsidRPr="4D698551" w:rsidR="0D9C9241">
        <w:t xml:space="preserve"> with the same BH provider patient was originally scheduled with following the scheduling guidelines under step #3</w:t>
      </w:r>
    </w:p>
    <w:p w:rsidR="0E71E148" w:rsidP="0091640E" w:rsidRDefault="536E659C" w14:paraId="5F791A5C" w14:textId="75060AA5">
      <w:pPr>
        <w:pStyle w:val="ListParagraph"/>
        <w:numPr>
          <w:ilvl w:val="1"/>
          <w:numId w:val="93"/>
        </w:numPr>
      </w:pPr>
      <w:r w:rsidRPr="4D698551">
        <w:t>If the patient doesn’t answer</w:t>
      </w:r>
      <w:r w:rsidRPr="4D698551" w:rsidR="15FDD9EC">
        <w:t xml:space="preserve"> the</w:t>
      </w:r>
      <w:r w:rsidRPr="4D698551">
        <w:t xml:space="preserve"> second outreach</w:t>
      </w:r>
      <w:r w:rsidRPr="4D698551" w:rsidR="44BB48CA">
        <w:t xml:space="preserve"> call</w:t>
      </w:r>
      <w:r w:rsidRPr="4D698551">
        <w:t xml:space="preserve">, </w:t>
      </w:r>
      <w:r w:rsidRPr="4D698551" w:rsidR="6A07FF57">
        <w:t xml:space="preserve">a staff message is sent to the BH provider that the patient was scheduled with as a FYI </w:t>
      </w:r>
      <w:r w:rsidRPr="4D698551" w:rsidR="337F38AE">
        <w:t xml:space="preserve">and then done the </w:t>
      </w:r>
      <w:r w:rsidRPr="4D698551" w:rsidR="25B1139D">
        <w:t>original</w:t>
      </w:r>
      <w:r w:rsidRPr="4D698551" w:rsidR="337F38AE">
        <w:t xml:space="preserve"> staff message </w:t>
      </w:r>
    </w:p>
    <w:p w:rsidR="0E71E148" w:rsidP="6FB0A08F" w:rsidRDefault="6FB0A08F" w14:paraId="333D529E" w14:textId="63256962">
      <w:r>
        <w:rPr>
          <w:noProof/>
          <w:color w:val="2B579A"/>
          <w:shd w:val="clear" w:color="auto" w:fill="E6E6E6"/>
        </w:rPr>
        <w:lastRenderedPageBreak/>
        <w:drawing>
          <wp:anchor distT="0" distB="0" distL="114300" distR="114300" simplePos="0" relativeHeight="251667456" behindDoc="0" locked="0" layoutInCell="1" allowOverlap="1" wp14:anchorId="11B46338" wp14:editId="36D06E2C">
            <wp:simplePos x="0" y="0"/>
            <wp:positionH relativeFrom="column">
              <wp:align>right</wp:align>
            </wp:positionH>
            <wp:positionV relativeFrom="paragraph">
              <wp:posOffset>0</wp:posOffset>
            </wp:positionV>
            <wp:extent cx="4572000" cy="2352675"/>
            <wp:effectExtent l="12700" t="12700" r="12700" b="9525"/>
            <wp:wrapSquare wrapText="bothSides"/>
            <wp:docPr id="1309253507" name="Picture 1309253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4572000" cy="23526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rsidR="0E71E148" w:rsidP="0091640E" w:rsidRDefault="61A1D465" w14:paraId="65789531" w14:textId="67613FDA">
      <w:pPr>
        <w:pStyle w:val="ListParagraph"/>
        <w:numPr>
          <w:ilvl w:val="0"/>
          <w:numId w:val="93"/>
        </w:numPr>
        <w:rPr>
          <w:highlight w:val="yellow"/>
        </w:rPr>
      </w:pPr>
      <w:r w:rsidRPr="4D698551">
        <w:t>If a patient no shows a BH consult x2, the patient will</w:t>
      </w:r>
      <w:r w:rsidRPr="4D698551">
        <w:rPr>
          <w:b/>
          <w:bCs/>
        </w:rPr>
        <w:t xml:space="preserve"> not </w:t>
      </w:r>
      <w:r w:rsidRPr="4D698551">
        <w:t>be called to reschedule. The patient will then need a new BH referral from their WHA provider and will need to go through the referral review and/or wait list process again</w:t>
      </w:r>
    </w:p>
    <w:p w:rsidR="26180C26" w:rsidP="0091640E" w:rsidRDefault="26180C26" w14:paraId="1AEE2B11" w14:textId="44DA40B9">
      <w:pPr>
        <w:pStyle w:val="ListParagraph"/>
        <w:numPr>
          <w:ilvl w:val="0"/>
          <w:numId w:val="93"/>
        </w:numPr>
        <w:rPr>
          <w:rFonts w:eastAsiaTheme="minorEastAsia"/>
          <w:color w:val="58595B" w:themeColor="text1"/>
        </w:rPr>
      </w:pPr>
      <w:r w:rsidRPr="4D698551">
        <w:rPr>
          <w:b/>
          <w:bCs/>
        </w:rPr>
        <w:t>BH PSR</w:t>
      </w:r>
      <w:r w:rsidRPr="4D698551">
        <w:t xml:space="preserve"> sends</w:t>
      </w:r>
      <w:r w:rsidRPr="4D698551" w:rsidR="20CB8780">
        <w:t xml:space="preserve"> No Show letter </w:t>
      </w:r>
      <w:r w:rsidRPr="4D698551" w:rsidR="20CB8780">
        <w:rPr>
          <w:i/>
          <w:iCs/>
        </w:rPr>
        <w:t xml:space="preserve">(LEAP WHA NO SHOW –1st NO SHOW LETTER) </w:t>
      </w:r>
      <w:r w:rsidRPr="4D698551" w:rsidR="20CB8780">
        <w:t xml:space="preserve">to patient’s MyHealth portal or mail </w:t>
      </w:r>
      <w:r w:rsidRPr="4D698551" w:rsidR="36E8D7F6">
        <w:t>to patients address</w:t>
      </w:r>
    </w:p>
    <w:p w:rsidR="087BA037" w:rsidP="0091640E" w:rsidRDefault="087BA037" w14:paraId="14F86BB0" w14:textId="3A613E85">
      <w:pPr>
        <w:pStyle w:val="ListParagraph"/>
        <w:numPr>
          <w:ilvl w:val="0"/>
          <w:numId w:val="93"/>
        </w:numPr>
        <w:rPr>
          <w:rFonts w:eastAsiaTheme="minorEastAsia"/>
          <w:highlight w:val="yellow"/>
        </w:rPr>
      </w:pPr>
      <w:r w:rsidRPr="4D698551">
        <w:rPr>
          <w:b/>
          <w:bCs/>
        </w:rPr>
        <w:t xml:space="preserve">BH PSR </w:t>
      </w:r>
      <w:r w:rsidRPr="4D698551">
        <w:t>provides</w:t>
      </w:r>
      <w:r w:rsidRPr="4D698551" w:rsidR="06047E7F">
        <w:t xml:space="preserve"> </w:t>
      </w:r>
      <w:r w:rsidRPr="4D698551" w:rsidR="7BF54EF5">
        <w:t xml:space="preserve">informed consent (BHINFCONS) to </w:t>
      </w:r>
      <w:r w:rsidRPr="4D698551" w:rsidR="06047E7F">
        <w:t>any scheduled patient for a BH consult</w:t>
      </w:r>
      <w:r w:rsidRPr="4D698551" w:rsidR="3BB4EEDB">
        <w:t xml:space="preserve"> via myhealth or mail</w:t>
      </w:r>
      <w:r w:rsidRPr="4D698551" w:rsidR="7DBF5E7D">
        <w:t xml:space="preserve"> and </w:t>
      </w:r>
      <w:r w:rsidRPr="4D698551" w:rsidR="3BB4EEDB">
        <w:t xml:space="preserve">verbally </w:t>
      </w:r>
      <w:r w:rsidRPr="4D698551" w:rsidR="15F6A98E">
        <w:t xml:space="preserve">informs the </w:t>
      </w:r>
      <w:r w:rsidRPr="4D698551" w:rsidR="3BB4EEDB">
        <w:t xml:space="preserve">patient: </w:t>
      </w:r>
    </w:p>
    <w:p w:rsidR="4D698551" w:rsidP="002B608A" w:rsidRDefault="3BB4EEDB" w14:paraId="203EFB2C" w14:textId="26CEF02A">
      <w:pPr>
        <w:ind w:left="720" w:firstLine="720"/>
        <w:rPr>
          <w:i/>
          <w:iCs/>
        </w:rPr>
      </w:pPr>
      <w:r w:rsidRPr="4D698551">
        <w:t>“</w:t>
      </w:r>
      <w:r w:rsidRPr="4D698551">
        <w:rPr>
          <w:i/>
          <w:iCs/>
        </w:rPr>
        <w:t xml:space="preserve">I will be sending you a general overview of behavioral health to your </w:t>
      </w:r>
      <w:r w:rsidRPr="4D698551" w:rsidR="7167E291">
        <w:rPr>
          <w:i/>
          <w:iCs/>
        </w:rPr>
        <w:t>[</w:t>
      </w:r>
      <w:r w:rsidRPr="4D698551">
        <w:rPr>
          <w:i/>
          <w:iCs/>
        </w:rPr>
        <w:t>myhealth portal</w:t>
      </w:r>
      <w:r w:rsidRPr="4D698551" w:rsidR="316A0B0B">
        <w:rPr>
          <w:i/>
          <w:iCs/>
        </w:rPr>
        <w:t>]</w:t>
      </w:r>
      <w:r w:rsidRPr="4D698551">
        <w:rPr>
          <w:i/>
          <w:iCs/>
        </w:rPr>
        <w:t xml:space="preserve"> or </w:t>
      </w:r>
      <w:r w:rsidRPr="4D698551" w:rsidR="1DB55415">
        <w:rPr>
          <w:i/>
          <w:iCs/>
        </w:rPr>
        <w:t>[</w:t>
      </w:r>
      <w:r w:rsidRPr="4D698551">
        <w:rPr>
          <w:i/>
          <w:iCs/>
        </w:rPr>
        <w:t>mail you a copy to your address</w:t>
      </w:r>
      <w:r w:rsidRPr="4D698551" w:rsidR="31702BD7">
        <w:rPr>
          <w:i/>
          <w:iCs/>
        </w:rPr>
        <w:t>]</w:t>
      </w:r>
      <w:r w:rsidRPr="4D698551">
        <w:rPr>
          <w:i/>
          <w:iCs/>
        </w:rPr>
        <w:t xml:space="preserve"> we just ask that you review this information before your first </w:t>
      </w:r>
      <w:r w:rsidRPr="4D698551" w:rsidR="36A436F5">
        <w:rPr>
          <w:i/>
          <w:iCs/>
        </w:rPr>
        <w:t xml:space="preserve">initial </w:t>
      </w:r>
      <w:r w:rsidRPr="4D698551">
        <w:rPr>
          <w:i/>
          <w:iCs/>
        </w:rPr>
        <w:t xml:space="preserve">visit </w:t>
      </w:r>
      <w:r w:rsidRPr="4D698551" w:rsidR="03624603">
        <w:rPr>
          <w:i/>
          <w:iCs/>
        </w:rPr>
        <w:t>with the therapist</w:t>
      </w:r>
      <w:r w:rsidRPr="4D698551" w:rsidR="4F8CEEE0">
        <w:rPr>
          <w:i/>
          <w:iCs/>
        </w:rPr>
        <w:t>, thank you</w:t>
      </w:r>
      <w:r w:rsidRPr="4D698551" w:rsidR="03624603">
        <w:rPr>
          <w:i/>
          <w:iCs/>
        </w:rPr>
        <w:t>”</w:t>
      </w:r>
    </w:p>
    <w:p w:rsidRPr="002B608A" w:rsidR="002B608A" w:rsidP="002B608A" w:rsidRDefault="002B608A" w14:paraId="18475098" w14:textId="77777777">
      <w:pPr>
        <w:ind w:left="720" w:firstLine="720"/>
      </w:pPr>
    </w:p>
    <w:bookmarkStart w:name="_Workflow_A9:_Triage" w:id="32"/>
    <w:bookmarkEnd w:id="32"/>
    <w:p w:rsidRPr="00611E8E" w:rsidR="2F818AE8" w:rsidP="002F7C51" w:rsidRDefault="00DE336F" w14:paraId="3654E189" w14:textId="06180949">
      <w:pPr>
        <w:pStyle w:val="Heading2"/>
      </w:pPr>
      <w:r>
        <w:fldChar w:fldCharType="begin"/>
      </w:r>
      <w:r>
        <w:instrText xml:space="preserve"> HYPERLINK  \l "sectionA" </w:instrText>
      </w:r>
      <w:r>
        <w:fldChar w:fldCharType="separate"/>
      </w:r>
      <w:r w:rsidRPr="00DE336F" w:rsidR="4147CA7F">
        <w:rPr>
          <w:rStyle w:val="Hyperlink"/>
        </w:rPr>
        <w:t xml:space="preserve">Workflow A9: </w:t>
      </w:r>
      <w:r w:rsidRPr="00DE336F" w:rsidR="2F818AE8">
        <w:rPr>
          <w:rStyle w:val="Hyperlink"/>
        </w:rPr>
        <w:t>Triage Visit No Show Workflow</w:t>
      </w:r>
      <w:r>
        <w:fldChar w:fldCharType="end"/>
      </w:r>
    </w:p>
    <w:p w:rsidR="4F0B04C9" w:rsidP="0091640E" w:rsidRDefault="2F818AE8" w14:paraId="4A55D47D" w14:textId="33492CE2">
      <w:pPr>
        <w:pStyle w:val="ListParagraph"/>
        <w:numPr>
          <w:ilvl w:val="0"/>
          <w:numId w:val="80"/>
        </w:numPr>
        <w:rPr>
          <w:rFonts w:eastAsiaTheme="minorEastAsia"/>
        </w:rPr>
      </w:pPr>
      <w:r w:rsidRPr="2A5116FD">
        <w:t>If</w:t>
      </w:r>
      <w:r w:rsidRPr="2A5116FD" w:rsidR="7C1A232D">
        <w:t xml:space="preserve"> a</w:t>
      </w:r>
      <w:r w:rsidRPr="2A5116FD">
        <w:t xml:space="preserve"> </w:t>
      </w:r>
      <w:r w:rsidRPr="2A5116FD" w:rsidR="3E2E8C72">
        <w:t>patient</w:t>
      </w:r>
      <w:r w:rsidRPr="2A5116FD">
        <w:t xml:space="preserve"> no shows </w:t>
      </w:r>
      <w:r w:rsidRPr="2A5116FD" w:rsidR="4A25F890">
        <w:t>a BH</w:t>
      </w:r>
      <w:r w:rsidRPr="2A5116FD" w:rsidR="5918838B">
        <w:t xml:space="preserve"> one time</w:t>
      </w:r>
      <w:r w:rsidRPr="2A5116FD" w:rsidR="4A25F890">
        <w:t xml:space="preserve"> </w:t>
      </w:r>
      <w:r w:rsidRPr="2A5116FD">
        <w:t xml:space="preserve">triage visit, </w:t>
      </w:r>
      <w:r w:rsidRPr="2A5116FD" w:rsidR="2B573063">
        <w:rPr>
          <w:b/>
          <w:bCs/>
        </w:rPr>
        <w:t>BH PSR</w:t>
      </w:r>
      <w:r w:rsidRPr="2A5116FD" w:rsidR="2B573063">
        <w:t xml:space="preserve"> does </w:t>
      </w:r>
      <w:r w:rsidRPr="2A5116FD">
        <w:t>no</w:t>
      </w:r>
      <w:r w:rsidRPr="2A5116FD" w:rsidR="75F4DE4A">
        <w:t>t</w:t>
      </w:r>
      <w:r w:rsidRPr="2A5116FD">
        <w:t xml:space="preserve"> </w:t>
      </w:r>
      <w:r w:rsidRPr="2A5116FD" w:rsidR="1E5763D2">
        <w:t>reach out to patient to</w:t>
      </w:r>
      <w:r w:rsidRPr="2A5116FD">
        <w:t xml:space="preserve"> reschedule unless a BHC specifically requests </w:t>
      </w:r>
      <w:r w:rsidRPr="2A5116FD" w:rsidR="185C52AA">
        <w:t>that outreach should be made</w:t>
      </w:r>
    </w:p>
    <w:p w:rsidR="2F818AE8" w:rsidP="0091640E" w:rsidRDefault="2F818AE8" w14:paraId="3CEED15D" w14:textId="7734C57F">
      <w:pPr>
        <w:pStyle w:val="ListParagraph"/>
        <w:numPr>
          <w:ilvl w:val="0"/>
          <w:numId w:val="80"/>
        </w:numPr>
        <w:rPr>
          <w:rFonts w:eastAsiaTheme="minorEastAsia"/>
        </w:rPr>
      </w:pPr>
      <w:r w:rsidRPr="2A5116FD">
        <w:t xml:space="preserve">Update </w:t>
      </w:r>
      <w:r w:rsidRPr="2A5116FD">
        <w:rPr>
          <w:b/>
          <w:bCs/>
        </w:rPr>
        <w:t>“BH scheduling Outreach”</w:t>
      </w:r>
      <w:r w:rsidRPr="2A5116FD">
        <w:t xml:space="preserve"> phone encounter that patient no showed triage visit</w:t>
      </w:r>
      <w:r w:rsidRPr="2A5116FD" w:rsidR="02D4A3DA">
        <w:t xml:space="preserve"> but will </w:t>
      </w:r>
      <w:r w:rsidRPr="2A5116FD">
        <w:t xml:space="preserve">remain on </w:t>
      </w:r>
      <w:r w:rsidRPr="2A5116FD" w:rsidR="14913A18">
        <w:t xml:space="preserve">the wait list </w:t>
      </w:r>
    </w:p>
    <w:p w:rsidR="2F818AE8" w:rsidP="0091640E" w:rsidRDefault="14913A18" w14:paraId="7EBEAB4A" w14:textId="366B6671">
      <w:pPr>
        <w:pStyle w:val="ListParagraph"/>
        <w:numPr>
          <w:ilvl w:val="0"/>
          <w:numId w:val="80"/>
        </w:numPr>
      </w:pPr>
      <w:r w:rsidRPr="2A5116FD">
        <w:t xml:space="preserve">If </w:t>
      </w:r>
      <w:r w:rsidRPr="2A5116FD" w:rsidR="4B1C515C">
        <w:t xml:space="preserve">a patient </w:t>
      </w:r>
      <w:r w:rsidRPr="2A5116FD" w:rsidR="2F818AE8">
        <w:t xml:space="preserve">calls back with </w:t>
      </w:r>
      <w:r w:rsidRPr="2A5116FD" w:rsidR="77E15C0F">
        <w:t xml:space="preserve">any </w:t>
      </w:r>
      <w:r w:rsidRPr="2A5116FD" w:rsidR="2F818AE8">
        <w:t>urgent needs</w:t>
      </w:r>
      <w:r w:rsidRPr="2A5116FD" w:rsidR="3D69ECFC">
        <w:t xml:space="preserve">, they </w:t>
      </w:r>
      <w:r w:rsidRPr="2A5116FD" w:rsidR="2F818AE8">
        <w:t xml:space="preserve">will be considered for </w:t>
      </w:r>
      <w:r w:rsidRPr="2A5116FD" w:rsidR="46F79500">
        <w:t xml:space="preserve">an </w:t>
      </w:r>
      <w:r w:rsidRPr="2A5116FD" w:rsidR="2F818AE8">
        <w:t>additional triage visit</w:t>
      </w:r>
      <w:r w:rsidRPr="2A5116FD" w:rsidR="420ED631">
        <w:t xml:space="preserve"> </w:t>
      </w:r>
    </w:p>
    <w:p w:rsidR="2F818AE8" w:rsidP="0091640E" w:rsidRDefault="2F818AE8" w14:paraId="2BC75DF5" w14:textId="2511DE85">
      <w:pPr>
        <w:pStyle w:val="ListParagraph"/>
        <w:numPr>
          <w:ilvl w:val="0"/>
          <w:numId w:val="80"/>
        </w:numPr>
        <w:rPr>
          <w:highlight w:val="yellow"/>
        </w:rPr>
      </w:pPr>
      <w:r w:rsidRPr="2A5116FD">
        <w:t xml:space="preserve">Leave </w:t>
      </w:r>
      <w:r w:rsidRPr="2A5116FD" w:rsidR="0D8FD8C9">
        <w:t xml:space="preserve">patient </w:t>
      </w:r>
      <w:r w:rsidRPr="2A5116FD">
        <w:t xml:space="preserve">on </w:t>
      </w:r>
      <w:r w:rsidRPr="2A5116FD" w:rsidR="3C27FC33">
        <w:t xml:space="preserve">BH </w:t>
      </w:r>
      <w:r w:rsidRPr="2A5116FD" w:rsidR="07488D94">
        <w:t>w</w:t>
      </w:r>
      <w:r w:rsidRPr="2A5116FD">
        <w:t>aitlist</w:t>
      </w:r>
      <w:r w:rsidRPr="2A5116FD" w:rsidR="3D2F5572">
        <w:t xml:space="preserve"> unless otherwise instructed by a BHC</w:t>
      </w:r>
    </w:p>
    <w:bookmarkStart w:name="_Workflow_A10:_Addressing" w:id="33"/>
    <w:bookmarkEnd w:id="33"/>
    <w:p w:rsidRPr="002F7C51" w:rsidR="002B608A" w:rsidP="002F7C51" w:rsidRDefault="00DE336F" w14:paraId="257E331B" w14:textId="49B7DB83">
      <w:pPr>
        <w:pStyle w:val="Heading2"/>
      </w:pPr>
      <w:r>
        <w:fldChar w:fldCharType="begin"/>
      </w:r>
      <w:r>
        <w:instrText xml:space="preserve"> HYPERLINK  \l "sectionA" </w:instrText>
      </w:r>
      <w:r>
        <w:fldChar w:fldCharType="separate"/>
      </w:r>
      <w:r w:rsidRPr="00DE336F" w:rsidR="415DFF2D">
        <w:rPr>
          <w:rStyle w:val="Hyperlink"/>
        </w:rPr>
        <w:t>Workflow A</w:t>
      </w:r>
      <w:r w:rsidRPr="00DE336F" w:rsidR="6A669C5E">
        <w:rPr>
          <w:rStyle w:val="Hyperlink"/>
        </w:rPr>
        <w:t>10</w:t>
      </w:r>
      <w:r w:rsidRPr="00DE336F" w:rsidR="415DFF2D">
        <w:rPr>
          <w:rStyle w:val="Hyperlink"/>
        </w:rPr>
        <w:t xml:space="preserve">: Addressing urgent mental health needs for patients </w:t>
      </w:r>
      <w:r w:rsidRPr="00DE336F" w:rsidR="0B01DF18">
        <w:rPr>
          <w:rStyle w:val="Hyperlink"/>
        </w:rPr>
        <w:t>NOT</w:t>
      </w:r>
      <w:r w:rsidRPr="00DE336F" w:rsidR="415DFF2D">
        <w:rPr>
          <w:rStyle w:val="Hyperlink"/>
        </w:rPr>
        <w:t xml:space="preserve"> eligible for triage/BH care</w:t>
      </w:r>
      <w:r>
        <w:fldChar w:fldCharType="end"/>
      </w:r>
      <w:r w:rsidRPr="002F7C51" w:rsidR="12D169B8">
        <w:t xml:space="preserve"> </w:t>
      </w:r>
    </w:p>
    <w:p w:rsidR="415DFF2D" w:rsidP="002B608A" w:rsidRDefault="415DFF2D" w14:paraId="34C3F843" w14:textId="79AAB8BD">
      <w:r w:rsidRPr="4F0B04C9">
        <w:t>Any WHA patient may receive a referral to behavioral health. The referral is the best communication tool to use to communicate patient needs with the behavioral health team.</w:t>
      </w:r>
    </w:p>
    <w:p w:rsidR="415DFF2D" w:rsidP="0091640E" w:rsidRDefault="415DFF2D" w14:paraId="116131A3" w14:textId="71B7C580">
      <w:pPr>
        <w:pStyle w:val="ListParagraph"/>
        <w:numPr>
          <w:ilvl w:val="0"/>
          <w:numId w:val="89"/>
        </w:numPr>
      </w:pPr>
      <w:r w:rsidRPr="4F0B04C9">
        <w:lastRenderedPageBreak/>
        <w:t xml:space="preserve">For needs deemed urgent, referrals can be marked “urgent”. These referrals will be reviewed immediately if they come in during the </w:t>
      </w:r>
      <w:r w:rsidRPr="4F0B04C9" w:rsidR="297638A6">
        <w:t>workday</w:t>
      </w:r>
      <w:r w:rsidRPr="4F0B04C9">
        <w:t xml:space="preserve"> prior to 4 pm. They will be reviewed by 9 am on the next working day if they come in after 4 pm.</w:t>
      </w:r>
    </w:p>
    <w:p w:rsidR="415DFF2D" w:rsidP="0091640E" w:rsidRDefault="415DFF2D" w14:paraId="7B3E2FD7" w14:textId="426D25BC">
      <w:pPr>
        <w:pStyle w:val="ListParagraph"/>
        <w:numPr>
          <w:ilvl w:val="0"/>
          <w:numId w:val="89"/>
        </w:numPr>
      </w:pPr>
      <w:r w:rsidRPr="71B4360D">
        <w:rPr>
          <w:highlight w:val="green"/>
        </w:rPr>
        <w:t>For urgent safety needs such as active suicidal ideation, the behavioral health referral is not the best option. The crisis line for the county the patient is in or 911 should be used for needs that are this urgent. WHA does not have a crisis line and cannot respond in the manner expected of a cris</w:t>
      </w:r>
      <w:r w:rsidRPr="71B4360D" w:rsidR="2C7C6AA8">
        <w:rPr>
          <w:highlight w:val="green"/>
        </w:rPr>
        <w:t>is line.  Area crisis resources can be found in Epic in the .WHAMHREFER dot phrase or .BHCRISIS for a shorter list.</w:t>
      </w:r>
    </w:p>
    <w:p w:rsidR="002B608A" w:rsidP="0091640E" w:rsidRDefault="2C7C6AA8" w14:paraId="36CAAC0C" w14:textId="5E1D12EA">
      <w:pPr>
        <w:pStyle w:val="ListParagraph"/>
        <w:numPr>
          <w:ilvl w:val="0"/>
          <w:numId w:val="89"/>
        </w:numPr>
        <w:rPr>
          <w:b/>
          <w:bCs/>
        </w:rPr>
      </w:pPr>
      <w:r w:rsidRPr="534E1CDF">
        <w:t>For those needs that are appropriate for a behavioral health referral, patients not eligible for internal behavioral health services will be provided</w:t>
      </w:r>
      <w:r w:rsidRPr="534E1CDF" w:rsidR="4E1CF2DB">
        <w:t xml:space="preserve"> resources in response to the needs indicated in the referral.</w:t>
      </w:r>
      <w:r w:rsidRPr="534E1CDF" w:rsidR="47ECA34C">
        <w:t xml:space="preserve"> </w:t>
      </w:r>
      <w:r w:rsidRPr="534E1CDF" w:rsidR="4E1CF2DB">
        <w:t xml:space="preserve">These resources will be entered into the patient’s chart by the </w:t>
      </w:r>
      <w:r w:rsidRPr="534E1CDF" w:rsidR="4E1CF2DB">
        <w:rPr>
          <w:b/>
          <w:bCs/>
        </w:rPr>
        <w:t>Behavioral Health Care Coordinator</w:t>
      </w:r>
      <w:r w:rsidRPr="534E1CDF" w:rsidR="4E1CF2DB">
        <w:t xml:space="preserve"> upon referral review and will be provided via phone call and myhealth message by the </w:t>
      </w:r>
      <w:r w:rsidRPr="534E1CDF" w:rsidR="4E1CF2DB">
        <w:rPr>
          <w:b/>
          <w:bCs/>
        </w:rPr>
        <w:t>Behavioral Health PSR.</w:t>
      </w:r>
    </w:p>
    <w:p w:rsidR="002B608A" w:rsidRDefault="002B608A" w14:paraId="1C6B86AF" w14:textId="77777777">
      <w:pPr>
        <w:spacing w:after="160" w:line="259" w:lineRule="auto"/>
        <w:rPr>
          <w:b/>
          <w:bCs/>
        </w:rPr>
      </w:pPr>
      <w:r>
        <w:rPr>
          <w:b/>
          <w:bCs/>
        </w:rPr>
        <w:br w:type="page"/>
      </w:r>
    </w:p>
    <w:bookmarkStart w:name="_Section_B:_Established" w:id="34"/>
    <w:bookmarkEnd w:id="34"/>
    <w:p w:rsidRPr="00DE336F" w:rsidR="26E94FC0" w:rsidP="002B608A" w:rsidRDefault="00DE336F" w14:paraId="41BFB571" w14:textId="4759D80B">
      <w:pPr>
        <w:pStyle w:val="Heading1"/>
        <w:jc w:val="left"/>
        <w:rPr>
          <w:rStyle w:val="Hyperlink"/>
          <w:highlight w:val="yellow"/>
        </w:rPr>
      </w:pPr>
      <w:r>
        <w:lastRenderedPageBreak/>
        <w:fldChar w:fldCharType="begin"/>
      </w:r>
      <w:r>
        <w:instrText xml:space="preserve"> HYPERLINK  \l "sectionB" </w:instrText>
      </w:r>
      <w:r>
        <w:fldChar w:fldCharType="separate"/>
      </w:r>
      <w:r w:rsidRPr="00DE336F" w:rsidR="26E94FC0">
        <w:rPr>
          <w:rStyle w:val="Hyperlink"/>
        </w:rPr>
        <w:t>Section B: Established Therapy Patient Workflows</w:t>
      </w:r>
    </w:p>
    <w:p w:rsidRPr="002B608A" w:rsidR="26E94FC0" w:rsidP="002F7C51" w:rsidRDefault="26E94FC0" w14:paraId="744F23FE" w14:textId="18308B3B">
      <w:pPr>
        <w:pStyle w:val="Heading2"/>
      </w:pPr>
      <w:bookmarkStart w:name="_Workflow_B1:_Model" w:id="35"/>
      <w:bookmarkEnd w:id="35"/>
      <w:r w:rsidRPr="00DE336F">
        <w:rPr>
          <w:rStyle w:val="Hyperlink"/>
        </w:rPr>
        <w:t xml:space="preserve">Workflow B1: Model of </w:t>
      </w:r>
      <w:r w:rsidRPr="00DE336F" w:rsidR="06D84A40">
        <w:rPr>
          <w:rStyle w:val="Hyperlink"/>
        </w:rPr>
        <w:t>therapeutic care</w:t>
      </w:r>
      <w:r w:rsidR="00DE336F">
        <w:rPr>
          <w:sz w:val="32"/>
        </w:rPr>
        <w:fldChar w:fldCharType="end"/>
      </w:r>
      <w:r w:rsidRPr="002B608A" w:rsidR="7E6A0DDB">
        <w:t xml:space="preserve"> </w:t>
      </w:r>
    </w:p>
    <w:p w:rsidR="26E94FC0" w:rsidP="0091640E" w:rsidRDefault="26E94FC0" w14:paraId="0EF66D53" w14:textId="509D32F4">
      <w:pPr>
        <w:pStyle w:val="ListParagraph"/>
        <w:numPr>
          <w:ilvl w:val="0"/>
          <w:numId w:val="91"/>
        </w:numPr>
      </w:pPr>
      <w:r w:rsidRPr="4F0B04C9">
        <w:rPr>
          <w:highlight w:val="green"/>
        </w:rPr>
        <w:t xml:space="preserve">Patients are referred </w:t>
      </w:r>
      <w:r w:rsidRPr="4F0B04C9" w:rsidR="6E9CC7D8">
        <w:rPr>
          <w:highlight w:val="green"/>
        </w:rPr>
        <w:t>to</w:t>
      </w:r>
      <w:r w:rsidRPr="4F0B04C9">
        <w:rPr>
          <w:highlight w:val="green"/>
        </w:rPr>
        <w:t xml:space="preserve"> WHA behavioral health to address an issue that arises </w:t>
      </w:r>
      <w:r w:rsidRPr="4F0B04C9" w:rsidR="054787CB">
        <w:rPr>
          <w:highlight w:val="green"/>
        </w:rPr>
        <w:t>while</w:t>
      </w:r>
      <w:r w:rsidRPr="4F0B04C9">
        <w:rPr>
          <w:highlight w:val="green"/>
        </w:rPr>
        <w:t xml:space="preserve"> receiving care at WHA.</w:t>
      </w:r>
      <w:r w:rsidRPr="4F0B04C9">
        <w:t xml:space="preserve"> </w:t>
      </w:r>
    </w:p>
    <w:p w:rsidR="08F2D691" w:rsidP="0091640E" w:rsidRDefault="08F2D691" w14:paraId="24DE2AEF" w14:textId="06433F09">
      <w:pPr>
        <w:pStyle w:val="ListParagraph"/>
        <w:numPr>
          <w:ilvl w:val="0"/>
          <w:numId w:val="91"/>
        </w:numPr>
      </w:pPr>
      <w:r w:rsidRPr="4F0B04C9">
        <w:rPr>
          <w:highlight w:val="green"/>
        </w:rPr>
        <w:t>The demand for mental health care is high and finding a balance between providing quality care</w:t>
      </w:r>
      <w:r w:rsidRPr="4F0B04C9" w:rsidR="55EFAB62">
        <w:rPr>
          <w:highlight w:val="green"/>
        </w:rPr>
        <w:t xml:space="preserve"> that meets patient needs and maintaining access is</w:t>
      </w:r>
      <w:r w:rsidRPr="4F0B04C9" w:rsidR="25457370">
        <w:rPr>
          <w:highlight w:val="green"/>
        </w:rPr>
        <w:t xml:space="preserve"> always challenging.</w:t>
      </w:r>
    </w:p>
    <w:p w:rsidR="25457370" w:rsidP="0091640E" w:rsidRDefault="25457370" w14:paraId="024C10A5" w14:textId="41F44F4A">
      <w:pPr>
        <w:pStyle w:val="ListParagraph"/>
        <w:numPr>
          <w:ilvl w:val="0"/>
          <w:numId w:val="91"/>
        </w:numPr>
      </w:pPr>
      <w:r w:rsidRPr="4F0B04C9">
        <w:rPr>
          <w:highlight w:val="green"/>
        </w:rPr>
        <w:t>WHA behavioral health therapy offers an episode of therapy that typically involves 10-15 visits that occur 2-3x monthly and that decrease in frequency toward the end of care.</w:t>
      </w:r>
    </w:p>
    <w:p w:rsidR="5121CE51" w:rsidP="0091640E" w:rsidRDefault="5121CE51" w14:paraId="027010B0" w14:textId="767DEE41">
      <w:pPr>
        <w:pStyle w:val="ListParagraph"/>
        <w:numPr>
          <w:ilvl w:val="0"/>
          <w:numId w:val="91"/>
        </w:numPr>
      </w:pPr>
      <w:r w:rsidRPr="4F0B04C9">
        <w:rPr>
          <w:highlight w:val="green"/>
        </w:rPr>
        <w:t>Patients who begin care during pregnancy can expect to be able access therapy at WHA through the early postpartum period (around 3-4 months postpartum) even if this increases the total number of visits beyond 15.</w:t>
      </w:r>
    </w:p>
    <w:p w:rsidR="26E94FC0" w:rsidP="0091640E" w:rsidRDefault="26E94FC0" w14:paraId="297D254E" w14:textId="6E635115">
      <w:pPr>
        <w:pStyle w:val="ListParagraph"/>
        <w:numPr>
          <w:ilvl w:val="0"/>
          <w:numId w:val="91"/>
        </w:numPr>
      </w:pPr>
      <w:r w:rsidRPr="4F0B04C9">
        <w:t xml:space="preserve"> </w:t>
      </w:r>
      <w:r w:rsidRPr="4F0B04C9">
        <w:rPr>
          <w:highlight w:val="green"/>
        </w:rPr>
        <w:t>Many referral issues are chronic issues with episodic worsening.  It may not be realistic to expect patients to come to full resolution of symptoms</w:t>
      </w:r>
      <w:r w:rsidRPr="4F0B04C9" w:rsidR="1D1BC9DD">
        <w:rPr>
          <w:highlight w:val="green"/>
        </w:rPr>
        <w:t xml:space="preserve"> but it is often realistic to expect that new skill acquisition can occur during an episode of care</w:t>
      </w:r>
      <w:r w:rsidRPr="4F0B04C9" w:rsidR="4EF06E57">
        <w:rPr>
          <w:highlight w:val="green"/>
        </w:rPr>
        <w:t>.</w:t>
      </w:r>
    </w:p>
    <w:p w:rsidR="48B066D2" w:rsidP="0091640E" w:rsidRDefault="48B066D2" w14:paraId="6B5B44B7" w14:textId="7AF10344">
      <w:pPr>
        <w:pStyle w:val="ListParagraph"/>
        <w:numPr>
          <w:ilvl w:val="0"/>
          <w:numId w:val="91"/>
        </w:numPr>
      </w:pPr>
      <w:r w:rsidRPr="4F0B04C9">
        <w:rPr>
          <w:highlight w:val="green"/>
        </w:rPr>
        <w:t>At the conclusion of therapy at WHA patients can expect to receive support accessing ongoing therapy outside of WHA including high quality referrals.</w:t>
      </w:r>
    </w:p>
    <w:p w:rsidR="48B066D2" w:rsidP="0091640E" w:rsidRDefault="48B066D2" w14:paraId="6B244E35" w14:textId="14C59B51">
      <w:pPr>
        <w:pStyle w:val="ListParagraph"/>
        <w:numPr>
          <w:ilvl w:val="0"/>
          <w:numId w:val="91"/>
        </w:numPr>
      </w:pPr>
      <w:r w:rsidRPr="4F0B04C9">
        <w:rPr>
          <w:highlight w:val="green"/>
        </w:rPr>
        <w:t xml:space="preserve">Patients who do not wish to engage in therapy at WHA will receive a </w:t>
      </w:r>
      <w:r w:rsidRPr="4F0B04C9" w:rsidR="63F188FF">
        <w:rPr>
          <w:highlight w:val="green"/>
        </w:rPr>
        <w:t>high-quality</w:t>
      </w:r>
      <w:r w:rsidRPr="4F0B04C9">
        <w:rPr>
          <w:highlight w:val="green"/>
        </w:rPr>
        <w:t xml:space="preserve"> referral list and additional support accessing care if needed.</w:t>
      </w:r>
    </w:p>
    <w:p w:rsidR="48B066D2" w:rsidP="0091640E" w:rsidRDefault="48B066D2" w14:paraId="430C81C1" w14:textId="649A957C">
      <w:pPr>
        <w:pStyle w:val="ListParagraph"/>
        <w:numPr>
          <w:ilvl w:val="0"/>
          <w:numId w:val="91"/>
        </w:numPr>
      </w:pPr>
      <w:r w:rsidRPr="4F0B04C9">
        <w:rPr>
          <w:highlight w:val="green"/>
        </w:rPr>
        <w:t xml:space="preserve">It is important for BHCs to balance direct communication with patients regarding what to expect from care with the many tasks of </w:t>
      </w:r>
      <w:r w:rsidRPr="4F0B04C9" w:rsidR="702541CF">
        <w:rPr>
          <w:highlight w:val="green"/>
        </w:rPr>
        <w:t>initiating</w:t>
      </w:r>
      <w:r w:rsidRPr="4F0B04C9">
        <w:rPr>
          <w:highlight w:val="green"/>
        </w:rPr>
        <w:t xml:space="preserve"> therapy including engagement, </w:t>
      </w:r>
      <w:r w:rsidRPr="4F0B04C9" w:rsidR="70452D82">
        <w:rPr>
          <w:highlight w:val="green"/>
        </w:rPr>
        <w:t>assessment,</w:t>
      </w:r>
      <w:r w:rsidRPr="4F0B04C9">
        <w:rPr>
          <w:highlight w:val="green"/>
        </w:rPr>
        <w:t xml:space="preserve"> and treatment planning.</w:t>
      </w:r>
    </w:p>
    <w:p w:rsidR="77D1E99E" w:rsidP="0091640E" w:rsidRDefault="77D1E99E" w14:paraId="2B657FFB" w14:textId="7D573D4D">
      <w:pPr>
        <w:pStyle w:val="ListParagraph"/>
        <w:numPr>
          <w:ilvl w:val="0"/>
          <w:numId w:val="91"/>
        </w:numPr>
      </w:pPr>
      <w:r w:rsidRPr="4F0B04C9">
        <w:rPr>
          <w:highlight w:val="green"/>
        </w:rPr>
        <w:t xml:space="preserve">Interpersonal Psychotherapy and Cognitive Behavioral Therapy have the strongest evidence base for treating most mental health issues in the perinatal period and BHCs will receive training and consultation </w:t>
      </w:r>
      <w:r w:rsidRPr="4F0B04C9" w:rsidR="04FA6A08">
        <w:rPr>
          <w:highlight w:val="green"/>
        </w:rPr>
        <w:t>to</w:t>
      </w:r>
      <w:r w:rsidRPr="4F0B04C9">
        <w:rPr>
          <w:highlight w:val="green"/>
        </w:rPr>
        <w:t xml:space="preserve"> utilize the most effective methods of treatment.</w:t>
      </w:r>
    </w:p>
    <w:p w:rsidR="6F394FBF" w:rsidP="0091640E" w:rsidRDefault="6F394FBF" w14:paraId="7487EB1D" w14:textId="5ECD9F2E">
      <w:pPr>
        <w:pStyle w:val="ListParagraph"/>
        <w:numPr>
          <w:ilvl w:val="0"/>
          <w:numId w:val="91"/>
        </w:numPr>
      </w:pPr>
      <w:r w:rsidRPr="4F0B04C9">
        <w:rPr>
          <w:highlight w:val="green"/>
        </w:rPr>
        <w:t xml:space="preserve">Patients are provided with an Informed Consent statement upon scheduling their first therapy appointment. This informed consent spells out the specifics of our care environment and provides additional resources should the patient wish not to engage in the specified model of care for </w:t>
      </w:r>
      <w:r w:rsidRPr="4F0B04C9" w:rsidR="54F258BC">
        <w:rPr>
          <w:highlight w:val="green"/>
        </w:rPr>
        <w:t>any reason.</w:t>
      </w:r>
    </w:p>
    <w:bookmarkStart w:name="_Workflow_B2:_Scheduling" w:id="36"/>
    <w:bookmarkEnd w:id="36"/>
    <w:p w:rsidRPr="002F7C51" w:rsidR="54F258BC" w:rsidP="002F7C51" w:rsidRDefault="00DE336F" w14:paraId="531E4067" w14:textId="3F6BB506">
      <w:pPr>
        <w:pStyle w:val="Heading2"/>
      </w:pPr>
      <w:r>
        <w:fldChar w:fldCharType="begin"/>
      </w:r>
      <w:r>
        <w:instrText xml:space="preserve"> HYPERLINK  \l "sectionB" </w:instrText>
      </w:r>
      <w:r>
        <w:fldChar w:fldCharType="separate"/>
      </w:r>
      <w:r w:rsidRPr="00DE336F" w:rsidR="54F258BC">
        <w:rPr>
          <w:rStyle w:val="Hyperlink"/>
        </w:rPr>
        <w:t>Workflow B2: Scheduling follow up visits</w:t>
      </w:r>
      <w:r>
        <w:fldChar w:fldCharType="end"/>
      </w:r>
    </w:p>
    <w:p w:rsidR="01DAA7B0" w:rsidP="0091640E" w:rsidRDefault="01DAA7B0" w14:paraId="7059AF51" w14:textId="5B99E8CC">
      <w:pPr>
        <w:pStyle w:val="ListParagraph"/>
        <w:numPr>
          <w:ilvl w:val="0"/>
          <w:numId w:val="90"/>
        </w:numPr>
      </w:pPr>
      <w:r w:rsidRPr="3F064B64">
        <w:rPr>
          <w:highlight w:val="green"/>
        </w:rPr>
        <w:t xml:space="preserve">As a part of the initial assessment/consult, the </w:t>
      </w:r>
      <w:r w:rsidRPr="3F064B64">
        <w:rPr>
          <w:b/>
          <w:bCs/>
          <w:highlight w:val="green"/>
        </w:rPr>
        <w:t>BHC</w:t>
      </w:r>
      <w:r w:rsidRPr="3F064B64">
        <w:rPr>
          <w:highlight w:val="green"/>
        </w:rPr>
        <w:t xml:space="preserve"> recommends the cadence of follow up visits to the patient (usually approx every 2 weeks unless high acuity issues </w:t>
      </w:r>
      <w:r w:rsidRPr="3F064B64" w:rsidR="69CCE485">
        <w:rPr>
          <w:highlight w:val="green"/>
        </w:rPr>
        <w:t>require</w:t>
      </w:r>
      <w:r w:rsidRPr="3F064B64">
        <w:rPr>
          <w:highlight w:val="green"/>
        </w:rPr>
        <w:t xml:space="preserve"> more frequency on temporary basis).  The recommended cadence and total number of recommended visits are documented in the tr</w:t>
      </w:r>
      <w:r w:rsidRPr="3F064B64" w:rsidR="06FAB058">
        <w:rPr>
          <w:highlight w:val="green"/>
        </w:rPr>
        <w:t>eatment plan.</w:t>
      </w:r>
    </w:p>
    <w:p w:rsidR="46E62345" w:rsidP="0091640E" w:rsidRDefault="46E62345" w14:paraId="0E779F44" w14:textId="343E2E24">
      <w:pPr>
        <w:pStyle w:val="ListParagraph"/>
        <w:numPr>
          <w:ilvl w:val="0"/>
          <w:numId w:val="90"/>
        </w:numPr>
      </w:pPr>
      <w:r w:rsidRPr="3F064B64">
        <w:rPr>
          <w:highlight w:val="green"/>
        </w:rPr>
        <w:lastRenderedPageBreak/>
        <w:t xml:space="preserve">After completing the consultation, </w:t>
      </w:r>
      <w:r w:rsidRPr="3F064B64">
        <w:rPr>
          <w:b/>
          <w:bCs/>
          <w:highlight w:val="green"/>
        </w:rPr>
        <w:t>the BHC schedules at least one follow up visit themselves,</w:t>
      </w:r>
      <w:r w:rsidRPr="3F064B64">
        <w:rPr>
          <w:highlight w:val="green"/>
        </w:rPr>
        <w:t xml:space="preserve"> to insure continuity of care which is challenged by telehealth and not being able to schedule after leaving BHC office at a clinic.</w:t>
      </w:r>
    </w:p>
    <w:p w:rsidR="2C222A7E" w:rsidP="0091640E" w:rsidRDefault="2C222A7E" w14:paraId="232BE914" w14:textId="64B31B27">
      <w:pPr>
        <w:pStyle w:val="ListParagraph"/>
        <w:numPr>
          <w:ilvl w:val="0"/>
          <w:numId w:val="90"/>
        </w:numPr>
      </w:pPr>
      <w:r w:rsidRPr="3F064B64">
        <w:rPr>
          <w:highlight w:val="green"/>
        </w:rPr>
        <w:t xml:space="preserve">The </w:t>
      </w:r>
      <w:r w:rsidRPr="3F064B64">
        <w:rPr>
          <w:b/>
          <w:bCs/>
          <w:highlight w:val="green"/>
        </w:rPr>
        <w:t xml:space="preserve">BHC </w:t>
      </w:r>
      <w:r w:rsidRPr="3F064B64">
        <w:rPr>
          <w:highlight w:val="green"/>
        </w:rPr>
        <w:t xml:space="preserve">sends a </w:t>
      </w:r>
      <w:r w:rsidRPr="3F064B64" w:rsidR="20761EDF">
        <w:rPr>
          <w:highlight w:val="green"/>
        </w:rPr>
        <w:t>staff message regarding patient “weight” to the WHA Patient Services Behavioral Health Pool. See section A4 #5 for detailed instructions.</w:t>
      </w:r>
    </w:p>
    <w:p w:rsidR="46E62345" w:rsidP="0091640E" w:rsidRDefault="46E62345" w14:paraId="57AFBB29" w14:textId="688072E3">
      <w:pPr>
        <w:pStyle w:val="ListParagraph"/>
        <w:numPr>
          <w:ilvl w:val="0"/>
          <w:numId w:val="90"/>
        </w:numPr>
      </w:pPr>
      <w:r w:rsidRPr="3F064B64">
        <w:rPr>
          <w:highlight w:val="green"/>
        </w:rPr>
        <w:t xml:space="preserve">After completing the consultation and scheduling at least one follow up, the </w:t>
      </w:r>
      <w:r w:rsidRPr="3F064B64">
        <w:rPr>
          <w:b/>
          <w:bCs/>
          <w:highlight w:val="green"/>
        </w:rPr>
        <w:t>BHC</w:t>
      </w:r>
      <w:r w:rsidRPr="3F064B64">
        <w:rPr>
          <w:highlight w:val="green"/>
        </w:rPr>
        <w:t xml:space="preserve"> notifies the patient that they will receive a call to schedule additional follow up visits from our scheduling team. We recommend they schedule out 3-4 appointments to reserve a desirable time and to be sure they </w:t>
      </w:r>
      <w:r w:rsidRPr="3F064B64" w:rsidR="540DBEAC">
        <w:rPr>
          <w:highlight w:val="green"/>
        </w:rPr>
        <w:t>are seen with the recommended frequency.</w:t>
      </w:r>
      <w:r w:rsidRPr="3F064B64" w:rsidR="5EECDDB3">
        <w:rPr>
          <w:highlight w:val="green"/>
        </w:rPr>
        <w:t xml:space="preserve">  The patient may also call the office to schedule, enter scheduling instructions into AVS using .BHSCHEDULING .</w:t>
      </w:r>
    </w:p>
    <w:p w:rsidR="540DBEAC" w:rsidP="0091640E" w:rsidRDefault="540DBEAC" w14:paraId="58C38704" w14:textId="6D02E549">
      <w:pPr>
        <w:pStyle w:val="ListParagraph"/>
        <w:numPr>
          <w:ilvl w:val="0"/>
          <w:numId w:val="90"/>
        </w:numPr>
      </w:pPr>
      <w:r w:rsidRPr="3F064B64">
        <w:rPr>
          <w:highlight w:val="green"/>
        </w:rPr>
        <w:t xml:space="preserve">The </w:t>
      </w:r>
      <w:r w:rsidRPr="3F064B64">
        <w:rPr>
          <w:b/>
          <w:bCs/>
          <w:highlight w:val="green"/>
        </w:rPr>
        <w:t>BHC</w:t>
      </w:r>
      <w:r w:rsidRPr="3F064B64">
        <w:rPr>
          <w:highlight w:val="green"/>
        </w:rPr>
        <w:t xml:space="preserve"> enters scheduling instructions into the Follow-up section in the Wrap up activity in their note</w:t>
      </w:r>
      <w:r w:rsidRPr="3F064B64" w:rsidR="22F0AE5B">
        <w:rPr>
          <w:highlight w:val="green"/>
        </w:rPr>
        <w:t>:</w:t>
      </w:r>
    </w:p>
    <w:p w:rsidR="61BBBBF0" w:rsidP="4F0B04C9" w:rsidRDefault="61BBBBF0" w14:paraId="1C5E7EE9" w14:textId="26D4D37B">
      <w:pPr>
        <w:rPr>
          <w:highlight w:val="green"/>
        </w:rPr>
      </w:pPr>
      <w:r>
        <w:rPr>
          <w:noProof/>
          <w:color w:val="2B579A"/>
          <w:shd w:val="clear" w:color="auto" w:fill="E6E6E6"/>
        </w:rPr>
        <w:drawing>
          <wp:inline distT="0" distB="0" distL="0" distR="0" wp14:anchorId="1815BE05" wp14:editId="78A7BFB0">
            <wp:extent cx="4572000" cy="3257550"/>
            <wp:effectExtent l="12700" t="12700" r="12700" b="19050"/>
            <wp:docPr id="1584264274" name="Picture 1584264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extLst>
                        <a:ext uri="{28A0092B-C50C-407E-A947-70E740481C1C}">
                          <a14:useLocalDpi xmlns:a14="http://schemas.microsoft.com/office/drawing/2010/main" val="0"/>
                        </a:ext>
                      </a:extLst>
                    </a:blip>
                    <a:stretch>
                      <a:fillRect/>
                    </a:stretch>
                  </pic:blipFill>
                  <pic:spPr>
                    <a:xfrm>
                      <a:off x="0" y="0"/>
                      <a:ext cx="4572000" cy="3257550"/>
                    </a:xfrm>
                    <a:prstGeom prst="rect">
                      <a:avLst/>
                    </a:prstGeom>
                    <a:ln>
                      <a:solidFill>
                        <a:schemeClr val="tx1"/>
                      </a:solidFill>
                    </a:ln>
                  </pic:spPr>
                </pic:pic>
              </a:graphicData>
            </a:graphic>
          </wp:inline>
        </w:drawing>
      </w:r>
    </w:p>
    <w:p w:rsidR="3641C01F" w:rsidP="0091640E" w:rsidRDefault="629F1A63" w14:paraId="228865ED" w14:textId="02FA922D">
      <w:pPr>
        <w:pStyle w:val="ListParagraph"/>
        <w:numPr>
          <w:ilvl w:val="0"/>
          <w:numId w:val="90"/>
        </w:numPr>
        <w:spacing w:after="0"/>
        <w:rPr>
          <w:rFonts w:eastAsiaTheme="minorEastAsia"/>
          <w:highlight w:val="yellow"/>
        </w:rPr>
      </w:pPr>
      <w:r w:rsidRPr="1D2F770F">
        <w:rPr>
          <w:b/>
          <w:bCs/>
        </w:rPr>
        <w:t>BH PSR</w:t>
      </w:r>
      <w:r w:rsidRPr="1D2F770F">
        <w:t xml:space="preserve"> copies the follow up disposition notes when checking out a BH patient from their completed visit and pastes the notes into a staff message </w:t>
      </w:r>
    </w:p>
    <w:p w:rsidR="3641C01F" w:rsidP="0091640E" w:rsidRDefault="133E1FF2" w14:paraId="785A7471" w14:textId="4D5060A4">
      <w:pPr>
        <w:pStyle w:val="ListParagraph"/>
        <w:numPr>
          <w:ilvl w:val="0"/>
          <w:numId w:val="90"/>
        </w:numPr>
        <w:spacing w:after="0"/>
        <w:rPr>
          <w:highlight w:val="yellow"/>
        </w:rPr>
      </w:pPr>
      <w:r w:rsidRPr="1D2F770F">
        <w:rPr>
          <w:b/>
          <w:bCs/>
        </w:rPr>
        <w:t>BH PSR</w:t>
      </w:r>
      <w:r w:rsidRPr="1D2F770F">
        <w:t xml:space="preserve"> </w:t>
      </w:r>
      <w:r w:rsidRPr="1D2F770F" w:rsidR="7F151887">
        <w:t xml:space="preserve">then </w:t>
      </w:r>
      <w:r w:rsidRPr="1D2F770F" w:rsidR="629F1A63">
        <w:t>sends th</w:t>
      </w:r>
      <w:r w:rsidRPr="1D2F770F" w:rsidR="4D166BB7">
        <w:t>at</w:t>
      </w:r>
      <w:r w:rsidRPr="1D2F770F" w:rsidR="629F1A63">
        <w:t xml:space="preserve"> message to the “Patient Services Behavioral Health” pool </w:t>
      </w:r>
    </w:p>
    <w:p w:rsidR="3641C01F" w:rsidP="0091640E" w:rsidRDefault="629F1A63" w14:paraId="238590AA" w14:textId="3937913B">
      <w:pPr>
        <w:pStyle w:val="ListParagraph"/>
        <w:numPr>
          <w:ilvl w:val="0"/>
          <w:numId w:val="90"/>
        </w:numPr>
        <w:spacing w:after="0"/>
        <w:rPr>
          <w:rFonts w:eastAsiaTheme="minorEastAsia"/>
          <w:highlight w:val="yellow"/>
        </w:rPr>
      </w:pPr>
      <w:r w:rsidRPr="1D2F770F">
        <w:rPr>
          <w:b/>
          <w:bCs/>
        </w:rPr>
        <w:t>BH PSR</w:t>
      </w:r>
      <w:r w:rsidRPr="1D2F770F">
        <w:t xml:space="preserve"> does this for each patient that was scheduled for that day</w:t>
      </w:r>
      <w:r w:rsidRPr="1D2F770F" w:rsidR="081A06DC">
        <w:t xml:space="preserve"> to ensure each check out note is received and documented </w:t>
      </w:r>
    </w:p>
    <w:p w:rsidR="3641C01F" w:rsidP="0091640E" w:rsidRDefault="629F1A63" w14:paraId="6774C4D5" w14:textId="162D755F">
      <w:pPr>
        <w:pStyle w:val="ListParagraph"/>
        <w:numPr>
          <w:ilvl w:val="0"/>
          <w:numId w:val="90"/>
        </w:numPr>
        <w:spacing w:after="0"/>
        <w:rPr>
          <w:highlight w:val="yellow"/>
        </w:rPr>
      </w:pPr>
      <w:r w:rsidRPr="1D2F770F">
        <w:rPr>
          <w:b/>
          <w:bCs/>
        </w:rPr>
        <w:t xml:space="preserve">BH PSR </w:t>
      </w:r>
      <w:r w:rsidRPr="1D2F770F">
        <w:t xml:space="preserve">reaches out to </w:t>
      </w:r>
      <w:r w:rsidRPr="1D2F770F" w:rsidR="5750F71E">
        <w:t xml:space="preserve">a </w:t>
      </w:r>
      <w:r w:rsidRPr="1D2F770F">
        <w:t xml:space="preserve">BH provider via staff message if there aren’t any check out notes </w:t>
      </w:r>
      <w:commentRangeStart w:id="37"/>
      <w:r w:rsidRPr="1D2F770F">
        <w:t>for</w:t>
      </w:r>
      <w:commentRangeEnd w:id="37"/>
      <w:r w:rsidR="3641C01F">
        <w:commentReference w:id="37"/>
      </w:r>
      <w:r w:rsidRPr="1D2F770F">
        <w:t xml:space="preserve"> a patient who completed a BH consultation</w:t>
      </w:r>
      <w:r w:rsidRPr="1D2F770F" w:rsidR="1ADB8016">
        <w:t xml:space="preserve"> - could have been</w:t>
      </w:r>
      <w:r w:rsidRPr="1D2F770F" w:rsidR="643A74C6">
        <w:t xml:space="preserve"> mistakenly missed</w:t>
      </w:r>
    </w:p>
    <w:p w:rsidR="5BFAA425" w:rsidP="0091640E" w:rsidRDefault="629F1A63" w14:paraId="4BDFB408" w14:textId="621D7908">
      <w:pPr>
        <w:pStyle w:val="ListParagraph"/>
        <w:numPr>
          <w:ilvl w:val="0"/>
          <w:numId w:val="90"/>
        </w:numPr>
        <w:spacing w:after="0"/>
        <w:rPr>
          <w:highlight w:val="yellow"/>
        </w:rPr>
      </w:pPr>
      <w:r w:rsidRPr="1D2F770F">
        <w:rPr>
          <w:b/>
          <w:bCs/>
        </w:rPr>
        <w:lastRenderedPageBreak/>
        <w:t>BH PSR</w:t>
      </w:r>
      <w:r w:rsidRPr="1D2F770F">
        <w:t xml:space="preserve"> then goes to </w:t>
      </w:r>
      <w:r w:rsidRPr="1D2F770F" w:rsidR="18C829F3">
        <w:t xml:space="preserve">the </w:t>
      </w:r>
      <w:r w:rsidRPr="1D2F770F">
        <w:t xml:space="preserve">staff messages </w:t>
      </w:r>
      <w:r w:rsidRPr="1D2F770F" w:rsidR="70E12010">
        <w:t xml:space="preserve">in the PS BH pool </w:t>
      </w:r>
      <w:r w:rsidRPr="1D2F770F">
        <w:t xml:space="preserve">once check out is </w:t>
      </w:r>
      <w:r w:rsidRPr="1D2F770F" w:rsidR="6CE4F68A">
        <w:t>complete</w:t>
      </w:r>
      <w:r w:rsidRPr="1D2F770F" w:rsidR="0F933047">
        <w:t xml:space="preserve"> </w:t>
      </w:r>
      <w:r w:rsidRPr="1D2F770F" w:rsidR="56B0D5DC">
        <w:t>and</w:t>
      </w:r>
      <w:r w:rsidRPr="1D2F770F" w:rsidR="0BD7D846">
        <w:t xml:space="preserve"> starts making outreach</w:t>
      </w:r>
      <w:r w:rsidRPr="1D2F770F" w:rsidR="56B0D5DC">
        <w:t xml:space="preserve"> calls </w:t>
      </w:r>
      <w:r w:rsidRPr="1D2F770F" w:rsidR="3483C457">
        <w:t xml:space="preserve">to </w:t>
      </w:r>
      <w:r w:rsidRPr="1D2F770F" w:rsidR="56B0D5DC">
        <w:t>each patient</w:t>
      </w:r>
      <w:r w:rsidRPr="1D2F770F" w:rsidR="111F67D5">
        <w:t xml:space="preserve"> that had a check out note</w:t>
      </w:r>
    </w:p>
    <w:p w:rsidR="5BFAA425" w:rsidP="0091640E" w:rsidRDefault="33EB1CE5" w14:paraId="24D6D65B" w14:textId="1CAE755E">
      <w:pPr>
        <w:pStyle w:val="ListParagraph"/>
        <w:numPr>
          <w:ilvl w:val="0"/>
          <w:numId w:val="90"/>
        </w:numPr>
        <w:spacing w:after="0"/>
        <w:rPr>
          <w:highlight w:val="yellow"/>
        </w:rPr>
      </w:pPr>
      <w:r w:rsidRPr="1D2F770F">
        <w:rPr>
          <w:b/>
          <w:bCs/>
        </w:rPr>
        <w:t xml:space="preserve">BH PSR </w:t>
      </w:r>
      <w:r w:rsidRPr="1D2F770F">
        <w:t xml:space="preserve">makes first outreach call to patient </w:t>
      </w:r>
    </w:p>
    <w:p w:rsidR="5BFAA425" w:rsidP="0091640E" w:rsidRDefault="56B0D5DC" w14:paraId="5ACF9724" w14:textId="4AEEE37C">
      <w:pPr>
        <w:pStyle w:val="ListParagraph"/>
        <w:numPr>
          <w:ilvl w:val="1"/>
          <w:numId w:val="90"/>
        </w:numPr>
        <w:spacing w:after="0"/>
        <w:rPr>
          <w:highlight w:val="yellow"/>
        </w:rPr>
      </w:pPr>
      <w:r w:rsidRPr="1D2F770F">
        <w:t>If the patient</w:t>
      </w:r>
      <w:r w:rsidR="6E47BBE2">
        <w:t xml:space="preserve"> answers to first outreach, </w:t>
      </w:r>
      <w:r w:rsidRPr="1D2F770F" w:rsidR="355F9285">
        <w:rPr>
          <w:b/>
          <w:bCs/>
        </w:rPr>
        <w:t xml:space="preserve">BH PSR </w:t>
      </w:r>
      <w:r w:rsidR="6E47BBE2">
        <w:t>schedule</w:t>
      </w:r>
      <w:r w:rsidR="1325489F">
        <w:t xml:space="preserve">s </w:t>
      </w:r>
      <w:r w:rsidR="6E47BBE2">
        <w:t>patient accordingly to check out instructions and then “done” the staff message so that it is no longer in the pool</w:t>
      </w:r>
    </w:p>
    <w:p w:rsidR="5BFAA425" w:rsidP="0091640E" w:rsidRDefault="6E47BBE2" w14:paraId="268941F2" w14:textId="50F6DED7">
      <w:pPr>
        <w:pStyle w:val="ListParagraph"/>
        <w:numPr>
          <w:ilvl w:val="1"/>
          <w:numId w:val="90"/>
        </w:numPr>
        <w:spacing w:after="0"/>
        <w:rPr>
          <w:highlight w:val="yellow"/>
        </w:rPr>
      </w:pPr>
      <w:r w:rsidRPr="1D2F770F">
        <w:t>If the patient</w:t>
      </w:r>
      <w:r w:rsidRPr="1D2F770F" w:rsidR="56B0D5DC">
        <w:t xml:space="preserve"> doesn’t answer to first outreach</w:t>
      </w:r>
      <w:r w:rsidRPr="1D2F770F" w:rsidR="520D724E">
        <w:t xml:space="preserve">, </w:t>
      </w:r>
      <w:r w:rsidRPr="1D2F770F" w:rsidR="3FDA9375">
        <w:rPr>
          <w:b/>
          <w:bCs/>
        </w:rPr>
        <w:t xml:space="preserve">BH PSR </w:t>
      </w:r>
      <w:r w:rsidRPr="1D2F770F" w:rsidR="3FDA9375">
        <w:t>then documents a note</w:t>
      </w:r>
      <w:r w:rsidRPr="1D2F770F" w:rsidR="56B0D5DC">
        <w:t xml:space="preserve"> on </w:t>
      </w:r>
      <w:r w:rsidRPr="1D2F770F" w:rsidR="1C0F7D0C">
        <w:t xml:space="preserve">the </w:t>
      </w:r>
      <w:r w:rsidRPr="1D2F770F" w:rsidR="56B0D5DC">
        <w:t>patients last visit with</w:t>
      </w:r>
      <w:r w:rsidRPr="1D2F770F" w:rsidR="698B443C">
        <w:t xml:space="preserve"> BH provider</w:t>
      </w:r>
      <w:r w:rsidRPr="1D2F770F" w:rsidR="56B0D5DC">
        <w:t xml:space="preserve"> “Date, LMOM x 1, to schedule [insert BH providers check out notes]” so that any scheduler who gets the patient calling in can see </w:t>
      </w:r>
      <w:r w:rsidRPr="1D2F770F" w:rsidR="6B72E3A1">
        <w:t>why an outreach was made/</w:t>
      </w:r>
      <w:r w:rsidRPr="1D2F770F" w:rsidR="56B0D5DC">
        <w:t xml:space="preserve">what </w:t>
      </w:r>
      <w:r w:rsidRPr="1D2F770F" w:rsidR="5F370F00">
        <w:t xml:space="preserve">is needed to schedule </w:t>
      </w:r>
    </w:p>
    <w:p w:rsidR="3F064B64" w:rsidP="668FAC81" w:rsidRDefault="5BCB0D27" w14:paraId="7A1E7C11" w14:textId="58AF7A83">
      <w:pPr>
        <w:spacing w:after="0"/>
        <w:ind w:left="720"/>
      </w:pPr>
      <w:r>
        <w:rPr>
          <w:noProof/>
          <w:color w:val="2B579A"/>
          <w:shd w:val="clear" w:color="auto" w:fill="E6E6E6"/>
        </w:rPr>
        <w:drawing>
          <wp:inline distT="0" distB="0" distL="0" distR="0" wp14:anchorId="3DD97A4E" wp14:editId="79192990">
            <wp:extent cx="5029200" cy="754380"/>
            <wp:effectExtent l="12700" t="12700" r="12700" b="7620"/>
            <wp:docPr id="2112970499" name="Picture 2112970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extLst>
                        <a:ext uri="{28A0092B-C50C-407E-A947-70E740481C1C}">
                          <a14:useLocalDpi xmlns:a14="http://schemas.microsoft.com/office/drawing/2010/main" val="0"/>
                        </a:ext>
                      </a:extLst>
                    </a:blip>
                    <a:stretch>
                      <a:fillRect/>
                    </a:stretch>
                  </pic:blipFill>
                  <pic:spPr>
                    <a:xfrm>
                      <a:off x="0" y="0"/>
                      <a:ext cx="5029200" cy="754380"/>
                    </a:xfrm>
                    <a:prstGeom prst="rect">
                      <a:avLst/>
                    </a:prstGeom>
                    <a:ln>
                      <a:solidFill>
                        <a:schemeClr val="tx1"/>
                      </a:solidFill>
                    </a:ln>
                  </pic:spPr>
                </pic:pic>
              </a:graphicData>
            </a:graphic>
          </wp:inline>
        </w:drawing>
      </w:r>
    </w:p>
    <w:p w:rsidR="4CD3F50D" w:rsidP="0091640E" w:rsidRDefault="496273FF" w14:paraId="4A3CE29A" w14:textId="6698E0F6">
      <w:pPr>
        <w:pStyle w:val="ListParagraph"/>
        <w:numPr>
          <w:ilvl w:val="1"/>
          <w:numId w:val="90"/>
        </w:numPr>
        <w:spacing w:after="0"/>
        <w:rPr>
          <w:rFonts w:eastAsiaTheme="minorEastAsia"/>
          <w:highlight w:val="yellow"/>
        </w:rPr>
      </w:pPr>
      <w:r w:rsidRPr="1D2F770F">
        <w:rPr>
          <w:b/>
          <w:bCs/>
        </w:rPr>
        <w:t>BH PSR</w:t>
      </w:r>
      <w:r>
        <w:t xml:space="preserve"> then</w:t>
      </w:r>
      <w:r w:rsidR="134CB156">
        <w:t xml:space="preserve"> </w:t>
      </w:r>
      <w:r w:rsidR="09612931">
        <w:t xml:space="preserve">goes back to the pool and </w:t>
      </w:r>
      <w:r w:rsidR="134CB156">
        <w:t xml:space="preserve">clicks “comment” on the staff message and notes “Date, LMOM x1” on the staff message for the patient who did not answer and postpones the staff message for one week </w:t>
      </w:r>
    </w:p>
    <w:p w:rsidR="258A2F1C" w:rsidP="668FAC81" w:rsidRDefault="258A2F1C" w14:paraId="1EE2344B" w14:textId="492717E3">
      <w:pPr>
        <w:spacing w:after="0"/>
        <w:ind w:left="720"/>
      </w:pPr>
      <w:r>
        <w:rPr>
          <w:noProof/>
          <w:color w:val="2B579A"/>
          <w:shd w:val="clear" w:color="auto" w:fill="E6E6E6"/>
        </w:rPr>
        <w:drawing>
          <wp:inline distT="0" distB="0" distL="0" distR="0" wp14:anchorId="3B83D9CA" wp14:editId="6C2D903D">
            <wp:extent cx="4263887" cy="1367997"/>
            <wp:effectExtent l="12700" t="12700" r="16510" b="16510"/>
            <wp:docPr id="533093298" name="Picture 533093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extLst>
                        <a:ext uri="{28A0092B-C50C-407E-A947-70E740481C1C}">
                          <a14:useLocalDpi xmlns:a14="http://schemas.microsoft.com/office/drawing/2010/main" val="0"/>
                        </a:ext>
                      </a:extLst>
                    </a:blip>
                    <a:stretch>
                      <a:fillRect/>
                    </a:stretch>
                  </pic:blipFill>
                  <pic:spPr>
                    <a:xfrm>
                      <a:off x="0" y="0"/>
                      <a:ext cx="4263887" cy="1367997"/>
                    </a:xfrm>
                    <a:prstGeom prst="rect">
                      <a:avLst/>
                    </a:prstGeom>
                    <a:ln>
                      <a:solidFill>
                        <a:schemeClr val="tx1"/>
                      </a:solidFill>
                    </a:ln>
                  </pic:spPr>
                </pic:pic>
              </a:graphicData>
            </a:graphic>
          </wp:inline>
        </w:drawing>
      </w:r>
    </w:p>
    <w:p w:rsidR="639FAFB6" w:rsidP="0091640E" w:rsidRDefault="1FA45F85" w14:paraId="5198DC2C" w14:textId="34AB351C">
      <w:pPr>
        <w:pStyle w:val="ListParagraph"/>
        <w:numPr>
          <w:ilvl w:val="0"/>
          <w:numId w:val="90"/>
        </w:numPr>
        <w:spacing w:after="0"/>
        <w:rPr>
          <w:rFonts w:eastAsiaTheme="minorEastAsia"/>
          <w:b/>
          <w:bCs/>
          <w:highlight w:val="yellow"/>
        </w:rPr>
      </w:pPr>
      <w:r w:rsidRPr="1D2F770F">
        <w:rPr>
          <w:b/>
          <w:bCs/>
        </w:rPr>
        <w:t>BH PSR</w:t>
      </w:r>
      <w:r>
        <w:t xml:space="preserve"> makes </w:t>
      </w:r>
      <w:r w:rsidR="5B4C8035">
        <w:t>a second</w:t>
      </w:r>
      <w:r w:rsidR="54836888">
        <w:t xml:space="preserve"> </w:t>
      </w:r>
      <w:r>
        <w:t xml:space="preserve">outreach </w:t>
      </w:r>
      <w:r w:rsidR="30BC6CB9">
        <w:t xml:space="preserve">call to </w:t>
      </w:r>
      <w:r>
        <w:t>patient o</w:t>
      </w:r>
      <w:r w:rsidR="134CB156">
        <w:t>nce the staff message reappears in the pool after one week</w:t>
      </w:r>
    </w:p>
    <w:p w:rsidR="372D59CB" w:rsidP="0091640E" w:rsidRDefault="3CA5E744" w14:paraId="587D56EB" w14:textId="6C2DC409">
      <w:pPr>
        <w:pStyle w:val="ListParagraph"/>
        <w:numPr>
          <w:ilvl w:val="1"/>
          <w:numId w:val="90"/>
        </w:numPr>
        <w:spacing w:after="0"/>
      </w:pPr>
      <w:r>
        <w:t xml:space="preserve">If the patient answers to </w:t>
      </w:r>
      <w:r w:rsidR="67A62CE1">
        <w:t xml:space="preserve">second </w:t>
      </w:r>
      <w:r>
        <w:t xml:space="preserve">outreach, </w:t>
      </w:r>
      <w:r w:rsidRPr="1D2F770F" w:rsidR="54875B6D">
        <w:rPr>
          <w:b/>
          <w:bCs/>
        </w:rPr>
        <w:t>BH PSR</w:t>
      </w:r>
      <w:r w:rsidR="54875B6D">
        <w:t xml:space="preserve"> </w:t>
      </w:r>
      <w:r>
        <w:t>schedule</w:t>
      </w:r>
      <w:r w:rsidR="74C9F65A">
        <w:t>s</w:t>
      </w:r>
      <w:r>
        <w:t xml:space="preserve"> patient </w:t>
      </w:r>
      <w:r w:rsidR="1A5BB8C6">
        <w:t>accordingly</w:t>
      </w:r>
      <w:r>
        <w:t xml:space="preserve"> to check out instructions and then “done” the staff message so that it is no longer in the pool</w:t>
      </w:r>
    </w:p>
    <w:p w:rsidR="258A2F1C" w:rsidP="0091640E" w:rsidRDefault="134CB156" w14:paraId="1D3F5356" w14:textId="7796616F">
      <w:pPr>
        <w:pStyle w:val="ListParagraph"/>
        <w:numPr>
          <w:ilvl w:val="1"/>
          <w:numId w:val="90"/>
        </w:numPr>
        <w:spacing w:after="0"/>
        <w:rPr>
          <w:highlight w:val="yellow"/>
        </w:rPr>
      </w:pPr>
      <w:r>
        <w:t xml:space="preserve">If the patient doesn’t answer to </w:t>
      </w:r>
      <w:r w:rsidR="701AD792">
        <w:t>second o</w:t>
      </w:r>
      <w:r>
        <w:t>utreach</w:t>
      </w:r>
      <w:r w:rsidR="55EF084B">
        <w:t>,</w:t>
      </w:r>
      <w:r w:rsidR="19515559">
        <w:t xml:space="preserve"> </w:t>
      </w:r>
      <w:r w:rsidRPr="1D2F770F" w:rsidR="19515559">
        <w:rPr>
          <w:b/>
          <w:bCs/>
        </w:rPr>
        <w:t>BH PSR</w:t>
      </w:r>
      <w:r w:rsidR="55EF084B">
        <w:t xml:space="preserve"> forward</w:t>
      </w:r>
      <w:r w:rsidR="2DD9D809">
        <w:t xml:space="preserve">s </w:t>
      </w:r>
      <w:r w:rsidR="55EF084B">
        <w:t xml:space="preserve">the message to patient BH provider as a FYI </w:t>
      </w:r>
      <w:r w:rsidR="6740F47D">
        <w:t>as shown below</w:t>
      </w:r>
    </w:p>
    <w:p w:rsidR="0E082AB0" w:rsidP="668FAC81" w:rsidRDefault="0E082AB0" w14:paraId="103BF45B" w14:textId="7EBF3D7B">
      <w:pPr>
        <w:spacing w:after="0"/>
        <w:ind w:left="1620"/>
      </w:pPr>
      <w:r>
        <w:rPr>
          <w:noProof/>
          <w:color w:val="2B579A"/>
          <w:shd w:val="clear" w:color="auto" w:fill="E6E6E6"/>
        </w:rPr>
        <w:lastRenderedPageBreak/>
        <w:drawing>
          <wp:inline distT="0" distB="0" distL="0" distR="0" wp14:anchorId="56508E7F" wp14:editId="623C182C">
            <wp:extent cx="4572000" cy="1838325"/>
            <wp:effectExtent l="12700" t="12700" r="12700" b="15875"/>
            <wp:docPr id="656671572" name="Picture 656671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extLst>
                        <a:ext uri="{28A0092B-C50C-407E-A947-70E740481C1C}">
                          <a14:useLocalDpi xmlns:a14="http://schemas.microsoft.com/office/drawing/2010/main" val="0"/>
                        </a:ext>
                      </a:extLst>
                    </a:blip>
                    <a:stretch>
                      <a:fillRect/>
                    </a:stretch>
                  </pic:blipFill>
                  <pic:spPr>
                    <a:xfrm>
                      <a:off x="0" y="0"/>
                      <a:ext cx="4572000" cy="1838325"/>
                    </a:xfrm>
                    <a:prstGeom prst="rect">
                      <a:avLst/>
                    </a:prstGeom>
                    <a:ln>
                      <a:solidFill>
                        <a:schemeClr val="tx1"/>
                      </a:solidFill>
                    </a:ln>
                  </pic:spPr>
                </pic:pic>
              </a:graphicData>
            </a:graphic>
          </wp:inline>
        </w:drawing>
      </w:r>
    </w:p>
    <w:p w:rsidR="0E8C1B9A" w:rsidP="0091640E" w:rsidRDefault="0E8C1B9A" w14:paraId="3B93807D" w14:textId="2743050B">
      <w:pPr>
        <w:pStyle w:val="ListParagraph"/>
        <w:numPr>
          <w:ilvl w:val="0"/>
          <w:numId w:val="90"/>
        </w:numPr>
        <w:rPr>
          <w:highlight w:val="green"/>
        </w:rPr>
      </w:pPr>
      <w:r w:rsidRPr="2A5116FD">
        <w:rPr>
          <w:highlight w:val="green"/>
        </w:rPr>
        <w:t xml:space="preserve">Regular review of caseloads helps with catching patients who have cancelled and not rescheduled. For these cases, outreach by the BHC to the patient is recommended in order to understand if they wish to continue therapy. </w:t>
      </w:r>
      <w:r w:rsidRPr="2A5116FD" w:rsidR="1E0144E5">
        <w:rPr>
          <w:highlight w:val="green"/>
        </w:rPr>
        <w:t>For those who do not or who do not respond, send staff message to WHA Patient Services Behavioral Health Pool, moving weight to 0 until x date.</w:t>
      </w:r>
    </w:p>
    <w:p w:rsidR="1E0144E5" w:rsidP="0091640E" w:rsidRDefault="1E0144E5" w14:paraId="6E37D310" w14:textId="08DAC923">
      <w:pPr>
        <w:pStyle w:val="ListParagraph"/>
        <w:numPr>
          <w:ilvl w:val="0"/>
          <w:numId w:val="90"/>
        </w:numPr>
        <w:rPr>
          <w:highlight w:val="yellow"/>
        </w:rPr>
      </w:pPr>
      <w:r w:rsidRPr="2A5116FD">
        <w:t xml:space="preserve">Patients who do not reschedule or respond to outreach will be able to call back in to schedule for up to </w:t>
      </w:r>
      <w:r w:rsidRPr="2A5116FD" w:rsidR="039B8ABD">
        <w:t xml:space="preserve">6 </w:t>
      </w:r>
      <w:r w:rsidRPr="2A5116FD">
        <w:rPr>
          <w:b/>
          <w:bCs/>
        </w:rPr>
        <w:t xml:space="preserve">months </w:t>
      </w:r>
      <w:r w:rsidRPr="2A5116FD">
        <w:t xml:space="preserve">without a new </w:t>
      </w:r>
      <w:r w:rsidRPr="2A5116FD" w:rsidR="19CB1E03">
        <w:t>referral</w:t>
      </w:r>
    </w:p>
    <w:p w:rsidR="4F0B04C9" w:rsidP="00DE676D" w:rsidRDefault="00DE676D" w14:paraId="4C351648" w14:textId="66458492">
      <w:pPr>
        <w:spacing w:after="160" w:line="259" w:lineRule="auto"/>
      </w:pPr>
      <w:r>
        <w:br w:type="page"/>
      </w:r>
    </w:p>
    <w:bookmarkStart w:name="_Workflow_B3:_Addressing" w:id="39"/>
    <w:bookmarkEnd w:id="39"/>
    <w:p w:rsidRPr="00033ED8" w:rsidR="00DE676D" w:rsidP="00033ED8" w:rsidRDefault="00DE336F" w14:paraId="34152E5E" w14:textId="34E1F96A">
      <w:pPr>
        <w:pStyle w:val="Heading2"/>
        <w:rPr>
          <w:bCs w:val="0"/>
        </w:rPr>
      </w:pPr>
      <w:r>
        <w:rPr>
          <w:bCs w:val="0"/>
        </w:rPr>
        <w:lastRenderedPageBreak/>
        <w:fldChar w:fldCharType="begin"/>
      </w:r>
      <w:r>
        <w:rPr>
          <w:bCs w:val="0"/>
        </w:rPr>
        <w:instrText xml:space="preserve"> HYPERLINK  \l "sectionB" </w:instrText>
      </w:r>
      <w:r>
        <w:rPr>
          <w:bCs w:val="0"/>
        </w:rPr>
      </w:r>
      <w:r>
        <w:rPr>
          <w:bCs w:val="0"/>
        </w:rPr>
        <w:fldChar w:fldCharType="separate"/>
      </w:r>
      <w:r w:rsidRPr="00DE336F" w:rsidR="28B92282">
        <w:rPr>
          <w:rStyle w:val="Hyperlink"/>
          <w:bCs w:val="0"/>
        </w:rPr>
        <w:t>Workflow B3: Addressing urgent needs for established therapy patients</w:t>
      </w:r>
      <w:r w:rsidRPr="00DE336F" w:rsidR="10216A69">
        <w:rPr>
          <w:rStyle w:val="Hyperlink"/>
          <w:bCs w:val="0"/>
        </w:rPr>
        <w:t xml:space="preserve"> or patients on WL</w:t>
      </w:r>
      <w:r>
        <w:rPr>
          <w:bCs w:val="0"/>
        </w:rPr>
        <w:fldChar w:fldCharType="end"/>
      </w:r>
    </w:p>
    <w:p w:rsidR="10216A69" w:rsidP="00DE676D" w:rsidRDefault="10216A69" w14:paraId="37EE10CC" w14:textId="612A6FF0">
      <w:r w:rsidRPr="4F0B04C9">
        <w:t xml:space="preserve">If a patient who is currently </w:t>
      </w:r>
      <w:r w:rsidRPr="4F0B04C9" w:rsidR="56176A7D">
        <w:t xml:space="preserve">established for therapy or </w:t>
      </w:r>
      <w:r w:rsidRPr="4F0B04C9" w:rsidR="56176A7D">
        <w:rPr>
          <w:b/>
          <w:bCs/>
        </w:rPr>
        <w:t>on the WL</w:t>
      </w:r>
      <w:r w:rsidRPr="4F0B04C9" w:rsidR="56176A7D">
        <w:t xml:space="preserve"> calls in indicating they have an urgent need, a phone note documenting the need should be completed and routed to </w:t>
      </w:r>
      <w:r w:rsidRPr="4F0B04C9" w:rsidR="2C339EA1">
        <w:t>the WHA Behavioral Health Patient Services Pool</w:t>
      </w:r>
    </w:p>
    <w:p w:rsidR="2F18B02A" w:rsidP="0091640E" w:rsidRDefault="2F18B02A" w14:paraId="254CFCD8" w14:textId="65316979">
      <w:pPr>
        <w:pStyle w:val="ListParagraph"/>
        <w:numPr>
          <w:ilvl w:val="0"/>
          <w:numId w:val="88"/>
        </w:numPr>
      </w:pPr>
      <w:r w:rsidRPr="4F0B04C9">
        <w:rPr>
          <w:highlight w:val="green"/>
        </w:rPr>
        <w:t xml:space="preserve">The note will be reviewed by the BH </w:t>
      </w:r>
      <w:r w:rsidRPr="4F0B04C9" w:rsidR="3D5DC9A3">
        <w:rPr>
          <w:highlight w:val="green"/>
        </w:rPr>
        <w:t>PSR</w:t>
      </w:r>
      <w:r w:rsidRPr="4F0B04C9">
        <w:rPr>
          <w:highlight w:val="green"/>
        </w:rPr>
        <w:t xml:space="preserve"> </w:t>
      </w:r>
    </w:p>
    <w:p w:rsidR="2F18B02A" w:rsidP="0091640E" w:rsidRDefault="2F18B02A" w14:paraId="6479A996" w14:textId="2636CDD3">
      <w:pPr>
        <w:pStyle w:val="ListParagraph"/>
        <w:numPr>
          <w:ilvl w:val="0"/>
          <w:numId w:val="88"/>
        </w:numPr>
      </w:pPr>
      <w:r w:rsidRPr="4F0B04C9">
        <w:t xml:space="preserve"> </w:t>
      </w:r>
      <w:r w:rsidRPr="4F0B04C9">
        <w:rPr>
          <w:b/>
          <w:bCs/>
        </w:rPr>
        <w:t>BH PSR</w:t>
      </w:r>
      <w:r w:rsidRPr="4F0B04C9" w:rsidR="178EE36C">
        <w:rPr>
          <w:b/>
          <w:bCs/>
        </w:rPr>
        <w:t xml:space="preserve"> </w:t>
      </w:r>
      <w:r w:rsidRPr="4F0B04C9" w:rsidR="178EE36C">
        <w:t>will look at following options for patients:</w:t>
      </w:r>
    </w:p>
    <w:p w:rsidR="5FEB95D5" w:rsidP="0091640E" w:rsidRDefault="5FEB95D5" w14:paraId="6DBC30D6" w14:textId="45BB7A1E">
      <w:pPr>
        <w:pStyle w:val="ListParagraph"/>
        <w:numPr>
          <w:ilvl w:val="1"/>
          <w:numId w:val="88"/>
        </w:numPr>
      </w:pPr>
      <w:r w:rsidRPr="4F0B04C9">
        <w:t>Reach out to the therapist if they</w:t>
      </w:r>
      <w:r w:rsidRPr="4F0B04C9" w:rsidR="6AD883D2">
        <w:t xml:space="preserve"> are</w:t>
      </w:r>
      <w:r w:rsidRPr="4F0B04C9" w:rsidR="69062D15">
        <w:t xml:space="preserve"> </w:t>
      </w:r>
      <w:r w:rsidRPr="4F0B04C9" w:rsidR="2B03BC73">
        <w:t>assigned</w:t>
      </w:r>
      <w:r w:rsidRPr="4F0B04C9" w:rsidR="69062D15">
        <w:t xml:space="preserve"> a therapist</w:t>
      </w:r>
      <w:r w:rsidRPr="4F0B04C9">
        <w:t xml:space="preserve"> </w:t>
      </w:r>
      <w:r w:rsidRPr="4F0B04C9" w:rsidR="5A9104C8">
        <w:t>who is</w:t>
      </w:r>
      <w:r w:rsidRPr="4F0B04C9">
        <w:t xml:space="preserve"> working that day for input</w:t>
      </w:r>
      <w:r w:rsidRPr="4F0B04C9" w:rsidR="10B7F0D9">
        <w:t xml:space="preserve"> if needed</w:t>
      </w:r>
    </w:p>
    <w:p w:rsidR="5FEB95D5" w:rsidP="0091640E" w:rsidRDefault="5FEB95D5" w14:paraId="7F12D306" w14:textId="27CC9F57">
      <w:pPr>
        <w:pStyle w:val="ListParagraph"/>
        <w:numPr>
          <w:ilvl w:val="1"/>
          <w:numId w:val="88"/>
        </w:numPr>
      </w:pPr>
      <w:r w:rsidRPr="4F0B04C9">
        <w:t>Schedule patient with the</w:t>
      </w:r>
      <w:r w:rsidRPr="4F0B04C9" w:rsidR="2B7C43E0">
        <w:t>ir</w:t>
      </w:r>
      <w:r w:rsidRPr="4F0B04C9">
        <w:t xml:space="preserve"> therapist if appt available in reasonable timeframe</w:t>
      </w:r>
    </w:p>
    <w:p w:rsidR="3477C342" w:rsidP="0091640E" w:rsidRDefault="3477C342" w14:paraId="07EA142F" w14:textId="1593BA04">
      <w:pPr>
        <w:pStyle w:val="ListParagraph"/>
        <w:numPr>
          <w:ilvl w:val="1"/>
          <w:numId w:val="88"/>
        </w:numPr>
      </w:pPr>
      <w:r w:rsidRPr="4F0B04C9">
        <w:t>Offer triage visit if available with any therapist on the team</w:t>
      </w:r>
    </w:p>
    <w:p w:rsidR="3477C342" w:rsidP="0091640E" w:rsidRDefault="3477C342" w14:paraId="54D94098" w14:textId="1601160C">
      <w:pPr>
        <w:pStyle w:val="ListParagraph"/>
        <w:numPr>
          <w:ilvl w:val="1"/>
          <w:numId w:val="88"/>
        </w:numPr>
      </w:pPr>
      <w:r w:rsidRPr="4F0B04C9">
        <w:t>If options A-3 not available consult with director or lead for additional options.</w:t>
      </w:r>
    </w:p>
    <w:p w:rsidR="7C02AED4" w:rsidP="0091640E" w:rsidRDefault="7C02AED4" w14:paraId="23B8CEF1" w14:textId="519EAC44">
      <w:pPr>
        <w:pStyle w:val="ListParagraph"/>
        <w:numPr>
          <w:ilvl w:val="1"/>
          <w:numId w:val="88"/>
        </w:numPr>
      </w:pPr>
      <w:r w:rsidRPr="4F0B04C9">
        <w:t>For patients on waitlist its ok to schedule a triage visit without consulting therapists</w:t>
      </w:r>
    </w:p>
    <w:p w:rsidR="3477C342" w:rsidP="0091640E" w:rsidRDefault="3477C342" w14:paraId="01668AA6" w14:textId="68A0655E">
      <w:pPr>
        <w:pStyle w:val="ListParagraph"/>
        <w:numPr>
          <w:ilvl w:val="0"/>
          <w:numId w:val="88"/>
        </w:numPr>
      </w:pPr>
      <w:r w:rsidRPr="71B4360D">
        <w:t>Patients expressing safety issues that cannot wait</w:t>
      </w:r>
      <w:r w:rsidRPr="71B4360D" w:rsidR="79833ED7">
        <w:t xml:space="preserve"> (if no BH team member</w:t>
      </w:r>
      <w:r w:rsidRPr="71B4360D" w:rsidR="74C0D0DB">
        <w:t xml:space="preserve"> or Advice RN</w:t>
      </w:r>
      <w:r w:rsidRPr="71B4360D" w:rsidR="79833ED7">
        <w:t xml:space="preserve"> immediately available)</w:t>
      </w:r>
      <w:r w:rsidRPr="71B4360D">
        <w:t xml:space="preserve"> should be warm transferred to the county crisis line</w:t>
      </w:r>
      <w:r w:rsidRPr="71B4360D" w:rsidR="06AC41E0">
        <w:t xml:space="preserve"> for their county (use phone system to conference patient to crisis line)</w:t>
      </w:r>
    </w:p>
    <w:p w:rsidR="3477C342" w:rsidP="71B4360D" w:rsidRDefault="3477C342" w14:paraId="2BA6DFD0" w14:textId="7C14E2FB">
      <w:pPr>
        <w:ind w:left="720"/>
        <w:rPr>
          <w:b/>
          <w:bCs/>
        </w:rPr>
      </w:pPr>
      <w:r w:rsidRPr="71B4360D">
        <w:rPr>
          <w:b/>
          <w:bCs/>
        </w:rPr>
        <w:t xml:space="preserve"> </w:t>
      </w:r>
      <w:r w:rsidRPr="71B4360D" w:rsidR="7CDC68F6">
        <w:rPr>
          <w:b/>
          <w:bCs/>
        </w:rPr>
        <w:t>Mental Health Crisis Lines: Use crisis line for the county you are IN when needing help</w:t>
      </w:r>
    </w:p>
    <w:p w:rsidR="3477C342" w:rsidP="0091640E" w:rsidRDefault="7CDC68F6" w14:paraId="1C266C11" w14:textId="2C6F67E1">
      <w:pPr>
        <w:pStyle w:val="ListParagraph"/>
        <w:numPr>
          <w:ilvl w:val="1"/>
          <w:numId w:val="88"/>
        </w:numPr>
        <w:rPr>
          <w:rFonts w:eastAsiaTheme="minorEastAsia"/>
        </w:rPr>
      </w:pPr>
      <w:r w:rsidRPr="71B4360D">
        <w:rPr>
          <w:b/>
          <w:bCs/>
        </w:rPr>
        <w:t>Clackamas County:</w:t>
      </w:r>
      <w:r w:rsidRPr="71B4360D">
        <w:t xml:space="preserve"> 503-655-8585 (24/7) or walk in  11211 SE 82nd Ave., Suite O, Happy Valley M-F 9-8, S&amp;S 10-7</w:t>
      </w:r>
    </w:p>
    <w:p w:rsidR="3477C342" w:rsidP="0091640E" w:rsidRDefault="7CDC68F6" w14:paraId="44363F81" w14:textId="6EF7B89E">
      <w:pPr>
        <w:pStyle w:val="ListParagraph"/>
        <w:numPr>
          <w:ilvl w:val="1"/>
          <w:numId w:val="88"/>
        </w:numPr>
        <w:rPr>
          <w:rFonts w:eastAsiaTheme="minorEastAsia"/>
        </w:rPr>
      </w:pPr>
      <w:r w:rsidRPr="71B4360D">
        <w:rPr>
          <w:b/>
          <w:bCs/>
        </w:rPr>
        <w:t>Multnomah County:</w:t>
      </w:r>
      <w:r w:rsidRPr="71B4360D">
        <w:t xml:space="preserve"> 800-716-9769 (24/7) or walk in at 4212 SE Division St, Portland 7 am - 10:30 pm, seven days a week</w:t>
      </w:r>
    </w:p>
    <w:p w:rsidR="3477C342" w:rsidP="0091640E" w:rsidRDefault="7CDC68F6" w14:paraId="0BAFBC03" w14:textId="2B3E7723">
      <w:pPr>
        <w:pStyle w:val="ListParagraph"/>
        <w:numPr>
          <w:ilvl w:val="1"/>
          <w:numId w:val="88"/>
        </w:numPr>
        <w:rPr>
          <w:rFonts w:eastAsiaTheme="minorEastAsia"/>
        </w:rPr>
      </w:pPr>
      <w:r w:rsidRPr="71B4360D">
        <w:rPr>
          <w:b/>
          <w:bCs/>
        </w:rPr>
        <w:t>Washington County:</w:t>
      </w:r>
      <w:r w:rsidRPr="71B4360D">
        <w:t xml:space="preserve"> 503-291-9111 (24/7) or walk in at 5240 Elam Young Pkwy #100, Hillsboro 9 am-830 pm seven days a week </w:t>
      </w:r>
    </w:p>
    <w:p w:rsidR="3477C342" w:rsidP="0091640E" w:rsidRDefault="7CDC68F6" w14:paraId="195FD924" w14:textId="68AC41C5">
      <w:pPr>
        <w:pStyle w:val="ListParagraph"/>
        <w:numPr>
          <w:ilvl w:val="1"/>
          <w:numId w:val="88"/>
        </w:numPr>
        <w:rPr>
          <w:rFonts w:eastAsiaTheme="minorEastAsia"/>
        </w:rPr>
      </w:pPr>
      <w:r w:rsidRPr="71B4360D">
        <w:rPr>
          <w:b/>
          <w:bCs/>
        </w:rPr>
        <w:t>Yamhill County:</w:t>
      </w:r>
      <w:r w:rsidRPr="71B4360D">
        <w:t xml:space="preserve"> 1-844-842-8200 (24/7, directs to Lines for Life after business hours) or walk in 627 NE Evans St. McMinnville (503) 434-7523 M-F 8:30-5</w:t>
      </w:r>
    </w:p>
    <w:p w:rsidR="3477C342" w:rsidP="0091640E" w:rsidRDefault="7CDC68F6" w14:paraId="69909CF2" w14:textId="0FA2A943">
      <w:pPr>
        <w:pStyle w:val="ListParagraph"/>
        <w:numPr>
          <w:ilvl w:val="1"/>
          <w:numId w:val="88"/>
        </w:numPr>
        <w:rPr>
          <w:rFonts w:eastAsiaTheme="minorEastAsia"/>
        </w:rPr>
      </w:pPr>
      <w:r w:rsidRPr="71B4360D">
        <w:rPr>
          <w:b/>
          <w:bCs/>
        </w:rPr>
        <w:t xml:space="preserve">Columbia County: </w:t>
      </w:r>
      <w:r w:rsidRPr="71B4360D">
        <w:t xml:space="preserve"> (503) 782-4499 (24/7) or walk in Walk-In 58646 McNulty WaySt Helens OR 97051 Monday and Tuesday 1pm-3pmThursday and Friday 9am-11am</w:t>
      </w:r>
    </w:p>
    <w:bookmarkStart w:name="_Workflow_B4:_No" w:id="40"/>
    <w:bookmarkEnd w:id="40"/>
    <w:p w:rsidRPr="00033ED8" w:rsidR="00DE676D" w:rsidP="00033ED8" w:rsidRDefault="00DE336F" w14:paraId="51624881" w14:textId="4C6E7BAD">
      <w:pPr>
        <w:pStyle w:val="Heading2"/>
        <w:rPr>
          <w:b w:val="0"/>
          <w:bCs w:val="0"/>
        </w:rPr>
      </w:pPr>
      <w:r>
        <w:rPr>
          <w:bCs w:val="0"/>
        </w:rPr>
        <w:fldChar w:fldCharType="begin"/>
      </w:r>
      <w:r>
        <w:rPr>
          <w:bCs w:val="0"/>
        </w:rPr>
        <w:instrText xml:space="preserve"> HYPERLINK  \l "sectionB" </w:instrText>
      </w:r>
      <w:r>
        <w:rPr>
          <w:bCs w:val="0"/>
        </w:rPr>
      </w:r>
      <w:r>
        <w:rPr>
          <w:bCs w:val="0"/>
        </w:rPr>
        <w:fldChar w:fldCharType="separate"/>
      </w:r>
      <w:r w:rsidRPr="00DE336F" w:rsidR="76889B01">
        <w:rPr>
          <w:rStyle w:val="Hyperlink"/>
          <w:bCs w:val="0"/>
        </w:rPr>
        <w:t>Workflow B4: No show workflow for return visits</w:t>
      </w:r>
      <w:r>
        <w:rPr>
          <w:bCs w:val="0"/>
        </w:rPr>
        <w:fldChar w:fldCharType="end"/>
      </w:r>
      <w:r w:rsidRPr="00033ED8" w:rsidR="4EB6F502">
        <w:rPr>
          <w:b w:val="0"/>
          <w:bCs w:val="0"/>
        </w:rPr>
        <w:t xml:space="preserve"> </w:t>
      </w:r>
    </w:p>
    <w:p w:rsidR="534E1CDF" w:rsidP="00DE676D" w:rsidRDefault="64DD4C0F" w14:paraId="751B8CD3" w14:textId="06F3C892">
      <w:pPr>
        <w:rPr>
          <w:rFonts w:eastAsiaTheme="minorEastAsia"/>
          <w:b/>
          <w:bCs/>
        </w:rPr>
      </w:pPr>
      <w:r w:rsidRPr="2A5116FD">
        <w:rPr>
          <w:b/>
          <w:bCs/>
        </w:rPr>
        <w:t>BH PSR</w:t>
      </w:r>
      <w:r w:rsidRPr="2A5116FD">
        <w:t xml:space="preserve"> will send a text message every day at 4:00pm to each BH provider that is on the schedule for the day. The text message should say</w:t>
      </w:r>
      <w:r w:rsidRPr="2A5116FD">
        <w:rPr>
          <w:i/>
          <w:iCs/>
        </w:rPr>
        <w:t>:</w:t>
      </w:r>
      <w:r w:rsidRPr="2A5116FD">
        <w:t xml:space="preserve"> </w:t>
      </w:r>
    </w:p>
    <w:p w:rsidR="534E1CDF" w:rsidP="0091640E" w:rsidRDefault="64DD4C0F" w14:paraId="39143C23" w14:textId="625EF142">
      <w:pPr>
        <w:pStyle w:val="ListParagraph"/>
        <w:numPr>
          <w:ilvl w:val="0"/>
          <w:numId w:val="87"/>
        </w:numPr>
        <w:rPr>
          <w:rFonts w:eastAsiaTheme="minorEastAsia"/>
          <w:i/>
          <w:iCs/>
        </w:rPr>
      </w:pPr>
      <w:r w:rsidRPr="2A5116FD">
        <w:rPr>
          <w:i/>
          <w:iCs/>
        </w:rPr>
        <w:t xml:space="preserve">“Good afternoon, this is your daily check in to report your telehealth no shows for today </w:t>
      </w:r>
      <w:r w:rsidRPr="2A5116FD">
        <w:rPr>
          <w:rFonts w:ascii="Segoe UI Emoji" w:hAnsi="Segoe UI Emoji" w:eastAsia="Segoe UI Emoji"/>
          <w:i/>
          <w:iCs/>
        </w:rPr>
        <w:t xml:space="preserve">😊 - </w:t>
      </w:r>
      <w:r w:rsidR="534E1CDF">
        <w:tab/>
      </w:r>
      <w:r w:rsidRPr="2A5116FD">
        <w:rPr>
          <w:rFonts w:ascii="Segoe UI Emoji" w:hAnsi="Segoe UI Emoji" w:eastAsia="Segoe UI Emoji"/>
          <w:i/>
          <w:iCs/>
        </w:rPr>
        <w:t xml:space="preserve">[insert your name] </w:t>
      </w:r>
      <w:r w:rsidRPr="2A5116FD">
        <w:rPr>
          <w:i/>
          <w:iCs/>
        </w:rPr>
        <w:t>OC PSR”</w:t>
      </w:r>
    </w:p>
    <w:p w:rsidR="534E1CDF" w:rsidP="0091640E" w:rsidRDefault="64DD4C0F" w14:paraId="58D653BC" w14:textId="0889EDC8">
      <w:pPr>
        <w:pStyle w:val="ListParagraph"/>
        <w:numPr>
          <w:ilvl w:val="0"/>
          <w:numId w:val="87"/>
        </w:numPr>
        <w:rPr>
          <w:rFonts w:eastAsiaTheme="minorEastAsia"/>
          <w:b/>
          <w:bCs/>
        </w:rPr>
      </w:pPr>
      <w:r w:rsidRPr="2A5116FD">
        <w:rPr>
          <w:b/>
          <w:bCs/>
        </w:rPr>
        <w:t xml:space="preserve">BH PSR </w:t>
      </w:r>
      <w:r w:rsidRPr="2A5116FD">
        <w:t>will then</w:t>
      </w:r>
      <w:r w:rsidRPr="2A5116FD">
        <w:rPr>
          <w:b/>
          <w:bCs/>
        </w:rPr>
        <w:t xml:space="preserve"> </w:t>
      </w:r>
      <w:r w:rsidRPr="2A5116FD">
        <w:t xml:space="preserve">mark all patients that the BH clinician indicated “no showed” for a telehealth visit that day </w:t>
      </w:r>
    </w:p>
    <w:p w:rsidR="534E1CDF" w:rsidP="0091640E" w:rsidRDefault="64DD4C0F" w14:paraId="4F620048" w14:textId="166FD23F">
      <w:pPr>
        <w:pStyle w:val="ListParagraph"/>
        <w:numPr>
          <w:ilvl w:val="1"/>
          <w:numId w:val="87"/>
        </w:numPr>
        <w:rPr>
          <w:rFonts w:eastAsiaTheme="minorEastAsia"/>
        </w:rPr>
      </w:pPr>
      <w:r w:rsidRPr="4D698551">
        <w:lastRenderedPageBreak/>
        <w:t>How to “No Show” a visit: Right click on the appointment on the DAR, click “No show”, and then click “No Show Only” and the appointment status will be marked as no show</w:t>
      </w:r>
    </w:p>
    <w:p w:rsidR="534E1CDF" w:rsidP="0091640E" w:rsidRDefault="64DD4C0F" w14:paraId="24666D01" w14:textId="3EB380F5">
      <w:pPr>
        <w:pStyle w:val="ListParagraph"/>
        <w:numPr>
          <w:ilvl w:val="0"/>
          <w:numId w:val="87"/>
        </w:numPr>
        <w:rPr>
          <w:rFonts w:eastAsiaTheme="minorEastAsia"/>
          <w:highlight w:val="yellow"/>
        </w:rPr>
      </w:pPr>
      <w:r w:rsidRPr="2A5116FD">
        <w:t xml:space="preserve">If indicated in the BH providers text message to call patient and offer to reschedule their missed BH return visit, </w:t>
      </w:r>
      <w:r w:rsidRPr="2A5116FD">
        <w:rPr>
          <w:b/>
          <w:bCs/>
        </w:rPr>
        <w:t>BH PSR</w:t>
      </w:r>
      <w:r w:rsidRPr="2A5116FD">
        <w:t xml:space="preserve"> will then make outreach to patient offering to reschedule</w:t>
      </w:r>
    </w:p>
    <w:p w:rsidR="534E1CDF" w:rsidP="0091640E" w:rsidRDefault="64DD4C0F" w14:paraId="75DC89A4" w14:textId="4E4C29B0">
      <w:pPr>
        <w:pStyle w:val="ListParagraph"/>
        <w:numPr>
          <w:ilvl w:val="1"/>
          <w:numId w:val="87"/>
        </w:numPr>
        <w:rPr>
          <w:rFonts w:eastAsiaTheme="minorEastAsia"/>
          <w:highlight w:val="yellow"/>
        </w:rPr>
      </w:pPr>
      <w:r w:rsidRPr="4D698551">
        <w:t>If a patient no shows a BH return visit x1, okay to reschedule in the next available opening with the same BH provider that the patient was originally scheduled with</w:t>
      </w:r>
    </w:p>
    <w:p w:rsidR="534E1CDF" w:rsidP="0091640E" w:rsidRDefault="64DD4C0F" w14:paraId="6DA3A298" w14:textId="6463DD21">
      <w:pPr>
        <w:pStyle w:val="ListParagraph"/>
        <w:numPr>
          <w:ilvl w:val="0"/>
          <w:numId w:val="28"/>
        </w:numPr>
        <w:rPr>
          <w:rFonts w:eastAsiaTheme="minorEastAsia"/>
          <w:highlight w:val="yellow"/>
        </w:rPr>
      </w:pPr>
      <w:r w:rsidRPr="4D698551">
        <w:rPr>
          <w:b/>
          <w:bCs/>
        </w:rPr>
        <w:t xml:space="preserve">If the patient answers the first outreach attempt: </w:t>
      </w:r>
    </w:p>
    <w:p w:rsidR="534E1CDF" w:rsidP="2A5116FD" w:rsidRDefault="64DD4C0F" w14:paraId="10247474" w14:textId="7DE71954">
      <w:pPr>
        <w:ind w:left="720" w:firstLine="720"/>
        <w:rPr>
          <w:i/>
          <w:iCs/>
        </w:rPr>
      </w:pPr>
      <w:r w:rsidRPr="2A5116FD">
        <w:rPr>
          <w:i/>
          <w:iCs/>
        </w:rPr>
        <w:t xml:space="preserve"> “Hello, this is [insert name] from Women’s Health Care Associates, we are reaching out to you due to your missed behavioral health appointment with our office. We would like to reschedule this visit with your provider so we can see you for your needs. As a reminder, we request that you give us 24-hour notice for cancellations so that we may offer the appointment time to another patient in need of care</w:t>
      </w:r>
      <w:r w:rsidRPr="2A5116FD" w:rsidR="70334BE9">
        <w:rPr>
          <w:i/>
          <w:iCs/>
        </w:rPr>
        <w:t xml:space="preserve">”. </w:t>
      </w:r>
    </w:p>
    <w:p w:rsidR="534E1CDF" w:rsidP="0091640E" w:rsidRDefault="64DD4C0F" w14:paraId="65B97969" w14:textId="3FA91DC4">
      <w:pPr>
        <w:pStyle w:val="ListParagraph"/>
        <w:numPr>
          <w:ilvl w:val="0"/>
          <w:numId w:val="87"/>
        </w:numPr>
        <w:rPr>
          <w:b/>
          <w:bCs/>
        </w:rPr>
      </w:pPr>
      <w:r w:rsidRPr="4D698551">
        <w:rPr>
          <w:b/>
          <w:bCs/>
        </w:rPr>
        <w:t>BH PSR</w:t>
      </w:r>
      <w:r w:rsidRPr="4D698551">
        <w:t xml:space="preserve"> reschedules the patient accordingly for their missed BH </w:t>
      </w:r>
      <w:r w:rsidRPr="4D698551" w:rsidR="1B0B58E0">
        <w:t>return visi</w:t>
      </w:r>
      <w:r w:rsidRPr="4D698551">
        <w:t xml:space="preserve">t with the same provider they were originally scheduled with </w:t>
      </w:r>
    </w:p>
    <w:p w:rsidR="534E1CDF" w:rsidP="0091640E" w:rsidRDefault="64DD4C0F" w14:paraId="184421F3" w14:textId="68C547A1">
      <w:pPr>
        <w:pStyle w:val="ListParagraph"/>
        <w:numPr>
          <w:ilvl w:val="0"/>
          <w:numId w:val="27"/>
        </w:numPr>
        <w:rPr>
          <w:rFonts w:eastAsiaTheme="minorEastAsia"/>
        </w:rPr>
      </w:pPr>
      <w:r w:rsidRPr="4D698551">
        <w:t>If the patient doesn’t answer the first outreach attempt,</w:t>
      </w:r>
      <w:r w:rsidRPr="4D698551">
        <w:rPr>
          <w:b/>
          <w:bCs/>
        </w:rPr>
        <w:t xml:space="preserve"> detailed voicemail scripting:</w:t>
      </w:r>
    </w:p>
    <w:p w:rsidR="534E1CDF" w:rsidP="2A5116FD" w:rsidRDefault="64DD4C0F" w14:paraId="527F3D89" w14:textId="60D3B0B1">
      <w:pPr>
        <w:ind w:left="720" w:firstLine="720"/>
        <w:rPr>
          <w:i/>
          <w:iCs/>
        </w:rPr>
      </w:pPr>
      <w:r w:rsidRPr="2A5116FD">
        <w:rPr>
          <w:i/>
          <w:iCs/>
        </w:rPr>
        <w:t>“</w:t>
      </w:r>
      <w:r w:rsidRPr="2A5116FD">
        <w:rPr>
          <w:rFonts w:ascii="Calibri" w:hAnsi="Calibri" w:eastAsia="Calibri" w:cs="Calibri"/>
          <w:i/>
          <w:iCs/>
          <w:color w:val="58595B" w:themeColor="text1"/>
        </w:rPr>
        <w:t>Hello, this is [insert name] from Women’s Health Care Associates,</w:t>
      </w:r>
      <w:r w:rsidRPr="2A5116FD">
        <w:rPr>
          <w:rFonts w:ascii="Calibri" w:hAnsi="Calibri" w:eastAsia="Calibri" w:cs="Calibri"/>
        </w:rPr>
        <w:t xml:space="preserve"> we</w:t>
      </w:r>
      <w:r w:rsidRPr="2A5116FD">
        <w:rPr>
          <w:i/>
          <w:iCs/>
        </w:rPr>
        <w:t xml:space="preserve"> are reaching out to you due to your missed </w:t>
      </w:r>
      <w:r w:rsidRPr="2A5116FD">
        <w:rPr>
          <w:rFonts w:ascii="Calibri" w:hAnsi="Calibri" w:eastAsia="Calibri" w:cs="Calibri"/>
          <w:i/>
          <w:iCs/>
          <w:color w:val="58595B" w:themeColor="text1"/>
        </w:rPr>
        <w:t>behavioral health</w:t>
      </w:r>
      <w:r w:rsidRPr="2A5116FD">
        <w:rPr>
          <w:rFonts w:ascii="Calibri" w:hAnsi="Calibri" w:eastAsia="Calibri" w:cs="Calibri"/>
        </w:rPr>
        <w:t xml:space="preserve"> </w:t>
      </w:r>
      <w:r w:rsidRPr="2A5116FD">
        <w:rPr>
          <w:i/>
          <w:iCs/>
        </w:rPr>
        <w:t>appointment with our office. We would like to reschedule this visit with your provider so we can see you for your needs. As a reminder, we request that you give us 24-hour notice for cancellations so that we may offer the appointment time to another patient in need of care. Please give us a call back at 503-657-1071 to get rescheduled</w:t>
      </w:r>
      <w:r w:rsidRPr="2A5116FD" w:rsidR="16C33D93">
        <w:rPr>
          <w:i/>
          <w:iCs/>
        </w:rPr>
        <w:t xml:space="preserve">, </w:t>
      </w:r>
      <w:r w:rsidRPr="2A5116FD">
        <w:rPr>
          <w:i/>
          <w:iCs/>
        </w:rPr>
        <w:t>Thank you”</w:t>
      </w:r>
    </w:p>
    <w:p w:rsidR="534E1CDF" w:rsidP="0091640E" w:rsidRDefault="64DD4C0F" w14:paraId="3E24417E" w14:textId="02A4CCCF">
      <w:pPr>
        <w:pStyle w:val="ListParagraph"/>
        <w:numPr>
          <w:ilvl w:val="0"/>
          <w:numId w:val="87"/>
        </w:numPr>
        <w:rPr>
          <w:rFonts w:eastAsiaTheme="minorEastAsia"/>
        </w:rPr>
      </w:pPr>
      <w:r w:rsidRPr="4D698551">
        <w:t xml:space="preserve">If the patient doesn’t answer the first outreach attempt, </w:t>
      </w:r>
      <w:r w:rsidRPr="4D698551">
        <w:rPr>
          <w:b/>
          <w:bCs/>
        </w:rPr>
        <w:t>generic non-detailed voicemail</w:t>
      </w:r>
      <w:r w:rsidRPr="4D698551">
        <w:t xml:space="preserve"> scripting:</w:t>
      </w:r>
    </w:p>
    <w:p w:rsidR="534E1CDF" w:rsidP="2A5116FD" w:rsidRDefault="64DD4C0F" w14:paraId="561EE5F9" w14:textId="68A63BCD">
      <w:pPr>
        <w:ind w:left="720" w:firstLine="720"/>
        <w:rPr>
          <w:rFonts w:eastAsiaTheme="minorEastAsia"/>
          <w:i/>
          <w:iCs/>
        </w:rPr>
      </w:pPr>
      <w:r w:rsidRPr="2A5116FD">
        <w:rPr>
          <w:i/>
          <w:iCs/>
        </w:rPr>
        <w:t xml:space="preserve">“Hello, this is your doctor’s office reaching out regarding your missed appointment, please give us a call at 503-657-1071 to reschedule. Thank you” </w:t>
      </w:r>
    </w:p>
    <w:p w:rsidR="534E1CDF" w:rsidP="0091640E" w:rsidRDefault="64DD4C0F" w14:paraId="31969A3E" w14:textId="329B1300">
      <w:pPr>
        <w:pStyle w:val="ListParagraph"/>
        <w:numPr>
          <w:ilvl w:val="0"/>
          <w:numId w:val="87"/>
        </w:numPr>
        <w:rPr>
          <w:rFonts w:eastAsiaTheme="minorEastAsia"/>
          <w:b/>
          <w:bCs/>
        </w:rPr>
      </w:pPr>
      <w:r w:rsidRPr="4D698551">
        <w:rPr>
          <w:b/>
          <w:bCs/>
        </w:rPr>
        <w:t xml:space="preserve">BH PSR </w:t>
      </w:r>
      <w:r w:rsidRPr="4D698551">
        <w:t xml:space="preserve">then sends a staff message to the PS BH pool to ensure that the patient will get another phone call offering to reschedule the missed </w:t>
      </w:r>
      <w:r w:rsidRPr="4D698551" w:rsidR="24D6A368">
        <w:t xml:space="preserve">BH return </w:t>
      </w:r>
      <w:r w:rsidRPr="4D698551">
        <w:t xml:space="preserve">appointment. The staff message should note: “offer to r/s missed BH </w:t>
      </w:r>
      <w:r w:rsidRPr="4D698551" w:rsidR="73E517CA">
        <w:t xml:space="preserve">return visit </w:t>
      </w:r>
      <w:r w:rsidRPr="4D698551">
        <w:t xml:space="preserve">with [insert BH provider name]” and postpones the message for one week </w:t>
      </w:r>
    </w:p>
    <w:p w:rsidR="534E1CDF" w:rsidP="0091640E" w:rsidRDefault="64DD4C0F" w14:paraId="46CD2225" w14:textId="2BF3C395">
      <w:pPr>
        <w:pStyle w:val="ListParagraph"/>
        <w:numPr>
          <w:ilvl w:val="0"/>
          <w:numId w:val="87"/>
        </w:numPr>
        <w:spacing w:after="0"/>
        <w:rPr>
          <w:rFonts w:eastAsiaTheme="minorEastAsia"/>
        </w:rPr>
      </w:pPr>
      <w:r w:rsidRPr="4D698551">
        <w:t xml:space="preserve">Once the staff message reappears in the pool after one week, </w:t>
      </w:r>
      <w:r w:rsidRPr="4D698551">
        <w:rPr>
          <w:b/>
          <w:bCs/>
        </w:rPr>
        <w:t>BH PSR</w:t>
      </w:r>
      <w:r w:rsidRPr="4D698551">
        <w:t xml:space="preserve"> makes a second outreach call to patient</w:t>
      </w:r>
    </w:p>
    <w:p w:rsidR="534E1CDF" w:rsidP="0091640E" w:rsidRDefault="64DD4C0F" w14:paraId="2E8AA1F0" w14:textId="4E84E8E3">
      <w:pPr>
        <w:pStyle w:val="ListParagraph"/>
        <w:numPr>
          <w:ilvl w:val="1"/>
          <w:numId w:val="87"/>
        </w:numPr>
        <w:ind w:left="720"/>
        <w:rPr>
          <w:rFonts w:eastAsiaTheme="minorEastAsia"/>
        </w:rPr>
      </w:pPr>
      <w:r w:rsidRPr="4D698551">
        <w:t xml:space="preserve">If the patient answers the second outreach call, reschedule BH </w:t>
      </w:r>
      <w:r w:rsidRPr="4D698551" w:rsidR="0B9BCB50">
        <w:t>return visi</w:t>
      </w:r>
      <w:r w:rsidRPr="4D698551">
        <w:t xml:space="preserve">t accordingly with the same BH provider patient was originally scheduled with </w:t>
      </w:r>
    </w:p>
    <w:p w:rsidR="534E1CDF" w:rsidP="0091640E" w:rsidRDefault="00033ED8" w14:paraId="05138F79" w14:textId="4E0BD810">
      <w:pPr>
        <w:pStyle w:val="ListParagraph"/>
        <w:numPr>
          <w:ilvl w:val="1"/>
          <w:numId w:val="87"/>
        </w:numPr>
        <w:rPr>
          <w:rFonts w:eastAsiaTheme="minorEastAsia"/>
        </w:rPr>
      </w:pPr>
      <w:r>
        <w:rPr>
          <w:noProof/>
          <w:color w:val="2B579A"/>
          <w:shd w:val="clear" w:color="auto" w:fill="E6E6E6"/>
        </w:rPr>
        <w:lastRenderedPageBreak/>
        <w:drawing>
          <wp:anchor distT="0" distB="0" distL="114300" distR="114300" simplePos="0" relativeHeight="251668480" behindDoc="0" locked="0" layoutInCell="1" allowOverlap="1" wp14:anchorId="54EEBDE9" wp14:editId="795F8E23">
            <wp:simplePos x="0" y="0"/>
            <wp:positionH relativeFrom="column">
              <wp:posOffset>673589</wp:posOffset>
            </wp:positionH>
            <wp:positionV relativeFrom="paragraph">
              <wp:posOffset>628015</wp:posOffset>
            </wp:positionV>
            <wp:extent cx="4572000" cy="1838325"/>
            <wp:effectExtent l="12700" t="12700" r="12700" b="15875"/>
            <wp:wrapTopAndBottom/>
            <wp:docPr id="106682352" name="Picture 106682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extLst>
                        <a:ext uri="{28A0092B-C50C-407E-A947-70E740481C1C}">
                          <a14:useLocalDpi xmlns:a14="http://schemas.microsoft.com/office/drawing/2010/main" val="0"/>
                        </a:ext>
                      </a:extLst>
                    </a:blip>
                    <a:stretch>
                      <a:fillRect/>
                    </a:stretch>
                  </pic:blipFill>
                  <pic:spPr>
                    <a:xfrm>
                      <a:off x="0" y="0"/>
                      <a:ext cx="4572000" cy="183832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4D698551" w:rsidR="64DD4C0F">
        <w:t xml:space="preserve">If the patient doesn’t answer the second outreach call, a staff message is sent to the BH provider that the patient was scheduled with as a FYI and then done the original staff message </w:t>
      </w:r>
    </w:p>
    <w:p w:rsidR="534E1CDF" w:rsidP="2A5116FD" w:rsidRDefault="534E1CDF" w14:paraId="5D8B9028" w14:textId="6B2E6E5F"/>
    <w:p w:rsidR="534E1CDF" w:rsidP="0091640E" w:rsidRDefault="28DEB436" w14:paraId="431004B5" w14:textId="1A32CFD1">
      <w:pPr>
        <w:pStyle w:val="ListParagraph"/>
        <w:numPr>
          <w:ilvl w:val="0"/>
          <w:numId w:val="87"/>
        </w:numPr>
        <w:rPr>
          <w:rFonts w:eastAsiaTheme="minorEastAsia"/>
          <w:b/>
          <w:bCs/>
        </w:rPr>
      </w:pPr>
      <w:r w:rsidRPr="4D698551">
        <w:t xml:space="preserve">If a patient no shows a BH </w:t>
      </w:r>
      <w:r w:rsidRPr="4D698551" w:rsidR="59939EE8">
        <w:t>return</w:t>
      </w:r>
      <w:r w:rsidR="00033ED8">
        <w:t xml:space="preserve"> </w:t>
      </w:r>
      <w:commentRangeStart w:id="41"/>
      <w:r w:rsidRPr="00033ED8" w:rsidR="59939EE8">
        <w:t>visit</w:t>
      </w:r>
      <w:commentRangeEnd w:id="41"/>
      <w:r w:rsidRPr="00033ED8" w:rsidR="534E1CDF">
        <w:commentReference w:id="41"/>
      </w:r>
      <w:r w:rsidRPr="00033ED8" w:rsidR="59939EE8">
        <w:t xml:space="preserve"> </w:t>
      </w:r>
      <w:r w:rsidRPr="00033ED8">
        <w:t>x2</w:t>
      </w:r>
      <w:r w:rsidRPr="4D698551">
        <w:t>,</w:t>
      </w:r>
      <w:r w:rsidRPr="4D698551" w:rsidR="702A5B3A">
        <w:t xml:space="preserve"> our standard is</w:t>
      </w:r>
      <w:r w:rsidRPr="4D698551" w:rsidR="111AE65D">
        <w:t xml:space="preserve"> to</w:t>
      </w:r>
      <w:r w:rsidRPr="4D698551" w:rsidR="702A5B3A">
        <w:t xml:space="preserve"> continu</w:t>
      </w:r>
      <w:r w:rsidRPr="4D698551" w:rsidR="6E827600">
        <w:t>e</w:t>
      </w:r>
      <w:r w:rsidRPr="4D698551" w:rsidR="702A5B3A">
        <w:t xml:space="preserve"> care</w:t>
      </w:r>
      <w:r w:rsidRPr="4D698551" w:rsidR="7B125BED">
        <w:t xml:space="preserve">. It </w:t>
      </w:r>
      <w:r w:rsidRPr="4D698551" w:rsidR="702A5B3A">
        <w:t>will be up to the clinician</w:t>
      </w:r>
      <w:r w:rsidRPr="4D698551" w:rsidR="182CE908">
        <w:t xml:space="preserve"> to determine when to discontinue seeing the patient, </w:t>
      </w:r>
      <w:r w:rsidRPr="4D698551" w:rsidR="6D32F136">
        <w:t xml:space="preserve">otherwise we </w:t>
      </w:r>
      <w:r w:rsidRPr="4D698551" w:rsidR="182CE908">
        <w:t xml:space="preserve">will continue to follow the </w:t>
      </w:r>
      <w:r w:rsidRPr="4D698551" w:rsidR="09C72560">
        <w:t xml:space="preserve">same </w:t>
      </w:r>
      <w:r w:rsidRPr="4D698551" w:rsidR="3AAEB894">
        <w:t>no-show</w:t>
      </w:r>
      <w:r w:rsidRPr="4D698551" w:rsidR="09C72560">
        <w:t xml:space="preserve"> workflow </w:t>
      </w:r>
      <w:r w:rsidRPr="4D698551" w:rsidR="6A758B3B">
        <w:t>no matter how many times a patient no shows their BH return visit</w:t>
      </w:r>
    </w:p>
    <w:p w:rsidR="182CE908" w:rsidP="0091640E" w:rsidRDefault="182CE908" w14:paraId="108CF67A" w14:textId="3F99A8A8">
      <w:pPr>
        <w:pStyle w:val="ListParagraph"/>
        <w:numPr>
          <w:ilvl w:val="1"/>
          <w:numId w:val="87"/>
        </w:numPr>
        <w:spacing w:after="0"/>
        <w:rPr>
          <w:rFonts w:eastAsiaTheme="minorEastAsia"/>
        </w:rPr>
      </w:pPr>
      <w:r w:rsidRPr="4D698551">
        <w:t xml:space="preserve">The BH provider may reach out </w:t>
      </w:r>
      <w:r w:rsidRPr="4D698551" w:rsidR="019783F8">
        <w:t xml:space="preserve">to </w:t>
      </w:r>
      <w:r w:rsidRPr="4D698551" w:rsidR="22963FE6">
        <w:t>the patient directly</w:t>
      </w:r>
      <w:r w:rsidRPr="4D698551" w:rsidR="019783F8">
        <w:t xml:space="preserve"> who has been </w:t>
      </w:r>
      <w:r w:rsidRPr="4D698551" w:rsidR="52946171">
        <w:t>a recurring no show</w:t>
      </w:r>
      <w:r w:rsidRPr="4D698551" w:rsidR="1CF17288">
        <w:t xml:space="preserve"> </w:t>
      </w:r>
      <w:r w:rsidRPr="4D698551">
        <w:t xml:space="preserve">and cancel their next upcoming visit </w:t>
      </w:r>
      <w:r w:rsidRPr="4D698551" w:rsidR="6571C7BA">
        <w:t xml:space="preserve">so that they can offer it to another patient </w:t>
      </w:r>
    </w:p>
    <w:p w:rsidR="534E1CDF" w:rsidP="0091640E" w:rsidRDefault="28DEB436" w14:paraId="3F531CEC" w14:textId="7106FD68">
      <w:pPr>
        <w:pStyle w:val="ListParagraph"/>
        <w:numPr>
          <w:ilvl w:val="0"/>
          <w:numId w:val="87"/>
        </w:numPr>
        <w:rPr>
          <w:b/>
          <w:bCs/>
        </w:rPr>
      </w:pPr>
      <w:r w:rsidRPr="4D698551">
        <w:rPr>
          <w:b/>
          <w:bCs/>
        </w:rPr>
        <w:t>BH PSR</w:t>
      </w:r>
      <w:r w:rsidRPr="4D698551">
        <w:t xml:space="preserve"> sends No Show letter </w:t>
      </w:r>
      <w:r w:rsidRPr="4D698551">
        <w:rPr>
          <w:i/>
          <w:iCs/>
        </w:rPr>
        <w:t xml:space="preserve">(LEAP WHA NO SHOW –1st NO SHOW LETTER) </w:t>
      </w:r>
      <w:r w:rsidRPr="4D698551">
        <w:t>to patient’s MyHealth portal or mail to patients address</w:t>
      </w:r>
    </w:p>
    <w:p w:rsidR="00152EEE" w:rsidP="00152EEE" w:rsidRDefault="00152EEE" w14:paraId="6D463789" w14:textId="77777777"/>
    <w:bookmarkStart w:name="_Workflow_B5:_BH" w:id="43"/>
    <w:bookmarkEnd w:id="43"/>
    <w:p w:rsidRPr="00152EEE" w:rsidR="34A5A9AB" w:rsidP="00152EEE" w:rsidRDefault="00DE336F" w14:paraId="126483A4" w14:textId="38331F9F">
      <w:pPr>
        <w:pStyle w:val="Heading2"/>
      </w:pPr>
      <w:r>
        <w:fldChar w:fldCharType="begin"/>
      </w:r>
      <w:r>
        <w:instrText xml:space="preserve"> HYPERLINK  \l "sectionB" </w:instrText>
      </w:r>
      <w:r>
        <w:fldChar w:fldCharType="separate"/>
      </w:r>
      <w:r w:rsidRPr="00DE336F" w:rsidR="4531A8B6">
        <w:rPr>
          <w:rStyle w:val="Hyperlink"/>
        </w:rPr>
        <w:t>Workflow B5: BH FMLA workflow</w:t>
      </w:r>
      <w:r>
        <w:fldChar w:fldCharType="end"/>
      </w:r>
      <w:r w:rsidRPr="00152EEE" w:rsidR="6F1154F4">
        <w:t xml:space="preserve"> </w:t>
      </w:r>
    </w:p>
    <w:p w:rsidR="3A6A01BC" w:rsidP="6129CEEC" w:rsidRDefault="3A6A01BC" w14:paraId="7ED8D7F8" w14:textId="18BBA156">
      <w:r w:rsidRPr="6129CEEC">
        <w:rPr>
          <w:rFonts w:ascii="Calibri" w:hAnsi="Calibri" w:eastAsia="Calibri" w:cs="Calibri"/>
        </w:rPr>
        <w:t xml:space="preserve">The intention of this workflow is to ensure that all BH FMLA paperwork is managed within the BH team, and not by the general WHA clinical teams. The BH team will only be completing FMLA paperwork for patients who are actively engaged in therapy at WHA and are accounted for on a provider case load. This is not a large volume of work. There are generally 5-6 in a six-month period.  </w:t>
      </w:r>
    </w:p>
    <w:p w:rsidR="3A6A01BC" w:rsidP="0091640E" w:rsidRDefault="3A6A01BC" w14:paraId="1712ABFA" w14:textId="17B9AD8A">
      <w:pPr>
        <w:pStyle w:val="ListParagraph"/>
        <w:numPr>
          <w:ilvl w:val="0"/>
          <w:numId w:val="2"/>
        </w:numPr>
        <w:rPr>
          <w:rFonts w:eastAsiaTheme="minorEastAsia"/>
        </w:rPr>
      </w:pPr>
      <w:r w:rsidRPr="6129CEEC">
        <w:rPr>
          <w:rFonts w:ascii="Calibri" w:hAnsi="Calibri" w:eastAsia="Calibri" w:cs="Calibri"/>
        </w:rPr>
        <w:t xml:space="preserve">Site receives BH FMLA request from patient (patient may present at the clinic with FMLA paperwork, or patient may call in requesting information about FMLA process)  </w:t>
      </w:r>
    </w:p>
    <w:p w:rsidR="3A6A01BC" w:rsidP="0091640E" w:rsidRDefault="3A6A01BC" w14:paraId="49EC91FF" w14:textId="451A3E00">
      <w:pPr>
        <w:pStyle w:val="ListParagraph"/>
        <w:numPr>
          <w:ilvl w:val="1"/>
          <w:numId w:val="2"/>
        </w:numPr>
        <w:rPr>
          <w:rFonts w:eastAsiaTheme="minorEastAsia"/>
        </w:rPr>
      </w:pPr>
      <w:r w:rsidRPr="6129CEEC">
        <w:rPr>
          <w:rFonts w:ascii="Calibri" w:hAnsi="Calibri" w:eastAsia="Calibri" w:cs="Calibri"/>
        </w:rPr>
        <w:t xml:space="preserve">If patient is calling in patient should be transferred to BH PSR (Bianca Caruso)  </w:t>
      </w:r>
    </w:p>
    <w:p w:rsidR="3A6A01BC" w:rsidP="0091640E" w:rsidRDefault="3A6A01BC" w14:paraId="0C129074" w14:textId="56809A98">
      <w:pPr>
        <w:pStyle w:val="ListParagraph"/>
        <w:numPr>
          <w:ilvl w:val="1"/>
          <w:numId w:val="2"/>
        </w:numPr>
        <w:rPr>
          <w:rFonts w:eastAsiaTheme="minorEastAsia"/>
        </w:rPr>
      </w:pPr>
      <w:r w:rsidRPr="6129CEEC">
        <w:rPr>
          <w:rFonts w:ascii="Calibri" w:hAnsi="Calibri" w:eastAsia="Calibri" w:cs="Calibri"/>
        </w:rPr>
        <w:t xml:space="preserve">If patient presents at clinic with FMLA paperwork collect ROI and start FMLA phone note. Rout FMLA phone note to WHA Patient Services Behavioral Health Pool, and fax paperwork to OC PSR Fax @ </w:t>
      </w:r>
      <w:r w:rsidRPr="6129CEEC">
        <w:rPr>
          <w:rFonts w:ascii="Calibri" w:hAnsi="Calibri" w:eastAsia="Calibri" w:cs="Calibri"/>
          <w:color w:val="242424"/>
        </w:rPr>
        <w:t>503.855.1580</w:t>
      </w:r>
      <w:r w:rsidRPr="6129CEEC">
        <w:rPr>
          <w:rFonts w:ascii="Calibri" w:hAnsi="Calibri" w:eastAsia="Calibri" w:cs="Calibri"/>
          <w:color w:val="FF0000"/>
        </w:rPr>
        <w:t xml:space="preserve"> </w:t>
      </w:r>
      <w:r w:rsidRPr="6129CEEC">
        <w:rPr>
          <w:rFonts w:ascii="Calibri" w:hAnsi="Calibri" w:eastAsia="Calibri" w:cs="Calibri"/>
        </w:rPr>
        <w:t xml:space="preserve">   </w:t>
      </w:r>
    </w:p>
    <w:p w:rsidR="3A6A01BC" w:rsidP="0091640E" w:rsidRDefault="3A6A01BC" w14:paraId="5547F960" w14:textId="1AE2E24B">
      <w:pPr>
        <w:pStyle w:val="ListParagraph"/>
        <w:numPr>
          <w:ilvl w:val="0"/>
          <w:numId w:val="2"/>
        </w:numPr>
        <w:rPr>
          <w:rFonts w:eastAsiaTheme="minorEastAsia"/>
        </w:rPr>
      </w:pPr>
      <w:r w:rsidRPr="6129CEEC">
        <w:rPr>
          <w:rFonts w:ascii="Calibri" w:hAnsi="Calibri" w:eastAsia="Calibri" w:cs="Calibri"/>
        </w:rPr>
        <w:t xml:space="preserve">BH PSR reviews FMLA paperwork request  </w:t>
      </w:r>
    </w:p>
    <w:p w:rsidR="3A6A01BC" w:rsidP="0091640E" w:rsidRDefault="3A6A01BC" w14:paraId="53738F23" w14:textId="59BB129C">
      <w:pPr>
        <w:pStyle w:val="ListParagraph"/>
        <w:numPr>
          <w:ilvl w:val="1"/>
          <w:numId w:val="2"/>
        </w:numPr>
        <w:rPr>
          <w:rFonts w:eastAsiaTheme="minorEastAsia"/>
        </w:rPr>
      </w:pPr>
      <w:r w:rsidRPr="6129CEEC">
        <w:rPr>
          <w:rFonts w:ascii="Calibri" w:hAnsi="Calibri" w:eastAsia="Calibri" w:cs="Calibri"/>
        </w:rPr>
        <w:lastRenderedPageBreak/>
        <w:t xml:space="preserve">Verifies patient is an active BH caseload patient  </w:t>
      </w:r>
    </w:p>
    <w:p w:rsidR="3A6A01BC" w:rsidP="0091640E" w:rsidRDefault="3A6A01BC" w14:paraId="5697D2A2" w14:textId="16BF00D5">
      <w:pPr>
        <w:pStyle w:val="ListParagraph"/>
        <w:numPr>
          <w:ilvl w:val="1"/>
          <w:numId w:val="2"/>
        </w:numPr>
        <w:rPr>
          <w:rFonts w:eastAsiaTheme="minorEastAsia"/>
        </w:rPr>
      </w:pPr>
      <w:r w:rsidRPr="6129CEEC">
        <w:rPr>
          <w:rFonts w:ascii="Calibri" w:hAnsi="Calibri" w:eastAsia="Calibri" w:cs="Calibri"/>
        </w:rPr>
        <w:t xml:space="preserve">Determines if patient has an upcoming BH appointment  </w:t>
      </w:r>
    </w:p>
    <w:p w:rsidR="3A6A01BC" w:rsidP="0091640E" w:rsidRDefault="3A6A01BC" w14:paraId="0FF0666F" w14:textId="29DB5CF7">
      <w:pPr>
        <w:pStyle w:val="ListParagraph"/>
        <w:numPr>
          <w:ilvl w:val="1"/>
          <w:numId w:val="2"/>
        </w:numPr>
        <w:rPr>
          <w:rFonts w:eastAsiaTheme="minorEastAsia"/>
        </w:rPr>
      </w:pPr>
      <w:r w:rsidRPr="6129CEEC">
        <w:rPr>
          <w:rFonts w:ascii="Calibri" w:hAnsi="Calibri" w:eastAsia="Calibri" w:cs="Calibri"/>
        </w:rPr>
        <w:t xml:space="preserve">Coordinate with Behavioral Health Care Coordinator to determine if patient’s recent appointments have any documentation regarding FMLA  </w:t>
      </w:r>
    </w:p>
    <w:p w:rsidR="3A6A01BC" w:rsidP="0091640E" w:rsidRDefault="3A6A01BC" w14:paraId="4182849D" w14:textId="5EA5F9C7">
      <w:pPr>
        <w:pStyle w:val="ListParagraph"/>
        <w:numPr>
          <w:ilvl w:val="2"/>
          <w:numId w:val="2"/>
        </w:numPr>
        <w:rPr>
          <w:rFonts w:eastAsiaTheme="minorEastAsia"/>
        </w:rPr>
      </w:pPr>
      <w:r w:rsidRPr="6129CEEC">
        <w:rPr>
          <w:rFonts w:ascii="Calibri" w:hAnsi="Calibri" w:eastAsia="Calibri" w:cs="Calibri"/>
        </w:rPr>
        <w:t xml:space="preserve">If patient has no recent documentation from therapist regarding FMLA paperwork patient will need to have an appointment with their BHC to discuss.  </w:t>
      </w:r>
    </w:p>
    <w:p w:rsidR="3A6A01BC" w:rsidP="0091640E" w:rsidRDefault="3A6A01BC" w14:paraId="5034DCE7" w14:textId="7D36DF57">
      <w:pPr>
        <w:pStyle w:val="ListParagraph"/>
        <w:numPr>
          <w:ilvl w:val="0"/>
          <w:numId w:val="2"/>
        </w:numPr>
        <w:rPr>
          <w:rFonts w:eastAsiaTheme="minorEastAsia"/>
        </w:rPr>
      </w:pPr>
      <w:r w:rsidRPr="6129CEEC">
        <w:rPr>
          <w:rFonts w:ascii="Calibri" w:hAnsi="Calibri" w:eastAsia="Calibri" w:cs="Calibri"/>
        </w:rPr>
        <w:t xml:space="preserve">BH PSR will contact patient and discuss FMLA process with them.  </w:t>
      </w:r>
    </w:p>
    <w:p w:rsidR="3A6A01BC" w:rsidP="0091640E" w:rsidRDefault="3A6A01BC" w14:paraId="2A74E476" w14:textId="53B9D6E0">
      <w:pPr>
        <w:pStyle w:val="ListParagraph"/>
        <w:numPr>
          <w:ilvl w:val="1"/>
          <w:numId w:val="2"/>
        </w:numPr>
        <w:rPr>
          <w:rFonts w:eastAsiaTheme="minorEastAsia"/>
        </w:rPr>
      </w:pPr>
      <w:r w:rsidRPr="6129CEEC">
        <w:rPr>
          <w:rFonts w:ascii="Calibri" w:hAnsi="Calibri" w:eastAsia="Calibri" w:cs="Calibri"/>
        </w:rPr>
        <w:t xml:space="preserve">Will schedule an appointment if needed (can use triage if necessary)  </w:t>
      </w:r>
    </w:p>
    <w:p w:rsidR="3A6A01BC" w:rsidP="0091640E" w:rsidRDefault="3A6A01BC" w14:paraId="058F7933" w14:textId="23DF785F">
      <w:pPr>
        <w:pStyle w:val="ListParagraph"/>
        <w:numPr>
          <w:ilvl w:val="1"/>
          <w:numId w:val="2"/>
        </w:numPr>
        <w:rPr>
          <w:rFonts w:eastAsiaTheme="minorEastAsia"/>
        </w:rPr>
      </w:pPr>
      <w:r w:rsidRPr="6129CEEC">
        <w:rPr>
          <w:rFonts w:ascii="Calibri" w:hAnsi="Calibri" w:eastAsia="Calibri" w:cs="Calibri"/>
        </w:rPr>
        <w:t xml:space="preserve">If patient has upcoming appointment will tell patient to discuss FMLA need at upcoming appointment  </w:t>
      </w:r>
    </w:p>
    <w:p w:rsidR="3A6A01BC" w:rsidP="0091640E" w:rsidRDefault="3A6A01BC" w14:paraId="18B8AA67" w14:textId="01E9EC62">
      <w:pPr>
        <w:pStyle w:val="ListParagraph"/>
        <w:numPr>
          <w:ilvl w:val="1"/>
          <w:numId w:val="2"/>
        </w:numPr>
        <w:rPr>
          <w:rFonts w:eastAsiaTheme="minorEastAsia"/>
        </w:rPr>
      </w:pPr>
      <w:r w:rsidRPr="6129CEEC">
        <w:rPr>
          <w:rFonts w:ascii="Calibri" w:hAnsi="Calibri" w:eastAsia="Calibri" w:cs="Calibri"/>
        </w:rPr>
        <w:t xml:space="preserve">Document discussion in telephone encounter and input appropriate dot phrase (.whaBHleaverequest1) route to BH pool associated with the appropriate BHC </w:t>
      </w:r>
    </w:p>
    <w:p w:rsidR="3A6A01BC" w:rsidP="0091640E" w:rsidRDefault="3A6A01BC" w14:paraId="54151B6C" w14:textId="0E765544">
      <w:pPr>
        <w:pStyle w:val="ListParagraph"/>
        <w:numPr>
          <w:ilvl w:val="0"/>
          <w:numId w:val="2"/>
        </w:numPr>
        <w:rPr>
          <w:rFonts w:eastAsiaTheme="minorEastAsia"/>
        </w:rPr>
      </w:pPr>
      <w:r w:rsidRPr="6129CEEC">
        <w:rPr>
          <w:rFonts w:ascii="Calibri" w:hAnsi="Calibri" w:eastAsia="Calibri" w:cs="Calibri"/>
        </w:rPr>
        <w:t xml:space="preserve">BH PSR will locate FMLA paperwork that was sent via fax and complete the non-clinical portions of the paperwork (name, patient ID, etc.), and place in BHCC In Basket in OC BH office   </w:t>
      </w:r>
    </w:p>
    <w:p w:rsidR="3A6A01BC" w:rsidP="0091640E" w:rsidRDefault="3A6A01BC" w14:paraId="5CFF0F01" w14:textId="513DDC02">
      <w:pPr>
        <w:pStyle w:val="ListParagraph"/>
        <w:numPr>
          <w:ilvl w:val="0"/>
          <w:numId w:val="2"/>
        </w:numPr>
        <w:rPr>
          <w:rFonts w:eastAsiaTheme="minorEastAsia"/>
        </w:rPr>
      </w:pPr>
      <w:r w:rsidRPr="6129CEEC">
        <w:rPr>
          <w:rFonts w:ascii="Calibri" w:hAnsi="Calibri" w:eastAsia="Calibri" w:cs="Calibri"/>
        </w:rPr>
        <w:t xml:space="preserve">BHC will complete information requested in the .whaBHleaverequest1 dot phrase and route back to OC BH Pool  </w:t>
      </w:r>
    </w:p>
    <w:p w:rsidR="3A6A01BC" w:rsidP="0091640E" w:rsidRDefault="3A6A01BC" w14:paraId="04710F53" w14:textId="49192894">
      <w:pPr>
        <w:pStyle w:val="ListParagraph"/>
        <w:numPr>
          <w:ilvl w:val="0"/>
          <w:numId w:val="2"/>
        </w:numPr>
        <w:rPr>
          <w:rFonts w:eastAsiaTheme="minorEastAsia"/>
        </w:rPr>
      </w:pPr>
      <w:r w:rsidRPr="6129CEEC">
        <w:rPr>
          <w:rFonts w:ascii="Calibri" w:hAnsi="Calibri" w:eastAsia="Calibri" w:cs="Calibri"/>
        </w:rPr>
        <w:t xml:space="preserve">BHCC will check in box for semi complete FMLA paperwork. </w:t>
      </w:r>
    </w:p>
    <w:p w:rsidR="3A6A01BC" w:rsidP="0091640E" w:rsidRDefault="3A6A01BC" w14:paraId="5629EA09" w14:textId="509F02CD">
      <w:pPr>
        <w:pStyle w:val="ListParagraph"/>
        <w:numPr>
          <w:ilvl w:val="1"/>
          <w:numId w:val="2"/>
        </w:numPr>
        <w:rPr>
          <w:rFonts w:eastAsiaTheme="minorEastAsia"/>
        </w:rPr>
      </w:pPr>
      <w:r w:rsidRPr="6129CEEC">
        <w:rPr>
          <w:rFonts w:ascii="Calibri" w:hAnsi="Calibri" w:eastAsia="Calibri" w:cs="Calibri"/>
        </w:rPr>
        <w:t>Review OC BH Pool and complete FMLA paperwork as intended based on information in the .whaBHleaverequest1 dot phrase</w:t>
      </w:r>
    </w:p>
    <w:p w:rsidR="3A6A01BC" w:rsidP="0091640E" w:rsidRDefault="3A6A01BC" w14:paraId="44E77CD2" w14:textId="26C47FD1">
      <w:pPr>
        <w:pStyle w:val="ListParagraph"/>
        <w:numPr>
          <w:ilvl w:val="1"/>
          <w:numId w:val="2"/>
        </w:numPr>
        <w:rPr>
          <w:rFonts w:eastAsiaTheme="minorEastAsia"/>
        </w:rPr>
      </w:pPr>
      <w:r w:rsidRPr="6129CEEC">
        <w:rPr>
          <w:rFonts w:ascii="Calibri" w:hAnsi="Calibri" w:eastAsia="Calibri" w:cs="Calibri"/>
        </w:rPr>
        <w:t xml:space="preserve">BHCC will communicate with BH PSR when FMLA paperwork is complete  </w:t>
      </w:r>
    </w:p>
    <w:p w:rsidR="6129CEEC" w:rsidP="0091640E" w:rsidRDefault="3A6A01BC" w14:paraId="78F29C25" w14:textId="1079AB47">
      <w:pPr>
        <w:pStyle w:val="ListParagraph"/>
        <w:numPr>
          <w:ilvl w:val="0"/>
          <w:numId w:val="2"/>
        </w:numPr>
        <w:rPr>
          <w:rFonts w:eastAsiaTheme="minorEastAsia"/>
        </w:rPr>
      </w:pPr>
      <w:r w:rsidRPr="20670086">
        <w:rPr>
          <w:rFonts w:ascii="Calibri" w:hAnsi="Calibri" w:eastAsia="Calibri" w:cs="Calibri"/>
        </w:rPr>
        <w:t xml:space="preserve">BH PSR will follow up with patient once FMLA paperwork is complete and has been sent to the appropriate place.  </w:t>
      </w:r>
    </w:p>
    <w:p w:rsidR="6129CEEC" w:rsidP="6129CEEC" w:rsidRDefault="6129CEEC" w14:paraId="5701D634" w14:textId="51993AF6">
      <w:pPr>
        <w:rPr>
          <w:highlight w:val="yellow"/>
        </w:rPr>
      </w:pPr>
    </w:p>
    <w:bookmarkStart w:name="_Workflow_B6:_Caseload" w:id="44"/>
    <w:bookmarkEnd w:id="44"/>
    <w:p w:rsidRPr="00152EEE" w:rsidR="4F0B04C9" w:rsidP="00152EEE" w:rsidRDefault="00DE336F" w14:paraId="2EDDA5A4" w14:textId="54245AE8">
      <w:pPr>
        <w:pStyle w:val="Heading2"/>
      </w:pPr>
      <w:r>
        <w:fldChar w:fldCharType="begin"/>
      </w:r>
      <w:r>
        <w:instrText xml:space="preserve"> HYPERLINK  \l "sectionB" </w:instrText>
      </w:r>
      <w:r>
        <w:fldChar w:fldCharType="separate"/>
      </w:r>
      <w:r w:rsidRPr="00DE336F" w:rsidR="4BF2DD41">
        <w:rPr>
          <w:rStyle w:val="Hyperlink"/>
        </w:rPr>
        <w:t xml:space="preserve">Workflow B6: </w:t>
      </w:r>
      <w:r w:rsidRPr="00DE336F" w:rsidR="32D637DC">
        <w:rPr>
          <w:rStyle w:val="Hyperlink"/>
        </w:rPr>
        <w:t>Caseload Review</w:t>
      </w:r>
      <w:r>
        <w:fldChar w:fldCharType="end"/>
      </w:r>
    </w:p>
    <w:p w:rsidR="32D637DC" w:rsidP="0091640E" w:rsidRDefault="7B2D5025" w14:paraId="6BFA78CF" w14:textId="69076A20">
      <w:pPr>
        <w:pStyle w:val="ListParagraph"/>
        <w:numPr>
          <w:ilvl w:val="0"/>
          <w:numId w:val="82"/>
        </w:numPr>
        <w:rPr>
          <w:rFonts w:eastAsiaTheme="minorEastAsia"/>
        </w:rPr>
      </w:pPr>
      <w:r w:rsidRPr="2B23A164">
        <w:t xml:space="preserve">A quarterly review </w:t>
      </w:r>
      <w:r w:rsidRPr="2B23A164" w:rsidR="0854EB8D">
        <w:t xml:space="preserve">(January, April, July, and October) </w:t>
      </w:r>
      <w:r w:rsidRPr="2B23A164">
        <w:t>is conducted in which the</w:t>
      </w:r>
      <w:r w:rsidRPr="2B23A164">
        <w:rPr>
          <w:b/>
          <w:bCs/>
        </w:rPr>
        <w:t xml:space="preserve"> BHCC </w:t>
      </w:r>
      <w:r w:rsidRPr="2B23A164" w:rsidR="7FB5214F">
        <w:t xml:space="preserve">reviews </w:t>
      </w:r>
      <w:r w:rsidRPr="2B23A164" w:rsidR="3EB2EAFA">
        <w:t>the caseload</w:t>
      </w:r>
      <w:r w:rsidRPr="2B23A164" w:rsidR="0F2A4A9B">
        <w:t xml:space="preserve"> for each BHC</w:t>
      </w:r>
      <w:r w:rsidRPr="2B23A164" w:rsidR="3EB2EAFA">
        <w:t xml:space="preserve"> in order to account for </w:t>
      </w:r>
      <w:r w:rsidRPr="2B23A164" w:rsidR="5A182A72">
        <w:t xml:space="preserve">accuracy, </w:t>
      </w:r>
      <w:r w:rsidRPr="2B23A164" w:rsidR="3639AF6C">
        <w:t xml:space="preserve">consistent </w:t>
      </w:r>
      <w:r w:rsidRPr="2B23A164" w:rsidR="55EAC7E7">
        <w:t>engagement</w:t>
      </w:r>
      <w:r w:rsidRPr="2B23A164" w:rsidR="10D50912">
        <w:t xml:space="preserve"> by BHCs</w:t>
      </w:r>
      <w:r w:rsidRPr="2B23A164" w:rsidR="55EAC7E7">
        <w:t xml:space="preserve">, </w:t>
      </w:r>
      <w:r w:rsidRPr="2B23A164" w:rsidR="4DC09A22">
        <w:t xml:space="preserve">and to track program averages. </w:t>
      </w:r>
    </w:p>
    <w:p w:rsidR="32D637DC" w:rsidP="0091640E" w:rsidRDefault="6814C14B" w14:paraId="29FF23E0" w14:textId="40B709A1">
      <w:pPr>
        <w:pStyle w:val="ListParagraph"/>
        <w:numPr>
          <w:ilvl w:val="1"/>
          <w:numId w:val="82"/>
        </w:numPr>
        <w:spacing w:after="0"/>
        <w:rPr>
          <w:rFonts w:eastAsiaTheme="minorEastAsia"/>
        </w:rPr>
      </w:pPr>
      <w:r w:rsidRPr="58399518">
        <w:t xml:space="preserve">The </w:t>
      </w:r>
      <w:r w:rsidRPr="58399518" w:rsidR="6840BE22">
        <w:t>review seeks to confirm that all patients on a BHCs caseload are being consistently accounted for</w:t>
      </w:r>
      <w:r w:rsidRPr="58399518" w:rsidR="1A509ACB">
        <w:t xml:space="preserve"> to be sure open availabilities are being noted and filled</w:t>
      </w:r>
      <w:r w:rsidRPr="58399518" w:rsidR="6840BE22">
        <w:t xml:space="preserve">. This is reflected in the </w:t>
      </w:r>
      <w:r w:rsidRPr="58399518" w:rsidR="39FCF44C">
        <w:t>reviews goal of tracking</w:t>
      </w:r>
      <w:r w:rsidRPr="58399518" w:rsidR="6840BE22">
        <w:t xml:space="preserve"> </w:t>
      </w:r>
      <w:r w:rsidRPr="58399518" w:rsidR="14C4F7C2">
        <w:t xml:space="preserve">the </w:t>
      </w:r>
      <w:r w:rsidRPr="58399518" w:rsidR="14C4F7C2">
        <w:rPr>
          <w:b/>
          <w:bCs/>
        </w:rPr>
        <w:t>date patient was last seen</w:t>
      </w:r>
      <w:r w:rsidRPr="58399518" w:rsidR="14C4F7C2">
        <w:t xml:space="preserve"> as well as the </w:t>
      </w:r>
      <w:r w:rsidRPr="58399518" w:rsidR="266A5727">
        <w:rPr>
          <w:b/>
          <w:bCs/>
        </w:rPr>
        <w:t xml:space="preserve">number of </w:t>
      </w:r>
      <w:r w:rsidRPr="58399518" w:rsidR="14C4F7C2">
        <w:rPr>
          <w:b/>
          <w:bCs/>
        </w:rPr>
        <w:t>follow-up visits scheduled</w:t>
      </w:r>
      <w:r w:rsidRPr="58399518" w:rsidR="14C4F7C2">
        <w:t xml:space="preserve">. </w:t>
      </w:r>
      <w:r w:rsidRPr="58399518" w:rsidR="578C8C28">
        <w:t>T</w:t>
      </w:r>
      <w:r w:rsidRPr="58399518" w:rsidR="6E9F8A43">
        <w:t>he</w:t>
      </w:r>
      <w:r w:rsidRPr="58399518" w:rsidR="6E9F8A43">
        <w:rPr>
          <w:b/>
          <w:bCs/>
        </w:rPr>
        <w:t xml:space="preserve"> number of visits in the episode </w:t>
      </w:r>
      <w:r w:rsidRPr="58399518" w:rsidR="6E9F8A43">
        <w:t>is identified</w:t>
      </w:r>
      <w:r w:rsidRPr="58399518" w:rsidR="6182AF08">
        <w:t xml:space="preserve"> in order to understand the nature of episodic care within the program and monitor participation of a 10-15 visit average. </w:t>
      </w:r>
    </w:p>
    <w:p w:rsidR="32D637DC" w:rsidP="2B23A164" w:rsidRDefault="544427AC" w14:paraId="294EDC5C" w14:textId="1A91750D">
      <w:pPr>
        <w:spacing w:after="0"/>
        <w:jc w:val="both"/>
      </w:pPr>
      <w:r>
        <w:rPr>
          <w:noProof/>
          <w:color w:val="2B579A"/>
          <w:shd w:val="clear" w:color="auto" w:fill="E6E6E6"/>
        </w:rPr>
        <w:lastRenderedPageBreak/>
        <w:drawing>
          <wp:inline distT="0" distB="0" distL="0" distR="0" wp14:anchorId="5EC5A2D1" wp14:editId="21BC8C1F">
            <wp:extent cx="3265714" cy="1435553"/>
            <wp:effectExtent l="12700" t="12700" r="11430" b="12700"/>
            <wp:docPr id="797223965" name="Picture 797223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extLst>
                        <a:ext uri="{28A0092B-C50C-407E-A947-70E740481C1C}">
                          <a14:useLocalDpi xmlns:a14="http://schemas.microsoft.com/office/drawing/2010/main" val="0"/>
                        </a:ext>
                      </a:extLst>
                    </a:blip>
                    <a:stretch>
                      <a:fillRect/>
                    </a:stretch>
                  </pic:blipFill>
                  <pic:spPr>
                    <a:xfrm>
                      <a:off x="0" y="0"/>
                      <a:ext cx="3265714" cy="1435553"/>
                    </a:xfrm>
                    <a:prstGeom prst="rect">
                      <a:avLst/>
                    </a:prstGeom>
                    <a:ln>
                      <a:solidFill>
                        <a:schemeClr val="tx1"/>
                      </a:solidFill>
                    </a:ln>
                  </pic:spPr>
                </pic:pic>
              </a:graphicData>
            </a:graphic>
          </wp:inline>
        </w:drawing>
      </w:r>
    </w:p>
    <w:p w:rsidR="32D637DC" w:rsidP="0091640E" w:rsidRDefault="6A8F386A" w14:paraId="6C3A9006" w14:textId="3D60E718">
      <w:pPr>
        <w:pStyle w:val="ListParagraph"/>
        <w:numPr>
          <w:ilvl w:val="1"/>
          <w:numId w:val="82"/>
        </w:numPr>
        <w:spacing w:after="0"/>
      </w:pPr>
      <w:r w:rsidRPr="20670086">
        <w:t xml:space="preserve">The </w:t>
      </w:r>
      <w:r w:rsidRPr="20670086" w:rsidR="4654280C">
        <w:rPr>
          <w:b/>
          <w:bCs/>
        </w:rPr>
        <w:t xml:space="preserve">referral </w:t>
      </w:r>
      <w:r w:rsidRPr="20670086" w:rsidR="2F9AB400">
        <w:rPr>
          <w:b/>
          <w:bCs/>
        </w:rPr>
        <w:t>reasons</w:t>
      </w:r>
      <w:r w:rsidRPr="20670086" w:rsidR="4654280C">
        <w:rPr>
          <w:b/>
          <w:bCs/>
        </w:rPr>
        <w:t xml:space="preserve"> (OB, PP, GYN)</w:t>
      </w:r>
      <w:r w:rsidRPr="20670086" w:rsidR="4654280C">
        <w:t xml:space="preserve">, </w:t>
      </w:r>
      <w:r w:rsidRPr="20670086" w:rsidR="4654280C">
        <w:rPr>
          <w:b/>
          <w:bCs/>
        </w:rPr>
        <w:t>PMHNP engagement</w:t>
      </w:r>
      <w:r w:rsidRPr="20670086" w:rsidR="4654280C">
        <w:t xml:space="preserve">, and patients with </w:t>
      </w:r>
      <w:r w:rsidRPr="20670086" w:rsidR="4654280C">
        <w:rPr>
          <w:b/>
          <w:bCs/>
        </w:rPr>
        <w:t>multiple episodes of care</w:t>
      </w:r>
      <w:r w:rsidRPr="20670086" w:rsidR="4654280C">
        <w:t xml:space="preserve"> </w:t>
      </w:r>
      <w:r w:rsidRPr="20670086" w:rsidR="0C28F118">
        <w:t xml:space="preserve">are totaled on each caseload </w:t>
      </w:r>
      <w:r w:rsidRPr="20670086" w:rsidR="597C4FC4">
        <w:t>in order to offer insight into program development</w:t>
      </w:r>
      <w:r w:rsidRPr="20670086" w:rsidR="66FA620C">
        <w:t xml:space="preserve">. For example, a caseload may have 7 patients out of 40 who are engaged with the </w:t>
      </w:r>
      <w:r w:rsidRPr="20670086" w:rsidR="3C2A9003">
        <w:t xml:space="preserve">PMHNP, </w:t>
      </w:r>
      <w:r w:rsidRPr="20670086" w:rsidR="3C2A9003">
        <w:rPr>
          <w:i/>
          <w:iCs/>
        </w:rPr>
        <w:t>or</w:t>
      </w:r>
      <w:r w:rsidRPr="20670086" w:rsidR="3C2A9003">
        <w:t xml:space="preserve"> a caseload may have 35 postpartum patients and 5 OB patients at the time of referral</w:t>
      </w:r>
      <w:r w:rsidRPr="20670086" w:rsidR="66FA620C">
        <w:t>.</w:t>
      </w:r>
      <w:r w:rsidRPr="20670086" w:rsidR="2B02E7FB">
        <w:t xml:space="preserve"> </w:t>
      </w:r>
      <w:r w:rsidRPr="20670086" w:rsidR="597C4FC4">
        <w:t xml:space="preserve">The </w:t>
      </w:r>
      <w:r w:rsidRPr="20670086" w:rsidR="597C4FC4">
        <w:rPr>
          <w:b/>
          <w:bCs/>
        </w:rPr>
        <w:t>number of visits in this episode are</w:t>
      </w:r>
      <w:r w:rsidRPr="20670086" w:rsidR="597C4FC4">
        <w:t xml:space="preserve"> totaled with the ranges of 0-5, 6-10, 11-15, and 15+ t</w:t>
      </w:r>
      <w:r w:rsidRPr="20670086" w:rsidR="19D39907">
        <w:t xml:space="preserve">o indicate the average episode of care for the provider and identify </w:t>
      </w:r>
      <w:r w:rsidRPr="20670086" w:rsidR="472B7566">
        <w:t xml:space="preserve">patient </w:t>
      </w:r>
      <w:r w:rsidRPr="20670086" w:rsidR="19D39907">
        <w:t>outliers</w:t>
      </w:r>
      <w:r w:rsidRPr="20670086" w:rsidR="58B755ED">
        <w:t xml:space="preserve"> who are over/under the typical episode of care. </w:t>
      </w:r>
    </w:p>
    <w:p w:rsidR="32D637DC" w:rsidP="2B23A164" w:rsidRDefault="3AA44B57" w14:paraId="6283E6F1" w14:textId="3EAE44E1">
      <w:pPr>
        <w:spacing w:after="0"/>
      </w:pPr>
      <w:r>
        <w:rPr>
          <w:noProof/>
          <w:color w:val="2B579A"/>
          <w:shd w:val="clear" w:color="auto" w:fill="E6E6E6"/>
        </w:rPr>
        <w:drawing>
          <wp:inline distT="0" distB="0" distL="0" distR="0" wp14:anchorId="25AD3B4D" wp14:editId="2C727437">
            <wp:extent cx="4572000" cy="504825"/>
            <wp:effectExtent l="12700" t="12700" r="12700" b="15875"/>
            <wp:docPr id="1056941874" name="Picture 1056941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extLst>
                        <a:ext uri="{28A0092B-C50C-407E-A947-70E740481C1C}">
                          <a14:useLocalDpi xmlns:a14="http://schemas.microsoft.com/office/drawing/2010/main" val="0"/>
                        </a:ext>
                      </a:extLst>
                    </a:blip>
                    <a:stretch>
                      <a:fillRect/>
                    </a:stretch>
                  </pic:blipFill>
                  <pic:spPr>
                    <a:xfrm>
                      <a:off x="0" y="0"/>
                      <a:ext cx="4572000" cy="504825"/>
                    </a:xfrm>
                    <a:prstGeom prst="rect">
                      <a:avLst/>
                    </a:prstGeom>
                    <a:ln>
                      <a:solidFill>
                        <a:schemeClr val="tx1"/>
                      </a:solidFill>
                    </a:ln>
                  </pic:spPr>
                </pic:pic>
              </a:graphicData>
            </a:graphic>
          </wp:inline>
        </w:drawing>
      </w:r>
    </w:p>
    <w:p w:rsidR="32D637DC" w:rsidP="0091640E" w:rsidRDefault="70C5ED06" w14:paraId="5A91A677" w14:textId="34633F60">
      <w:pPr>
        <w:pStyle w:val="ListParagraph"/>
        <w:numPr>
          <w:ilvl w:val="0"/>
          <w:numId w:val="82"/>
        </w:numPr>
      </w:pPr>
      <w:r w:rsidRPr="20670086">
        <w:t xml:space="preserve">The </w:t>
      </w:r>
      <w:r w:rsidRPr="20670086">
        <w:rPr>
          <w:b/>
          <w:bCs/>
        </w:rPr>
        <w:t xml:space="preserve">BHCC </w:t>
      </w:r>
      <w:r w:rsidRPr="20670086">
        <w:t xml:space="preserve">uses information provided in </w:t>
      </w:r>
      <w:r w:rsidRPr="20670086" w:rsidR="74F9353A">
        <w:t>generated</w:t>
      </w:r>
      <w:r w:rsidRPr="20670086">
        <w:t xml:space="preserve"> report</w:t>
      </w:r>
      <w:r w:rsidRPr="20670086" w:rsidR="1247F57B">
        <w:t>s</w:t>
      </w:r>
      <w:r w:rsidRPr="20670086">
        <w:t xml:space="preserve"> to </w:t>
      </w:r>
      <w:r w:rsidRPr="20670086" w:rsidR="3A3211E6">
        <w:t>confirm appropriate tracking on the caseload</w:t>
      </w:r>
      <w:r w:rsidRPr="20670086" w:rsidR="7628D2A6">
        <w:t xml:space="preserve">. The </w:t>
      </w:r>
      <w:r w:rsidRPr="20670086" w:rsidR="16001765">
        <w:t xml:space="preserve">information on the </w:t>
      </w:r>
      <w:r w:rsidRPr="20670086" w:rsidR="7628D2A6">
        <w:t xml:space="preserve">reports </w:t>
      </w:r>
      <w:r w:rsidRPr="20670086" w:rsidR="7B2D2D1C">
        <w:t>is cross</w:t>
      </w:r>
      <w:r w:rsidRPr="20670086" w:rsidR="7628D2A6">
        <w:t xml:space="preserve"> reference</w:t>
      </w:r>
      <w:r w:rsidRPr="20670086" w:rsidR="04EDE07A">
        <w:t>d with</w:t>
      </w:r>
      <w:r w:rsidRPr="20670086" w:rsidR="7628D2A6">
        <w:t xml:space="preserve"> the information on the caseload</w:t>
      </w:r>
      <w:r w:rsidRPr="20670086" w:rsidR="564B43FA">
        <w:t xml:space="preserve">. </w:t>
      </w:r>
    </w:p>
    <w:p w:rsidR="32D637DC" w:rsidP="0091640E" w:rsidRDefault="76A6C73C" w14:paraId="0E2EA187" w14:textId="2877784A">
      <w:pPr>
        <w:pStyle w:val="ListParagraph"/>
        <w:numPr>
          <w:ilvl w:val="1"/>
          <w:numId w:val="82"/>
        </w:numPr>
      </w:pPr>
      <w:r w:rsidRPr="20670086">
        <w:t>The n</w:t>
      </w:r>
      <w:r w:rsidRPr="20670086">
        <w:rPr>
          <w:b/>
          <w:bCs/>
        </w:rPr>
        <w:t>umber of follow-up visits</w:t>
      </w:r>
      <w:r w:rsidRPr="20670086" w:rsidR="1CCDB550">
        <w:rPr>
          <w:b/>
          <w:bCs/>
        </w:rPr>
        <w:t>, number of visits in each episode</w:t>
      </w:r>
      <w:r w:rsidRPr="20670086">
        <w:t xml:space="preserve"> as well as </w:t>
      </w:r>
      <w:r w:rsidRPr="20670086">
        <w:rPr>
          <w:b/>
          <w:bCs/>
        </w:rPr>
        <w:t xml:space="preserve">date last seen </w:t>
      </w:r>
      <w:r w:rsidRPr="20670086">
        <w:t>are updated</w:t>
      </w:r>
      <w:r w:rsidRPr="20670086" w:rsidR="33EFAE0C">
        <w:t xml:space="preserve"> using information from the generated reports. </w:t>
      </w:r>
    </w:p>
    <w:p w:rsidR="32D637DC" w:rsidP="0091640E" w:rsidRDefault="76A6C73C" w14:paraId="67D1E5B7" w14:textId="303B0B68">
      <w:pPr>
        <w:pStyle w:val="ListParagraph"/>
        <w:numPr>
          <w:ilvl w:val="1"/>
          <w:numId w:val="82"/>
        </w:numPr>
        <w:rPr>
          <w:color w:val="EEF2F5" w:themeColor="background1"/>
          <w:highlight w:val="darkGreen"/>
        </w:rPr>
      </w:pPr>
      <w:r w:rsidRPr="20670086">
        <w:t>Patients who are scheduled for at least one follow</w:t>
      </w:r>
      <w:r w:rsidRPr="20670086" w:rsidR="591D8B5A">
        <w:t>-</w:t>
      </w:r>
      <w:r w:rsidRPr="20670086">
        <w:t>up appointment are highlighted in</w:t>
      </w:r>
      <w:r w:rsidRPr="20670086">
        <w:rPr>
          <w:color w:val="EEF2F5" w:themeColor="background1"/>
        </w:rPr>
        <w:t xml:space="preserve"> </w:t>
      </w:r>
      <w:r w:rsidRPr="20670086">
        <w:rPr>
          <w:b/>
          <w:bCs/>
          <w:color w:val="EEF2F5" w:themeColor="background1"/>
          <w:highlight w:val="darkGreen"/>
        </w:rPr>
        <w:t>green</w:t>
      </w:r>
      <w:r w:rsidRPr="20670086" w:rsidR="6C2DFCD9">
        <w:rPr>
          <w:b/>
          <w:bCs/>
        </w:rPr>
        <w:t xml:space="preserve"> </w:t>
      </w:r>
      <w:r w:rsidRPr="20670086" w:rsidR="6C2DFCD9">
        <w:t>to indicate they have been adequately accounted for on the caseload.</w:t>
      </w:r>
    </w:p>
    <w:p w:rsidR="32D637DC" w:rsidP="0091640E" w:rsidRDefault="76A6C73C" w14:paraId="652E052B" w14:textId="426A2FF0">
      <w:pPr>
        <w:pStyle w:val="ListParagraph"/>
        <w:numPr>
          <w:ilvl w:val="1"/>
          <w:numId w:val="82"/>
        </w:numPr>
        <w:rPr>
          <w:color w:val="58595B" w:themeColor="text1"/>
        </w:rPr>
      </w:pPr>
      <w:r w:rsidRPr="20670086">
        <w:t xml:space="preserve">Patients who have no follow-ups scheduled, but are listed in the assessment, middle, conclusion, or maintenance phase are highlighted in </w:t>
      </w:r>
      <w:r w:rsidRPr="20670086">
        <w:rPr>
          <w:b/>
          <w:bCs/>
          <w:color w:val="EEF2F5" w:themeColor="background1"/>
          <w:highlight w:val="red"/>
        </w:rPr>
        <w:t>red.</w:t>
      </w:r>
      <w:r w:rsidRPr="20670086" w:rsidR="7294933D">
        <w:t xml:space="preserve"> This is to indicate the BHC must review if the patient </w:t>
      </w:r>
      <w:r w:rsidRPr="20670086" w:rsidR="14351B71">
        <w:t>requires</w:t>
      </w:r>
      <w:r w:rsidRPr="20670086" w:rsidR="7294933D">
        <w:t xml:space="preserve"> </w:t>
      </w:r>
      <w:r w:rsidRPr="20670086" w:rsidR="0E52B72F">
        <w:t>scheduling</w:t>
      </w:r>
      <w:r w:rsidRPr="20670086" w:rsidR="7294933D">
        <w:t xml:space="preserve"> of follow ups or </w:t>
      </w:r>
      <w:r w:rsidRPr="20670086" w:rsidR="6EC9D25D">
        <w:t>needs to be moved to a weigh of  ‘0’ on their caseload.</w:t>
      </w:r>
    </w:p>
    <w:p w:rsidR="32D637DC" w:rsidP="0091640E" w:rsidRDefault="45A6FC1C" w14:paraId="4E29489D" w14:textId="3BD22A05">
      <w:pPr>
        <w:pStyle w:val="ListParagraph"/>
        <w:numPr>
          <w:ilvl w:val="1"/>
          <w:numId w:val="82"/>
        </w:numPr>
      </w:pPr>
      <w:r w:rsidRPr="20670086">
        <w:t>Patients who appear on the report but</w:t>
      </w:r>
      <w:r w:rsidRPr="20670086">
        <w:rPr>
          <w:i/>
          <w:iCs/>
        </w:rPr>
        <w:t xml:space="preserve"> not</w:t>
      </w:r>
      <w:r w:rsidRPr="20670086">
        <w:t xml:space="preserve"> on the caseload are indicated for review by listing patient name, MRN, and upcoming encounter date</w:t>
      </w:r>
      <w:r w:rsidRPr="20670086" w:rsidR="688F6EED">
        <w:t xml:space="preserve"> on the bottom of the caseload spreadsheet to be addressed during quarterly meetings. </w:t>
      </w:r>
    </w:p>
    <w:p w:rsidR="5A7F9FB5" w:rsidP="0091640E" w:rsidRDefault="5A7F9FB5" w14:paraId="54AF2BFF" w14:textId="190A3B40">
      <w:pPr>
        <w:pStyle w:val="ListParagraph"/>
        <w:numPr>
          <w:ilvl w:val="1"/>
          <w:numId w:val="82"/>
        </w:numPr>
      </w:pPr>
      <w:r w:rsidRPr="20670086">
        <w:t xml:space="preserve">At times it will be necessary for the BHCC to confirm information by reviewing the </w:t>
      </w:r>
      <w:r w:rsidRPr="20670086" w:rsidR="443017A3">
        <w:t>patient's</w:t>
      </w:r>
      <w:r w:rsidRPr="20670086">
        <w:t xml:space="preserve"> chart in EPIC. </w:t>
      </w:r>
    </w:p>
    <w:p w:rsidR="087052ED" w:rsidP="0091640E" w:rsidRDefault="087052ED" w14:paraId="6CBF2898" w14:textId="33B8D436">
      <w:pPr>
        <w:pStyle w:val="ListParagraph"/>
        <w:numPr>
          <w:ilvl w:val="1"/>
          <w:numId w:val="82"/>
        </w:numPr>
      </w:pPr>
      <w:r w:rsidRPr="20670086">
        <w:t>Patients who are on the caseload as ‘Closure/PRN’ are reviewed. All patients whose</w:t>
      </w:r>
      <w:r w:rsidRPr="20670086" w:rsidR="0B3CC5D2">
        <w:t xml:space="preserve"> </w:t>
      </w:r>
      <w:r w:rsidRPr="20670086" w:rsidR="0B3CC5D2">
        <w:rPr>
          <w:b/>
          <w:bCs/>
        </w:rPr>
        <w:t>date</w:t>
      </w:r>
      <w:r w:rsidRPr="20670086">
        <w:rPr>
          <w:b/>
          <w:bCs/>
        </w:rPr>
        <w:t xml:space="preserve"> last </w:t>
      </w:r>
      <w:r w:rsidRPr="20670086" w:rsidR="49A61020">
        <w:rPr>
          <w:b/>
          <w:bCs/>
        </w:rPr>
        <w:t>seen</w:t>
      </w:r>
      <w:r w:rsidRPr="20670086">
        <w:t xml:space="preserve"> was</w:t>
      </w:r>
      <w:r w:rsidRPr="20670086">
        <w:rPr>
          <w:i/>
          <w:iCs/>
        </w:rPr>
        <w:t xml:space="preserve"> six months</w:t>
      </w:r>
      <w:r w:rsidRPr="20670086">
        <w:t xml:space="preserve"> prior to the date of review are removed from the caseload.  </w:t>
      </w:r>
    </w:p>
    <w:p w:rsidR="69B48354" w:rsidP="0091640E" w:rsidRDefault="78DBB284" w14:paraId="29FBDF7C" w14:textId="595716A9">
      <w:pPr>
        <w:pStyle w:val="ListParagraph"/>
        <w:numPr>
          <w:ilvl w:val="0"/>
          <w:numId w:val="82"/>
        </w:numPr>
      </w:pPr>
      <w:r w:rsidRPr="20670086">
        <w:lastRenderedPageBreak/>
        <w:t xml:space="preserve">The </w:t>
      </w:r>
      <w:r w:rsidRPr="20670086">
        <w:rPr>
          <w:b/>
          <w:bCs/>
        </w:rPr>
        <w:t>Director of BH</w:t>
      </w:r>
      <w:r w:rsidRPr="20670086">
        <w:t xml:space="preserve">, </w:t>
      </w:r>
      <w:r w:rsidRPr="20670086">
        <w:rPr>
          <w:b/>
          <w:bCs/>
        </w:rPr>
        <w:t>BHCC</w:t>
      </w:r>
      <w:r w:rsidRPr="20670086">
        <w:t xml:space="preserve">, and </w:t>
      </w:r>
      <w:r w:rsidRPr="20670086">
        <w:rPr>
          <w:b/>
          <w:bCs/>
        </w:rPr>
        <w:t>BH PSR</w:t>
      </w:r>
      <w:r w:rsidRPr="20670086">
        <w:t xml:space="preserve"> meet upon the completion of the quarterly case review </w:t>
      </w:r>
      <w:r w:rsidRPr="20670086" w:rsidR="2B379D10">
        <w:t xml:space="preserve">in order to discuss the program totals, issues with tracking that have arisen, and any glaring concerns regarding the caseload processes. </w:t>
      </w:r>
    </w:p>
    <w:p w:rsidR="0FCADAF6" w:rsidP="0091640E" w:rsidRDefault="0FCADAF6" w14:paraId="4684E408" w14:textId="27556138">
      <w:pPr>
        <w:pStyle w:val="ListParagraph"/>
        <w:numPr>
          <w:ilvl w:val="0"/>
          <w:numId w:val="82"/>
        </w:numPr>
      </w:pPr>
      <w:r w:rsidRPr="20670086">
        <w:t xml:space="preserve">Quarterly meetings are conducted </w:t>
      </w:r>
      <w:r w:rsidRPr="20670086" w:rsidR="03E6AC1E">
        <w:t xml:space="preserve">by the Director of Behavioral Health </w:t>
      </w:r>
      <w:r w:rsidRPr="20670086">
        <w:t xml:space="preserve">with each </w:t>
      </w:r>
      <w:r w:rsidRPr="20670086">
        <w:rPr>
          <w:b/>
          <w:bCs/>
        </w:rPr>
        <w:t>BHC</w:t>
      </w:r>
      <w:r w:rsidRPr="20670086">
        <w:t xml:space="preserve"> in which caseload engagement is discussed. Notable points of interest include:</w:t>
      </w:r>
    </w:p>
    <w:p w:rsidR="0FCADAF6" w:rsidP="0091640E" w:rsidRDefault="0FCADAF6" w14:paraId="1300A5CD" w14:textId="6AF1F7B0">
      <w:pPr>
        <w:pStyle w:val="ListParagraph"/>
        <w:numPr>
          <w:ilvl w:val="1"/>
          <w:numId w:val="82"/>
        </w:numPr>
      </w:pPr>
      <w:r w:rsidRPr="41EDBA6A">
        <w:rPr>
          <w:highlight w:val="green"/>
        </w:rPr>
        <w:t>Consistency of notifying BH PSR about weight of patients on caseload</w:t>
      </w:r>
      <w:r w:rsidRPr="41EDBA6A">
        <w:t xml:space="preserve"> </w:t>
      </w:r>
    </w:p>
    <w:p w:rsidR="0FCADAF6" w:rsidP="0091640E" w:rsidRDefault="0FCADAF6" w14:paraId="528D7C81" w14:textId="72173128">
      <w:pPr>
        <w:pStyle w:val="ListParagraph"/>
        <w:numPr>
          <w:ilvl w:val="1"/>
          <w:numId w:val="82"/>
        </w:numPr>
      </w:pPr>
      <w:r w:rsidRPr="41EDBA6A">
        <w:rPr>
          <w:highlight w:val="green"/>
        </w:rPr>
        <w:t>Average number of visits within an episode of care and outliers</w:t>
      </w:r>
    </w:p>
    <w:p w:rsidR="72EE7378" w:rsidP="0091640E" w:rsidRDefault="72EE7378" w14:paraId="7E82431F" w14:textId="562687C3">
      <w:pPr>
        <w:pStyle w:val="ListParagraph"/>
        <w:numPr>
          <w:ilvl w:val="1"/>
          <w:numId w:val="82"/>
        </w:numPr>
      </w:pPr>
      <w:r w:rsidRPr="41EDBA6A">
        <w:rPr>
          <w:highlight w:val="green"/>
        </w:rPr>
        <w:t>Maintaining full or nearly full caseload</w:t>
      </w:r>
    </w:p>
    <w:bookmarkStart w:name="_Section_C:_Exit" w:id="45"/>
    <w:bookmarkEnd w:id="45"/>
    <w:p w:rsidRPr="00DE336F" w:rsidR="281ED3E7" w:rsidP="00DB4479" w:rsidRDefault="00DE336F" w14:paraId="12499DD1" w14:textId="665699D1">
      <w:pPr>
        <w:pStyle w:val="Heading1"/>
        <w:rPr>
          <w:rStyle w:val="Hyperlink"/>
        </w:rPr>
      </w:pPr>
      <w:r>
        <w:fldChar w:fldCharType="begin"/>
      </w:r>
      <w:r>
        <w:instrText xml:space="preserve"> HYPERLINK  \l "sectionC" </w:instrText>
      </w:r>
      <w:r>
        <w:fldChar w:fldCharType="separate"/>
      </w:r>
      <w:r w:rsidRPr="00DE336F" w:rsidR="281ED3E7">
        <w:rPr>
          <w:rStyle w:val="Hyperlink"/>
        </w:rPr>
        <w:t>Section C: Exit from therapy workflows</w:t>
      </w:r>
    </w:p>
    <w:p w:rsidRPr="00DB4479" w:rsidR="00DB4479" w:rsidP="00DB4479" w:rsidRDefault="281ED3E7" w14:paraId="76BCA0C6" w14:textId="3DE21118">
      <w:pPr>
        <w:pStyle w:val="Heading2"/>
      </w:pPr>
      <w:bookmarkStart w:name="_Workflow_C1:_Addressing" w:id="46"/>
      <w:bookmarkEnd w:id="46"/>
      <w:r w:rsidRPr="00DE336F">
        <w:rPr>
          <w:rStyle w:val="Hyperlink"/>
        </w:rPr>
        <w:t>Workflow C1: Addressing closure with patients</w:t>
      </w:r>
      <w:r w:rsidR="00DE336F">
        <w:rPr>
          <w:sz w:val="32"/>
        </w:rPr>
        <w:fldChar w:fldCharType="end"/>
      </w:r>
      <w:r w:rsidRPr="00DB4479" w:rsidR="7B0864B2">
        <w:t xml:space="preserve"> </w:t>
      </w:r>
    </w:p>
    <w:p w:rsidR="281ED3E7" w:rsidP="00DB4479" w:rsidRDefault="281ED3E7" w14:paraId="4A9C9BD8" w14:textId="23EA8352">
      <w:r w:rsidRPr="4F0B04C9">
        <w:rPr>
          <w:highlight w:val="green"/>
        </w:rPr>
        <w:t>It is a key therapeutic skill to normalize closure of the therapeutic relationship and communicate to patients that the goal of therapy is to enhance communication, self-</w:t>
      </w:r>
      <w:r w:rsidRPr="4F0B04C9" w:rsidR="5E06A8D7">
        <w:rPr>
          <w:highlight w:val="green"/>
        </w:rPr>
        <w:t>advocacy,</w:t>
      </w:r>
      <w:r w:rsidRPr="4F0B04C9">
        <w:rPr>
          <w:highlight w:val="green"/>
        </w:rPr>
        <w:t xml:space="preserve"> and positive </w:t>
      </w:r>
      <w:r w:rsidRPr="4F0B04C9" w:rsidR="730CB3BE">
        <w:rPr>
          <w:highlight w:val="green"/>
        </w:rPr>
        <w:t>self-regard</w:t>
      </w:r>
      <w:r w:rsidRPr="4F0B04C9">
        <w:rPr>
          <w:highlight w:val="green"/>
        </w:rPr>
        <w:t xml:space="preserve"> </w:t>
      </w:r>
      <w:r w:rsidRPr="4F0B04C9" w:rsidR="71523044">
        <w:rPr>
          <w:highlight w:val="green"/>
        </w:rPr>
        <w:t>to</w:t>
      </w:r>
      <w:r w:rsidRPr="4F0B04C9">
        <w:rPr>
          <w:highlight w:val="green"/>
        </w:rPr>
        <w:t xml:space="preserve"> improve the quality </w:t>
      </w:r>
      <w:r w:rsidRPr="4F0B04C9" w:rsidR="4F0281C9">
        <w:rPr>
          <w:highlight w:val="green"/>
        </w:rPr>
        <w:t>and quantity of social connections, leading to improved functioning.</w:t>
      </w:r>
      <w:r w:rsidRPr="4F0B04C9" w:rsidR="5E41C42A">
        <w:rPr>
          <w:highlight w:val="green"/>
        </w:rPr>
        <w:t xml:space="preserve">  </w:t>
      </w:r>
      <w:r w:rsidRPr="4F0B04C9" w:rsidR="1677A721">
        <w:rPr>
          <w:highlight w:val="green"/>
        </w:rPr>
        <w:t xml:space="preserve">There are many ways to normalize this and the most important is to consistently hold up a mirror for the patient to help them see their strengths and abilities and to communicate what we see in them that they may not.  We strive to connect patients more strongly to natural </w:t>
      </w:r>
      <w:r w:rsidRPr="4F0B04C9" w:rsidR="5AFEF094">
        <w:rPr>
          <w:highlight w:val="green"/>
        </w:rPr>
        <w:t>support</w:t>
      </w:r>
      <w:r w:rsidRPr="4F0B04C9" w:rsidR="1677A721">
        <w:rPr>
          <w:highlight w:val="green"/>
        </w:rPr>
        <w:t>, not more strongly to thera</w:t>
      </w:r>
      <w:r w:rsidRPr="4F0B04C9" w:rsidR="46892319">
        <w:rPr>
          <w:highlight w:val="green"/>
        </w:rPr>
        <w:t xml:space="preserve">py, although therapy may be a part of many patients’ </w:t>
      </w:r>
      <w:r w:rsidRPr="4F0B04C9" w:rsidR="47043C9B">
        <w:rPr>
          <w:highlight w:val="green"/>
        </w:rPr>
        <w:t>long-term</w:t>
      </w:r>
      <w:r w:rsidRPr="4F0B04C9" w:rsidR="46892319">
        <w:rPr>
          <w:highlight w:val="green"/>
        </w:rPr>
        <w:t xml:space="preserve"> needs.</w:t>
      </w:r>
    </w:p>
    <w:p w:rsidR="7F61CAD0" w:rsidP="0091640E" w:rsidRDefault="7F61CAD0" w14:paraId="13203C0E" w14:textId="708473B6">
      <w:pPr>
        <w:pStyle w:val="ListParagraph"/>
        <w:numPr>
          <w:ilvl w:val="0"/>
          <w:numId w:val="86"/>
        </w:numPr>
      </w:pPr>
      <w:r w:rsidRPr="4F0B04C9">
        <w:rPr>
          <w:highlight w:val="green"/>
        </w:rPr>
        <w:t xml:space="preserve">Around session </w:t>
      </w:r>
      <w:r w:rsidRPr="4F0B04C9" w:rsidR="4F1BD29F">
        <w:rPr>
          <w:highlight w:val="green"/>
        </w:rPr>
        <w:t xml:space="preserve">10-12, patient insight and skill-acquisition </w:t>
      </w:r>
      <w:r w:rsidRPr="4F0B04C9" w:rsidR="151E4B18">
        <w:rPr>
          <w:highlight w:val="green"/>
        </w:rPr>
        <w:t>are</w:t>
      </w:r>
      <w:r w:rsidRPr="4F0B04C9" w:rsidR="4F1BD29F">
        <w:rPr>
          <w:highlight w:val="green"/>
        </w:rPr>
        <w:t xml:space="preserve"> </w:t>
      </w:r>
      <w:r w:rsidRPr="4F0B04C9" w:rsidR="397C3946">
        <w:rPr>
          <w:highlight w:val="green"/>
        </w:rPr>
        <w:t>at peak</w:t>
      </w:r>
      <w:r w:rsidRPr="4F0B04C9" w:rsidR="4F1BD29F">
        <w:rPr>
          <w:highlight w:val="green"/>
        </w:rPr>
        <w:t xml:space="preserve"> if session engagement has been </w:t>
      </w:r>
      <w:r w:rsidRPr="4F0B04C9" w:rsidR="6827C30A">
        <w:rPr>
          <w:highlight w:val="green"/>
        </w:rPr>
        <w:t>consistent,</w:t>
      </w:r>
      <w:r w:rsidRPr="4F0B04C9" w:rsidR="4F1BD29F">
        <w:rPr>
          <w:highlight w:val="green"/>
        </w:rPr>
        <w:t xml:space="preserve"> and the therapist has used evidence-based tools.  At this </w:t>
      </w:r>
      <w:r w:rsidRPr="4F0B04C9" w:rsidR="266F7F8A">
        <w:rPr>
          <w:highlight w:val="green"/>
        </w:rPr>
        <w:t>time,</w:t>
      </w:r>
      <w:r w:rsidRPr="4F0B04C9" w:rsidR="4F1BD29F">
        <w:rPr>
          <w:highlight w:val="green"/>
        </w:rPr>
        <w:t xml:space="preserve"> it is appropriate to plan to decrease visits to once a month, letting </w:t>
      </w:r>
      <w:r w:rsidRPr="4F0B04C9" w:rsidR="12807BF0">
        <w:rPr>
          <w:highlight w:val="green"/>
        </w:rPr>
        <w:t>patients</w:t>
      </w:r>
      <w:r w:rsidRPr="4F0B04C9" w:rsidR="4F1BD29F">
        <w:rPr>
          <w:highlight w:val="green"/>
        </w:rPr>
        <w:t xml:space="preserve"> </w:t>
      </w:r>
      <w:r w:rsidRPr="4F0B04C9" w:rsidR="49A83707">
        <w:rPr>
          <w:highlight w:val="green"/>
        </w:rPr>
        <w:t>know the circumstances in which it may make sense to call to request a sooner visit.</w:t>
      </w:r>
    </w:p>
    <w:p w:rsidR="49A83707" w:rsidP="0091640E" w:rsidRDefault="3946B4CB" w14:paraId="3006A6EA" w14:textId="7452CCF4">
      <w:pPr>
        <w:pStyle w:val="ListParagraph"/>
        <w:numPr>
          <w:ilvl w:val="0"/>
          <w:numId w:val="86"/>
        </w:numPr>
        <w:rPr>
          <w:b/>
          <w:bCs/>
          <w:highlight w:val="green"/>
        </w:rPr>
      </w:pPr>
      <w:r w:rsidRPr="1D2F770F">
        <w:rPr>
          <w:highlight w:val="green"/>
        </w:rPr>
        <w:t xml:space="preserve">Around session 12-15, if </w:t>
      </w:r>
      <w:r w:rsidRPr="1D2F770F" w:rsidR="5D269BB6">
        <w:rPr>
          <w:highlight w:val="green"/>
        </w:rPr>
        <w:t>the patient</w:t>
      </w:r>
      <w:r w:rsidRPr="1D2F770F">
        <w:rPr>
          <w:highlight w:val="green"/>
        </w:rPr>
        <w:t xml:space="preserve"> has reduced visits to monthly, it is likely time to move to meeting in 2-3 months as a step toward closure.  Closure typically means that the episode is ending, any needed care is </w:t>
      </w:r>
      <w:r w:rsidRPr="1D2F770F" w:rsidR="623DDA64">
        <w:rPr>
          <w:highlight w:val="green"/>
        </w:rPr>
        <w:t>transferred,</w:t>
      </w:r>
      <w:r w:rsidRPr="1D2F770F">
        <w:rPr>
          <w:highlight w:val="green"/>
        </w:rPr>
        <w:t xml:space="preserve"> and the patient knows they can call back in </w:t>
      </w:r>
      <w:r w:rsidRPr="1D2F770F" w:rsidR="12A14AF0">
        <w:rPr>
          <w:highlight w:val="green"/>
        </w:rPr>
        <w:t>for a “booster” session up to 6 months from the date of closure.</w:t>
      </w:r>
      <w:r w:rsidRPr="1D2F770F" w:rsidR="12A14AF0">
        <w:rPr>
          <w:b/>
          <w:bCs/>
          <w:highlight w:val="green"/>
        </w:rPr>
        <w:t xml:space="preserve"> </w:t>
      </w:r>
    </w:p>
    <w:p w:rsidR="3A1214E5" w:rsidP="0091640E" w:rsidRDefault="3A1214E5" w14:paraId="4B4AE1C2" w14:textId="47637C21">
      <w:pPr>
        <w:pStyle w:val="ListParagraph"/>
        <w:numPr>
          <w:ilvl w:val="0"/>
          <w:numId w:val="86"/>
        </w:numPr>
      </w:pPr>
      <w:r w:rsidRPr="41EDBA6A">
        <w:rPr>
          <w:highlight w:val="green"/>
        </w:rPr>
        <w:t>At times, closure occurs before a</w:t>
      </w:r>
      <w:r w:rsidRPr="41EDBA6A" w:rsidR="109F1A9E">
        <w:rPr>
          <w:highlight w:val="green"/>
        </w:rPr>
        <w:t xml:space="preserve"> full</w:t>
      </w:r>
      <w:r w:rsidRPr="41EDBA6A">
        <w:rPr>
          <w:highlight w:val="green"/>
        </w:rPr>
        <w:t xml:space="preserve"> episode of care occurs. This can occur because the patient drops out of care without telling us, needs a higher level of care or different care or for other reasons.  Clearly documenting these occurrences whenever possible is essential</w:t>
      </w:r>
      <w:r w:rsidRPr="41EDBA6A" w:rsidR="1148EF63">
        <w:rPr>
          <w:highlight w:val="green"/>
        </w:rPr>
        <w:t xml:space="preserve"> and should occur in the assessment and plan under the relevant problem and be routed to the rest of the care team.</w:t>
      </w:r>
    </w:p>
    <w:bookmarkStart w:name="_Workflow_C2:_Assessing" w:id="47"/>
    <w:bookmarkEnd w:id="47"/>
    <w:p w:rsidRPr="00DB4479" w:rsidR="401CA25C" w:rsidP="00DB4479" w:rsidRDefault="00DE336F" w14:paraId="01EA8491" w14:textId="7289093B">
      <w:pPr>
        <w:pStyle w:val="Heading2"/>
      </w:pPr>
      <w:r>
        <w:fldChar w:fldCharType="begin"/>
      </w:r>
      <w:r>
        <w:instrText xml:space="preserve"> HYPERLINK  \l "sectionC" </w:instrText>
      </w:r>
      <w:r>
        <w:fldChar w:fldCharType="separate"/>
      </w:r>
      <w:r w:rsidRPr="00DE336F" w:rsidR="401CA25C">
        <w:rPr>
          <w:rStyle w:val="Hyperlink"/>
        </w:rPr>
        <w:t xml:space="preserve">Workflow C2: </w:t>
      </w:r>
      <w:r w:rsidRPr="00DE336F" w:rsidR="281ED3E7">
        <w:rPr>
          <w:rStyle w:val="Hyperlink"/>
        </w:rPr>
        <w:t>Assessing and documenting functioning at closure, documenting closure plan</w:t>
      </w:r>
      <w:r>
        <w:fldChar w:fldCharType="end"/>
      </w:r>
      <w:r w:rsidRPr="00DB4479" w:rsidR="5D36C616">
        <w:t xml:space="preserve"> </w:t>
      </w:r>
    </w:p>
    <w:p w:rsidR="62F31D8F" w:rsidP="0091640E" w:rsidRDefault="62F31D8F" w14:paraId="682EC8AC" w14:textId="361CA9DE">
      <w:pPr>
        <w:pStyle w:val="ListParagraph"/>
        <w:numPr>
          <w:ilvl w:val="0"/>
          <w:numId w:val="85"/>
        </w:numPr>
      </w:pPr>
      <w:r w:rsidRPr="4F0B04C9">
        <w:rPr>
          <w:highlight w:val="green"/>
        </w:rPr>
        <w:t>It can be helpful to patients to see and understand in a concrete manner the ways in which they have made strides in their mental health. One highly recommended way to achieve</w:t>
      </w:r>
      <w:r w:rsidRPr="4F0B04C9" w:rsidR="0B8B860F">
        <w:rPr>
          <w:highlight w:val="green"/>
        </w:rPr>
        <w:t xml:space="preserve"> this is to </w:t>
      </w:r>
      <w:r w:rsidRPr="4F0B04C9" w:rsidR="0B8B860F">
        <w:rPr>
          <w:highlight w:val="green"/>
        </w:rPr>
        <w:lastRenderedPageBreak/>
        <w:t>repeat any screening tools such as the EPDS, PHQ9 or GAD 7 among others, comparing individual items to identify change.</w:t>
      </w:r>
      <w:r w:rsidRPr="4F0B04C9" w:rsidR="0B8B860F">
        <w:t xml:space="preserve"> </w:t>
      </w:r>
    </w:p>
    <w:p w:rsidR="0B8B860F" w:rsidP="0091640E" w:rsidRDefault="0B8B860F" w14:paraId="0D36D0B6" w14:textId="781B8DDE">
      <w:pPr>
        <w:pStyle w:val="ListParagraph"/>
        <w:numPr>
          <w:ilvl w:val="0"/>
          <w:numId w:val="85"/>
        </w:numPr>
      </w:pPr>
      <w:r w:rsidRPr="4F0B04C9">
        <w:rPr>
          <w:highlight w:val="green"/>
        </w:rPr>
        <w:t>Additionally, the treatment plan should be reviewed upon closure and the goal should be “completed” in the chart.</w:t>
      </w:r>
    </w:p>
    <w:p w:rsidR="0B8B860F" w:rsidP="0091640E" w:rsidRDefault="0B8B860F" w14:paraId="7EDB5D0A" w14:textId="0ABF1B13">
      <w:pPr>
        <w:pStyle w:val="ListParagraph"/>
        <w:numPr>
          <w:ilvl w:val="0"/>
          <w:numId w:val="85"/>
        </w:numPr>
      </w:pPr>
      <w:r w:rsidRPr="4F0B04C9">
        <w:rPr>
          <w:highlight w:val="green"/>
        </w:rPr>
        <w:t>Problem-based charting should reflect what was discussed regarding items 1 and 2 as well as documentation of the specific closure plan.</w:t>
      </w:r>
      <w:r w:rsidRPr="4F0B04C9" w:rsidR="03771E52">
        <w:t xml:space="preserve"> </w:t>
      </w:r>
    </w:p>
    <w:p w:rsidR="03771E52" w:rsidP="0091640E" w:rsidRDefault="03771E52" w14:paraId="64570276" w14:textId="3BDFAB87">
      <w:pPr>
        <w:pStyle w:val="ListParagraph"/>
        <w:numPr>
          <w:ilvl w:val="0"/>
          <w:numId w:val="85"/>
        </w:numPr>
      </w:pPr>
      <w:r w:rsidRPr="4F0B04C9">
        <w:rPr>
          <w:highlight w:val="green"/>
        </w:rPr>
        <w:t>Detailed information regarding referrals and case management related to referrals should be evident in problem-based charting and patient-facing information such as AVS and myhealth messages.</w:t>
      </w:r>
    </w:p>
    <w:p w:rsidR="0B8B860F" w:rsidP="0091640E" w:rsidRDefault="0B8B860F" w14:paraId="22022EFB" w14:textId="37DCCF9E">
      <w:pPr>
        <w:pStyle w:val="ListParagraph"/>
        <w:numPr>
          <w:ilvl w:val="0"/>
          <w:numId w:val="85"/>
        </w:numPr>
      </w:pPr>
      <w:r w:rsidRPr="4F0B04C9">
        <w:rPr>
          <w:highlight w:val="green"/>
        </w:rPr>
        <w:t>Staff message indicating weight change to 0 until x date should be sent to WHA</w:t>
      </w:r>
      <w:r w:rsidRPr="4F0B04C9" w:rsidR="7AD75414">
        <w:rPr>
          <w:highlight w:val="green"/>
        </w:rPr>
        <w:t xml:space="preserve"> Patient Services Behavioral Health Pool. </w:t>
      </w:r>
      <w:r w:rsidRPr="4F0B04C9" w:rsidR="7AD75414">
        <w:rPr>
          <w:b/>
          <w:bCs/>
          <w:highlight w:val="green"/>
        </w:rPr>
        <w:t>BH PSR changes weight on caseload.</w:t>
      </w:r>
    </w:p>
    <w:bookmarkStart w:name="_Workflow_C3:_Circumstances" w:id="48"/>
    <w:bookmarkEnd w:id="48"/>
    <w:p w:rsidR="00DB4479" w:rsidP="00DB4479" w:rsidRDefault="00DE336F" w14:paraId="5F100B95" w14:textId="326EF46F">
      <w:pPr>
        <w:pStyle w:val="Heading2"/>
      </w:pPr>
      <w:r>
        <w:fldChar w:fldCharType="begin"/>
      </w:r>
      <w:r>
        <w:instrText xml:space="preserve"> HYPERLINK  \l "sectionC" </w:instrText>
      </w:r>
      <w:r>
        <w:fldChar w:fldCharType="separate"/>
      </w:r>
      <w:r w:rsidRPr="00DE336F" w:rsidR="7AD75414">
        <w:rPr>
          <w:rStyle w:val="Hyperlink"/>
        </w:rPr>
        <w:t xml:space="preserve">Workflow </w:t>
      </w:r>
      <w:r w:rsidRPr="00DE336F" w:rsidR="281ED3E7">
        <w:rPr>
          <w:rStyle w:val="Hyperlink"/>
        </w:rPr>
        <w:t>C</w:t>
      </w:r>
      <w:r w:rsidRPr="00DE336F" w:rsidR="2700F43D">
        <w:rPr>
          <w:rStyle w:val="Hyperlink"/>
        </w:rPr>
        <w:t>3</w:t>
      </w:r>
      <w:r w:rsidRPr="00DE336F" w:rsidR="281ED3E7">
        <w:rPr>
          <w:rStyle w:val="Hyperlink"/>
        </w:rPr>
        <w:t>: Circumstances in which re-entry to care is warranted, parameters</w:t>
      </w:r>
      <w:r>
        <w:fldChar w:fldCharType="end"/>
      </w:r>
      <w:r w:rsidRPr="61207016" w:rsidR="281ED3E7">
        <w:t xml:space="preserve"> </w:t>
      </w:r>
    </w:p>
    <w:p w:rsidR="73F3BBEC" w:rsidP="00DB4479" w:rsidRDefault="74B46E95" w14:paraId="09FEB163" w14:textId="0EC9640D">
      <w:r w:rsidRPr="1D2F770F">
        <w:t>At times, patients may make a closure plan and then call back in to request an additional visit. Unless there are special instructions that are clear in the chart, the patient may schedule an a</w:t>
      </w:r>
      <w:r w:rsidRPr="1D2F770F" w:rsidR="74F9D6ED">
        <w:t>dditional visit up to 6 months after closure is planned</w:t>
      </w:r>
      <w:r w:rsidRPr="1D2F770F" w:rsidR="4095B478">
        <w:t>.</w:t>
      </w:r>
    </w:p>
    <w:p w:rsidR="6C46EC7B" w:rsidP="0091640E" w:rsidRDefault="6C46EC7B" w14:paraId="5C2C5D80" w14:textId="33EA0FBD">
      <w:pPr>
        <w:pStyle w:val="ListParagraph"/>
        <w:numPr>
          <w:ilvl w:val="0"/>
          <w:numId w:val="84"/>
        </w:numPr>
        <w:rPr>
          <w:highlight w:val="green"/>
        </w:rPr>
      </w:pPr>
      <w:r w:rsidRPr="0002D2CF" w:rsidR="1AF3CD93">
        <w:rPr>
          <w:highlight w:val="green"/>
        </w:rPr>
        <w:t>When BHC meets with patient for a return visit post-closure, the therapist’s role is to address patient concerns about closure and any additional needs that have come up. In most cases, this should be possible in 1-2 additional visits and should not require re-adding patient to a caseload unless an extenuating ci</w:t>
      </w:r>
      <w:r w:rsidRPr="0002D2CF" w:rsidR="5DB0BC86">
        <w:rPr>
          <w:highlight w:val="green"/>
        </w:rPr>
        <w:t>rcumstance has arisen. These cases should be discussed with</w:t>
      </w:r>
      <w:r w:rsidRPr="0002D2CF" w:rsidR="749B5641">
        <w:rPr>
          <w:highlight w:val="green"/>
        </w:rPr>
        <w:t xml:space="preserve"> a</w:t>
      </w:r>
      <w:r w:rsidRPr="0002D2CF" w:rsidR="5DB0BC86">
        <w:rPr>
          <w:highlight w:val="green"/>
        </w:rPr>
        <w:t xml:space="preserve"> team </w:t>
      </w:r>
      <w:r w:rsidRPr="0002D2CF" w:rsidR="01155704">
        <w:rPr>
          <w:highlight w:val="green"/>
        </w:rPr>
        <w:t xml:space="preserve">lead </w:t>
      </w:r>
      <w:r w:rsidRPr="0002D2CF" w:rsidR="5DB0BC86">
        <w:rPr>
          <w:highlight w:val="green"/>
        </w:rPr>
        <w:t>to determine best next steps.</w:t>
      </w:r>
    </w:p>
    <w:p w:rsidR="0368E538" w:rsidP="0091640E" w:rsidRDefault="0368E538" w14:paraId="143DFD6E" w14:textId="1624D648">
      <w:pPr>
        <w:pStyle w:val="ListParagraph"/>
        <w:numPr>
          <w:ilvl w:val="0"/>
          <w:numId w:val="84"/>
        </w:numPr>
        <w:rPr>
          <w:highlight w:val="green"/>
        </w:rPr>
      </w:pPr>
      <w:r w:rsidRPr="4F0B04C9">
        <w:rPr>
          <w:highlight w:val="green"/>
        </w:rPr>
        <w:t>There may be patients who are unable to accept the need for closure. Consultation and discussion in supervision is recommended in these cases.</w:t>
      </w:r>
    </w:p>
    <w:bookmarkStart w:name="_Workflow_C4:_Referrals" w:id="49"/>
    <w:bookmarkEnd w:id="49"/>
    <w:p w:rsidRPr="00DB4479" w:rsidR="6DC8CFFF" w:rsidP="007878AA" w:rsidRDefault="00DE336F" w14:paraId="49DAEA11" w14:textId="1AD48CDD">
      <w:pPr>
        <w:pStyle w:val="Heading2"/>
      </w:pPr>
      <w:r>
        <w:fldChar w:fldCharType="begin"/>
      </w:r>
      <w:r>
        <w:instrText xml:space="preserve"> HYPERLINK  \l "sectionC" </w:instrText>
      </w:r>
      <w:r>
        <w:fldChar w:fldCharType="separate"/>
      </w:r>
      <w:r w:rsidRPr="00DE336F" w:rsidR="6DC8CFFF">
        <w:rPr>
          <w:rStyle w:val="Hyperlink"/>
        </w:rPr>
        <w:t xml:space="preserve">Workflow </w:t>
      </w:r>
      <w:r w:rsidRPr="00DE336F" w:rsidR="281ED3E7">
        <w:rPr>
          <w:rStyle w:val="Hyperlink"/>
        </w:rPr>
        <w:t>C</w:t>
      </w:r>
      <w:r w:rsidRPr="00DE336F" w:rsidR="2EB4C07C">
        <w:rPr>
          <w:rStyle w:val="Hyperlink"/>
        </w:rPr>
        <w:t>4</w:t>
      </w:r>
      <w:r w:rsidRPr="00DE336F" w:rsidR="281ED3E7">
        <w:rPr>
          <w:rStyle w:val="Hyperlink"/>
        </w:rPr>
        <w:t>: Referrals and case management</w:t>
      </w:r>
      <w:r>
        <w:fldChar w:fldCharType="end"/>
      </w:r>
    </w:p>
    <w:p w:rsidR="709B61FB" w:rsidP="0091640E" w:rsidRDefault="709B61FB" w14:paraId="4439C5E3" w14:textId="22A12FA6">
      <w:pPr>
        <w:pStyle w:val="ListParagraph"/>
        <w:numPr>
          <w:ilvl w:val="0"/>
          <w:numId w:val="83"/>
        </w:numPr>
      </w:pPr>
      <w:r w:rsidRPr="41EDBA6A">
        <w:rPr>
          <w:highlight w:val="green"/>
        </w:rPr>
        <w:t>Receiving high quality referrals and support making connection to services is a key benefit of engagement in behavioral health services. Each BHC is responsible for providing case management to patients on their caseload and the case management activities should be clearly documented under the relevant problem in the patient’s char</w:t>
      </w:r>
      <w:r w:rsidRPr="41EDBA6A" w:rsidR="6AB8FDB9">
        <w:rPr>
          <w:highlight w:val="green"/>
        </w:rPr>
        <w:t>t in the appropriate encounter type.</w:t>
      </w:r>
    </w:p>
    <w:p w:rsidR="6AB8FDB9" w:rsidP="0091640E" w:rsidRDefault="6AB8FDB9" w14:paraId="32C55CA1" w14:textId="0BF825A3">
      <w:pPr>
        <w:pStyle w:val="ListParagraph"/>
        <w:numPr>
          <w:ilvl w:val="0"/>
          <w:numId w:val="83"/>
        </w:numPr>
      </w:pPr>
      <w:r w:rsidRPr="41EDBA6A">
        <w:rPr>
          <w:highlight w:val="green"/>
        </w:rPr>
        <w:t>BHC’s should prioritize networking with community programs and providers and should bring up areas in which they would like to increase their knowledge to thei</w:t>
      </w:r>
      <w:r w:rsidRPr="41EDBA6A" w:rsidR="6DB8595D">
        <w:rPr>
          <w:highlight w:val="green"/>
        </w:rPr>
        <w:t>r lead and director</w:t>
      </w:r>
      <w:r w:rsidRPr="41EDBA6A">
        <w:rPr>
          <w:highlight w:val="green"/>
        </w:rPr>
        <w:t>.</w:t>
      </w:r>
    </w:p>
    <w:p w:rsidR="00DE336F" w:rsidP="00DE336F" w:rsidRDefault="00DE336F" w14:paraId="49C8888D" w14:textId="6B68EF97"/>
    <w:p w:rsidR="00DE336F" w:rsidP="00DE336F" w:rsidRDefault="00DE336F" w14:paraId="33BC691F" w14:textId="124B6653"/>
    <w:p w:rsidR="00DE336F" w:rsidP="00DE336F" w:rsidRDefault="00DE336F" w14:paraId="71A12842" w14:textId="77777777"/>
    <w:bookmarkStart w:name="_Section_D:_Well-being" w:id="50"/>
    <w:bookmarkEnd w:id="50"/>
    <w:p w:rsidRPr="00DE336F" w:rsidR="6AB8FDB9" w:rsidP="007878AA" w:rsidRDefault="00DE336F" w14:paraId="3958494F" w14:textId="1160C564">
      <w:pPr>
        <w:pStyle w:val="Heading1"/>
        <w:rPr>
          <w:rStyle w:val="Hyperlink"/>
        </w:rPr>
      </w:pPr>
      <w:r>
        <w:lastRenderedPageBreak/>
        <w:fldChar w:fldCharType="begin"/>
      </w:r>
      <w:r>
        <w:instrText xml:space="preserve"> HYPERLINK  \l "sectionD" </w:instrText>
      </w:r>
      <w:r>
        <w:fldChar w:fldCharType="separate"/>
      </w:r>
      <w:r w:rsidRPr="00DE336F" w:rsidR="6AB8FDB9">
        <w:rPr>
          <w:rStyle w:val="Hyperlink"/>
        </w:rPr>
        <w:t>Section D: Well-being assessment workflow</w:t>
      </w:r>
    </w:p>
    <w:p w:rsidRPr="007878AA" w:rsidR="4C1879EF" w:rsidP="007878AA" w:rsidRDefault="4C1879EF" w14:paraId="2DB0935E" w14:textId="5C4F2861">
      <w:pPr>
        <w:pStyle w:val="Heading2"/>
      </w:pPr>
      <w:bookmarkStart w:name="_Workflow_D1:_Visit" w:id="51"/>
      <w:bookmarkEnd w:id="51"/>
      <w:r w:rsidRPr="00DE336F">
        <w:rPr>
          <w:rStyle w:val="Hyperlink"/>
        </w:rPr>
        <w:t>Workflow D1: Visit types that include completion of the WBA</w:t>
      </w:r>
      <w:r w:rsidR="00DE336F">
        <w:rPr>
          <w:sz w:val="32"/>
        </w:rPr>
        <w:fldChar w:fldCharType="end"/>
      </w:r>
    </w:p>
    <w:p w:rsidR="4673C130" w:rsidP="0170B180" w:rsidRDefault="4673C130" w14:paraId="6E4D79BA" w14:textId="059562D1">
      <w:r w:rsidRPr="0170B180">
        <w:t>The Well-Being Assessment (WBA)</w:t>
      </w:r>
      <w:r w:rsidRPr="0170B180" w:rsidR="2B39CF61">
        <w:t xml:space="preserve"> is a</w:t>
      </w:r>
      <w:r w:rsidRPr="0170B180" w:rsidR="01FAB0D7">
        <w:t xml:space="preserve"> mental health, substance use and social determinants</w:t>
      </w:r>
      <w:r w:rsidRPr="0170B180" w:rsidR="2B39CF61">
        <w:t xml:space="preserve"> screening questionnaire administered electronically</w:t>
      </w:r>
      <w:r w:rsidRPr="0170B180" w:rsidR="16510A7E">
        <w:t xml:space="preserve"> along with other medical questionnaires in association with the following visit types:</w:t>
      </w:r>
    </w:p>
    <w:p w:rsidR="16510A7E" w:rsidP="0091640E" w:rsidRDefault="16510A7E" w14:paraId="28273642" w14:textId="7612196A">
      <w:pPr>
        <w:pStyle w:val="ListParagraph"/>
        <w:numPr>
          <w:ilvl w:val="0"/>
          <w:numId w:val="43"/>
        </w:numPr>
        <w:rPr>
          <w:rFonts w:eastAsiaTheme="minorEastAsia"/>
        </w:rPr>
      </w:pPr>
      <w:r w:rsidRPr="0170B180">
        <w:t>New Patient Appointment (first time at WHA, coming in for a problem-focused visit)</w:t>
      </w:r>
    </w:p>
    <w:p w:rsidR="16510A7E" w:rsidP="0091640E" w:rsidRDefault="16510A7E" w14:paraId="25571751" w14:textId="66E24B0F">
      <w:pPr>
        <w:pStyle w:val="ListParagraph"/>
        <w:numPr>
          <w:ilvl w:val="0"/>
          <w:numId w:val="43"/>
        </w:numPr>
      </w:pPr>
      <w:r w:rsidRPr="0170B180">
        <w:t>Well-woman Appointment</w:t>
      </w:r>
    </w:p>
    <w:p w:rsidR="16510A7E" w:rsidP="0091640E" w:rsidRDefault="16510A7E" w14:paraId="2A797365" w14:textId="49FD7A6B">
      <w:pPr>
        <w:pStyle w:val="ListParagraph"/>
        <w:numPr>
          <w:ilvl w:val="0"/>
          <w:numId w:val="43"/>
        </w:numPr>
      </w:pPr>
      <w:r w:rsidRPr="0170B180">
        <w:t xml:space="preserve">Prenatal Intake </w:t>
      </w:r>
    </w:p>
    <w:p w:rsidR="16510A7E" w:rsidP="0091640E" w:rsidRDefault="16510A7E" w14:paraId="4F2320B4" w14:textId="1395754F">
      <w:pPr>
        <w:pStyle w:val="ListParagraph"/>
        <w:numPr>
          <w:ilvl w:val="0"/>
          <w:numId w:val="43"/>
        </w:numPr>
      </w:pPr>
      <w:r w:rsidRPr="0170B180">
        <w:t>Post-partum well-woman appointment (“8 week” appt)</w:t>
      </w:r>
    </w:p>
    <w:p w:rsidR="16510A7E" w:rsidP="41EDBA6A" w:rsidRDefault="16510A7E" w14:paraId="4E28FD00" w14:textId="222B8347">
      <w:pPr>
        <w:rPr>
          <w:highlight w:val="green"/>
        </w:rPr>
      </w:pPr>
      <w:r w:rsidRPr="41EDBA6A">
        <w:rPr>
          <w:highlight w:val="green"/>
        </w:rPr>
        <w:t xml:space="preserve">When patients complete </w:t>
      </w:r>
      <w:r w:rsidRPr="41EDBA6A" w:rsidR="2CDB3D3A">
        <w:rPr>
          <w:highlight w:val="green"/>
        </w:rPr>
        <w:t xml:space="preserve">the WBA with answers that meet or exceed the set threshold or answer for each questionnaire, a “Best Practice” alert is generated and routed to appropriate pools.  </w:t>
      </w:r>
      <w:r w:rsidRPr="41EDBA6A" w:rsidR="03D69DE1">
        <w:rPr>
          <w:highlight w:val="green"/>
        </w:rPr>
        <w:t>For behavioral health, alerts are routed to the “WHA Behaviorist (location) Pool”.</w:t>
      </w:r>
      <w:r w:rsidRPr="41EDBA6A" w:rsidR="03D69DE1">
        <w:t xml:space="preserve">  </w:t>
      </w:r>
    </w:p>
    <w:bookmarkStart w:name="_Workflow_D2:_WBA" w:id="52"/>
    <w:bookmarkEnd w:id="52"/>
    <w:p w:rsidRPr="007878AA" w:rsidR="0E9B5AE7" w:rsidP="007878AA" w:rsidRDefault="00DE336F" w14:paraId="736C59AA" w14:textId="3671188C">
      <w:pPr>
        <w:pStyle w:val="Heading2"/>
      </w:pPr>
      <w:r>
        <w:fldChar w:fldCharType="begin"/>
      </w:r>
      <w:r>
        <w:instrText xml:space="preserve"> HYPERLINK  \l "sectionD" </w:instrText>
      </w:r>
      <w:r>
        <w:fldChar w:fldCharType="separate"/>
      </w:r>
      <w:r w:rsidRPr="00DE336F" w:rsidR="0E9B5AE7">
        <w:rPr>
          <w:rStyle w:val="Hyperlink"/>
        </w:rPr>
        <w:t>Workflow D2</w:t>
      </w:r>
      <w:r w:rsidRPr="00DE336F">
        <w:rPr>
          <w:rStyle w:val="Hyperlink"/>
        </w:rPr>
        <w:t xml:space="preserve">: </w:t>
      </w:r>
      <w:r w:rsidRPr="00DE336F" w:rsidR="0E9B5AE7">
        <w:rPr>
          <w:rStyle w:val="Hyperlink"/>
        </w:rPr>
        <w:t xml:space="preserve">WBA </w:t>
      </w:r>
      <w:r>
        <w:rPr>
          <w:rStyle w:val="Hyperlink"/>
        </w:rPr>
        <w:t>Questions t</w:t>
      </w:r>
      <w:r w:rsidRPr="00DE336F">
        <w:rPr>
          <w:rStyle w:val="Hyperlink"/>
        </w:rPr>
        <w:t>hat Generate Alerts</w:t>
      </w:r>
      <w:r>
        <w:fldChar w:fldCharType="end"/>
      </w:r>
      <w:r w:rsidRPr="007878AA">
        <w:t xml:space="preserve"> </w:t>
      </w:r>
    </w:p>
    <w:p w:rsidR="03D69DE1" w:rsidP="0170B180" w:rsidRDefault="03D69DE1" w14:paraId="35A89FC0" w14:textId="4535691C">
      <w:r w:rsidRPr="0170B180">
        <w:t>The following responses/questionnaires generate alerts:</w:t>
      </w:r>
    </w:p>
    <w:tbl>
      <w:tblPr>
        <w:tblStyle w:val="TableGrid"/>
        <w:tblW w:w="0" w:type="auto"/>
        <w:tblLayout w:type="fixed"/>
        <w:tblLook w:val="06A0" w:firstRow="1" w:lastRow="0" w:firstColumn="1" w:lastColumn="0" w:noHBand="1" w:noVBand="1"/>
      </w:tblPr>
      <w:tblGrid>
        <w:gridCol w:w="4680"/>
        <w:gridCol w:w="4680"/>
      </w:tblGrid>
      <w:tr w:rsidR="0170B180" w:rsidTr="0170B180" w14:paraId="6479CCC6" w14:textId="77777777">
        <w:tc>
          <w:tcPr>
            <w:tcW w:w="4680" w:type="dxa"/>
          </w:tcPr>
          <w:p w:rsidR="03D69DE1" w:rsidP="0170B180" w:rsidRDefault="03D69DE1" w14:paraId="42E4DC10" w14:textId="6EA49D44">
            <w:pPr>
              <w:jc w:val="center"/>
              <w:rPr>
                <w:b/>
                <w:bCs/>
              </w:rPr>
            </w:pPr>
            <w:r w:rsidRPr="0170B180">
              <w:rPr>
                <w:b/>
                <w:bCs/>
              </w:rPr>
              <w:t>Question or Questionnaire</w:t>
            </w:r>
          </w:p>
        </w:tc>
        <w:tc>
          <w:tcPr>
            <w:tcW w:w="4680" w:type="dxa"/>
          </w:tcPr>
          <w:p w:rsidR="03D69DE1" w:rsidP="0170B180" w:rsidRDefault="03D69DE1" w14:paraId="66BB98C6" w14:textId="4B0B10CB">
            <w:pPr>
              <w:jc w:val="center"/>
              <w:rPr>
                <w:b/>
                <w:bCs/>
              </w:rPr>
            </w:pPr>
            <w:r w:rsidRPr="0170B180">
              <w:rPr>
                <w:b/>
                <w:bCs/>
              </w:rPr>
              <w:t>Responses Generating Alerts to BH</w:t>
            </w:r>
          </w:p>
        </w:tc>
      </w:tr>
      <w:tr w:rsidR="0170B180" w:rsidTr="0170B180" w14:paraId="7E983EB4" w14:textId="77777777">
        <w:tc>
          <w:tcPr>
            <w:tcW w:w="4680" w:type="dxa"/>
          </w:tcPr>
          <w:p w:rsidR="03D69DE1" w:rsidP="0170B180" w:rsidRDefault="03D69DE1" w14:paraId="34BF7B64" w14:textId="39DD569E">
            <w:r w:rsidRPr="0170B180">
              <w:t>How do you feel about being pregnant?</w:t>
            </w:r>
          </w:p>
          <w:p w:rsidR="3F165C5E" w:rsidP="0170B180" w:rsidRDefault="3F165C5E" w14:paraId="50FA3A53" w14:textId="7A73239B">
            <w:pPr>
              <w:rPr>
                <w:b/>
                <w:bCs/>
              </w:rPr>
            </w:pPr>
            <w:r w:rsidRPr="0170B180">
              <w:rPr>
                <w:b/>
                <w:bCs/>
              </w:rPr>
              <w:t>(OB WBA)</w:t>
            </w:r>
          </w:p>
        </w:tc>
        <w:tc>
          <w:tcPr>
            <w:tcW w:w="4680" w:type="dxa"/>
          </w:tcPr>
          <w:p w:rsidR="03D69DE1" w:rsidP="0170B180" w:rsidRDefault="03D69DE1" w14:paraId="20FA3531" w14:textId="79A41DE8">
            <w:r w:rsidRPr="0170B180">
              <w:t>I have mixed feelings</w:t>
            </w:r>
          </w:p>
          <w:p w:rsidR="03D69DE1" w:rsidP="0170B180" w:rsidRDefault="03D69DE1" w14:paraId="5D200281" w14:textId="556902BC">
            <w:r w:rsidRPr="0170B180">
              <w:t>I am unhappy about it</w:t>
            </w:r>
          </w:p>
        </w:tc>
      </w:tr>
      <w:tr w:rsidR="0170B180" w:rsidTr="0170B180" w14:paraId="3EE73648" w14:textId="77777777">
        <w:tc>
          <w:tcPr>
            <w:tcW w:w="4680" w:type="dxa"/>
          </w:tcPr>
          <w:p w:rsidR="03D69DE1" w:rsidP="0170B180" w:rsidRDefault="03D69DE1" w14:paraId="33887F29" w14:textId="3A753D03">
            <w:r w:rsidRPr="0170B180">
              <w:t>Do you plan to continue the pregnancy?</w:t>
            </w:r>
          </w:p>
          <w:p w:rsidR="35E60492" w:rsidP="0170B180" w:rsidRDefault="35E60492" w14:paraId="61C0533F" w14:textId="7A73239B">
            <w:pPr>
              <w:rPr>
                <w:b/>
                <w:bCs/>
              </w:rPr>
            </w:pPr>
            <w:r w:rsidRPr="0170B180">
              <w:rPr>
                <w:b/>
                <w:bCs/>
              </w:rPr>
              <w:t>(OB WBA)</w:t>
            </w:r>
          </w:p>
          <w:p w:rsidR="0170B180" w:rsidP="0170B180" w:rsidRDefault="0170B180" w14:paraId="0743A316" w14:textId="04A26645"/>
        </w:tc>
        <w:tc>
          <w:tcPr>
            <w:tcW w:w="4680" w:type="dxa"/>
          </w:tcPr>
          <w:p w:rsidR="03D69DE1" w:rsidP="0170B180" w:rsidRDefault="03D69DE1" w14:paraId="6FE1527A" w14:textId="3B88EE9D">
            <w:r w:rsidRPr="0170B180">
              <w:t>I am not sure</w:t>
            </w:r>
          </w:p>
          <w:p w:rsidR="03D69DE1" w:rsidP="0170B180" w:rsidRDefault="03D69DE1" w14:paraId="37655EDA" w14:textId="59618F23">
            <w:r w:rsidRPr="0170B180">
              <w:t>No</w:t>
            </w:r>
          </w:p>
        </w:tc>
      </w:tr>
      <w:tr w:rsidR="0170B180" w:rsidTr="0170B180" w14:paraId="58E5D731" w14:textId="77777777">
        <w:tc>
          <w:tcPr>
            <w:tcW w:w="4680" w:type="dxa"/>
          </w:tcPr>
          <w:p w:rsidR="03D69DE1" w:rsidP="0170B180" w:rsidRDefault="03D69DE1" w14:paraId="66718957" w14:textId="5F8E1B7E">
            <w:r w:rsidRPr="0170B180">
              <w:t>Do you have the social and emotional support you need for pregnancy and parenting?</w:t>
            </w:r>
          </w:p>
          <w:p w:rsidR="5FC3E9C5" w:rsidP="0170B180" w:rsidRDefault="5FC3E9C5" w14:paraId="2694552E" w14:textId="229AB91C">
            <w:pPr>
              <w:rPr>
                <w:b/>
                <w:bCs/>
              </w:rPr>
            </w:pPr>
            <w:r w:rsidRPr="0170B180">
              <w:rPr>
                <w:b/>
                <w:bCs/>
              </w:rPr>
              <w:t>(OB WBA)</w:t>
            </w:r>
          </w:p>
        </w:tc>
        <w:tc>
          <w:tcPr>
            <w:tcW w:w="4680" w:type="dxa"/>
          </w:tcPr>
          <w:p w:rsidR="03D69DE1" w:rsidP="0170B180" w:rsidRDefault="03D69DE1" w14:paraId="4F130EF7" w14:textId="6281BD49">
            <w:r w:rsidRPr="0170B180">
              <w:t>I am not sure</w:t>
            </w:r>
          </w:p>
          <w:p w:rsidR="03D69DE1" w:rsidP="0170B180" w:rsidRDefault="03D69DE1" w14:paraId="48A68AB3" w14:textId="50956251">
            <w:r w:rsidRPr="0170B180">
              <w:t>No</w:t>
            </w:r>
          </w:p>
        </w:tc>
      </w:tr>
      <w:tr w:rsidR="0170B180" w:rsidTr="0170B180" w14:paraId="3B34A5BA" w14:textId="77777777">
        <w:tc>
          <w:tcPr>
            <w:tcW w:w="4680" w:type="dxa"/>
          </w:tcPr>
          <w:p w:rsidR="2A74C8A4" w:rsidP="0170B180" w:rsidRDefault="2A74C8A4" w14:paraId="04B3B417" w14:textId="3D9FF9F3">
            <w:r w:rsidRPr="0170B180">
              <w:t>Edinburgh Postnatal Depression Scale</w:t>
            </w:r>
            <w:r w:rsidRPr="0170B180" w:rsidR="40179044">
              <w:t xml:space="preserve"> (EPDS)</w:t>
            </w:r>
          </w:p>
          <w:p w:rsidR="7363239A" w:rsidP="0170B180" w:rsidRDefault="7363239A" w14:paraId="39A905AF" w14:textId="3B18FBB0">
            <w:pPr>
              <w:rPr>
                <w:b/>
                <w:bCs/>
              </w:rPr>
            </w:pPr>
            <w:r w:rsidRPr="0170B180">
              <w:rPr>
                <w:b/>
                <w:bCs/>
              </w:rPr>
              <w:t>(OB WBA)</w:t>
            </w:r>
          </w:p>
        </w:tc>
        <w:tc>
          <w:tcPr>
            <w:tcW w:w="4680" w:type="dxa"/>
          </w:tcPr>
          <w:p w:rsidR="2A74C8A4" w:rsidP="0170B180" w:rsidRDefault="2A74C8A4" w14:paraId="22E3A0A2" w14:textId="27BCCE55">
            <w:r w:rsidRPr="0170B180">
              <w:t>Score of 15 or above</w:t>
            </w:r>
          </w:p>
        </w:tc>
      </w:tr>
      <w:tr w:rsidR="0170B180" w:rsidTr="0170B180" w14:paraId="70117AB5" w14:textId="77777777">
        <w:tc>
          <w:tcPr>
            <w:tcW w:w="4680" w:type="dxa"/>
          </w:tcPr>
          <w:p w:rsidR="0FF4D992" w:rsidP="0170B180" w:rsidRDefault="0FF4D992" w14:paraId="2F26E07E" w14:textId="0FDA263A">
            <w:r w:rsidRPr="0170B180">
              <w:lastRenderedPageBreak/>
              <w:t>On EPDS:</w:t>
            </w:r>
          </w:p>
          <w:p w:rsidR="0FF4D992" w:rsidP="0170B180" w:rsidRDefault="0FF4D992" w14:paraId="1CC17AA5" w14:textId="77C9359C">
            <w:r w:rsidRPr="0170B180">
              <w:t>The thought of harming myself has occurred to me</w:t>
            </w:r>
          </w:p>
          <w:p w:rsidR="0FF4D992" w:rsidP="0170B180" w:rsidRDefault="0FF4D992" w14:paraId="3601C09B" w14:textId="7A73239B">
            <w:pPr>
              <w:rPr>
                <w:b/>
                <w:bCs/>
              </w:rPr>
            </w:pPr>
            <w:r w:rsidRPr="0170B180">
              <w:rPr>
                <w:b/>
                <w:bCs/>
              </w:rPr>
              <w:t>(OB WBA)</w:t>
            </w:r>
          </w:p>
          <w:p w:rsidR="0170B180" w:rsidP="0170B180" w:rsidRDefault="0170B180" w14:paraId="35F43AEF" w14:textId="15190D02"/>
        </w:tc>
        <w:tc>
          <w:tcPr>
            <w:tcW w:w="4680" w:type="dxa"/>
          </w:tcPr>
          <w:p w:rsidR="0FF4D992" w:rsidP="0170B180" w:rsidRDefault="0FF4D992" w14:paraId="0B99EFD1" w14:textId="38E0EC23">
            <w:r w:rsidRPr="0170B180">
              <w:t>Hardly Ever</w:t>
            </w:r>
          </w:p>
          <w:p w:rsidR="0FF4D992" w:rsidP="0170B180" w:rsidRDefault="0FF4D992" w14:paraId="27EDA965" w14:textId="0D92F533">
            <w:r w:rsidRPr="0170B180">
              <w:t>Sometimes</w:t>
            </w:r>
          </w:p>
          <w:p w:rsidR="0FF4D992" w:rsidP="0170B180" w:rsidRDefault="0FF4D992" w14:paraId="7DBC0965" w14:textId="241F3ABA">
            <w:r w:rsidRPr="0170B180">
              <w:t>Yes</w:t>
            </w:r>
            <w:r w:rsidRPr="0170B180" w:rsidR="4D2291D5">
              <w:t>, Quite often</w:t>
            </w:r>
          </w:p>
          <w:p w:rsidR="0FF4D992" w:rsidP="0170B180" w:rsidRDefault="0FF4D992" w14:paraId="0E016795" w14:textId="1127C2D9">
            <w:pPr>
              <w:rPr>
                <w:highlight w:val="yellow"/>
              </w:rPr>
            </w:pPr>
            <w:r w:rsidRPr="0170B180">
              <w:rPr>
                <w:highlight w:val="yellow"/>
              </w:rPr>
              <w:t>Also alerts RN Advice pool</w:t>
            </w:r>
          </w:p>
          <w:p w:rsidR="0170B180" w:rsidP="0170B180" w:rsidRDefault="0170B180" w14:paraId="5E2DA448" w14:textId="5520B366"/>
        </w:tc>
      </w:tr>
      <w:tr w:rsidR="0170B180" w:rsidTr="0170B180" w14:paraId="3B8A2FFD" w14:textId="77777777">
        <w:tc>
          <w:tcPr>
            <w:tcW w:w="4680" w:type="dxa"/>
          </w:tcPr>
          <w:p w:rsidR="44846E15" w:rsidP="0170B180" w:rsidRDefault="44846E15" w14:paraId="223C2122" w14:textId="59B266B9">
            <w:r w:rsidRPr="0170B180">
              <w:t>P</w:t>
            </w:r>
            <w:r w:rsidRPr="0170B180" w:rsidR="211F0494">
              <w:t>atient Health Questionnaire-9 (PHQ-9)</w:t>
            </w:r>
          </w:p>
          <w:p w:rsidR="211F0494" w:rsidP="0170B180" w:rsidRDefault="211F0494" w14:paraId="240714FB" w14:textId="304ADF1B">
            <w:pPr>
              <w:rPr>
                <w:b/>
                <w:bCs/>
              </w:rPr>
            </w:pPr>
            <w:r w:rsidRPr="0170B180">
              <w:rPr>
                <w:b/>
                <w:bCs/>
              </w:rPr>
              <w:t>(PP/Gyn WBA)</w:t>
            </w:r>
          </w:p>
        </w:tc>
        <w:tc>
          <w:tcPr>
            <w:tcW w:w="4680" w:type="dxa"/>
          </w:tcPr>
          <w:p w:rsidR="211F0494" w:rsidP="0170B180" w:rsidRDefault="211F0494" w14:paraId="2585B6C3" w14:textId="27BCCE55">
            <w:r w:rsidRPr="0170B180">
              <w:t>Score of 15 or above</w:t>
            </w:r>
          </w:p>
          <w:p w:rsidR="0170B180" w:rsidP="0170B180" w:rsidRDefault="0170B180" w14:paraId="4ACAB6B5" w14:textId="184241A7"/>
        </w:tc>
      </w:tr>
      <w:tr w:rsidR="0170B180" w:rsidTr="0170B180" w14:paraId="3CDA24BE" w14:textId="77777777">
        <w:tc>
          <w:tcPr>
            <w:tcW w:w="4680" w:type="dxa"/>
          </w:tcPr>
          <w:p w:rsidR="7CCC78BD" w:rsidP="0170B180" w:rsidRDefault="7CCC78BD" w14:paraId="355FBB57" w14:textId="2F44EF20">
            <w:r w:rsidRPr="0170B180">
              <w:t>On PHQ-9</w:t>
            </w:r>
          </w:p>
          <w:p w:rsidR="7CCC78BD" w:rsidP="0170B180" w:rsidRDefault="7CCC78BD" w14:paraId="5DC3A324" w14:textId="2CD91070">
            <w:r w:rsidRPr="0170B180">
              <w:t>Thoughts that you would be better off dead or hurting yourself in some way</w:t>
            </w:r>
          </w:p>
          <w:p w:rsidR="7CCC78BD" w:rsidP="0170B180" w:rsidRDefault="7CCC78BD" w14:paraId="21195887" w14:textId="304ADF1B">
            <w:pPr>
              <w:rPr>
                <w:b/>
                <w:bCs/>
              </w:rPr>
            </w:pPr>
            <w:r w:rsidRPr="0170B180">
              <w:rPr>
                <w:b/>
                <w:bCs/>
              </w:rPr>
              <w:t>(PP/Gyn WBA)</w:t>
            </w:r>
          </w:p>
          <w:p w:rsidR="0170B180" w:rsidP="0170B180" w:rsidRDefault="0170B180" w14:paraId="60D8C8C9" w14:textId="4A28C79E"/>
        </w:tc>
        <w:tc>
          <w:tcPr>
            <w:tcW w:w="4680" w:type="dxa"/>
          </w:tcPr>
          <w:p w:rsidR="7CCC78BD" w:rsidP="0170B180" w:rsidRDefault="7CCC78BD" w14:paraId="584E57E2" w14:textId="621CB85E">
            <w:r w:rsidRPr="0170B180">
              <w:t>Several Days</w:t>
            </w:r>
          </w:p>
          <w:p w:rsidR="7CCC78BD" w:rsidP="0170B180" w:rsidRDefault="7CCC78BD" w14:paraId="32B88E26" w14:textId="0B6941FC">
            <w:r w:rsidRPr="0170B180">
              <w:t>More than half the days</w:t>
            </w:r>
          </w:p>
          <w:p w:rsidR="7CCC78BD" w:rsidP="0170B180" w:rsidRDefault="7CCC78BD" w14:paraId="2A9C1E81" w14:textId="47E3A7FD">
            <w:r w:rsidRPr="0170B180">
              <w:t>Nearly Every Day</w:t>
            </w:r>
          </w:p>
          <w:p w:rsidR="2A74C8A4" w:rsidP="0170B180" w:rsidRDefault="2A74C8A4" w14:paraId="0D4B8B9F" w14:textId="1127C2D9">
            <w:pPr>
              <w:rPr>
                <w:highlight w:val="yellow"/>
              </w:rPr>
            </w:pPr>
            <w:r w:rsidRPr="0170B180">
              <w:rPr>
                <w:highlight w:val="yellow"/>
              </w:rPr>
              <w:t>Also alerts RN Advice pool</w:t>
            </w:r>
          </w:p>
        </w:tc>
      </w:tr>
      <w:tr w:rsidR="0170B180" w:rsidTr="0170B180" w14:paraId="30202970" w14:textId="77777777">
        <w:tc>
          <w:tcPr>
            <w:tcW w:w="4680" w:type="dxa"/>
          </w:tcPr>
          <w:p w:rsidR="2A74C8A4" w:rsidP="0170B180" w:rsidRDefault="2A74C8A4" w14:paraId="7DAD9AA9" w14:textId="52273D64">
            <w:r w:rsidRPr="0170B180">
              <w:t>Do you feel safe at home?</w:t>
            </w:r>
          </w:p>
          <w:p w:rsidR="1DB44BB5" w:rsidP="0170B180" w:rsidRDefault="1DB44BB5" w14:paraId="165976F8" w14:textId="180DB589">
            <w:pPr>
              <w:rPr>
                <w:b/>
                <w:bCs/>
              </w:rPr>
            </w:pPr>
            <w:r w:rsidRPr="0170B180">
              <w:rPr>
                <w:b/>
                <w:bCs/>
              </w:rPr>
              <w:t>(Ob &amp; PP/Gyn WBA)</w:t>
            </w:r>
          </w:p>
        </w:tc>
        <w:tc>
          <w:tcPr>
            <w:tcW w:w="4680" w:type="dxa"/>
          </w:tcPr>
          <w:p w:rsidR="2A74C8A4" w:rsidP="0170B180" w:rsidRDefault="2A74C8A4" w14:paraId="3FB376FD" w14:textId="129C286C">
            <w:r w:rsidRPr="0170B180">
              <w:t>No</w:t>
            </w:r>
          </w:p>
          <w:p w:rsidR="2A74C8A4" w:rsidP="0170B180" w:rsidRDefault="2A74C8A4" w14:paraId="790906C4" w14:textId="7F9A2C14">
            <w:pPr>
              <w:rPr>
                <w:highlight w:val="yellow"/>
              </w:rPr>
            </w:pPr>
            <w:r w:rsidRPr="0170B180">
              <w:rPr>
                <w:highlight w:val="yellow"/>
              </w:rPr>
              <w:t>Also alerts RN Advice pool</w:t>
            </w:r>
          </w:p>
        </w:tc>
      </w:tr>
      <w:tr w:rsidR="0170B180" w:rsidTr="0170B180" w14:paraId="7AD14AEC" w14:textId="77777777">
        <w:tc>
          <w:tcPr>
            <w:tcW w:w="4680" w:type="dxa"/>
          </w:tcPr>
          <w:p w:rsidR="2A74C8A4" w:rsidP="0170B180" w:rsidRDefault="2A74C8A4" w14:paraId="5F52602A" w14:textId="2DCB5B61">
            <w:r w:rsidRPr="0170B180">
              <w:t>Does your current partner talk to you in ways that make you feel bad?</w:t>
            </w:r>
          </w:p>
          <w:p w:rsidR="2A74C8A4" w:rsidP="0170B180" w:rsidRDefault="2A74C8A4" w14:paraId="0F3863F0" w14:textId="71B94EC7">
            <w:r w:rsidRPr="0170B180">
              <w:t>Does your current partner control where you go, who you talk to or how you spend money?</w:t>
            </w:r>
          </w:p>
          <w:p w:rsidR="2A74C8A4" w:rsidP="0170B180" w:rsidRDefault="2A74C8A4" w14:paraId="58EC9733" w14:textId="2A6C2C84">
            <w:r w:rsidRPr="0170B180">
              <w:t>Has your current partner hurt or threatened you, or forced you to have sex?</w:t>
            </w:r>
          </w:p>
          <w:p w:rsidR="056E1AB0" w:rsidP="0170B180" w:rsidRDefault="056E1AB0" w14:paraId="5C645366" w14:textId="32B5ACF7">
            <w:pPr>
              <w:rPr>
                <w:b/>
                <w:bCs/>
              </w:rPr>
            </w:pPr>
            <w:r w:rsidRPr="0170B180">
              <w:rPr>
                <w:b/>
                <w:bCs/>
              </w:rPr>
              <w:t>(Ob &amp; PP/Gyn WBA)</w:t>
            </w:r>
          </w:p>
        </w:tc>
        <w:tc>
          <w:tcPr>
            <w:tcW w:w="4680" w:type="dxa"/>
          </w:tcPr>
          <w:p w:rsidR="2A74C8A4" w:rsidP="0170B180" w:rsidRDefault="2A74C8A4" w14:paraId="4D617C28" w14:textId="19CFF8D2">
            <w:r w:rsidRPr="0170B180">
              <w:t>Sometimes</w:t>
            </w:r>
          </w:p>
          <w:p w:rsidR="2A74C8A4" w:rsidP="0170B180" w:rsidRDefault="2A74C8A4" w14:paraId="0F506F55" w14:textId="61389957">
            <w:r w:rsidRPr="0170B180">
              <w:t>Yes</w:t>
            </w:r>
          </w:p>
        </w:tc>
      </w:tr>
      <w:tr w:rsidR="0170B180" w:rsidTr="0170B180" w14:paraId="2CCE3632" w14:textId="77777777">
        <w:tc>
          <w:tcPr>
            <w:tcW w:w="4680" w:type="dxa"/>
          </w:tcPr>
          <w:p w:rsidR="2A74C8A4" w:rsidP="0170B180" w:rsidRDefault="2A74C8A4" w14:paraId="0714383F" w14:textId="35722A91">
            <w:r w:rsidRPr="0170B180">
              <w:t>Have you used tobacco or nicotine in any form (ciga</w:t>
            </w:r>
            <w:r w:rsidRPr="0170B180" w:rsidR="59E8B5E1">
              <w:t>rette, vaping)?</w:t>
            </w:r>
          </w:p>
          <w:p w:rsidR="49109148" w:rsidP="0170B180" w:rsidRDefault="49109148" w14:paraId="004046F4" w14:textId="6869C757">
            <w:pPr>
              <w:rPr>
                <w:b/>
                <w:bCs/>
              </w:rPr>
            </w:pPr>
            <w:r w:rsidRPr="0170B180">
              <w:rPr>
                <w:b/>
                <w:bCs/>
              </w:rPr>
              <w:t>(Ob WBA)</w:t>
            </w:r>
          </w:p>
          <w:p w:rsidR="0170B180" w:rsidP="0170B180" w:rsidRDefault="0170B180" w14:paraId="689EA433" w14:textId="1FC89584"/>
        </w:tc>
        <w:tc>
          <w:tcPr>
            <w:tcW w:w="4680" w:type="dxa"/>
          </w:tcPr>
          <w:p w:rsidR="59E8B5E1" w:rsidP="0170B180" w:rsidRDefault="59E8B5E1" w14:paraId="64C398CA" w14:textId="2D84CF84">
            <w:r w:rsidRPr="0170B180">
              <w:t>Yes</w:t>
            </w:r>
          </w:p>
        </w:tc>
      </w:tr>
      <w:tr w:rsidR="0170B180" w:rsidTr="0170B180" w14:paraId="25EDF9EA" w14:textId="77777777">
        <w:tc>
          <w:tcPr>
            <w:tcW w:w="4680" w:type="dxa"/>
          </w:tcPr>
          <w:p w:rsidR="612DC564" w:rsidP="0170B180" w:rsidRDefault="612DC564" w14:paraId="64DE44EB" w14:textId="3071D36F">
            <w:r w:rsidRPr="0170B180">
              <w:lastRenderedPageBreak/>
              <w:t>How would you describe your use of tobacco products?</w:t>
            </w:r>
          </w:p>
          <w:p w:rsidR="612DC564" w:rsidP="0170B180" w:rsidRDefault="612DC564" w14:paraId="7A6029CE" w14:textId="301DF052">
            <w:pPr>
              <w:rPr>
                <w:b/>
                <w:bCs/>
              </w:rPr>
            </w:pPr>
            <w:r w:rsidRPr="0170B180">
              <w:rPr>
                <w:b/>
                <w:bCs/>
              </w:rPr>
              <w:t>(PP/Gyn WBA)</w:t>
            </w:r>
          </w:p>
        </w:tc>
        <w:tc>
          <w:tcPr>
            <w:tcW w:w="4680" w:type="dxa"/>
          </w:tcPr>
          <w:p w:rsidR="612DC564" w:rsidP="0170B180" w:rsidRDefault="612DC564" w14:paraId="356F424D" w14:textId="78B0F27E">
            <w:r w:rsidRPr="0170B180">
              <w:t>Sometime smoker</w:t>
            </w:r>
          </w:p>
          <w:p w:rsidR="612DC564" w:rsidP="0170B180" w:rsidRDefault="612DC564" w14:paraId="612ECDF3" w14:textId="7F0CA4C7">
            <w:r w:rsidRPr="0170B180">
              <w:t>Current every day smoker</w:t>
            </w:r>
          </w:p>
        </w:tc>
      </w:tr>
      <w:tr w:rsidR="0170B180" w:rsidTr="0170B180" w14:paraId="61B27212" w14:textId="77777777">
        <w:tc>
          <w:tcPr>
            <w:tcW w:w="4680" w:type="dxa"/>
          </w:tcPr>
          <w:p w:rsidR="726541B5" w:rsidP="0170B180" w:rsidRDefault="726541B5" w14:paraId="024C6FCE" w14:textId="3F786147">
            <w:r w:rsidRPr="0170B180">
              <w:t xml:space="preserve">In the past year, how many times have you had 4 or more drinks in one day? </w:t>
            </w:r>
            <w:r>
              <w:tab/>
            </w:r>
          </w:p>
          <w:p w:rsidR="61276733" w:rsidP="0170B180" w:rsidRDefault="61276733" w14:paraId="2393828F" w14:textId="4816CBD4">
            <w:pPr>
              <w:rPr>
                <w:b/>
                <w:bCs/>
              </w:rPr>
            </w:pPr>
            <w:r w:rsidRPr="0170B180">
              <w:rPr>
                <w:b/>
                <w:bCs/>
              </w:rPr>
              <w:t>(Ob &amp; PP/Gyn WBA)</w:t>
            </w:r>
          </w:p>
        </w:tc>
        <w:tc>
          <w:tcPr>
            <w:tcW w:w="4680" w:type="dxa"/>
          </w:tcPr>
          <w:p w:rsidR="726541B5" w:rsidP="0170B180" w:rsidRDefault="726541B5" w14:paraId="072623F7" w14:textId="43B8E8BB">
            <w:r w:rsidRPr="0170B180">
              <w:t>2 or more</w:t>
            </w:r>
          </w:p>
        </w:tc>
      </w:tr>
      <w:tr w:rsidR="0170B180" w:rsidTr="0170B180" w14:paraId="64D7FE84" w14:textId="77777777">
        <w:tc>
          <w:tcPr>
            <w:tcW w:w="4680" w:type="dxa"/>
          </w:tcPr>
          <w:p w:rsidR="726541B5" w:rsidP="0170B180" w:rsidRDefault="726541B5" w14:paraId="14E55B7A" w14:textId="76AFE6B3">
            <w:r w:rsidRPr="0170B180">
              <w:t>Have you had trouble stopping drug or alcohol use since finding out you are pregnant?</w:t>
            </w:r>
          </w:p>
          <w:p w:rsidR="49F66330" w:rsidP="0170B180" w:rsidRDefault="49F66330" w14:paraId="09BE1539" w14:textId="5CA535A3">
            <w:r w:rsidRPr="0170B180">
              <w:rPr>
                <w:b/>
                <w:bCs/>
              </w:rPr>
              <w:t>(Ob WBA)</w:t>
            </w:r>
            <w:r w:rsidRPr="0170B180">
              <w:t xml:space="preserve"> </w:t>
            </w:r>
            <w:r>
              <w:tab/>
            </w:r>
          </w:p>
        </w:tc>
        <w:tc>
          <w:tcPr>
            <w:tcW w:w="4680" w:type="dxa"/>
          </w:tcPr>
          <w:p w:rsidR="726541B5" w:rsidP="0170B180" w:rsidRDefault="726541B5" w14:paraId="7D674AE0" w14:textId="66F7381C">
            <w:r w:rsidRPr="0170B180">
              <w:t>Yes</w:t>
            </w:r>
          </w:p>
        </w:tc>
      </w:tr>
      <w:tr w:rsidR="0170B180" w:rsidTr="0170B180" w14:paraId="1A12F577" w14:textId="77777777">
        <w:tc>
          <w:tcPr>
            <w:tcW w:w="4680" w:type="dxa"/>
          </w:tcPr>
          <w:p w:rsidR="726541B5" w:rsidP="0170B180" w:rsidRDefault="726541B5" w14:paraId="79C7F698" w14:textId="0CDD5B68">
            <w:r w:rsidRPr="0170B180">
              <w:t>Have you used marijuana for medical or recreational purposes since finding out you are pregnant?</w:t>
            </w:r>
          </w:p>
          <w:p w:rsidR="7FDDD01A" w:rsidP="0170B180" w:rsidRDefault="7FDDD01A" w14:paraId="036FF2C0" w14:textId="03FBF044">
            <w:pPr>
              <w:rPr>
                <w:b/>
                <w:bCs/>
              </w:rPr>
            </w:pPr>
            <w:r w:rsidRPr="0170B180">
              <w:rPr>
                <w:b/>
                <w:bCs/>
              </w:rPr>
              <w:t>(Ob WBA)</w:t>
            </w:r>
          </w:p>
        </w:tc>
        <w:tc>
          <w:tcPr>
            <w:tcW w:w="4680" w:type="dxa"/>
          </w:tcPr>
          <w:p w:rsidR="726541B5" w:rsidP="0170B180" w:rsidRDefault="726541B5" w14:paraId="551EB8FB" w14:textId="0DBF542F">
            <w:r w:rsidRPr="0170B180">
              <w:t>Yes</w:t>
            </w:r>
          </w:p>
        </w:tc>
      </w:tr>
      <w:tr w:rsidR="0170B180" w:rsidTr="0170B180" w14:paraId="37066F3A" w14:textId="77777777">
        <w:tc>
          <w:tcPr>
            <w:tcW w:w="4680" w:type="dxa"/>
          </w:tcPr>
          <w:p w:rsidR="726541B5" w:rsidP="0170B180" w:rsidRDefault="726541B5" w14:paraId="3572A5A9" w14:textId="452EF099">
            <w:r w:rsidRPr="0170B180">
              <w:t>Have you taken a prescribed medication to help with pain since finding out you are pregnant?</w:t>
            </w:r>
          </w:p>
          <w:p w:rsidR="6314EF85" w:rsidP="0170B180" w:rsidRDefault="6314EF85" w14:paraId="138A7655" w14:textId="7FB99626">
            <w:pPr>
              <w:rPr>
                <w:b/>
                <w:bCs/>
              </w:rPr>
            </w:pPr>
            <w:r w:rsidRPr="0170B180">
              <w:rPr>
                <w:b/>
                <w:bCs/>
              </w:rPr>
              <w:t>(Ob WBA)</w:t>
            </w:r>
          </w:p>
        </w:tc>
        <w:tc>
          <w:tcPr>
            <w:tcW w:w="4680" w:type="dxa"/>
          </w:tcPr>
          <w:p w:rsidR="726541B5" w:rsidP="0170B180" w:rsidRDefault="726541B5" w14:paraId="4D23C755" w14:textId="11DA6F89">
            <w:r w:rsidRPr="0170B180">
              <w:t>Yes</w:t>
            </w:r>
          </w:p>
        </w:tc>
      </w:tr>
      <w:tr w:rsidR="0170B180" w:rsidTr="0170B180" w14:paraId="290FA143" w14:textId="77777777">
        <w:tc>
          <w:tcPr>
            <w:tcW w:w="4680" w:type="dxa"/>
          </w:tcPr>
          <w:p w:rsidR="726541B5" w:rsidP="0170B180" w:rsidRDefault="726541B5" w14:paraId="25FF8C61" w14:textId="7B72E882">
            <w:r w:rsidRPr="0170B180">
              <w:t>Have you used any street drugs or taken methadone during this pregnancy?</w:t>
            </w:r>
          </w:p>
          <w:p w:rsidR="1E010F09" w:rsidP="0170B180" w:rsidRDefault="1E010F09" w14:paraId="1D5BD6DD" w14:textId="13FB3DD7">
            <w:pPr>
              <w:rPr>
                <w:b/>
                <w:bCs/>
              </w:rPr>
            </w:pPr>
            <w:r w:rsidRPr="0170B180">
              <w:rPr>
                <w:b/>
                <w:bCs/>
              </w:rPr>
              <w:t>(Ob WBA)</w:t>
            </w:r>
          </w:p>
        </w:tc>
        <w:tc>
          <w:tcPr>
            <w:tcW w:w="4680" w:type="dxa"/>
          </w:tcPr>
          <w:p w:rsidR="726541B5" w:rsidP="0170B180" w:rsidRDefault="726541B5" w14:paraId="5B5BDE9C" w14:textId="5EDC03F3">
            <w:r w:rsidRPr="0170B180">
              <w:t>Yes</w:t>
            </w:r>
          </w:p>
        </w:tc>
      </w:tr>
      <w:tr w:rsidR="0170B180" w:rsidTr="0170B180" w14:paraId="0FAE6915" w14:textId="77777777">
        <w:tc>
          <w:tcPr>
            <w:tcW w:w="4680" w:type="dxa"/>
          </w:tcPr>
          <w:p w:rsidR="726541B5" w:rsidP="0170B180" w:rsidRDefault="726541B5" w14:paraId="44ADB6DF" w14:textId="41AA7A2C">
            <w:r w:rsidRPr="0170B180">
              <w:t>In the past, have you had difficulties in your life due to alcohol or other drugs, including prescription medications?</w:t>
            </w:r>
            <w:r>
              <w:tab/>
            </w:r>
          </w:p>
          <w:p w:rsidR="7B6982DE" w:rsidP="0170B180" w:rsidRDefault="7B6982DE" w14:paraId="1A68E930" w14:textId="70A923DA">
            <w:pPr>
              <w:rPr>
                <w:b/>
                <w:bCs/>
              </w:rPr>
            </w:pPr>
            <w:r w:rsidRPr="0170B180">
              <w:rPr>
                <w:b/>
                <w:bCs/>
              </w:rPr>
              <w:t>(Ob WBA)</w:t>
            </w:r>
          </w:p>
        </w:tc>
        <w:tc>
          <w:tcPr>
            <w:tcW w:w="4680" w:type="dxa"/>
          </w:tcPr>
          <w:p w:rsidR="726541B5" w:rsidP="0170B180" w:rsidRDefault="726541B5" w14:paraId="7104570A" w14:textId="6570836D">
            <w:r w:rsidRPr="0170B180">
              <w:t>Yes</w:t>
            </w:r>
          </w:p>
        </w:tc>
      </w:tr>
      <w:tr w:rsidR="0170B180" w:rsidTr="0170B180" w14:paraId="5849BFA5" w14:textId="77777777">
        <w:tc>
          <w:tcPr>
            <w:tcW w:w="4680" w:type="dxa"/>
          </w:tcPr>
          <w:p w:rsidR="726541B5" w:rsidP="0170B180" w:rsidRDefault="726541B5" w14:paraId="591064C2" w14:textId="3D17B0B4">
            <w:r w:rsidRPr="0170B180">
              <w:t>Does your partner have a problem with alcohol or other drug use?</w:t>
            </w:r>
            <w:r>
              <w:tab/>
            </w:r>
          </w:p>
          <w:p w:rsidR="726541B5" w:rsidP="0170B180" w:rsidRDefault="726541B5" w14:paraId="3ADE2CCD" w14:textId="45037F6C">
            <w:r w:rsidRPr="0170B180">
              <w:t>Did any of your parents have a problem with alcohol or other drug use?</w:t>
            </w:r>
            <w:r>
              <w:tab/>
            </w:r>
          </w:p>
          <w:p w:rsidR="726541B5" w:rsidP="0170B180" w:rsidRDefault="726541B5" w14:paraId="447B7B19" w14:textId="0031A98E">
            <w:r w:rsidRPr="0170B180">
              <w:lastRenderedPageBreak/>
              <w:t>Do any of your friends have a problem with alcohol or other drug use?</w:t>
            </w:r>
            <w:r>
              <w:tab/>
            </w:r>
          </w:p>
          <w:p w:rsidR="21166D8C" w:rsidP="0170B180" w:rsidRDefault="21166D8C" w14:paraId="1B6A85AD" w14:textId="466CBC57">
            <w:pPr>
              <w:rPr>
                <w:b/>
                <w:bCs/>
              </w:rPr>
            </w:pPr>
            <w:r w:rsidRPr="0170B180">
              <w:rPr>
                <w:b/>
                <w:bCs/>
              </w:rPr>
              <w:t>(Ob WBA)</w:t>
            </w:r>
          </w:p>
        </w:tc>
        <w:tc>
          <w:tcPr>
            <w:tcW w:w="4680" w:type="dxa"/>
          </w:tcPr>
          <w:p w:rsidR="726541B5" w:rsidP="0170B180" w:rsidRDefault="726541B5" w14:paraId="1702B43A" w14:textId="20689C61">
            <w:r w:rsidRPr="0170B180">
              <w:lastRenderedPageBreak/>
              <w:t>2 or more yes answers</w:t>
            </w:r>
          </w:p>
        </w:tc>
      </w:tr>
      <w:tr w:rsidR="0170B180" w:rsidTr="0170B180" w14:paraId="688B9B58" w14:textId="77777777">
        <w:tc>
          <w:tcPr>
            <w:tcW w:w="4680" w:type="dxa"/>
          </w:tcPr>
          <w:p w:rsidR="06C55745" w:rsidP="0170B180" w:rsidRDefault="06C55745" w14:paraId="3991E6FA" w14:textId="29D556D2">
            <w:r w:rsidRPr="0170B180">
              <w:t>How often do you have a drink containing alcohol?</w:t>
            </w:r>
          </w:p>
          <w:p w:rsidR="06C55745" w:rsidP="0170B180" w:rsidRDefault="06C55745" w14:paraId="46C8B35A" w14:textId="02B51373">
            <w:pPr>
              <w:rPr>
                <w:b/>
                <w:bCs/>
              </w:rPr>
            </w:pPr>
            <w:r w:rsidRPr="0170B180">
              <w:rPr>
                <w:b/>
                <w:bCs/>
              </w:rPr>
              <w:t>(PP/Gyn WBA)</w:t>
            </w:r>
          </w:p>
        </w:tc>
        <w:tc>
          <w:tcPr>
            <w:tcW w:w="4680" w:type="dxa"/>
          </w:tcPr>
          <w:p w:rsidR="06C55745" w:rsidP="0170B180" w:rsidRDefault="06C55745" w14:paraId="1C9A8ADE" w14:textId="32E9221C">
            <w:r w:rsidRPr="0170B180">
              <w:t>4 or more times per week</w:t>
            </w:r>
          </w:p>
          <w:p w:rsidR="0170B180" w:rsidP="0170B180" w:rsidRDefault="0170B180" w14:paraId="42389A76" w14:textId="2068DECA"/>
        </w:tc>
      </w:tr>
      <w:tr w:rsidR="0170B180" w:rsidTr="0170B180" w14:paraId="40A621BA" w14:textId="77777777">
        <w:tc>
          <w:tcPr>
            <w:tcW w:w="4680" w:type="dxa"/>
          </w:tcPr>
          <w:p w:rsidR="06C55745" w:rsidP="0170B180" w:rsidRDefault="06C55745" w14:paraId="1DEFA806" w14:textId="6BB3E066">
            <w:r w:rsidRPr="0170B180">
              <w:t>If 2-3 times per week or more triggers:</w:t>
            </w:r>
          </w:p>
          <w:p w:rsidR="06C55745" w:rsidP="0170B180" w:rsidRDefault="06C55745" w14:paraId="10709E8E" w14:textId="1423D2B0">
            <w:r w:rsidRPr="0170B180">
              <w:t>How many drinks containing alcohol do you have on a typical day when you are drinking?</w:t>
            </w:r>
          </w:p>
          <w:p w:rsidR="06C55745" w:rsidP="0170B180" w:rsidRDefault="06C55745" w14:paraId="4E538E6E" w14:textId="7668FCDF">
            <w:pPr>
              <w:rPr>
                <w:b/>
                <w:bCs/>
              </w:rPr>
            </w:pPr>
            <w:r w:rsidRPr="0170B180">
              <w:rPr>
                <w:b/>
                <w:bCs/>
              </w:rPr>
              <w:t>(PP/Gyn WBA)</w:t>
            </w:r>
          </w:p>
        </w:tc>
        <w:tc>
          <w:tcPr>
            <w:tcW w:w="4680" w:type="dxa"/>
          </w:tcPr>
          <w:p w:rsidR="06C55745" w:rsidP="0170B180" w:rsidRDefault="06C55745" w14:paraId="5A4C0E1B" w14:textId="73FD6434">
            <w:r w:rsidRPr="0170B180">
              <w:t>Any answer over 4</w:t>
            </w:r>
          </w:p>
        </w:tc>
      </w:tr>
      <w:tr w:rsidR="0170B180" w:rsidTr="0170B180" w14:paraId="4199BC85" w14:textId="77777777">
        <w:tc>
          <w:tcPr>
            <w:tcW w:w="4680" w:type="dxa"/>
          </w:tcPr>
          <w:p w:rsidR="06C55745" w:rsidP="0170B180" w:rsidRDefault="06C55745" w14:paraId="1D195403" w14:textId="66FC8781">
            <w:r w:rsidRPr="0170B180">
              <w:t>If 3 or 4 or more triggers:</w:t>
            </w:r>
          </w:p>
          <w:p w:rsidR="06C55745" w:rsidP="0170B180" w:rsidRDefault="06C55745" w14:paraId="0FDD5CE0" w14:textId="367C01DB">
            <w:r w:rsidRPr="0170B180">
              <w:t>How often do you have 5 or more drinks on one occasion:</w:t>
            </w:r>
          </w:p>
          <w:p w:rsidR="06C55745" w:rsidP="0170B180" w:rsidRDefault="06C55745" w14:paraId="28BB2F77" w14:textId="2945DA96">
            <w:pPr>
              <w:rPr>
                <w:b/>
                <w:bCs/>
              </w:rPr>
            </w:pPr>
            <w:r w:rsidRPr="0170B180">
              <w:rPr>
                <w:b/>
                <w:bCs/>
              </w:rPr>
              <w:t>(PP/Gyn WBA)</w:t>
            </w:r>
          </w:p>
        </w:tc>
        <w:tc>
          <w:tcPr>
            <w:tcW w:w="4680" w:type="dxa"/>
          </w:tcPr>
          <w:p w:rsidR="06C55745" w:rsidP="0170B180" w:rsidRDefault="06C55745" w14:paraId="5D770E09" w14:textId="0078539C">
            <w:r w:rsidRPr="0170B180">
              <w:t>Any answer more than yearly</w:t>
            </w:r>
          </w:p>
        </w:tc>
      </w:tr>
      <w:tr w:rsidR="0170B180" w:rsidTr="0170B180" w14:paraId="74D07037" w14:textId="77777777">
        <w:tc>
          <w:tcPr>
            <w:tcW w:w="4680" w:type="dxa"/>
          </w:tcPr>
          <w:p w:rsidR="06C55745" w:rsidP="0170B180" w:rsidRDefault="06C55745" w14:paraId="23E1627D" w14:textId="70612412">
            <w:r w:rsidRPr="0170B180">
              <w:t>How many times in the past year have you used an illegal drug or used a prescription medication for non-medical reasons (because of the experience or feeling the drug caused)?</w:t>
            </w:r>
          </w:p>
          <w:p w:rsidR="06C55745" w:rsidP="0170B180" w:rsidRDefault="06C55745" w14:paraId="73B98995" w14:textId="2945DA96">
            <w:pPr>
              <w:rPr>
                <w:b/>
                <w:bCs/>
              </w:rPr>
            </w:pPr>
            <w:r w:rsidRPr="0170B180">
              <w:rPr>
                <w:b/>
                <w:bCs/>
              </w:rPr>
              <w:t>(PP/Gyn WBA)</w:t>
            </w:r>
          </w:p>
          <w:p w:rsidR="0170B180" w:rsidP="0170B180" w:rsidRDefault="0170B180" w14:paraId="2446ED2D" w14:textId="45E1F0CB"/>
        </w:tc>
        <w:tc>
          <w:tcPr>
            <w:tcW w:w="4680" w:type="dxa"/>
          </w:tcPr>
          <w:p w:rsidR="06C55745" w:rsidP="0170B180" w:rsidRDefault="06C55745" w14:paraId="499592A2" w14:textId="475660D8">
            <w:r w:rsidRPr="0170B180">
              <w:t>1 or more</w:t>
            </w:r>
          </w:p>
        </w:tc>
      </w:tr>
      <w:tr w:rsidR="0170B180" w:rsidTr="0170B180" w14:paraId="6E29FB4D" w14:textId="77777777">
        <w:tc>
          <w:tcPr>
            <w:tcW w:w="4680" w:type="dxa"/>
          </w:tcPr>
          <w:p w:rsidR="644B934D" w:rsidP="0170B180" w:rsidRDefault="644B934D" w14:paraId="504ED972" w14:textId="7E525ECA">
            <w:r w:rsidRPr="0170B180">
              <w:t>Do you feel that you ought to cut down on your drinking or drug use?</w:t>
            </w:r>
          </w:p>
          <w:p w:rsidR="644B934D" w:rsidP="0170B180" w:rsidRDefault="644B934D" w14:paraId="2D026C6D" w14:textId="03117EF9">
            <w:r w:rsidRPr="0170B180">
              <w:t>Do people annoy you by criticizing your drinking or drug use?</w:t>
            </w:r>
            <w:r>
              <w:tab/>
            </w:r>
          </w:p>
          <w:p w:rsidR="644B934D" w:rsidP="0170B180" w:rsidRDefault="644B934D" w14:paraId="47EEA7F8" w14:textId="166F616C">
            <w:r w:rsidRPr="0170B180">
              <w:t>Do you feel bad or guilty about your drinking or drug use?</w:t>
            </w:r>
          </w:p>
          <w:p w:rsidR="644B934D" w:rsidP="0170B180" w:rsidRDefault="644B934D" w14:paraId="36D9F33E" w14:textId="7EB677D5">
            <w:r w:rsidRPr="0170B180">
              <w:lastRenderedPageBreak/>
              <w:t>Do you have a drink or use drugs first thing in the morning (eye-opener) to steady your nerves or get rid of a hangover?</w:t>
            </w:r>
            <w:r>
              <w:tab/>
            </w:r>
          </w:p>
          <w:p w:rsidRPr="007878AA" w:rsidR="0170B180" w:rsidP="0170B180" w:rsidRDefault="644B934D" w14:paraId="46FDF1C8" w14:textId="35D8261D">
            <w:pPr>
              <w:rPr>
                <w:b/>
                <w:bCs/>
              </w:rPr>
            </w:pPr>
            <w:r w:rsidRPr="0170B180">
              <w:rPr>
                <w:b/>
                <w:bCs/>
              </w:rPr>
              <w:t>(PP/Gyn WBA)</w:t>
            </w:r>
          </w:p>
        </w:tc>
        <w:tc>
          <w:tcPr>
            <w:tcW w:w="4680" w:type="dxa"/>
          </w:tcPr>
          <w:p w:rsidR="644B934D" w:rsidP="0170B180" w:rsidRDefault="644B934D" w14:paraId="5568BDF9" w14:textId="2499EC83">
            <w:r w:rsidRPr="0170B180">
              <w:lastRenderedPageBreak/>
              <w:t>2 or more Yes answers</w:t>
            </w:r>
          </w:p>
        </w:tc>
      </w:tr>
    </w:tbl>
    <w:p w:rsidR="0170B180" w:rsidP="61207016" w:rsidRDefault="0170B180" w14:paraId="28D41BCE" w14:textId="44CB5795">
      <w:pPr>
        <w:rPr>
          <w:b/>
          <w:bCs/>
          <w:highlight w:val="lightGray"/>
        </w:rPr>
      </w:pPr>
    </w:p>
    <w:bookmarkStart w:name="_Workflow_D3:_WBA" w:id="53"/>
    <w:bookmarkEnd w:id="53"/>
    <w:p w:rsidRPr="007878AA" w:rsidR="3B163DB8" w:rsidP="007878AA" w:rsidRDefault="00DE336F" w14:paraId="254D4DF0" w14:textId="0CD7D7D5">
      <w:pPr>
        <w:pStyle w:val="Heading2"/>
      </w:pPr>
      <w:r>
        <w:fldChar w:fldCharType="begin"/>
      </w:r>
      <w:r>
        <w:instrText xml:space="preserve"> HYPERLINK  \l "sectionD" </w:instrText>
      </w:r>
      <w:r>
        <w:fldChar w:fldCharType="separate"/>
      </w:r>
      <w:r w:rsidRPr="00DE336F" w:rsidR="3B163DB8">
        <w:rPr>
          <w:rStyle w:val="Hyperlink"/>
        </w:rPr>
        <w:t>Workflow D3: WBA Follow up Documentation</w:t>
      </w:r>
      <w:r>
        <w:fldChar w:fldCharType="end"/>
      </w:r>
      <w:r w:rsidRPr="007878AA" w:rsidR="3B163DB8">
        <w:t xml:space="preserve"> </w:t>
      </w:r>
    </w:p>
    <w:p w:rsidR="74A821B0" w:rsidP="0170B180" w:rsidRDefault="74A821B0" w14:paraId="7157FDE6" w14:textId="6941C686">
      <w:pPr>
        <w:rPr>
          <w:highlight w:val="green"/>
        </w:rPr>
      </w:pPr>
      <w:r w:rsidRPr="0002D2CF" w:rsidR="76337958">
        <w:rPr>
          <w:highlight w:val="green"/>
        </w:rPr>
        <w:t>The WBA is a shared responsibility on the BH team, covered primarily by the triage BHC of the day, the lead BHC of the day, the BHCC and any BHCs with patient cancellations for the day.  The lead and triage BHC are responsible for doing their best to clear the best practice alerts each day.</w:t>
      </w:r>
    </w:p>
    <w:p w:rsidR="237E7E65" w:rsidP="0170B180" w:rsidRDefault="237E7E65" w14:paraId="7B8308BC" w14:textId="6284ABFF">
      <w:pPr>
        <w:rPr>
          <w:highlight w:val="green"/>
        </w:rPr>
      </w:pPr>
      <w:r w:rsidRPr="0002D2CF" w:rsidR="24261CFD">
        <w:rPr>
          <w:highlight w:val="green"/>
        </w:rPr>
        <w:t xml:space="preserve">Below is the BHWBARESPONSEEXTENDED dot phrase that is available in </w:t>
      </w:r>
      <w:r w:rsidRPr="0002D2CF" w:rsidR="68979461">
        <w:rPr>
          <w:highlight w:val="green"/>
        </w:rPr>
        <w:t>Epic to guide decision-making. This dot phrase is updated when new information is determined relevant and the phrase in Epic should be viewed for the most updated information.</w:t>
      </w:r>
      <w:r w:rsidRPr="0002D2CF" w:rsidR="70B40001">
        <w:rPr>
          <w:highlight w:val="green"/>
        </w:rPr>
        <w:t xml:space="preserve">  The BHWBARESPONSE phrase is also </w:t>
      </w:r>
      <w:r w:rsidRPr="0002D2CF" w:rsidR="30E66B42">
        <w:rPr>
          <w:highlight w:val="green"/>
        </w:rPr>
        <w:t>available</w:t>
      </w:r>
      <w:r w:rsidRPr="0002D2CF" w:rsidR="70B40001">
        <w:rPr>
          <w:highlight w:val="green"/>
        </w:rPr>
        <w:t>, it is much shorter and is designed for those already adept at responding to WBAs.</w:t>
      </w:r>
    </w:p>
    <w:p w:rsidR="5B389B10" w:rsidP="0170B180" w:rsidRDefault="5B389B10" w14:paraId="71D9B484" w14:textId="277ACE49">
      <w:pPr>
        <w:rPr>
          <w:highlight w:val="green"/>
        </w:rPr>
      </w:pPr>
      <w:r w:rsidRPr="0170B180">
        <w:rPr>
          <w:highlight w:val="green"/>
        </w:rPr>
        <w:t>The clinician completing the WBA is responsible for documenting their decision regarding the WBA through one of the following:</w:t>
      </w:r>
    </w:p>
    <w:p w:rsidR="5B389B10" w:rsidP="0091640E" w:rsidRDefault="5B389B10" w14:paraId="3035D397" w14:textId="7A2F3B5A">
      <w:pPr>
        <w:pStyle w:val="ListParagraph"/>
        <w:numPr>
          <w:ilvl w:val="0"/>
          <w:numId w:val="42"/>
        </w:numPr>
        <w:rPr>
          <w:rFonts w:eastAsiaTheme="minorEastAsia"/>
        </w:rPr>
      </w:pPr>
      <w:r w:rsidRPr="0170B180">
        <w:rPr>
          <w:highlight w:val="green"/>
        </w:rPr>
        <w:t>If response already documented by medical provider or RN: no action</w:t>
      </w:r>
    </w:p>
    <w:p w:rsidR="5B389B10" w:rsidP="0091640E" w:rsidRDefault="5B389B10" w14:paraId="0C55DB83" w14:textId="56CEA955">
      <w:pPr>
        <w:pStyle w:val="ListParagraph"/>
        <w:numPr>
          <w:ilvl w:val="0"/>
          <w:numId w:val="42"/>
        </w:numPr>
      </w:pPr>
      <w:r w:rsidRPr="0170B180">
        <w:rPr>
          <w:highlight w:val="green"/>
        </w:rPr>
        <w:t>If outreach performed: Warm Handoff Phone</w:t>
      </w:r>
    </w:p>
    <w:p w:rsidR="5B389B10" w:rsidP="0091640E" w:rsidRDefault="5B389B10" w14:paraId="02A73C1F" w14:textId="1D28F26F">
      <w:pPr>
        <w:pStyle w:val="ListParagraph"/>
        <w:numPr>
          <w:ilvl w:val="0"/>
          <w:numId w:val="42"/>
        </w:numPr>
      </w:pPr>
      <w:r w:rsidRPr="0170B180">
        <w:rPr>
          <w:highlight w:val="green"/>
        </w:rPr>
        <w:t>If review completed but no outreach performed: case management encounter</w:t>
      </w:r>
    </w:p>
    <w:p w:rsidR="46F7F352" w:rsidP="61207016" w:rsidRDefault="2E58F79F" w14:paraId="58351A58" w14:textId="6FA45BD2">
      <w:pPr>
        <w:jc w:val="center"/>
        <w:rPr>
          <w:b/>
          <w:bCs/>
        </w:rPr>
      </w:pPr>
      <w:r w:rsidRPr="61207016">
        <w:rPr>
          <w:b/>
          <w:bCs/>
        </w:rPr>
        <w:t>.BHWBARESPONSEEXTENDED:</w:t>
      </w:r>
    </w:p>
    <w:p w:rsidR="46F7F352" w:rsidP="0170B180" w:rsidRDefault="46F7F352" w14:paraId="3FB25A2B" w14:textId="5217954B">
      <w:pPr>
        <w:jc w:val="center"/>
        <w:rPr>
          <w:b/>
          <w:bCs/>
        </w:rPr>
      </w:pPr>
      <w:r w:rsidRPr="61207016">
        <w:rPr>
          <w:b/>
          <w:bCs/>
        </w:rPr>
        <w:t>Well-Being Assessment: Behavioral Health Follow up</w:t>
      </w:r>
    </w:p>
    <w:p w:rsidR="46F7F352" w:rsidP="0170B180" w:rsidRDefault="46F7F352" w14:paraId="191911FC" w14:textId="545302E6">
      <w:r w:rsidRPr="0170B180">
        <w:t>@PREFNAME@ completed the Well Being Assessment.  They filled it out in conjunction with her appointment on (x date) with (x provider) and had a concerning response requiring follow up on the following areas: (list here or paste from WBA)</w:t>
      </w:r>
    </w:p>
    <w:p w:rsidR="46F7F352" w:rsidP="0170B180" w:rsidRDefault="46F7F352" w14:paraId="0DCF5F21" w14:textId="51D2F57B">
      <w:r w:rsidRPr="0170B180">
        <w:t xml:space="preserve">Based on the above I took the following action: </w:t>
      </w:r>
    </w:p>
    <w:p w:rsidR="46F7F352" w:rsidP="0170B180" w:rsidRDefault="46F7F352" w14:paraId="47FFC859" w14:textId="786DE641">
      <w:r w:rsidRPr="0170B180">
        <w:t>(delete unneeded verbiage below)</w:t>
      </w:r>
    </w:p>
    <w:p w:rsidR="46F7F352" w:rsidP="0170B180" w:rsidRDefault="46F7F352" w14:paraId="5FC5326F" w14:textId="7397532E">
      <w:r w:rsidRPr="0170B180">
        <w:t xml:space="preserve">Document in "note" section and copy and paste completed documentation  under relevant problem on problem list as well (adding problem if not on problem list). If no relevant problem, these codes may be helpful:  </w:t>
      </w:r>
    </w:p>
    <w:p w:rsidR="46F7F352" w:rsidP="0170B180" w:rsidRDefault="46F7F352" w14:paraId="1B50F8E6" w14:textId="6452D2CC">
      <w:pPr>
        <w:rPr>
          <w:b/>
          <w:bCs/>
        </w:rPr>
      </w:pPr>
      <w:r w:rsidRPr="0170B180">
        <w:rPr>
          <w:b/>
          <w:bCs/>
        </w:rPr>
        <w:t>Z13.32 Encounter for screening for maternal depression</w:t>
      </w:r>
    </w:p>
    <w:p w:rsidR="46F7F352" w:rsidP="0170B180" w:rsidRDefault="46F7F352" w14:paraId="10782C96" w14:textId="053F5D2D">
      <w:pPr>
        <w:rPr>
          <w:b/>
          <w:bCs/>
        </w:rPr>
      </w:pPr>
      <w:r w:rsidRPr="0170B180">
        <w:rPr>
          <w:b/>
          <w:bCs/>
        </w:rPr>
        <w:lastRenderedPageBreak/>
        <w:t>Z13.39 Encounter for screening examination for other mental health and behavioral disorders</w:t>
      </w:r>
    </w:p>
    <w:p w:rsidR="46F7F352" w:rsidP="0170B180" w:rsidRDefault="46F7F352" w14:paraId="6892A257" w14:textId="7B42E40F">
      <w:pPr>
        <w:rPr>
          <w:b/>
          <w:bCs/>
        </w:rPr>
      </w:pPr>
      <w:r w:rsidRPr="0170B180">
        <w:rPr>
          <w:b/>
          <w:bCs/>
        </w:rPr>
        <w:t>There is no specific ICD-10-CM or CPT code for domestic, sexual and interpersonal violence screening, but code Z13. 89, Encounter for screening for other disorder</w:t>
      </w:r>
    </w:p>
    <w:p w:rsidR="46F7F352" w:rsidP="0170B180" w:rsidRDefault="46F7F352" w14:paraId="5130686A" w14:textId="0EE7FAAA">
      <w:pPr>
        <w:rPr>
          <w:b/>
          <w:bCs/>
        </w:rPr>
      </w:pPr>
      <w:r w:rsidRPr="0170B180">
        <w:rPr>
          <w:b/>
          <w:bCs/>
        </w:rPr>
        <w:t>The ICD-10-CM diagnosis code that may be reported for alcohol screening is: Z13.89, Encounter for screening for other disorder</w:t>
      </w:r>
    </w:p>
    <w:p w:rsidR="46F7F352" w:rsidP="0170B180" w:rsidRDefault="46F7F352" w14:paraId="26901DE0" w14:textId="316014BC">
      <w:r w:rsidRPr="0170B180">
        <w:t>ALWAYS review chart for RN note and/or provider documented discussion prior to outreach.</w:t>
      </w:r>
    </w:p>
    <w:p w:rsidR="46F7F352" w:rsidP="0170B180" w:rsidRDefault="46F7F352" w14:paraId="58210596" w14:textId="0ABB26D6">
      <w:r w:rsidRPr="0170B180">
        <w:t>If RN already started outreach, delete notification, no further action.</w:t>
      </w:r>
    </w:p>
    <w:p w:rsidR="46F7F352" w:rsidP="0170B180" w:rsidRDefault="46F7F352" w14:paraId="7816C584" w14:textId="567A36F7">
      <w:r w:rsidRPr="0170B180">
        <w:t>If provider documented their discussion of all relevent notifications and it was satisfactory including safety and referral resources, delete notification, no further action.</w:t>
      </w:r>
    </w:p>
    <w:p w:rsidR="46F7F352" w:rsidP="0170B180" w:rsidRDefault="46F7F352" w14:paraId="65C74CE4" w14:textId="78905901">
      <w:r w:rsidRPr="0170B180">
        <w:t>When multiple notifications, complete outreach associated with most urgent notification, providing additional resources based on other notifications.</w:t>
      </w:r>
    </w:p>
    <w:p w:rsidR="46F7F352" w:rsidP="0170B180" w:rsidRDefault="46F7F352" w14:paraId="6B6CC80B" w14:textId="37EB5B7F">
      <w:r w:rsidRPr="0170B180">
        <w:t>Route documentation to patient's provider or most recent/upcoming provider who will see patient unless outcome not notable.</w:t>
      </w:r>
    </w:p>
    <w:p w:rsidR="46F7F352" w:rsidP="0170B180" w:rsidRDefault="46F7F352" w14:paraId="6FFB5CA5" w14:textId="79E1826F">
      <w:pPr>
        <w:rPr>
          <w:b/>
          <w:bCs/>
          <w:u w:val="single"/>
        </w:rPr>
      </w:pPr>
      <w:r w:rsidRPr="0170B180">
        <w:rPr>
          <w:b/>
          <w:bCs/>
          <w:u w:val="single"/>
        </w:rPr>
        <w:t>Elevated OB EPDS or Elevated PHQ9 at 8 week post partum visit with or without Suicidal Ideation:</w:t>
      </w:r>
      <w:r w:rsidRPr="0170B180">
        <w:rPr>
          <w:b/>
          <w:bCs/>
        </w:rPr>
        <w:t xml:space="preserve"> </w:t>
      </w:r>
    </w:p>
    <w:p w:rsidR="46F7F352" w:rsidP="0170B180" w:rsidRDefault="46F7F352" w14:paraId="0DAF8E1B" w14:textId="00103963">
      <w:r w:rsidRPr="0170B180">
        <w:t xml:space="preserve">x2 call that day plus 1 myhealth message or mailed letter if no myhealth with BHWBAOBPPOUTREACH resources (includes language encouraging them to call clinic to speak with advice or their provider regarding MH concern ). Full review to be completed and signed on same day.  </w:t>
      </w:r>
    </w:p>
    <w:p w:rsidR="46F7F352" w:rsidP="0170B180" w:rsidRDefault="46F7F352" w14:paraId="7059B807" w14:textId="6D27DC08">
      <w:r w:rsidRPr="0170B180">
        <w:t>Goal of call is connection to mental health care &amp; safety assessment.</w:t>
      </w:r>
    </w:p>
    <w:p w:rsidR="46F7F352" w:rsidP="0170B180" w:rsidRDefault="46F7F352" w14:paraId="5A026E61" w14:textId="0281FED7">
      <w:r w:rsidRPr="0170B180">
        <w:t>A. BH to enter BH referral if accepted by patient.  In referral,  indicate EPDS/PHQ9 score and document additional needs including if you recommend triage visit. Set expectation for pt to receive a call from PSR to offer appt or waitlist.</w:t>
      </w:r>
    </w:p>
    <w:p w:rsidR="46F7F352" w:rsidP="0170B180" w:rsidRDefault="46F7F352" w14:paraId="58E40EE9" w14:textId="24016F34">
      <w:r w:rsidRPr="0170B180">
        <w:t>B. If unable to reach patient, LM encouraging pt to call back to speak with an advice nurse regarding their MH concern or speak with their medical provider at their next appt (basically wording of top of BHWHAOBPPOUTREACH phrase) and let them know you sent info via myhealth or mailed letter.</w:t>
      </w:r>
    </w:p>
    <w:p w:rsidR="46F7F352" w:rsidP="0170B180" w:rsidRDefault="46F7F352" w14:paraId="1A388B71" w14:textId="49F06C1E">
      <w:r w:rsidRPr="0170B180">
        <w:t>C. If you reach patient and enter BH referral, also document in BH referral if pt thinks they may want to be referred to PMHNP if there are indicators skilled psychiatric medication management would be appropriate such as bipolar disorder, hx PP psychosis, OCD or pt indicates a mental health medication they are on is not well managed or not effective.   If pt already has a therapist they should not be put on waitlist for WHA behavioral health therapy but they could see WHA PMHNP if needed, be detailed about this in BH referral. BHCC will review and enter PMHNP referral if appropriate after additional review.</w:t>
      </w:r>
    </w:p>
    <w:p w:rsidR="46F7F352" w:rsidP="0170B180" w:rsidRDefault="46F7F352" w14:paraId="266EBE23" w14:textId="438205B9">
      <w:r w:rsidRPr="0170B180">
        <w:lastRenderedPageBreak/>
        <w:t>D. Complete CSSRS and document using appropriate BHCSSRS dot phrase whether they have expressed SI on questionnaire or not. If CSSRS positive, complete appropriate safety plan with patient, documenting and sharing with patient.  Use BHSAFETYPLAN. Connect to emergency crisis resources or consult with a team lead as needed.</w:t>
      </w:r>
    </w:p>
    <w:p w:rsidR="46F7F352" w:rsidP="0170B180" w:rsidRDefault="46F7F352" w14:paraId="0085AC10" w14:textId="0C8BD5E6">
      <w:r w:rsidRPr="0170B180">
        <w:t xml:space="preserve">E. Copy &amp; paste documentation from note under associated problem: Mental Disorder Affecting Pregnancy, Anxiety Affecting Pregnancy, Depression Affecting Pregnancy, Post partum Depression, Post partum anxiety (099.34) or relevant F code if on list. If no relevant problem from list may add Z13.32 Encounter for Screening for Maternal Depression. </w:t>
      </w:r>
    </w:p>
    <w:p w:rsidR="46F7F352" w:rsidP="0170B180" w:rsidRDefault="46F7F352" w14:paraId="466B8A48" w14:textId="2F6DF626">
      <w:r w:rsidRPr="0170B180">
        <w:t>Route documentation to patient's provider if it is clear who will be seeing them for care.</w:t>
      </w:r>
    </w:p>
    <w:p w:rsidR="46F7F352" w:rsidP="0170B180" w:rsidRDefault="46F7F352" w14:paraId="376B4093" w14:textId="39515392">
      <w:pPr>
        <w:rPr>
          <w:b/>
          <w:bCs/>
          <w:u w:val="single"/>
        </w:rPr>
      </w:pPr>
      <w:r w:rsidRPr="0170B180">
        <w:rPr>
          <w:b/>
          <w:bCs/>
          <w:u w:val="single"/>
        </w:rPr>
        <w:t>OB Tobacco:</w:t>
      </w:r>
      <w:r w:rsidRPr="0170B180">
        <w:rPr>
          <w:b/>
          <w:bCs/>
        </w:rPr>
        <w:t xml:space="preserve">  </w:t>
      </w:r>
    </w:p>
    <w:p w:rsidR="46F7F352" w:rsidP="0170B180" w:rsidRDefault="46F7F352" w14:paraId="686A9F51" w14:textId="25610E20">
      <w:r w:rsidRPr="0170B180">
        <w:t>x1 phone call plus myhealth or printed letter BHTOBACCOLETTER, sign encounter same day.</w:t>
      </w:r>
    </w:p>
    <w:p w:rsidR="46F7F352" w:rsidP="0170B180" w:rsidRDefault="46F7F352" w14:paraId="2017FBE6" w14:textId="3966FE15">
      <w:r w:rsidRPr="0170B180">
        <w:t>Goal of call is connection to tobacco cessation resources. Use BHTOBACCOLETTER dotphrase to be aware of resources</w:t>
      </w:r>
    </w:p>
    <w:p w:rsidR="46F7F352" w:rsidP="0170B180" w:rsidRDefault="46F7F352" w14:paraId="0A61CA8D" w14:textId="1632FE92">
      <w:r w:rsidRPr="0170B180">
        <w:t xml:space="preserve">A. BH to enter BH referral if accepted.  Indicate it is for OB tobacco </w:t>
      </w:r>
      <w:r>
        <w:tab/>
      </w:r>
      <w:r w:rsidRPr="0170B180">
        <w:t>cessation. If already entering referral for mental health add tobacco cessation language into same referral (no need for more than one).</w:t>
      </w:r>
    </w:p>
    <w:p w:rsidR="46F7F352" w:rsidP="0170B180" w:rsidRDefault="46F7F352" w14:paraId="3145D312" w14:textId="6998ED36">
      <w:r w:rsidRPr="0170B180">
        <w:t>B. Ask pt if they would like to discuss medications to support tobacco cessation with their OB provider. If they say yes, encourage them to discuss with medical provider AND document this in the problem overview ("pt interested in medication for tobacco cessation") under the tobacco cessation problem so it is visible to the next medical provider seeing them. If pt would like to be seen more urgently to discuss cessation with their medical provider, encourage them to call advice RN or start phone note with appropriate information and route to advice RN pool.</w:t>
      </w:r>
    </w:p>
    <w:p w:rsidR="46F7F352" w:rsidP="0170B180" w:rsidRDefault="46F7F352" w14:paraId="0F4503BE" w14:textId="286DB702">
      <w:r w:rsidRPr="0170B180">
        <w:t>C. Copy &amp; paste documentation under associated problem: Tobacco user (Z72.0), Tobacco use affecting pregnancy (099.33)</w:t>
      </w:r>
    </w:p>
    <w:p w:rsidR="46F7F352" w:rsidP="0170B180" w:rsidRDefault="46F7F352" w14:paraId="6393AD76" w14:textId="698948BD">
      <w:r w:rsidRPr="0170B180">
        <w:t>Route documentation to patient's provider.</w:t>
      </w:r>
    </w:p>
    <w:p w:rsidR="46F7F352" w:rsidP="0170B180" w:rsidRDefault="46F7F352" w14:paraId="3AB990EC" w14:textId="557F33ED">
      <w:pPr>
        <w:rPr>
          <w:b/>
          <w:bCs/>
          <w:u w:val="single"/>
        </w:rPr>
      </w:pPr>
      <w:r w:rsidRPr="0170B180">
        <w:rPr>
          <w:b/>
          <w:bCs/>
          <w:u w:val="single"/>
        </w:rPr>
        <w:t>Prescription Pain Medication Since Pregnancy:</w:t>
      </w:r>
    </w:p>
    <w:p w:rsidR="46F7F352" w:rsidP="0170B180" w:rsidRDefault="46F7F352" w14:paraId="66A348A3" w14:textId="17A4F0F6">
      <w:r w:rsidRPr="0170B180">
        <w:t>Chart review/provider communication only unless other notable flags in chart</w:t>
      </w:r>
    </w:p>
    <w:p w:rsidR="46F7F352" w:rsidP="0170B180" w:rsidRDefault="46F7F352" w14:paraId="428763A8" w14:textId="364673FA">
      <w:r w:rsidRPr="0170B180">
        <w:t xml:space="preserve">A. Review chart (med list and problem list). </w:t>
      </w:r>
    </w:p>
    <w:p w:rsidR="46F7F352" w:rsidP="0170B180" w:rsidRDefault="46F7F352" w14:paraId="130C3C28" w14:textId="64AA583C">
      <w:r w:rsidRPr="0170B180">
        <w:t>B. If a prescribed opiate is on the list (Tramadol, Oxycodone, Vicodin etc) make a note of what medication, prescribed dose and listed prescriber.</w:t>
      </w:r>
    </w:p>
    <w:p w:rsidR="46F7F352" w:rsidP="0170B180" w:rsidRDefault="46F7F352" w14:paraId="6F3AB7CE" w14:textId="75C3D897">
      <w:r w:rsidRPr="0170B180">
        <w:lastRenderedPageBreak/>
        <w:t>C. Look for associated problem on problem list (often a chronic pain condition such as rheumatoid arthritis, back pain, etc). Document apparent associated condition.</w:t>
      </w:r>
    </w:p>
    <w:p w:rsidR="46F7F352" w:rsidP="0170B180" w:rsidRDefault="46F7F352" w14:paraId="2A83A357" w14:textId="0E5B55B2">
      <w:r w:rsidRPr="0170B180">
        <w:t>D. Summarize in note and route to provider who will see patient next, recommending they counsel patient on risk of NOWS (neonatal opiate withdrawal syndrome) or refer to NWP Mod risk for a consult early in 3rd trimester for this discussion (after 28 week appt).</w:t>
      </w:r>
    </w:p>
    <w:p w:rsidR="46F7F352" w:rsidP="0170B180" w:rsidRDefault="46F7F352" w14:paraId="3639F8E3" w14:textId="65C64F11">
      <w:r w:rsidRPr="0170B180">
        <w:t>E. Copy and paste documentation under associated condition.</w:t>
      </w:r>
    </w:p>
    <w:p w:rsidR="46F7F352" w:rsidP="0170B180" w:rsidRDefault="46F7F352" w14:paraId="40B3A9AF" w14:textId="5BE7564A">
      <w:pPr>
        <w:rPr>
          <w:b/>
          <w:bCs/>
          <w:u w:val="single"/>
        </w:rPr>
      </w:pPr>
      <w:r w:rsidRPr="0170B180">
        <w:rPr>
          <w:b/>
          <w:bCs/>
          <w:u w:val="single"/>
        </w:rPr>
        <w:t>GYN Tobacco:</w:t>
      </w:r>
    </w:p>
    <w:p w:rsidR="46F7F352" w:rsidP="0170B180" w:rsidRDefault="46F7F352" w14:paraId="3142BFA9" w14:textId="3E86E810">
      <w:r w:rsidRPr="0170B180">
        <w:t>Myhealth or printed letter BHTOBACCOLETTER, sign encounter same day.</w:t>
      </w:r>
    </w:p>
    <w:p w:rsidR="46F7F352" w:rsidP="0170B180" w:rsidRDefault="46F7F352" w14:paraId="6142911E" w14:textId="7CE38D00">
      <w:r w:rsidRPr="0170B180">
        <w:t xml:space="preserve">Goal of letter is connection to tobacco cessation resources. </w:t>
      </w:r>
    </w:p>
    <w:p w:rsidR="46F7F352" w:rsidP="0170B180" w:rsidRDefault="46F7F352" w14:paraId="71C0F7A1" w14:textId="3260F115">
      <w:r w:rsidRPr="0170B180">
        <w:t>A. Use BHTOBACCOLETTER dotphrase</w:t>
      </w:r>
    </w:p>
    <w:p w:rsidR="46F7F352" w:rsidP="0170B180" w:rsidRDefault="46F7F352" w14:paraId="5F7BC551" w14:textId="4FE4A470">
      <w:r w:rsidRPr="0170B180">
        <w:t xml:space="preserve">B.  Copy &amp; paste documentation  under associated problem: Tobacco user (Z72.0) </w:t>
      </w:r>
    </w:p>
    <w:p w:rsidR="46F7F352" w:rsidP="0170B180" w:rsidRDefault="46F7F352" w14:paraId="17BE9333" w14:textId="0BD999A4">
      <w:r w:rsidRPr="0170B180">
        <w:t>C. Route documentation to patient's provider.</w:t>
      </w:r>
    </w:p>
    <w:p w:rsidR="46F7F352" w:rsidP="0170B180" w:rsidRDefault="46F7F352" w14:paraId="0FAF8572" w14:textId="08090915">
      <w:r w:rsidRPr="0170B180">
        <w:t xml:space="preserve"> </w:t>
      </w:r>
    </w:p>
    <w:p w:rsidR="46F7F352" w:rsidP="0170B180" w:rsidRDefault="46F7F352" w14:paraId="6E117B4F" w14:textId="663C7B28">
      <w:pPr>
        <w:rPr>
          <w:b/>
          <w:bCs/>
          <w:u w:val="single"/>
        </w:rPr>
      </w:pPr>
      <w:r w:rsidRPr="0170B180">
        <w:rPr>
          <w:b/>
          <w:bCs/>
          <w:u w:val="single"/>
        </w:rPr>
        <w:t>OB or Gyn Relationship Safety: Not safe at home and/or more than 2 positive responses to relationship questions</w:t>
      </w:r>
    </w:p>
    <w:p w:rsidR="46F7F352" w:rsidP="0170B180" w:rsidRDefault="46F7F352" w14:paraId="2185FEB5" w14:textId="0AF06F19">
      <w:r w:rsidRPr="0170B180">
        <w:t xml:space="preserve">x1 call that day plus 1 myhealth message or mailed letter if no myhealth. Full review to be completed and signed on same day.  </w:t>
      </w:r>
    </w:p>
    <w:p w:rsidR="46F7F352" w:rsidP="0170B180" w:rsidRDefault="46F7F352" w14:paraId="20CD8BBF" w14:textId="4C2F8FE2">
      <w:r w:rsidRPr="0170B180">
        <w:t xml:space="preserve">Goal of call is connection to DV resources and any other resources deemed appropriate in call. </w:t>
      </w:r>
    </w:p>
    <w:p w:rsidR="46F7F352" w:rsidP="0170B180" w:rsidRDefault="46F7F352" w14:paraId="666979A0" w14:textId="3C348667">
      <w:r w:rsidRPr="0170B180">
        <w:t xml:space="preserve">A. Ask pt if ok time to talk. </w:t>
      </w:r>
    </w:p>
    <w:p w:rsidR="46F7F352" w:rsidP="0170B180" w:rsidRDefault="46F7F352" w14:paraId="5738E0B8" w14:textId="241DDCB1">
      <w:r w:rsidRPr="0170B180">
        <w:t xml:space="preserve">B. Provide BHDVRESOURCES and safety discussion if needed. If pt wants couples counseling give WHAMHREFER information. </w:t>
      </w:r>
    </w:p>
    <w:p w:rsidR="46F7F352" w:rsidP="0170B180" w:rsidRDefault="46F7F352" w14:paraId="52C19C79" w14:textId="0A62FA11">
      <w:r w:rsidRPr="0170B180">
        <w:t>C. Route documentation to patient's provider.</w:t>
      </w:r>
    </w:p>
    <w:p w:rsidR="46F7F352" w:rsidP="0170B180" w:rsidRDefault="46F7F352" w14:paraId="15790741" w14:textId="70559E97">
      <w:r w:rsidRPr="0170B180">
        <w:t>Do not add associated problem if not already in chart for patient privacy.</w:t>
      </w:r>
    </w:p>
    <w:p w:rsidR="0170B180" w:rsidP="0170B180" w:rsidRDefault="0170B180" w14:paraId="7063591C" w14:textId="1EB57EF4"/>
    <w:p w:rsidR="46F7F352" w:rsidP="0170B180" w:rsidRDefault="46F7F352" w14:paraId="2CA5E4DB" w14:textId="3A3256E4">
      <w:pPr>
        <w:rPr>
          <w:b/>
          <w:bCs/>
        </w:rPr>
      </w:pPr>
      <w:r w:rsidRPr="0170B180">
        <w:rPr>
          <w:b/>
          <w:bCs/>
        </w:rPr>
        <w:t>Gyn Elevated PHQ9 with or without suicidal ideation: (check if this is a pt who is recently postpartum. If yes, utilize alternate OB/PP protocol outlined above)</w:t>
      </w:r>
      <w:r>
        <w:tab/>
      </w:r>
    </w:p>
    <w:p w:rsidR="46F7F352" w:rsidP="0170B180" w:rsidRDefault="46F7F352" w14:paraId="2EA75E6F" w14:textId="74A95DEE">
      <w:r w:rsidRPr="0170B180">
        <w:lastRenderedPageBreak/>
        <w:t xml:space="preserve">x1 call that day plus 1 myhealth message or mailed letter if no myhealth. Full review to be completed and signed on same day.  </w:t>
      </w:r>
    </w:p>
    <w:p w:rsidR="46F7F352" w:rsidP="0170B180" w:rsidRDefault="46F7F352" w14:paraId="3205374F" w14:textId="7536DDEB">
      <w:r w:rsidRPr="0170B180">
        <w:t>Goal of call is connection to mental health referral &amp; safety assessment.</w:t>
      </w:r>
    </w:p>
    <w:p w:rsidR="46F7F352" w:rsidP="0170B180" w:rsidRDefault="46F7F352" w14:paraId="4F3A37B4" w14:textId="2C0329E6">
      <w:r w:rsidRPr="0170B180">
        <w:t>A. Determine if patient is receiving mental health care and verify their current mental health provider is aware of severity of symptoms/encourage them to communicate this information.</w:t>
      </w:r>
    </w:p>
    <w:p w:rsidR="46F7F352" w:rsidP="0170B180" w:rsidRDefault="46F7F352" w14:paraId="07317EB2" w14:textId="201A8D4C">
      <w:r w:rsidRPr="0170B180">
        <w:t>B. If accepted, give pt WHAMHREFER referral list via myhealth or mailed letter if no myhealth. If VM left indicate you will send a myhealth or physical letter (if no myhealth) with referral resources.</w:t>
      </w:r>
    </w:p>
    <w:p w:rsidR="46F7F352" w:rsidP="0170B180" w:rsidRDefault="46F7F352" w14:paraId="725527D5" w14:textId="3D583E23">
      <w:r w:rsidRPr="0170B180">
        <w:t>C. For those with a below the line issue who, if there were capacity, would benefit from seeing our internal BH team, enter a BH referral and write "for tracking purposes only, referral resources already provided to patient, no further action needed". This will help us continue to understand the need/demand for care.</w:t>
      </w:r>
    </w:p>
    <w:p w:rsidR="46F7F352" w:rsidP="0170B180" w:rsidRDefault="46F7F352" w14:paraId="4D25B824" w14:textId="509BFEEC">
      <w:r w:rsidRPr="0170B180">
        <w:t>D. Complete CSSRS and document using appropriate BHCSSRS dot phrase whether they have expressed SI on questionnaire or not. If CSSRS positive, complete appropriate safety plan with patient, documenting and sharing with patient.  Use BHSAFETYPLAN. Connect to emergency crisis resources or consult with a team lead as needed.</w:t>
      </w:r>
    </w:p>
    <w:p w:rsidR="46F7F352" w:rsidP="0170B180" w:rsidRDefault="46F7F352" w14:paraId="3AB3A501" w14:textId="72A8D1E4">
      <w:r w:rsidRPr="0170B180">
        <w:t xml:space="preserve">E. Copy &amp; paste documentation under associated problem: If no problem on list may add Z13.31 Encounter for Screening for Depression. </w:t>
      </w:r>
    </w:p>
    <w:p w:rsidR="46F7F352" w:rsidP="0170B180" w:rsidRDefault="46F7F352" w14:paraId="421E8F26" w14:textId="22A689B3">
      <w:r w:rsidRPr="0170B180">
        <w:t>F. Route documentation to patient's provider.</w:t>
      </w:r>
    </w:p>
    <w:p w:rsidR="46F7F352" w:rsidP="0170B180" w:rsidRDefault="46F7F352" w14:paraId="225107E9" w14:textId="6759B550">
      <w:r w:rsidRPr="0170B180">
        <w:t xml:space="preserve"> </w:t>
      </w:r>
    </w:p>
    <w:p w:rsidR="46F7F352" w:rsidP="0170B180" w:rsidRDefault="46F7F352" w14:paraId="46C2863A" w14:textId="357F5C84">
      <w:pPr>
        <w:rPr>
          <w:b/>
          <w:bCs/>
        </w:rPr>
      </w:pPr>
      <w:r w:rsidRPr="0170B180">
        <w:rPr>
          <w:b/>
          <w:bCs/>
        </w:rPr>
        <w:t>Unsure Pregnancy Plan:</w:t>
      </w:r>
    </w:p>
    <w:p w:rsidR="46F7F352" w:rsidP="0170B180" w:rsidRDefault="46F7F352" w14:paraId="54CD2217" w14:textId="226EBBB0">
      <w:r w:rsidRPr="0170B180">
        <w:t xml:space="preserve">Consider when reviewing additional notifications. Does not warrant call on its own if no other notifications.   If calling on other notifications, can check if they </w:t>
      </w:r>
      <w:r>
        <w:tab/>
      </w:r>
      <w:r w:rsidRPr="0170B180">
        <w:t>feel they can address questions at an upcoming appointment with provider.  If they feel they need a sooner/additional appointment, start phone note and document relevant information and route to Advice RN pool requesting call to pt for further discussion.</w:t>
      </w:r>
    </w:p>
    <w:p w:rsidR="46F7F352" w:rsidP="0170B180" w:rsidRDefault="46F7F352" w14:paraId="63CE5807" w14:textId="58B615C5">
      <w:r w:rsidRPr="0170B180">
        <w:t xml:space="preserve"> </w:t>
      </w:r>
    </w:p>
    <w:p w:rsidR="46F7F352" w:rsidP="0170B180" w:rsidRDefault="46F7F352" w14:paraId="3DD75498" w14:textId="2F06721A">
      <w:pPr>
        <w:rPr>
          <w:b/>
          <w:bCs/>
        </w:rPr>
      </w:pPr>
      <w:r w:rsidRPr="0170B180">
        <w:rPr>
          <w:b/>
          <w:bCs/>
        </w:rPr>
        <w:t>Need for Pregnancy/Parenting Resources:</w:t>
      </w:r>
    </w:p>
    <w:p w:rsidR="46F7F352" w:rsidP="0170B180" w:rsidRDefault="46F7F352" w14:paraId="05DF36C9" w14:textId="27763ED3">
      <w:r w:rsidRPr="0170B180">
        <w:t xml:space="preserve">x1 call that day plus 1 myhealth message or mailed letter if no myhealth. Full review to be completed and signed on same day.  </w:t>
      </w:r>
    </w:p>
    <w:p w:rsidR="46F7F352" w:rsidP="0170B180" w:rsidRDefault="46F7F352" w14:paraId="729BF2DC" w14:textId="37AC2F41">
      <w:r w:rsidRPr="0170B180">
        <w:lastRenderedPageBreak/>
        <w:t>A. Provide BHHOMEVISITING dotphrase information in myhealth or letter.</w:t>
      </w:r>
    </w:p>
    <w:p w:rsidR="46F7F352" w:rsidP="0170B180" w:rsidRDefault="46F7F352" w14:paraId="3B642224" w14:textId="2FFFEE67">
      <w:r w:rsidRPr="0170B180">
        <w:t>B. Route documentation to patient's provider.</w:t>
      </w:r>
    </w:p>
    <w:p w:rsidR="46F7F352" w:rsidP="0170B180" w:rsidRDefault="46F7F352" w14:paraId="0ED53D6D" w14:textId="12B6C4A3">
      <w:r w:rsidRPr="0170B180">
        <w:t xml:space="preserve"> </w:t>
      </w:r>
    </w:p>
    <w:p w:rsidR="46F7F352" w:rsidP="0170B180" w:rsidRDefault="46F7F352" w14:paraId="76FE8571" w14:textId="785B8261">
      <w:pPr>
        <w:rPr>
          <w:b/>
          <w:bCs/>
        </w:rPr>
      </w:pPr>
      <w:r w:rsidRPr="0170B180">
        <w:rPr>
          <w:b/>
          <w:bCs/>
        </w:rPr>
        <w:t>GYN Substance Use:</w:t>
      </w:r>
    </w:p>
    <w:p w:rsidR="46F7F352" w:rsidP="0170B180" w:rsidRDefault="46F7F352" w14:paraId="3EC106CC" w14:textId="0D1DE33A">
      <w:r w:rsidRPr="0170B180">
        <w:t xml:space="preserve">x1 call that day plus 1 myhealth message or mailed letter if no myhealth. Full review to be completed and signed on same day.  </w:t>
      </w:r>
    </w:p>
    <w:p w:rsidR="46F7F352" w:rsidP="0170B180" w:rsidRDefault="46F7F352" w14:paraId="01799DB1" w14:textId="1B106B2D">
      <w:r w:rsidRPr="0170B180">
        <w:t>Goal of call is to further understand need for substance use treatment referral and provide referrals. Substance use treatment options list at WHAADDICTIONSTX</w:t>
      </w:r>
    </w:p>
    <w:p w:rsidR="46F7F352" w:rsidP="0170B180" w:rsidRDefault="46F7F352" w14:paraId="11403873" w14:textId="4EE45F4F">
      <w:r w:rsidRPr="0170B180">
        <w:t>A. Complete CSSRS and document using appropriate BHCSSRS dot phrase whether they have expressed SI on questionnaire or not. If CSSRS positive, complete appropriate safety plan with patient, documenting and sharing with patient.  Use BHSAFETYPLAN. Connect to emergency crisis resources or consult with a team lead as needed.</w:t>
      </w:r>
    </w:p>
    <w:p w:rsidR="46F7F352" w:rsidP="0170B180" w:rsidRDefault="46F7F352" w14:paraId="71BD9E80" w14:textId="49F6399F">
      <w:r w:rsidRPr="0170B180">
        <w:t>B. Provide WHAADDICTIONSTX resources in preferred format (verbal, myhealth, mail)</w:t>
      </w:r>
    </w:p>
    <w:p w:rsidR="46F7F352" w:rsidP="0170B180" w:rsidRDefault="46F7F352" w14:paraId="46E40304" w14:textId="7246A74C">
      <w:r w:rsidRPr="0170B180">
        <w:t xml:space="preserve">C. Copy &amp; paste documentation under associated problem if relevant problem in chart (SUDS related F code). If no relevant problem on list may add Z13.89 Encounter for Screening for Other Disorder. </w:t>
      </w:r>
    </w:p>
    <w:p w:rsidR="46F7F352" w:rsidP="0170B180" w:rsidRDefault="46F7F352" w14:paraId="4E800871" w14:textId="1F8DE55F">
      <w:r w:rsidRPr="0170B180">
        <w:t>D. Route documentation to patient's provider.</w:t>
      </w:r>
    </w:p>
    <w:p w:rsidR="46F7F352" w:rsidP="0170B180" w:rsidRDefault="46F7F352" w14:paraId="5F4CF956" w14:textId="172FA551">
      <w:r w:rsidRPr="0170B180">
        <w:t xml:space="preserve"> </w:t>
      </w:r>
    </w:p>
    <w:p w:rsidR="46F7F352" w:rsidP="0170B180" w:rsidRDefault="46F7F352" w14:paraId="54CDDC19" w14:textId="67645255">
      <w:pPr>
        <w:rPr>
          <w:b/>
          <w:bCs/>
        </w:rPr>
      </w:pPr>
      <w:r w:rsidRPr="0170B180">
        <w:rPr>
          <w:b/>
          <w:bCs/>
        </w:rPr>
        <w:t>OB Substance Use:</w:t>
      </w:r>
    </w:p>
    <w:p w:rsidR="46F7F352" w:rsidP="0170B180" w:rsidRDefault="46F7F352" w14:paraId="412F7DE8" w14:textId="3F2D8146">
      <w:r w:rsidRPr="0170B180">
        <w:t xml:space="preserve">x2 call that day plus 1 myhealth message or mailed letter if no myhealth. Full review to be completed and signed on same day.  </w:t>
      </w:r>
    </w:p>
    <w:p w:rsidR="46F7F352" w:rsidP="0170B180" w:rsidRDefault="46F7F352" w14:paraId="7F4A24C0" w14:textId="246D4830">
      <w:r w:rsidRPr="0170B180">
        <w:t>Goal of call is to further understand need for substance use treatment in pregnancy or if pt is at risk of relapse based on her social support network. Substance use treatment options list at WHAADDICTIONSTX</w:t>
      </w:r>
    </w:p>
    <w:p w:rsidR="46F7F352" w:rsidP="0170B180" w:rsidRDefault="46F7F352" w14:paraId="3A5FA133" w14:textId="471A6349">
      <w:r w:rsidRPr="0170B180">
        <w:t>A. BH to enter BH referral if accepted. In referral,  indicate detail regarding substance use  and document additional needs including if you recommend triage visit</w:t>
      </w:r>
    </w:p>
    <w:p w:rsidR="46F7F352" w:rsidP="0170B180" w:rsidRDefault="46F7F352" w14:paraId="49968DF8" w14:textId="53F0B770">
      <w:r w:rsidRPr="0170B180">
        <w:t>B. Document in BH referral if pt thinks they may want to be referred to PMHNP.   If pt already has a therapist they should not be put on waitlist for WHA behavioral health but they could see WHA PMHNP if needed, be detailed about this in  BH referral.</w:t>
      </w:r>
    </w:p>
    <w:p w:rsidR="46F7F352" w:rsidP="0170B180" w:rsidRDefault="46F7F352" w14:paraId="0E7D9D9E" w14:textId="7D91130A">
      <w:r w:rsidRPr="0170B180">
        <w:lastRenderedPageBreak/>
        <w:t>C. Complete CSSRS and document using appropriate BHCSSRS dot phrase whether they have expressed SI on questionnaire or not. If CSSRS positive, complete appropriate safety plan with patient, documenting and sharing with patient.  Use BHSAFETYPLAN. Connect to emergency crisis resources or consult with a team lead as needed.</w:t>
      </w:r>
    </w:p>
    <w:p w:rsidR="46F7F352" w:rsidP="0170B180" w:rsidRDefault="46F7F352" w14:paraId="66378206" w14:textId="4541C2D7">
      <w:r w:rsidRPr="0170B180">
        <w:t>D. Provide WHAADDICTIONSTX resources in preferred format (verbal, myhealth, mail). If pt is potentially interested in MAT at WHA the first step is for them to be referred to NW Perinatal by their primary OB provider for a consult. They will need to discuss with their primary OB provider or call scheduling for appropriate triage of appt needs.</w:t>
      </w:r>
    </w:p>
    <w:p w:rsidR="46F7F352" w:rsidP="0170B180" w:rsidRDefault="46F7F352" w14:paraId="467536ED" w14:textId="07D13343">
      <w:r w:rsidRPr="0170B180">
        <w:t xml:space="preserve">E. Copy &amp; paste documentation under associated problem if relevant problem in chart: Substance use affecting pregnancy, opiate use affecting pregnancy (099.34) or F code related to substance use (marijuana etc).  If no relevant problem on list may add Z13.89 Encounter for Screening for Other Disorder. </w:t>
      </w:r>
    </w:p>
    <w:p w:rsidR="46F7F352" w:rsidP="0170B180" w:rsidRDefault="46F7F352" w14:paraId="682B419D" w14:textId="3BD2C068">
      <w:r w:rsidRPr="0170B180">
        <w:t>F. Route documentation to patient's provider.</w:t>
      </w:r>
    </w:p>
    <w:p w:rsidR="00DE336F" w:rsidRDefault="00DE336F" w14:paraId="78C2B157" w14:textId="77777777">
      <w:pPr>
        <w:spacing w:after="160" w:line="259" w:lineRule="auto"/>
        <w:rPr>
          <w:b/>
          <w:bCs/>
          <w:sz w:val="32"/>
        </w:rPr>
      </w:pPr>
      <w:bookmarkStart w:name="_Perinatal_Care_Coordination" w:id="54"/>
      <w:bookmarkEnd w:id="54"/>
      <w:r>
        <w:br w:type="page"/>
      </w:r>
    </w:p>
    <w:p w:rsidR="0170B180" w:rsidP="007878AA" w:rsidRDefault="143A27B4" w14:paraId="5B9AE336" w14:textId="1133514D">
      <w:pPr>
        <w:pStyle w:val="Heading1"/>
      </w:pPr>
      <w:commentRangeStart w:id="55"/>
      <w:commentRangeStart w:id="56"/>
      <w:commentRangeStart w:id="57"/>
      <w:r w:rsidRPr="2DC1E74A">
        <w:lastRenderedPageBreak/>
        <w:t>Perinatal Care Coordination Workflows</w:t>
      </w:r>
    </w:p>
    <w:p w:rsidRPr="00DE336F" w:rsidR="46887E91" w:rsidP="006648AF" w:rsidRDefault="00DE336F" w14:paraId="7122DB9F" w14:textId="2491BE8C">
      <w:pPr>
        <w:pStyle w:val="Heading1"/>
        <w:rPr>
          <w:rStyle w:val="Hyperlink"/>
        </w:rPr>
      </w:pPr>
      <w:r>
        <w:fldChar w:fldCharType="begin"/>
      </w:r>
      <w:r>
        <w:instrText xml:space="preserve"> HYPERLINK  \l "sectionE" </w:instrText>
      </w:r>
      <w:r>
        <w:fldChar w:fldCharType="separate"/>
      </w:r>
      <w:r w:rsidRPr="00DE336F" w:rsidR="1A5EB2A8">
        <w:rPr>
          <w:rStyle w:val="Hyperlink"/>
        </w:rPr>
        <w:t xml:space="preserve">Section E: High </w:t>
      </w:r>
      <w:r w:rsidRPr="00DE336F" w:rsidR="5FDED1A4">
        <w:rPr>
          <w:rStyle w:val="Hyperlink"/>
        </w:rPr>
        <w:t>R</w:t>
      </w:r>
      <w:r>
        <w:rPr>
          <w:rStyle w:val="Hyperlink"/>
        </w:rPr>
        <w:t>isk OB &amp; PP Patients Not E</w:t>
      </w:r>
      <w:r w:rsidRPr="00DE336F" w:rsidR="1A5EB2A8">
        <w:rPr>
          <w:rStyle w:val="Hyperlink"/>
        </w:rPr>
        <w:t xml:space="preserve">ngaged in BH </w:t>
      </w:r>
      <w:r w:rsidRPr="00DE336F">
        <w:rPr>
          <w:rStyle w:val="Hyperlink"/>
        </w:rPr>
        <w:t>Care Workflow</w:t>
      </w:r>
      <w:commentRangeEnd w:id="55"/>
      <w:r w:rsidRPr="00DE336F" w:rsidR="46887E91">
        <w:rPr>
          <w:rStyle w:val="Hyperlink"/>
        </w:rPr>
        <w:commentReference w:id="55"/>
      </w:r>
      <w:commentRangeEnd w:id="56"/>
      <w:r w:rsidRPr="00DE336F" w:rsidR="46887E91">
        <w:rPr>
          <w:rStyle w:val="Hyperlink"/>
        </w:rPr>
        <w:commentReference w:id="56"/>
      </w:r>
      <w:commentRangeEnd w:id="57"/>
      <w:r w:rsidRPr="00DE336F" w:rsidR="46887E91">
        <w:rPr>
          <w:rStyle w:val="Hyperlink"/>
        </w:rPr>
        <w:commentReference w:id="57"/>
      </w:r>
    </w:p>
    <w:p w:rsidR="006648AF" w:rsidP="006648AF" w:rsidRDefault="2D58CEF9" w14:paraId="0C149971" w14:textId="0C5FBE9C">
      <w:pPr>
        <w:pStyle w:val="Heading2"/>
      </w:pPr>
      <w:bookmarkStart w:name="_Workflow_E1:_Entry" w:id="60"/>
      <w:bookmarkEnd w:id="60"/>
      <w:r w:rsidRPr="00DE336F">
        <w:rPr>
          <w:rStyle w:val="Hyperlink"/>
        </w:rPr>
        <w:t xml:space="preserve">Workflow E1: </w:t>
      </w:r>
      <w:r w:rsidRPr="00DE336F" w:rsidR="56A6C2DB">
        <w:rPr>
          <w:rStyle w:val="Hyperlink"/>
        </w:rPr>
        <w:t>Entry to Perinatal Care Coordination</w:t>
      </w:r>
      <w:r w:rsidR="00DE336F">
        <w:rPr>
          <w:sz w:val="32"/>
        </w:rPr>
        <w:fldChar w:fldCharType="end"/>
      </w:r>
      <w:r w:rsidRPr="006648AF" w:rsidR="39A37620">
        <w:t xml:space="preserve"> </w:t>
      </w:r>
    </w:p>
    <w:p w:rsidR="5A6131A8" w:rsidP="006648AF" w:rsidRDefault="5A6131A8" w14:paraId="4B9DED7A" w14:textId="35B58953">
      <w:pPr>
        <w:rPr>
          <w:color w:val="58595B" w:themeColor="text1"/>
          <w:highlight w:val="green"/>
        </w:rPr>
      </w:pPr>
      <w:r w:rsidRPr="5260A0AB">
        <w:t>Entry into Perinatal Care Coordination may happen via several different avenues:</w:t>
      </w:r>
    </w:p>
    <w:p w:rsidR="5A6131A8" w:rsidP="0091640E" w:rsidRDefault="5A6131A8" w14:paraId="7D1250A5" w14:textId="671DD420">
      <w:pPr>
        <w:pStyle w:val="ListParagraph"/>
        <w:numPr>
          <w:ilvl w:val="1"/>
          <w:numId w:val="34"/>
        </w:numPr>
        <w:rPr>
          <w:rFonts w:eastAsiaTheme="minorEastAsia"/>
          <w:color w:val="58595B" w:themeColor="text1"/>
        </w:rPr>
      </w:pPr>
      <w:r w:rsidRPr="40BA36AB">
        <w:t>The patient is referred to B</w:t>
      </w:r>
      <w:r w:rsidRPr="40BA36AB" w:rsidR="1A113162">
        <w:t>H</w:t>
      </w:r>
      <w:r w:rsidRPr="40BA36AB">
        <w:t xml:space="preserve"> and </w:t>
      </w:r>
      <w:r w:rsidRPr="40BA36AB" w:rsidR="3CD7A80A">
        <w:t xml:space="preserve">the </w:t>
      </w:r>
      <w:r w:rsidRPr="40BA36AB">
        <w:rPr>
          <w:b/>
          <w:bCs/>
        </w:rPr>
        <w:t>BHCC</w:t>
      </w:r>
      <w:r w:rsidRPr="40BA36AB">
        <w:t xml:space="preserve"> identifies the patient </w:t>
      </w:r>
      <w:r w:rsidRPr="40BA36AB" w:rsidR="6AC955BF">
        <w:t>as</w:t>
      </w:r>
      <w:r w:rsidRPr="40BA36AB">
        <w:t xml:space="preserve"> “high-risk</w:t>
      </w:r>
      <w:r w:rsidRPr="40BA36AB" w:rsidR="7A0E6E60">
        <w:t>.</w:t>
      </w:r>
      <w:r w:rsidRPr="40BA36AB">
        <w:t xml:space="preserve">” </w:t>
      </w:r>
    </w:p>
    <w:p w:rsidR="46E16099" w:rsidP="0091640E" w:rsidRDefault="2F16856E" w14:paraId="202AD731" w14:textId="1062052E">
      <w:pPr>
        <w:pStyle w:val="ListParagraph"/>
        <w:numPr>
          <w:ilvl w:val="2"/>
          <w:numId w:val="34"/>
        </w:numPr>
        <w:rPr>
          <w:rFonts w:eastAsiaTheme="minorEastAsia"/>
          <w:color w:val="58595B" w:themeColor="text1"/>
        </w:rPr>
      </w:pPr>
      <w:r w:rsidRPr="11B9F8B4">
        <w:t xml:space="preserve">The </w:t>
      </w:r>
      <w:r w:rsidRPr="11B9F8B4">
        <w:rPr>
          <w:b/>
          <w:bCs/>
        </w:rPr>
        <w:t>BHCC</w:t>
      </w:r>
      <w:r w:rsidRPr="11B9F8B4">
        <w:t xml:space="preserve"> reviews Behavioral Health and Psychiatric referrals for ATL/BTL criteria, Level of Care, and </w:t>
      </w:r>
      <w:r w:rsidRPr="11B9F8B4" w:rsidR="6B7A41BA">
        <w:t>High-Risk</w:t>
      </w:r>
      <w:r w:rsidRPr="11B9F8B4">
        <w:t xml:space="preserve"> Cr</w:t>
      </w:r>
      <w:r w:rsidRPr="11B9F8B4" w:rsidR="2BEF3BE7">
        <w:t>iteria</w:t>
      </w:r>
      <w:r w:rsidRPr="11B9F8B4">
        <w:t xml:space="preserve"> indicated in </w:t>
      </w:r>
      <w:r w:rsidRPr="11B9F8B4">
        <w:rPr>
          <w:b/>
          <w:bCs/>
          <w:highlight w:val="cyan"/>
        </w:rPr>
        <w:t>Workflow E2: High Risk Criteria</w:t>
      </w:r>
      <w:r w:rsidRPr="11B9F8B4" w:rsidR="3E700225">
        <w:rPr>
          <w:b/>
          <w:bCs/>
          <w:highlight w:val="cyan"/>
        </w:rPr>
        <w:t xml:space="preserve"> </w:t>
      </w:r>
      <w:r w:rsidRPr="11B9F8B4" w:rsidR="4C3D1782">
        <w:t xml:space="preserve"> The BHCC determines the patient is appropriate for perinatal care coordination based on clinical judgement.</w:t>
      </w:r>
    </w:p>
    <w:p w:rsidR="0354F2F9" w:rsidP="0091640E" w:rsidRDefault="5F2C2F02" w14:paraId="52957A3B" w14:textId="114504EA">
      <w:pPr>
        <w:pStyle w:val="ListParagraph"/>
        <w:numPr>
          <w:ilvl w:val="2"/>
          <w:numId w:val="34"/>
        </w:numPr>
        <w:rPr>
          <w:color w:val="58595B" w:themeColor="text1"/>
        </w:rPr>
      </w:pPr>
      <w:r w:rsidRPr="11B9F8B4">
        <w:t xml:space="preserve">The BHCC indicates in the referral shell that the patient meets the criteria for Perinatal Care Coordination as well as any other services the patient qualifies. </w:t>
      </w:r>
    </w:p>
    <w:p w:rsidR="0354F2F9" w:rsidP="0091640E" w:rsidRDefault="5F2C2F02" w14:paraId="2BDF5DDB" w14:textId="596E4E60">
      <w:pPr>
        <w:pStyle w:val="ListParagraph"/>
        <w:numPr>
          <w:ilvl w:val="3"/>
          <w:numId w:val="34"/>
        </w:numPr>
        <w:rPr>
          <w:color w:val="58595B" w:themeColor="text1"/>
        </w:rPr>
      </w:pPr>
      <w:r w:rsidRPr="11B9F8B4">
        <w:t>For example: “ATL - 16w OB, bipolar. Waitlist and MHREFER. BHCC to initiate PCC.”</w:t>
      </w:r>
    </w:p>
    <w:p w:rsidR="2C7662BF" w:rsidP="234F9A89" w:rsidRDefault="2C7662BF" w14:paraId="7ADF5E48" w14:textId="65F2A66D">
      <w:r>
        <w:rPr>
          <w:noProof/>
          <w:color w:val="2B579A"/>
          <w:shd w:val="clear" w:color="auto" w:fill="E6E6E6"/>
        </w:rPr>
        <w:drawing>
          <wp:inline distT="0" distB="0" distL="0" distR="0" wp14:anchorId="4C25B3E7" wp14:editId="7477C02B">
            <wp:extent cx="4572000" cy="2628900"/>
            <wp:effectExtent l="12700" t="12700" r="12700" b="12700"/>
            <wp:docPr id="1355157849" name="Picture 1355157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572000" cy="2628900"/>
                    </a:xfrm>
                    <a:prstGeom prst="rect">
                      <a:avLst/>
                    </a:prstGeom>
                    <a:ln>
                      <a:solidFill>
                        <a:schemeClr val="tx1"/>
                      </a:solidFill>
                    </a:ln>
                  </pic:spPr>
                </pic:pic>
              </a:graphicData>
            </a:graphic>
          </wp:inline>
        </w:drawing>
      </w:r>
    </w:p>
    <w:p w:rsidR="734C9B15" w:rsidP="0091640E" w:rsidRDefault="006E9AAB" w14:paraId="60645827" w14:textId="5F3C5F3F">
      <w:pPr>
        <w:pStyle w:val="ListParagraph"/>
        <w:numPr>
          <w:ilvl w:val="3"/>
          <w:numId w:val="34"/>
        </w:numPr>
        <w:rPr>
          <w:rFonts w:eastAsiaTheme="minorEastAsia"/>
          <w:color w:val="58595B" w:themeColor="text1"/>
        </w:rPr>
      </w:pPr>
      <w:r w:rsidRPr="11B9F8B4">
        <w:t xml:space="preserve">Patients who qualify for Perinatal Care Coordination may or may not also qualify for </w:t>
      </w:r>
      <w:r w:rsidRPr="11B9F8B4" w:rsidR="368A3A2F">
        <w:t xml:space="preserve">or desire </w:t>
      </w:r>
      <w:r w:rsidRPr="11B9F8B4">
        <w:t>BH and/or PMHNP care at WHA. When BH or PMHNP care is needed in addition to Perinatal Care Coordination, the BHCC indicates this in the referral review note.</w:t>
      </w:r>
    </w:p>
    <w:p w:rsidRPr="006D7183" w:rsidR="12C23B3D" w:rsidP="0091640E" w:rsidRDefault="2389EA7A" w14:paraId="02D01414" w14:textId="3081C81A">
      <w:pPr>
        <w:pStyle w:val="ListParagraph"/>
        <w:numPr>
          <w:ilvl w:val="2"/>
          <w:numId w:val="34"/>
        </w:numPr>
        <w:rPr>
          <w:rFonts w:eastAsiaTheme="minorEastAsia"/>
          <w:color w:val="58595B" w:themeColor="text1"/>
        </w:rPr>
      </w:pPr>
      <w:r w:rsidRPr="11B9F8B4">
        <w:t xml:space="preserve">The BHCC proceeds to </w:t>
      </w:r>
      <w:hyperlink w:history="1" w:anchor="_Workflow_E3:_Perinatal">
        <w:r w:rsidRPr="006D7183">
          <w:rPr>
            <w:rStyle w:val="Hyperlink"/>
            <w:bCs/>
          </w:rPr>
          <w:t>Workflow E3: Case Management</w:t>
        </w:r>
      </w:hyperlink>
      <w:r w:rsidRPr="006D7183">
        <w:t xml:space="preserve"> and follows the processes to enact Perinatal Care Coordination</w:t>
      </w:r>
      <w:r w:rsidRPr="006D7183" w:rsidR="3D25D136">
        <w:t>.</w:t>
      </w:r>
    </w:p>
    <w:p w:rsidRPr="006D7183" w:rsidR="5A6131A8" w:rsidP="0091640E" w:rsidRDefault="04832332" w14:paraId="28C64B3A" w14:textId="0B0B4A10">
      <w:pPr>
        <w:pStyle w:val="ListParagraph"/>
        <w:numPr>
          <w:ilvl w:val="1"/>
          <w:numId w:val="34"/>
        </w:numPr>
        <w:rPr>
          <w:rFonts w:eastAsiaTheme="minorEastAsia"/>
          <w:color w:val="58595B" w:themeColor="text1"/>
        </w:rPr>
      </w:pPr>
      <w:r w:rsidRPr="006D7183">
        <w:lastRenderedPageBreak/>
        <w:t xml:space="preserve">The patient is referred to Behavioral Health and the </w:t>
      </w:r>
      <w:r w:rsidRPr="006D7183">
        <w:rPr>
          <w:b/>
          <w:bCs/>
        </w:rPr>
        <w:t>BHCC</w:t>
      </w:r>
      <w:r w:rsidRPr="006D7183">
        <w:t xml:space="preserve"> determines the patient requires further review </w:t>
      </w:r>
      <w:r w:rsidRPr="006D7183" w:rsidR="70279D2F">
        <w:t>for</w:t>
      </w:r>
      <w:r w:rsidRPr="006D7183">
        <w:t xml:space="preserve"> best avenue of care and </w:t>
      </w:r>
      <w:r w:rsidRPr="006D7183" w:rsidR="55D0AE9F">
        <w:t>initiates</w:t>
      </w:r>
      <w:r w:rsidRPr="006D7183">
        <w:t xml:space="preserve"> the Psychiatic Case Review process as indicated in </w:t>
      </w:r>
      <w:hyperlink w:history="1" w:anchor="_Workflow_F4:_Review">
        <w:r w:rsidRPr="006D7183">
          <w:rPr>
            <w:rStyle w:val="Hyperlink"/>
            <w:bCs/>
          </w:rPr>
          <w:t>Workflow F4: Psychiatric Case Review for High-Risk OB Patients</w:t>
        </w:r>
      </w:hyperlink>
      <w:r w:rsidRPr="006D7183" w:rsidR="4DB28D66">
        <w:t xml:space="preserve"> </w:t>
      </w:r>
    </w:p>
    <w:p w:rsidRPr="006D7183" w:rsidR="6DC3144B" w:rsidP="0091640E" w:rsidRDefault="27FB11BA" w14:paraId="31692775" w14:textId="488CC861">
      <w:pPr>
        <w:pStyle w:val="ListParagraph"/>
        <w:numPr>
          <w:ilvl w:val="2"/>
          <w:numId w:val="34"/>
        </w:numPr>
        <w:rPr>
          <w:rFonts w:eastAsiaTheme="minorEastAsia"/>
          <w:color w:val="58595B" w:themeColor="text1"/>
        </w:rPr>
      </w:pPr>
      <w:r w:rsidRPr="006D7183">
        <w:t xml:space="preserve">The </w:t>
      </w:r>
      <w:r w:rsidRPr="006D7183">
        <w:rPr>
          <w:b/>
          <w:bCs/>
        </w:rPr>
        <w:t>BHCC</w:t>
      </w:r>
      <w:r w:rsidRPr="006D7183">
        <w:t xml:space="preserve"> reviews Behavioral Health and Psychiatric referrals for ATL/BTL criteria, Level of Care, and High-Risk Criteria indicated in </w:t>
      </w:r>
      <w:hyperlink w:history="1" w:anchor="_Workflow_E2:_High">
        <w:r w:rsidRPr="006D7183">
          <w:rPr>
            <w:rStyle w:val="Hyperlink"/>
            <w:bCs/>
          </w:rPr>
          <w:t>Workflow E2: High Risk Criteria</w:t>
        </w:r>
        <w:r w:rsidRPr="006D7183" w:rsidR="3460FAB1">
          <w:rPr>
            <w:rStyle w:val="Hyperlink"/>
            <w:bCs/>
          </w:rPr>
          <w:t>.</w:t>
        </w:r>
      </w:hyperlink>
      <w:r w:rsidRPr="006D7183" w:rsidR="043CDB29">
        <w:rPr>
          <w:b/>
          <w:bCs/>
        </w:rPr>
        <w:t xml:space="preserve"> </w:t>
      </w:r>
    </w:p>
    <w:p w:rsidRPr="006D7183" w:rsidR="6DC3144B" w:rsidP="0091640E" w:rsidRDefault="27FB11BA" w14:paraId="78BC502D" w14:textId="7AEBAE60">
      <w:pPr>
        <w:pStyle w:val="ListParagraph"/>
        <w:numPr>
          <w:ilvl w:val="2"/>
          <w:numId w:val="34"/>
        </w:numPr>
        <w:rPr>
          <w:rFonts w:eastAsiaTheme="minorEastAsia"/>
        </w:rPr>
      </w:pPr>
      <w:r w:rsidRPr="006D7183">
        <w:t xml:space="preserve">The BHCC </w:t>
      </w:r>
      <w:r w:rsidRPr="006D7183" w:rsidR="0CECCFE9">
        <w:t xml:space="preserve">determines the patients Level of Care </w:t>
      </w:r>
      <w:commentRangeStart w:id="61"/>
      <w:r w:rsidRPr="006D7183" w:rsidR="21B0D0A5">
        <w:t>may</w:t>
      </w:r>
      <w:commentRangeEnd w:id="61"/>
      <w:r w:rsidRPr="006D7183" w:rsidR="6DC3144B">
        <w:commentReference w:id="61"/>
      </w:r>
      <w:r w:rsidRPr="006D7183" w:rsidR="21B0D0A5">
        <w:t xml:space="preserve"> be</w:t>
      </w:r>
      <w:r w:rsidRPr="006D7183" w:rsidR="0CECCFE9">
        <w:t xml:space="preserve"> beyond the scope of WHA</w:t>
      </w:r>
      <w:r w:rsidRPr="006D7183" w:rsidR="7AE74E32">
        <w:t xml:space="preserve"> </w:t>
      </w:r>
      <w:commentRangeStart w:id="63"/>
      <w:r w:rsidRPr="006D7183" w:rsidR="7AE74E32">
        <w:rPr>
          <w:b/>
          <w:bCs/>
        </w:rPr>
        <w:t>psychiatric</w:t>
      </w:r>
      <w:commentRangeEnd w:id="63"/>
      <w:r w:rsidRPr="006D7183" w:rsidR="6DC3144B">
        <w:commentReference w:id="63"/>
      </w:r>
      <w:r w:rsidRPr="006D7183" w:rsidR="0CECCFE9">
        <w:t xml:space="preserve"> services and brings the patient to Psychiatric Case Review to determine the most appropriate next steps for supporting the patient</w:t>
      </w:r>
      <w:r w:rsidRPr="006D7183" w:rsidR="3CA68191">
        <w:t xml:space="preserve"> which may include Perinatal Care Coordination.</w:t>
      </w:r>
      <w:r w:rsidRPr="006D7183" w:rsidR="0AFD98FB">
        <w:t xml:space="preserve"> Refer to </w:t>
      </w:r>
      <w:hyperlink w:history="1" w:anchor="_Workflow_F4:_Review">
        <w:r w:rsidRPr="006D7183" w:rsidR="0AFD98FB">
          <w:rPr>
            <w:rStyle w:val="Hyperlink"/>
            <w:bCs/>
          </w:rPr>
          <w:t>Workflow F4: Psychiatric Case Review for High-Risk OB Patients</w:t>
        </w:r>
      </w:hyperlink>
      <w:r w:rsidRPr="006D7183" w:rsidR="0AFD98FB">
        <w:t xml:space="preserve"> </w:t>
      </w:r>
    </w:p>
    <w:p w:rsidR="07DEDAE6" w:rsidP="0091640E" w:rsidRDefault="07DEDAE6" w14:paraId="0143886F" w14:textId="48E04D89">
      <w:pPr>
        <w:pStyle w:val="ListParagraph"/>
        <w:numPr>
          <w:ilvl w:val="1"/>
          <w:numId w:val="34"/>
        </w:numPr>
        <w:rPr>
          <w:color w:val="58595B" w:themeColor="text1"/>
        </w:rPr>
      </w:pPr>
      <w:r w:rsidRPr="41EDBA6A">
        <w:rPr>
          <w:highlight w:val="green"/>
        </w:rPr>
        <w:t>The BHC or PMHNP interacts with a patient by way of a warm handoff, consultation, triage appointment,</w:t>
      </w:r>
      <w:r w:rsidRPr="41EDBA6A" w:rsidR="776BC4E7">
        <w:rPr>
          <w:highlight w:val="green"/>
        </w:rPr>
        <w:t xml:space="preserve"> or </w:t>
      </w:r>
      <w:r w:rsidRPr="41EDBA6A" w:rsidR="6BA6FC63">
        <w:rPr>
          <w:highlight w:val="green"/>
        </w:rPr>
        <w:t>follow up</w:t>
      </w:r>
      <w:r w:rsidRPr="41EDBA6A">
        <w:rPr>
          <w:highlight w:val="green"/>
        </w:rPr>
        <w:t xml:space="preserve"> and determines the patient may no</w:t>
      </w:r>
      <w:r w:rsidRPr="41EDBA6A" w:rsidR="1D2D03B2">
        <w:rPr>
          <w:highlight w:val="green"/>
        </w:rPr>
        <w:t xml:space="preserve"> longer </w:t>
      </w:r>
      <w:r w:rsidRPr="41EDBA6A">
        <w:rPr>
          <w:highlight w:val="green"/>
        </w:rPr>
        <w:t>bene</w:t>
      </w:r>
      <w:r w:rsidRPr="41EDBA6A" w:rsidR="1819524F">
        <w:rPr>
          <w:highlight w:val="green"/>
        </w:rPr>
        <w:t xml:space="preserve">fit from </w:t>
      </w:r>
      <w:r w:rsidRPr="41EDBA6A" w:rsidR="0812384A">
        <w:rPr>
          <w:highlight w:val="green"/>
        </w:rPr>
        <w:t>current</w:t>
      </w:r>
      <w:r w:rsidRPr="41EDBA6A" w:rsidR="6BC56293">
        <w:rPr>
          <w:highlight w:val="green"/>
        </w:rPr>
        <w:t xml:space="preserve"> </w:t>
      </w:r>
      <w:r w:rsidRPr="41EDBA6A" w:rsidR="1819524F">
        <w:rPr>
          <w:highlight w:val="green"/>
        </w:rPr>
        <w:t>services</w:t>
      </w:r>
      <w:r w:rsidRPr="41EDBA6A" w:rsidR="219E449A">
        <w:rPr>
          <w:highlight w:val="green"/>
        </w:rPr>
        <w:t xml:space="preserve"> and requires further consideration for best avenue of care</w:t>
      </w:r>
      <w:r w:rsidRPr="41EDBA6A" w:rsidR="2958E6C9">
        <w:rPr>
          <w:highlight w:val="green"/>
        </w:rPr>
        <w:t xml:space="preserve">. </w:t>
      </w:r>
      <w:r w:rsidRPr="41EDBA6A" w:rsidR="44AEE512">
        <w:rPr>
          <w:highlight w:val="green"/>
        </w:rPr>
        <w:t xml:space="preserve">The BHC or PMHNP </w:t>
      </w:r>
      <w:r w:rsidRPr="41EDBA6A" w:rsidR="4DA16B7F">
        <w:rPr>
          <w:highlight w:val="green"/>
        </w:rPr>
        <w:t>recommends that</w:t>
      </w:r>
      <w:r w:rsidRPr="41EDBA6A" w:rsidR="44AEE512">
        <w:rPr>
          <w:highlight w:val="green"/>
        </w:rPr>
        <w:t xml:space="preserve"> the patient would benefit from Psychiatric Case Review for High-Risk OB Patients</w:t>
      </w:r>
      <w:r w:rsidRPr="41EDBA6A" w:rsidR="4E3C943F">
        <w:rPr>
          <w:highlight w:val="green"/>
        </w:rPr>
        <w:t xml:space="preserve"> to determine the best avenue of support for the</w:t>
      </w:r>
      <w:r w:rsidRPr="41EDBA6A" w:rsidR="44AEE512">
        <w:rPr>
          <w:highlight w:val="green"/>
        </w:rPr>
        <w:t xml:space="preserve"> patient </w:t>
      </w:r>
      <w:r w:rsidRPr="41EDBA6A" w:rsidR="6B6DB877">
        <w:rPr>
          <w:highlight w:val="green"/>
        </w:rPr>
        <w:t>which may or may not include</w:t>
      </w:r>
      <w:r w:rsidRPr="41EDBA6A" w:rsidR="44AEE512">
        <w:rPr>
          <w:highlight w:val="green"/>
        </w:rPr>
        <w:t xml:space="preserve"> Perinatal Care Coordination.</w:t>
      </w:r>
      <w:r w:rsidRPr="41EDBA6A" w:rsidR="44AEE512">
        <w:t xml:space="preserve"> </w:t>
      </w:r>
    </w:p>
    <w:p w:rsidR="3B74E25A" w:rsidP="0091640E" w:rsidRDefault="3B74E25A" w14:paraId="598AABA6" w14:textId="104135EC">
      <w:pPr>
        <w:pStyle w:val="ListParagraph"/>
        <w:numPr>
          <w:ilvl w:val="2"/>
          <w:numId w:val="34"/>
        </w:numPr>
        <w:rPr>
          <w:color w:val="58595B" w:themeColor="text1"/>
          <w:highlight w:val="green"/>
        </w:rPr>
      </w:pPr>
      <w:r w:rsidRPr="11B9F8B4">
        <w:rPr>
          <w:highlight w:val="green"/>
        </w:rPr>
        <w:t>There are several reasons a BHC or PMHNP would consider a patient may benefit from Psychiatric Case Review including but not limited to:</w:t>
      </w:r>
    </w:p>
    <w:p w:rsidR="3B74E25A" w:rsidP="0091640E" w:rsidRDefault="3B74E25A" w14:paraId="05C0E868" w14:textId="2CCDB6EC">
      <w:pPr>
        <w:pStyle w:val="ListParagraph"/>
        <w:numPr>
          <w:ilvl w:val="3"/>
          <w:numId w:val="34"/>
        </w:numPr>
        <w:rPr>
          <w:color w:val="58595B" w:themeColor="text1"/>
          <w:highlight w:val="green"/>
        </w:rPr>
      </w:pPr>
      <w:r w:rsidRPr="11B9F8B4">
        <w:rPr>
          <w:highlight w:val="green"/>
        </w:rPr>
        <w:t>Patient ‘No Shows’ more than TWO BH or PMHNP appointments and becomes ineligible for reschedule.</w:t>
      </w:r>
    </w:p>
    <w:p w:rsidR="3B74E25A" w:rsidP="0091640E" w:rsidRDefault="3B74E25A" w14:paraId="419FBB77" w14:textId="290D244C">
      <w:pPr>
        <w:pStyle w:val="ListParagraph"/>
        <w:numPr>
          <w:ilvl w:val="3"/>
          <w:numId w:val="34"/>
        </w:numPr>
        <w:rPr>
          <w:color w:val="58595B" w:themeColor="text1"/>
          <w:highlight w:val="green"/>
        </w:rPr>
      </w:pPr>
      <w:r w:rsidRPr="11B9F8B4">
        <w:rPr>
          <w:highlight w:val="green"/>
        </w:rPr>
        <w:t>Patient is already connected to a therapist in the community that they see regularly</w:t>
      </w:r>
      <w:r w:rsidRPr="11B9F8B4" w:rsidR="4097F714">
        <w:rPr>
          <w:highlight w:val="green"/>
        </w:rPr>
        <w:t>.</w:t>
      </w:r>
    </w:p>
    <w:p w:rsidR="3B74E25A" w:rsidP="0091640E" w:rsidRDefault="3B74E25A" w14:paraId="5F3033DC" w14:textId="491CA25E">
      <w:pPr>
        <w:pStyle w:val="ListParagraph"/>
        <w:numPr>
          <w:ilvl w:val="3"/>
          <w:numId w:val="34"/>
        </w:numPr>
        <w:rPr>
          <w:color w:val="58595B" w:themeColor="text1"/>
          <w:highlight w:val="green"/>
        </w:rPr>
      </w:pPr>
      <w:r w:rsidRPr="11B9F8B4">
        <w:rPr>
          <w:highlight w:val="green"/>
        </w:rPr>
        <w:t>Patient is seeing the PMHNP but for any reason is unable to utilize BH services at WHA</w:t>
      </w:r>
      <w:r w:rsidRPr="11B9F8B4" w:rsidR="4735BAC5">
        <w:rPr>
          <w:highlight w:val="green"/>
        </w:rPr>
        <w:t>.</w:t>
      </w:r>
    </w:p>
    <w:p w:rsidR="4735BAC5" w:rsidP="0091640E" w:rsidRDefault="4735BAC5" w14:paraId="7C76D041" w14:textId="0C7CC70D">
      <w:pPr>
        <w:pStyle w:val="ListParagraph"/>
        <w:numPr>
          <w:ilvl w:val="3"/>
          <w:numId w:val="34"/>
        </w:numPr>
        <w:rPr>
          <w:color w:val="58595B" w:themeColor="text1"/>
        </w:rPr>
      </w:pPr>
      <w:r w:rsidRPr="11B9F8B4">
        <w:rPr>
          <w:highlight w:val="green"/>
        </w:rPr>
        <w:t>Patient does not require or desire mental health care but would benefit from case management services specific to OB/PP</w:t>
      </w:r>
      <w:r w:rsidRPr="11B9F8B4">
        <w:t>.</w:t>
      </w:r>
    </w:p>
    <w:p w:rsidR="56590218" w:rsidP="0091640E" w:rsidRDefault="56590218" w14:paraId="74ABAB5D" w14:textId="7613C341">
      <w:pPr>
        <w:pStyle w:val="ListParagraph"/>
        <w:numPr>
          <w:ilvl w:val="2"/>
          <w:numId w:val="34"/>
        </w:numPr>
        <w:rPr>
          <w:color w:val="58595B" w:themeColor="text1"/>
        </w:rPr>
      </w:pPr>
      <w:r w:rsidRPr="11B9F8B4">
        <w:rPr>
          <w:highlight w:val="green"/>
        </w:rPr>
        <w:t xml:space="preserve">The BHC or PMHNP is responsible for referring the patient for Psychiatric Case Review by way of entering a ‘Referral to Behavioral Health/Behaviorist.’ The BHC or PMHNP must delete the automated form </w:t>
      </w:r>
      <w:r w:rsidRPr="11B9F8B4" w:rsidR="06194410">
        <w:rPr>
          <w:highlight w:val="green"/>
        </w:rPr>
        <w:t>auto populated</w:t>
      </w:r>
      <w:r w:rsidRPr="11B9F8B4">
        <w:rPr>
          <w:highlight w:val="green"/>
        </w:rPr>
        <w:t xml:space="preserve"> in the comment section of the referral and instead in</w:t>
      </w:r>
      <w:r w:rsidRPr="11B9F8B4" w:rsidR="5944208D">
        <w:rPr>
          <w:highlight w:val="green"/>
        </w:rPr>
        <w:t>put</w:t>
      </w:r>
      <w:r w:rsidRPr="11B9F8B4" w:rsidR="134DC5F1">
        <w:rPr>
          <w:highlight w:val="green"/>
        </w:rPr>
        <w:t xml:space="preserve"> and complete</w:t>
      </w:r>
      <w:r w:rsidRPr="11B9F8B4" w:rsidR="5944208D">
        <w:rPr>
          <w:highlight w:val="green"/>
        </w:rPr>
        <w:t xml:space="preserve"> the dotphrase</w:t>
      </w:r>
      <w:r w:rsidRPr="11B9F8B4" w:rsidR="5944208D">
        <w:rPr>
          <w:b/>
          <w:bCs/>
          <w:highlight w:val="green"/>
        </w:rPr>
        <w:t xml:space="preserve"> </w:t>
      </w:r>
      <w:r w:rsidRPr="11B9F8B4" w:rsidR="203ECC1B">
        <w:rPr>
          <w:b/>
          <w:bCs/>
          <w:highlight w:val="green"/>
        </w:rPr>
        <w:t>(</w:t>
      </w:r>
      <w:r w:rsidRPr="11B9F8B4" w:rsidR="5944208D">
        <w:rPr>
          <w:b/>
          <w:bCs/>
          <w:highlight w:val="green"/>
        </w:rPr>
        <w:t>.</w:t>
      </w:r>
      <w:r w:rsidRPr="11B9F8B4" w:rsidR="1B97AF14">
        <w:rPr>
          <w:b/>
          <w:bCs/>
          <w:highlight w:val="green"/>
        </w:rPr>
        <w:t>BHPCCREFERRAL</w:t>
      </w:r>
      <w:r w:rsidRPr="11B9F8B4" w:rsidR="069C5623">
        <w:rPr>
          <w:b/>
          <w:bCs/>
          <w:highlight w:val="green"/>
        </w:rPr>
        <w:t>)</w:t>
      </w:r>
    </w:p>
    <w:p w:rsidRPr="006D7183" w:rsidR="4D698551" w:rsidP="0091640E" w:rsidRDefault="201CA5AC" w14:paraId="5A6788E5" w14:textId="575C867A">
      <w:pPr>
        <w:pStyle w:val="ListParagraph"/>
        <w:numPr>
          <w:ilvl w:val="2"/>
          <w:numId w:val="34"/>
        </w:numPr>
        <w:rPr>
          <w:rFonts w:eastAsiaTheme="minorEastAsia"/>
          <w:color w:val="58595B" w:themeColor="text1"/>
        </w:rPr>
      </w:pPr>
      <w:r w:rsidRPr="41EDBA6A">
        <w:t xml:space="preserve">The </w:t>
      </w:r>
      <w:r w:rsidRPr="41EDBA6A">
        <w:rPr>
          <w:b/>
          <w:bCs/>
        </w:rPr>
        <w:t>BHCC</w:t>
      </w:r>
      <w:r w:rsidRPr="41EDBA6A">
        <w:t xml:space="preserve"> reviews the</w:t>
      </w:r>
      <w:r w:rsidRPr="41EDBA6A" w:rsidR="46FE8D78">
        <w:t xml:space="preserve"> referrals </w:t>
      </w:r>
      <w:r w:rsidRPr="41EDBA6A">
        <w:t xml:space="preserve">for complete information, replying with requests for any missing details, and proceeds to bring the patient through Psychiatric Case Review as indicated in </w:t>
      </w:r>
      <w:hyperlink w:history="1" w:anchor="_Workflow_F4:_Review">
        <w:r w:rsidRPr="006D7183">
          <w:rPr>
            <w:rStyle w:val="Hyperlink"/>
            <w:bCs/>
          </w:rPr>
          <w:t>Workflow F4: Psychiatric Case Review for High-Risk OB Patients</w:t>
        </w:r>
      </w:hyperlink>
      <w:r w:rsidR="006D7183">
        <w:rPr>
          <w:b/>
          <w:bCs/>
        </w:rPr>
        <w:t>.</w:t>
      </w:r>
    </w:p>
    <w:p w:rsidR="4D698551" w:rsidP="234F9A89" w:rsidRDefault="4D698551" w14:paraId="11846117" w14:textId="7C4FCE19"/>
    <w:bookmarkStart w:name="_Workflow_E2:_High" w:id="65"/>
    <w:bookmarkEnd w:id="65"/>
    <w:p w:rsidR="5C270F42" w:rsidP="00136B21" w:rsidRDefault="00B85E88" w14:paraId="661F14F2" w14:textId="12CDA9C2">
      <w:pPr>
        <w:pStyle w:val="Heading2"/>
        <w:rPr>
          <w:rFonts w:eastAsiaTheme="minorEastAsia"/>
          <w:color w:val="58595B" w:themeColor="text1"/>
        </w:rPr>
      </w:pPr>
      <w:r>
        <w:lastRenderedPageBreak/>
        <w:fldChar w:fldCharType="begin"/>
      </w:r>
      <w:r>
        <w:instrText xml:space="preserve"> HYPERLINK  \l "sectionE" </w:instrText>
      </w:r>
      <w:r>
        <w:fldChar w:fldCharType="separate"/>
      </w:r>
      <w:r w:rsidRPr="00B85E88" w:rsidR="56A6C2DB">
        <w:rPr>
          <w:rStyle w:val="Hyperlink"/>
        </w:rPr>
        <w:t xml:space="preserve">Workflow E2: </w:t>
      </w:r>
      <w:r w:rsidRPr="00B85E88" w:rsidR="5C270F42">
        <w:rPr>
          <w:rStyle w:val="Hyperlink"/>
        </w:rPr>
        <w:t>High Risk Criteria</w:t>
      </w:r>
      <w:r>
        <w:fldChar w:fldCharType="end"/>
      </w:r>
    </w:p>
    <w:p w:rsidR="6A763C70" w:rsidP="11B9F8B4" w:rsidRDefault="01B99548" w14:paraId="66861BF3" w14:textId="307C6073">
      <w:r w:rsidRPr="11B9F8B4">
        <w:t>Patients who meet Level C or Level D criteria</w:t>
      </w:r>
      <w:r w:rsidRPr="11B9F8B4" w:rsidR="5632D0E5">
        <w:t>,</w:t>
      </w:r>
      <w:r w:rsidRPr="11B9F8B4">
        <w:t xml:space="preserve"> as reviewed in </w:t>
      </w:r>
      <w:hyperlink w:history="1" w:anchor="_Workflow_F2:_Referral">
        <w:r w:rsidRPr="006D7183" w:rsidR="5850B57E">
          <w:rPr>
            <w:rStyle w:val="Hyperlink"/>
            <w:bCs/>
          </w:rPr>
          <w:t>Workflow F2: Level of Care</w:t>
        </w:r>
        <w:r w:rsidRPr="006D7183" w:rsidR="2959B163">
          <w:rPr>
            <w:rStyle w:val="Hyperlink"/>
          </w:rPr>
          <w:t xml:space="preserve"> </w:t>
        </w:r>
      </w:hyperlink>
      <w:r w:rsidRPr="11B9F8B4" w:rsidR="5850B57E">
        <w:t xml:space="preserve"> </w:t>
      </w:r>
      <w:r w:rsidRPr="11B9F8B4">
        <w:t>are the most likely to</w:t>
      </w:r>
      <w:r w:rsidRPr="11B9F8B4" w:rsidR="617A191F">
        <w:t xml:space="preserve"> risk out of Behavioral Health/PMHNP care at WHA and</w:t>
      </w:r>
      <w:r w:rsidRPr="11B9F8B4">
        <w:t xml:space="preserve"> qualify as </w:t>
      </w:r>
      <w:r w:rsidRPr="11B9F8B4" w:rsidR="2453BA95">
        <w:t>high-risk</w:t>
      </w:r>
      <w:r w:rsidRPr="11B9F8B4">
        <w:t xml:space="preserve"> patients </w:t>
      </w:r>
      <w:r w:rsidRPr="11B9F8B4" w:rsidR="79B80E7B">
        <w:t xml:space="preserve">who may benefit from </w:t>
      </w:r>
      <w:r w:rsidRPr="11B9F8B4">
        <w:t>perinatal care coordination. However, some patients who mee</w:t>
      </w:r>
      <w:r w:rsidRPr="11B9F8B4" w:rsidR="1A5F0B22">
        <w:t xml:space="preserve">t Level A or Level B criteria may also qualify if they </w:t>
      </w:r>
      <w:r w:rsidRPr="11B9F8B4" w:rsidR="61D049B0">
        <w:t xml:space="preserve">meet at least </w:t>
      </w:r>
      <w:r w:rsidRPr="11B9F8B4" w:rsidR="17A19097">
        <w:t>one o</w:t>
      </w:r>
      <w:r w:rsidRPr="11B9F8B4" w:rsidR="61D049B0">
        <w:t>f the high-risk indicators</w:t>
      </w:r>
      <w:r w:rsidRPr="11B9F8B4" w:rsidR="38E41708">
        <w:t xml:space="preserve">. </w:t>
      </w:r>
    </w:p>
    <w:p w:rsidR="3D86BD1F" w:rsidP="7FD0C319" w:rsidRDefault="3D86BD1F" w14:paraId="690B1A74" w14:textId="08FF9BF1">
      <w:r w:rsidRPr="7FD0C319">
        <w:t>High Risk Indicators:</w:t>
      </w:r>
    </w:p>
    <w:p w:rsidR="3D86BD1F" w:rsidP="0091640E" w:rsidRDefault="3D86BD1F" w14:paraId="2FFD1E04" w14:textId="1A120BBA">
      <w:pPr>
        <w:pStyle w:val="ListParagraph"/>
        <w:numPr>
          <w:ilvl w:val="0"/>
          <w:numId w:val="32"/>
        </w:numPr>
        <w:rPr>
          <w:rFonts w:eastAsiaTheme="minorEastAsia"/>
        </w:rPr>
      </w:pPr>
      <w:r w:rsidRPr="7FD0C319">
        <w:t>Serious and Persistent Mental Illness</w:t>
      </w:r>
      <w:r w:rsidRPr="7FD0C319">
        <w:rPr>
          <w:b/>
          <w:bCs/>
        </w:rPr>
        <w:t xml:space="preserve"> </w:t>
      </w:r>
      <w:r w:rsidRPr="7FD0C319">
        <w:t>(SPMI): Major Depression, Bipolar Disorders, Schizophrenia and Borderline Personality Disorder</w:t>
      </w:r>
    </w:p>
    <w:p w:rsidR="28365FF0" w:rsidP="0091640E" w:rsidRDefault="28365FF0" w14:paraId="2EAF5FB9" w14:textId="600FF4F2">
      <w:pPr>
        <w:pStyle w:val="ListParagraph"/>
        <w:numPr>
          <w:ilvl w:val="0"/>
          <w:numId w:val="32"/>
        </w:numPr>
        <w:rPr>
          <w:rFonts w:eastAsiaTheme="minorEastAsia"/>
        </w:rPr>
      </w:pPr>
      <w:r w:rsidRPr="7FD0C319">
        <w:t>Psychiatric Hospitalization</w:t>
      </w:r>
      <w:r w:rsidRPr="7FD0C319" w:rsidR="0FDD3020">
        <w:t>(s)</w:t>
      </w:r>
      <w:r w:rsidRPr="7FD0C319" w:rsidR="569451DA">
        <w:t xml:space="preserve"> within the last year </w:t>
      </w:r>
    </w:p>
    <w:p w:rsidR="28365FF0" w:rsidP="0091640E" w:rsidRDefault="28365FF0" w14:paraId="20CD408A" w14:textId="10DCBF7A">
      <w:pPr>
        <w:pStyle w:val="ListParagraph"/>
        <w:numPr>
          <w:ilvl w:val="0"/>
          <w:numId w:val="32"/>
        </w:numPr>
      </w:pPr>
      <w:r w:rsidRPr="7FD0C319">
        <w:t xml:space="preserve">Multiple Systems Involvement </w:t>
      </w:r>
      <w:r w:rsidRPr="7FD0C319" w:rsidR="3144F2D7">
        <w:t xml:space="preserve">requiring care coordination and case </w:t>
      </w:r>
      <w:r w:rsidRPr="7FD0C319" w:rsidR="516A9918">
        <w:t>management</w:t>
      </w:r>
      <w:r w:rsidRPr="7FD0C319" w:rsidR="3144F2D7">
        <w:t xml:space="preserve"> </w:t>
      </w:r>
    </w:p>
    <w:p w:rsidR="3D36806E" w:rsidP="0091640E" w:rsidRDefault="3D36806E" w14:paraId="41021F81" w14:textId="79992985">
      <w:pPr>
        <w:pStyle w:val="ListParagraph"/>
        <w:numPr>
          <w:ilvl w:val="0"/>
          <w:numId w:val="32"/>
        </w:numPr>
      </w:pPr>
      <w:r w:rsidRPr="7FD0C319">
        <w:t xml:space="preserve">Interpersonal or Domestic Violence </w:t>
      </w:r>
    </w:p>
    <w:p w:rsidR="74173A93" w:rsidP="0091640E" w:rsidRDefault="74173A93" w14:paraId="2BB1C953" w14:textId="29374304">
      <w:pPr>
        <w:pStyle w:val="ListParagraph"/>
        <w:numPr>
          <w:ilvl w:val="0"/>
          <w:numId w:val="32"/>
        </w:numPr>
      </w:pPr>
      <w:r w:rsidRPr="79C203E5">
        <w:t>Significant barriers to accessing care based on social determinants of health</w:t>
      </w:r>
    </w:p>
    <w:p w:rsidR="270318B9" w:rsidP="0091640E" w:rsidRDefault="270318B9" w14:paraId="42D1C1C6" w14:textId="0AB5C5EF">
      <w:pPr>
        <w:pStyle w:val="ListParagraph"/>
        <w:numPr>
          <w:ilvl w:val="0"/>
          <w:numId w:val="32"/>
        </w:numPr>
      </w:pPr>
      <w:r w:rsidRPr="61207016">
        <w:t>Low engagement in BH/PMHNP services at WHA</w:t>
      </w:r>
    </w:p>
    <w:p w:rsidR="4EB6F9F8" w:rsidP="0091640E" w:rsidRDefault="4EB6F9F8" w14:paraId="178B3B29" w14:textId="3BE69028">
      <w:pPr>
        <w:pStyle w:val="ListParagraph"/>
        <w:numPr>
          <w:ilvl w:val="0"/>
          <w:numId w:val="32"/>
        </w:numPr>
      </w:pPr>
      <w:r w:rsidRPr="742F8102">
        <w:t xml:space="preserve">Active substance use including regular marijuana use in </w:t>
      </w:r>
      <w:commentRangeStart w:id="66"/>
      <w:r w:rsidRPr="742F8102">
        <w:t>pregnancy</w:t>
      </w:r>
      <w:commentRangeEnd w:id="66"/>
      <w:r>
        <w:commentReference w:id="66"/>
      </w:r>
      <w:r w:rsidRPr="742F8102">
        <w:t xml:space="preserve"> </w:t>
      </w:r>
    </w:p>
    <w:p w:rsidR="224CCB50" w:rsidP="7FD0C319" w:rsidRDefault="224CCB50" w14:paraId="711B2A84" w14:textId="32B2D8BE">
      <w:r w:rsidRPr="7FD0C319">
        <w:t xml:space="preserve">Perinatal Care Coordination is available to the following patients: </w:t>
      </w:r>
    </w:p>
    <w:p w:rsidR="675846E5" w:rsidP="0091640E" w:rsidRDefault="57BBD99F" w14:paraId="64F6AF37" w14:textId="54A62FCF">
      <w:pPr>
        <w:pStyle w:val="ListParagraph"/>
        <w:numPr>
          <w:ilvl w:val="0"/>
          <w:numId w:val="33"/>
        </w:numPr>
        <w:rPr>
          <w:rFonts w:eastAsiaTheme="minorEastAsia"/>
        </w:rPr>
      </w:pPr>
      <w:r w:rsidRPr="11B9F8B4">
        <w:t>OB/PP p</w:t>
      </w:r>
      <w:r w:rsidRPr="11B9F8B4" w:rsidR="43DDD191">
        <w:t xml:space="preserve">atients who are </w:t>
      </w:r>
      <w:r w:rsidRPr="11B9F8B4" w:rsidR="071D14A9">
        <w:t>‘</w:t>
      </w:r>
      <w:r w:rsidRPr="11B9F8B4" w:rsidR="43DDD191">
        <w:t xml:space="preserve">Above the Line’ of </w:t>
      </w:r>
      <w:r w:rsidRPr="11B9F8B4" w:rsidR="6E7CDCAC">
        <w:t>e</w:t>
      </w:r>
      <w:r w:rsidRPr="11B9F8B4" w:rsidR="43DDD191">
        <w:t>ligibility</w:t>
      </w:r>
      <w:r w:rsidRPr="11B9F8B4" w:rsidR="6C58940C">
        <w:t xml:space="preserve"> for services</w:t>
      </w:r>
      <w:r w:rsidRPr="11B9F8B4" w:rsidR="43DDD191">
        <w:t xml:space="preserve"> as indicated in </w:t>
      </w:r>
      <w:hyperlink w:history="1" w:anchor="_Workflow_A2:_Above">
        <w:r w:rsidRPr="006D7183" w:rsidR="5956696F">
          <w:rPr>
            <w:rStyle w:val="Hyperlink"/>
            <w:bCs/>
          </w:rPr>
          <w:t>Workflow A2: Above the Line/Below the Line and Triage Decision Grid</w:t>
        </w:r>
      </w:hyperlink>
      <w:r w:rsidRPr="006D7183" w:rsidR="5956696F">
        <w:t xml:space="preserve"> </w:t>
      </w:r>
      <w:r w:rsidRPr="006D7183" w:rsidR="7286D148">
        <w:t>and meet</w:t>
      </w:r>
      <w:r w:rsidRPr="11B9F8B4" w:rsidR="7286D148">
        <w:t xml:space="preserve"> at least one high</w:t>
      </w:r>
      <w:r w:rsidRPr="11B9F8B4" w:rsidR="3C4571F9">
        <w:t>-</w:t>
      </w:r>
      <w:r w:rsidRPr="11B9F8B4" w:rsidR="7286D148">
        <w:t>risk indicator</w:t>
      </w:r>
    </w:p>
    <w:p w:rsidR="60AA00AD" w:rsidP="0091640E" w:rsidRDefault="60AA00AD" w14:paraId="5CC9C273" w14:textId="3CD64F4F">
      <w:pPr>
        <w:pStyle w:val="ListParagraph"/>
        <w:numPr>
          <w:ilvl w:val="1"/>
          <w:numId w:val="33"/>
        </w:numPr>
        <w:rPr>
          <w:rFonts w:eastAsiaTheme="minorEastAsia"/>
        </w:rPr>
      </w:pPr>
      <w:r w:rsidRPr="5260A0AB">
        <w:t xml:space="preserve">OB/PP patients who are on the BH waitlist </w:t>
      </w:r>
      <w:r w:rsidRPr="5260A0AB" w:rsidR="547DD2E8">
        <w:t>qualify during their time on the waitlist as well as circumstantially as ne</w:t>
      </w:r>
      <w:r w:rsidRPr="5260A0AB" w:rsidR="43430531">
        <w:t xml:space="preserve">eded </w:t>
      </w:r>
      <w:r w:rsidRPr="5260A0AB" w:rsidR="547DD2E8">
        <w:t>once engaged in therapy with a BHC</w:t>
      </w:r>
    </w:p>
    <w:p w:rsidR="653204E2" w:rsidP="0091640E" w:rsidRDefault="247BD5BC" w14:paraId="48FFF781" w14:textId="40D2A488">
      <w:pPr>
        <w:pStyle w:val="ListParagraph"/>
        <w:numPr>
          <w:ilvl w:val="0"/>
          <w:numId w:val="33"/>
        </w:numPr>
        <w:rPr>
          <w:rFonts w:eastAsiaTheme="minorEastAsia"/>
          <w:b/>
          <w:bCs/>
        </w:rPr>
      </w:pPr>
      <w:r w:rsidRPr="11B9F8B4">
        <w:t xml:space="preserve">OB/PP patients who may “risk out” of mental health care at WHA due Level C or D status who </w:t>
      </w:r>
      <w:r w:rsidRPr="11B9F8B4" w:rsidR="4B8116A8">
        <w:t>have moved through</w:t>
      </w:r>
      <w:r w:rsidRPr="11B9F8B4">
        <w:t xml:space="preserve"> </w:t>
      </w:r>
      <w:r w:rsidRPr="11B9F8B4" w:rsidR="66760ECB">
        <w:t>the</w:t>
      </w:r>
      <w:r w:rsidRPr="11B9F8B4">
        <w:t xml:space="preserve"> </w:t>
      </w:r>
      <w:r w:rsidRPr="11B9F8B4" w:rsidR="75948FDA">
        <w:t>P</w:t>
      </w:r>
      <w:r w:rsidRPr="11B9F8B4">
        <w:t xml:space="preserve">sychiatric </w:t>
      </w:r>
      <w:r w:rsidRPr="11B9F8B4" w:rsidR="7C76E08C">
        <w:t>C</w:t>
      </w:r>
      <w:r w:rsidRPr="11B9F8B4">
        <w:t xml:space="preserve">ase </w:t>
      </w:r>
      <w:r w:rsidRPr="11B9F8B4" w:rsidR="3505D350">
        <w:t>R</w:t>
      </w:r>
      <w:r w:rsidRPr="11B9F8B4">
        <w:t xml:space="preserve">eview </w:t>
      </w:r>
      <w:r w:rsidRPr="11B9F8B4" w:rsidR="3F47646D">
        <w:t xml:space="preserve">process as indicated in </w:t>
      </w:r>
      <w:hyperlink w:history="1" w:anchor="_Workflow_F4:_Review">
        <w:r w:rsidRPr="006D7183" w:rsidR="3F47646D">
          <w:rPr>
            <w:rStyle w:val="Hyperlink"/>
            <w:bCs/>
          </w:rPr>
          <w:t>Workflow F4: Psychiatric Case Review for High-Risk OB Patients</w:t>
        </w:r>
      </w:hyperlink>
      <w:r w:rsidRPr="006D7183" w:rsidR="7DF45A0D">
        <w:t xml:space="preserve"> </w:t>
      </w:r>
      <w:r w:rsidRPr="006D7183" w:rsidR="3F47646D">
        <w:t xml:space="preserve">and determined </w:t>
      </w:r>
      <w:r w:rsidRPr="006D7183" w:rsidR="2B056C1A">
        <w:t>appropriate</w:t>
      </w:r>
      <w:r w:rsidRPr="006D7183" w:rsidR="3F47646D">
        <w:t xml:space="preserve"> for </w:t>
      </w:r>
      <w:r w:rsidRPr="006D7183" w:rsidR="77857CC2">
        <w:t>services</w:t>
      </w:r>
      <w:r w:rsidRPr="006D7183" w:rsidR="061281DF">
        <w:t>.</w:t>
      </w:r>
    </w:p>
    <w:bookmarkStart w:name="_Workflow_E3:_Perinatal" w:id="68"/>
    <w:bookmarkEnd w:id="68"/>
    <w:p w:rsidR="5C270F42" w:rsidP="00136B21" w:rsidRDefault="00B85E88" w14:paraId="52C8E36E" w14:textId="3963E94F">
      <w:pPr>
        <w:pStyle w:val="Heading2"/>
      </w:pPr>
      <w:r>
        <w:fldChar w:fldCharType="begin"/>
      </w:r>
      <w:r>
        <w:instrText xml:space="preserve"> HYPERLINK  \l "sectionE" </w:instrText>
      </w:r>
      <w:r>
        <w:fldChar w:fldCharType="separate"/>
      </w:r>
      <w:r w:rsidRPr="00B85E88" w:rsidR="62D16D5B">
        <w:rPr>
          <w:rStyle w:val="Hyperlink"/>
        </w:rPr>
        <w:t xml:space="preserve">Workflow </w:t>
      </w:r>
      <w:r w:rsidRPr="00B85E88" w:rsidR="40086003">
        <w:rPr>
          <w:rStyle w:val="Hyperlink"/>
        </w:rPr>
        <w:t xml:space="preserve">E3: </w:t>
      </w:r>
      <w:r w:rsidRPr="00B85E88" w:rsidR="6C1D0E7A">
        <w:rPr>
          <w:rStyle w:val="Hyperlink"/>
        </w:rPr>
        <w:t>Perinatal Care Coordination/</w:t>
      </w:r>
      <w:r w:rsidRPr="00B85E88" w:rsidR="5C270F42">
        <w:rPr>
          <w:rStyle w:val="Hyperlink"/>
        </w:rPr>
        <w:t>Case Management</w:t>
      </w:r>
      <w:r w:rsidRPr="00B85E88" w:rsidR="6BD938CD">
        <w:rPr>
          <w:rStyle w:val="Hyperlink"/>
        </w:rPr>
        <w:t xml:space="preserve"> Workflow</w:t>
      </w:r>
      <w:r>
        <w:fldChar w:fldCharType="end"/>
      </w:r>
      <w:r w:rsidRPr="00136B21" w:rsidR="5756C435">
        <w:t xml:space="preserve"> </w:t>
      </w:r>
    </w:p>
    <w:p w:rsidR="5C270F42" w:rsidP="4D698551" w:rsidRDefault="5C270F42" w14:paraId="5389BCBC" w14:textId="2D8E9663">
      <w:pPr>
        <w:rPr>
          <w:b/>
          <w:bCs/>
        </w:rPr>
      </w:pPr>
      <w:r w:rsidRPr="4D698551">
        <w:t>The</w:t>
      </w:r>
      <w:r w:rsidRPr="4D698551">
        <w:rPr>
          <w:b/>
          <w:bCs/>
        </w:rPr>
        <w:t xml:space="preserve"> BHCC </w:t>
      </w:r>
      <w:r w:rsidRPr="4D698551">
        <w:t xml:space="preserve">engages in the following activities </w:t>
      </w:r>
      <w:r w:rsidRPr="4D698551" w:rsidR="32E54DEF">
        <w:t xml:space="preserve">as part of </w:t>
      </w:r>
      <w:r w:rsidRPr="4D698551" w:rsidR="79A756F7">
        <w:t>P</w:t>
      </w:r>
      <w:r w:rsidRPr="4D698551" w:rsidR="32E54DEF">
        <w:t xml:space="preserve">erinatal </w:t>
      </w:r>
      <w:r w:rsidRPr="4D698551" w:rsidR="66DA46A3">
        <w:t>C</w:t>
      </w:r>
      <w:r w:rsidRPr="4D698551" w:rsidR="32E54DEF">
        <w:t xml:space="preserve">are </w:t>
      </w:r>
      <w:r w:rsidRPr="4D698551" w:rsidR="79B9DF35">
        <w:t>C</w:t>
      </w:r>
      <w:r w:rsidRPr="4D698551" w:rsidR="32E54DEF">
        <w:t>oordination from the time of referral up to 8 weeks postpartum, or longer as needed:</w:t>
      </w:r>
    </w:p>
    <w:p w:rsidR="32E54DEF" w:rsidP="0091640E" w:rsidRDefault="32E54DEF" w14:paraId="1A01C793" w14:textId="337FE672">
      <w:pPr>
        <w:pStyle w:val="ListParagraph"/>
        <w:numPr>
          <w:ilvl w:val="0"/>
          <w:numId w:val="46"/>
        </w:numPr>
        <w:rPr>
          <w:rFonts w:eastAsiaTheme="minorEastAsia"/>
        </w:rPr>
      </w:pPr>
      <w:r w:rsidRPr="4D698551">
        <w:t>Patient Outreach</w:t>
      </w:r>
      <w:r w:rsidRPr="4D698551" w:rsidR="5D612637">
        <w:t xml:space="preserve"> every 4-6 weeks</w:t>
      </w:r>
    </w:p>
    <w:p w:rsidR="3060F993" w:rsidP="0091640E" w:rsidRDefault="3060F993" w14:paraId="3C90E662" w14:textId="766F3AAD">
      <w:pPr>
        <w:pStyle w:val="ListParagraph"/>
        <w:numPr>
          <w:ilvl w:val="1"/>
          <w:numId w:val="46"/>
        </w:numPr>
        <w:rPr>
          <w:rFonts w:eastAsiaTheme="minorEastAsia"/>
        </w:rPr>
      </w:pPr>
      <w:r w:rsidRPr="4D698551">
        <w:t>Check on well-being, review current services and supports, identify gaps in services that would benefit from added referrals, and support in connection to services and supports that have lapsed</w:t>
      </w:r>
    </w:p>
    <w:p w:rsidR="5C270F42" w:rsidP="0091640E" w:rsidRDefault="5C270F42" w14:paraId="221C4CC2" w14:textId="12B51069">
      <w:pPr>
        <w:pStyle w:val="ListParagraph"/>
        <w:numPr>
          <w:ilvl w:val="0"/>
          <w:numId w:val="46"/>
        </w:numPr>
      </w:pPr>
      <w:r w:rsidRPr="2DC1E74A">
        <w:t>Referrals for Community Programming</w:t>
      </w:r>
      <w:r w:rsidRPr="2DC1E74A" w:rsidR="0A7D3923">
        <w:t xml:space="preserve"> </w:t>
      </w:r>
    </w:p>
    <w:p w:rsidR="516CE561" w:rsidP="0091640E" w:rsidRDefault="516CE561" w14:paraId="3F736E30" w14:textId="1D90E863">
      <w:pPr>
        <w:pStyle w:val="ListParagraph"/>
        <w:numPr>
          <w:ilvl w:val="1"/>
          <w:numId w:val="46"/>
        </w:numPr>
      </w:pPr>
      <w:r w:rsidRPr="70612E6C">
        <w:t xml:space="preserve">Utilize Perinatal Essential Services Checklist (.BHCCPCCPREGESSENTIAL) to connect </w:t>
      </w:r>
      <w:r w:rsidRPr="70612E6C" w:rsidR="2933FBD6">
        <w:t>patients</w:t>
      </w:r>
      <w:r w:rsidRPr="70612E6C">
        <w:t xml:space="preserve"> to foundational resources </w:t>
      </w:r>
    </w:p>
    <w:p w:rsidR="0A518D8C" w:rsidP="0091640E" w:rsidRDefault="0A518D8C" w14:paraId="688C904F" w14:textId="55A47EEC">
      <w:pPr>
        <w:pStyle w:val="ListParagraph"/>
        <w:numPr>
          <w:ilvl w:val="1"/>
          <w:numId w:val="46"/>
        </w:numPr>
      </w:pPr>
      <w:r w:rsidRPr="4D698551">
        <w:lastRenderedPageBreak/>
        <w:t>Send, track, and follow up on referrals to determine patient’s connection to services</w:t>
      </w:r>
    </w:p>
    <w:p w:rsidR="1551A272" w:rsidP="0091640E" w:rsidRDefault="1551A272" w14:paraId="15FFA50D" w14:textId="39A29DCB">
      <w:pPr>
        <w:pStyle w:val="ListParagraph"/>
        <w:numPr>
          <w:ilvl w:val="0"/>
          <w:numId w:val="46"/>
        </w:numPr>
      </w:pPr>
      <w:r w:rsidRPr="4D698551">
        <w:t>Chart Reviews</w:t>
      </w:r>
    </w:p>
    <w:p w:rsidR="3F083A17" w:rsidP="0091640E" w:rsidRDefault="3F083A17" w14:paraId="6E693337" w14:textId="50057237">
      <w:pPr>
        <w:pStyle w:val="ListParagraph"/>
        <w:numPr>
          <w:ilvl w:val="1"/>
          <w:numId w:val="46"/>
        </w:numPr>
        <w:rPr>
          <w:rFonts w:eastAsiaTheme="minorEastAsia"/>
        </w:rPr>
      </w:pPr>
      <w:r w:rsidRPr="4D698551">
        <w:t xml:space="preserve">Identify upcoming appointments and </w:t>
      </w:r>
      <w:r w:rsidRPr="4D698551" w:rsidR="754A4C74">
        <w:t xml:space="preserve">track </w:t>
      </w:r>
      <w:r w:rsidRPr="4D698551">
        <w:t>engagement with care</w:t>
      </w:r>
    </w:p>
    <w:p w:rsidR="666CEC4D" w:rsidP="0091640E" w:rsidRDefault="7DDF4806" w14:paraId="519494AF" w14:textId="040B3BC0">
      <w:pPr>
        <w:pStyle w:val="ListParagraph"/>
        <w:numPr>
          <w:ilvl w:val="0"/>
          <w:numId w:val="46"/>
        </w:numPr>
        <w:spacing w:line="240" w:lineRule="auto"/>
      </w:pPr>
      <w:r w:rsidRPr="61207016">
        <w:t>Communication with WHA Care Team</w:t>
      </w:r>
    </w:p>
    <w:p w:rsidR="67359217" w:rsidP="0091640E" w:rsidRDefault="67359217" w14:paraId="734DA79A" w14:textId="0AF50E31">
      <w:pPr>
        <w:pStyle w:val="ListParagraph"/>
        <w:numPr>
          <w:ilvl w:val="1"/>
          <w:numId w:val="46"/>
        </w:numPr>
        <w:spacing w:line="240" w:lineRule="auto"/>
      </w:pPr>
      <w:r w:rsidRPr="4D698551">
        <w:t>Correspond with providers to update about relevant information to patient’s care or to request the provider address something with the patient during a visit</w:t>
      </w:r>
    </w:p>
    <w:p w:rsidR="79C75A77" w:rsidP="0091640E" w:rsidRDefault="79C75A77" w14:paraId="18AFC147" w14:textId="3634F5E8">
      <w:pPr>
        <w:pStyle w:val="ListParagraph"/>
        <w:numPr>
          <w:ilvl w:val="0"/>
          <w:numId w:val="46"/>
        </w:numPr>
        <w:spacing w:line="240" w:lineRule="auto"/>
      </w:pPr>
      <w:r w:rsidRPr="4D698551">
        <w:t>Care Coordination</w:t>
      </w:r>
    </w:p>
    <w:p w:rsidR="79C75A77" w:rsidP="0091640E" w:rsidRDefault="79C75A77" w14:paraId="71439928" w14:textId="18F2C971">
      <w:pPr>
        <w:pStyle w:val="ListParagraph"/>
        <w:numPr>
          <w:ilvl w:val="1"/>
          <w:numId w:val="46"/>
        </w:numPr>
        <w:spacing w:line="240" w:lineRule="auto"/>
      </w:pPr>
      <w:r w:rsidRPr="4D698551">
        <w:t>Engaging with care providers external of WHA, when appropriate</w:t>
      </w:r>
    </w:p>
    <w:p w:rsidR="79C75A77" w:rsidP="0091640E" w:rsidRDefault="79C75A77" w14:paraId="25E04265" w14:textId="62F69B3D">
      <w:pPr>
        <w:pStyle w:val="ListParagraph"/>
        <w:numPr>
          <w:ilvl w:val="0"/>
          <w:numId w:val="46"/>
        </w:numPr>
        <w:spacing w:line="240" w:lineRule="auto"/>
      </w:pPr>
      <w:r w:rsidRPr="4D698551">
        <w:t>Other</w:t>
      </w:r>
    </w:p>
    <w:p w:rsidR="79C75A77" w:rsidP="0091640E" w:rsidRDefault="79C75A77" w14:paraId="3C466025" w14:textId="506913A3">
      <w:pPr>
        <w:pStyle w:val="ListParagraph"/>
        <w:numPr>
          <w:ilvl w:val="1"/>
          <w:numId w:val="46"/>
        </w:numPr>
        <w:spacing w:line="240" w:lineRule="auto"/>
      </w:pPr>
      <w:r w:rsidRPr="4D698551">
        <w:t>Services may vary or change depending on the patient’s need</w:t>
      </w:r>
    </w:p>
    <w:p w:rsidR="4D698551" w:rsidP="4D698551" w:rsidRDefault="4D698551" w14:paraId="0AF55DCA" w14:textId="5A6784A1">
      <w:pPr>
        <w:spacing w:line="240" w:lineRule="auto"/>
      </w:pPr>
    </w:p>
    <w:p w:rsidR="491C8280" w:rsidP="0091640E" w:rsidRDefault="1DD1186B" w14:paraId="66576EA2" w14:textId="3A6845A4">
      <w:pPr>
        <w:pStyle w:val="ListParagraph"/>
        <w:numPr>
          <w:ilvl w:val="0"/>
          <w:numId w:val="10"/>
        </w:numPr>
        <w:spacing w:line="240" w:lineRule="auto"/>
        <w:rPr>
          <w:rFonts w:eastAsiaTheme="minorEastAsia"/>
        </w:rPr>
      </w:pPr>
      <w:r w:rsidRPr="11B9F8B4">
        <w:t>Patients are determined to be eligible for Perinatal Care Coordination by the BHCC.</w:t>
      </w:r>
      <w:r w:rsidRPr="11B9F8B4" w:rsidR="4EB6EB8E">
        <w:t xml:space="preserve"> </w:t>
      </w:r>
    </w:p>
    <w:p w:rsidR="491C8280" w:rsidP="0091640E" w:rsidRDefault="1DD1186B" w14:paraId="5B8EBCB3" w14:textId="0E22D38A">
      <w:pPr>
        <w:pStyle w:val="ListParagraph"/>
        <w:numPr>
          <w:ilvl w:val="0"/>
          <w:numId w:val="10"/>
        </w:numPr>
        <w:spacing w:line="240" w:lineRule="auto"/>
      </w:pPr>
      <w:r w:rsidRPr="11B9F8B4">
        <w:t xml:space="preserve">The BHCC completes outreach to the patient by scheduling </w:t>
      </w:r>
      <w:r w:rsidRPr="11B9F8B4" w:rsidR="055A6394">
        <w:t xml:space="preserve">and conducting </w:t>
      </w:r>
      <w:r w:rsidRPr="11B9F8B4">
        <w:t>a</w:t>
      </w:r>
      <w:r w:rsidRPr="11B9F8B4" w:rsidR="0251D93F">
        <w:t xml:space="preserve"> ‘BH</w:t>
      </w:r>
      <w:r w:rsidRPr="11B9F8B4">
        <w:t xml:space="preserve"> Warm Handoff</w:t>
      </w:r>
      <w:r w:rsidRPr="11B9F8B4" w:rsidR="49BA743A">
        <w:t>.</w:t>
      </w:r>
      <w:r w:rsidRPr="11B9F8B4" w:rsidR="33780E8B">
        <w:t>’</w:t>
      </w:r>
      <w:r w:rsidRPr="11B9F8B4">
        <w:t xml:space="preserve"> </w:t>
      </w:r>
      <w:r w:rsidRPr="11B9F8B4" w:rsidR="0DAA14CE">
        <w:t xml:space="preserve">The ‘Appt Notes’ should include ‘PCC’ to indicate the call is for Perinatal Care Coordination. </w:t>
      </w:r>
    </w:p>
    <w:p w:rsidR="491C8280" w:rsidP="11B9F8B4" w:rsidRDefault="56B08919" w14:paraId="53FBE19D" w14:textId="4B729EE6">
      <w:pPr>
        <w:spacing w:line="240" w:lineRule="auto"/>
      </w:pPr>
      <w:r>
        <w:rPr>
          <w:noProof/>
          <w:color w:val="2B579A"/>
          <w:shd w:val="clear" w:color="auto" w:fill="E6E6E6"/>
        </w:rPr>
        <w:drawing>
          <wp:inline distT="0" distB="0" distL="0" distR="0" wp14:anchorId="5B18C493" wp14:editId="6DA83400">
            <wp:extent cx="4572000" cy="1123950"/>
            <wp:effectExtent l="12700" t="12700" r="12700" b="19050"/>
            <wp:docPr id="262615619" name="Picture 262615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572000" cy="1123950"/>
                    </a:xfrm>
                    <a:prstGeom prst="rect">
                      <a:avLst/>
                    </a:prstGeom>
                    <a:ln>
                      <a:solidFill>
                        <a:schemeClr val="tx1"/>
                      </a:solidFill>
                    </a:ln>
                  </pic:spPr>
                </pic:pic>
              </a:graphicData>
            </a:graphic>
          </wp:inline>
        </w:drawing>
      </w:r>
    </w:p>
    <w:p w:rsidR="491C8280" w:rsidP="0091640E" w:rsidRDefault="6AC2553D" w14:paraId="1BB9CD38" w14:textId="32AC9DA7">
      <w:pPr>
        <w:pStyle w:val="ListParagraph"/>
        <w:numPr>
          <w:ilvl w:val="0"/>
          <w:numId w:val="10"/>
        </w:numPr>
        <w:spacing w:line="240" w:lineRule="auto"/>
      </w:pPr>
      <w:r w:rsidRPr="11B9F8B4">
        <w:t xml:space="preserve">The BHCC opens the </w:t>
      </w:r>
      <w:r w:rsidRPr="11B9F8B4" w:rsidR="2075BD02">
        <w:t xml:space="preserve">Warm Handoff </w:t>
      </w:r>
      <w:r w:rsidRPr="11B9F8B4">
        <w:t xml:space="preserve">encounter from their schedule and uses </w:t>
      </w:r>
      <w:r w:rsidRPr="11B9F8B4" w:rsidR="34F3EBBA">
        <w:t>the</w:t>
      </w:r>
      <w:r w:rsidRPr="11B9F8B4" w:rsidR="142D2BC9">
        <w:t xml:space="preserve"> dotphrase </w:t>
      </w:r>
      <w:r w:rsidRPr="11B9F8B4" w:rsidR="142D2BC9">
        <w:rPr>
          <w:b/>
          <w:bCs/>
        </w:rPr>
        <w:t>.BHCCPCCENTRY</w:t>
      </w:r>
      <w:r w:rsidRPr="11B9F8B4" w:rsidR="42556F13">
        <w:rPr>
          <w:b/>
          <w:bCs/>
        </w:rPr>
        <w:t xml:space="preserve"> </w:t>
      </w:r>
      <w:r w:rsidRPr="11B9F8B4" w:rsidR="42556F13">
        <w:t>as reference</w:t>
      </w:r>
      <w:r w:rsidRPr="11B9F8B4" w:rsidR="42556F13">
        <w:rPr>
          <w:b/>
          <w:bCs/>
        </w:rPr>
        <w:t xml:space="preserve"> </w:t>
      </w:r>
      <w:r w:rsidRPr="11B9F8B4" w:rsidR="42556F13">
        <w:t>to discuss Perinatal Care Coordination services with the patient.</w:t>
      </w:r>
      <w:r w:rsidRPr="11B9F8B4" w:rsidR="54C63D7E">
        <w:rPr>
          <w:b/>
          <w:bCs/>
        </w:rPr>
        <w:t xml:space="preserve"> </w:t>
      </w:r>
    </w:p>
    <w:p w:rsidR="666CEC4D" w:rsidP="60D381BC" w:rsidRDefault="653CEBF4" w14:paraId="429B3CD5" w14:textId="23C5C250">
      <w:pPr>
        <w:rPr>
          <w:b/>
          <w:bCs/>
        </w:rPr>
      </w:pPr>
      <w:r w:rsidRPr="60D381BC">
        <w:rPr>
          <w:b/>
          <w:bCs/>
        </w:rPr>
        <w:t>Scripting to Patients for entry to Perinatal Care Coordination (.</w:t>
      </w:r>
      <w:r w:rsidRPr="60D381BC" w:rsidR="283854E4">
        <w:rPr>
          <w:b/>
          <w:bCs/>
        </w:rPr>
        <w:t>BHCCPCCPT</w:t>
      </w:r>
      <w:r w:rsidRPr="60D381BC">
        <w:rPr>
          <w:b/>
          <w:bCs/>
        </w:rPr>
        <w:t>)</w:t>
      </w:r>
    </w:p>
    <w:p w:rsidR="666CEC4D" w:rsidP="2DC1E74A" w:rsidRDefault="653CEBF4" w14:paraId="68247D31" w14:textId="0D7507BA">
      <w:pPr>
        <w:rPr>
          <w:i/>
          <w:iCs/>
        </w:rPr>
      </w:pPr>
      <w:r w:rsidRPr="70612E6C">
        <w:rPr>
          <w:i/>
          <w:iCs/>
        </w:rPr>
        <w:t>I am reaching out as a part of your OB care team at Women’s Healthcare Associates. The behavioral health team plays a vital role in supporting wellness during pregnancy and the postpartum transition. Based on what you have shared with us regarding some of the challenges you have experienced in your life, we want to offer perinatal care coordination to you as a part of your OB and post-partum care. This means that a trained clinical member of our behavioral health team will reach out to you every 4-6 weeks to check in on how you are feeling emotionally and if there are additional resources, services or supports we would recommend to you to feel your best during this time. There is no cost for this service, and you are also welcome to reach out to us if things come up between calls that you would like to address. Is this something you would be open to receiving?</w:t>
      </w:r>
    </w:p>
    <w:p w:rsidR="49D437EE" w:rsidP="0091640E" w:rsidRDefault="2A0BE060" w14:paraId="6F4AA2C6" w14:textId="51436A01">
      <w:pPr>
        <w:pStyle w:val="ListParagraph"/>
        <w:numPr>
          <w:ilvl w:val="1"/>
          <w:numId w:val="45"/>
        </w:numPr>
      </w:pPr>
      <w:r>
        <w:t xml:space="preserve">If the patient is not reached after 2x attempts, the BHCC sends the scripting </w:t>
      </w:r>
      <w:r w:rsidRPr="6F1F8710">
        <w:rPr>
          <w:b/>
          <w:bCs/>
        </w:rPr>
        <w:t>(.BHCCPCCP</w:t>
      </w:r>
      <w:r>
        <w:t xml:space="preserve">T) to the patient via a myhealth message. </w:t>
      </w:r>
      <w:r w:rsidR="2D4CB2AA">
        <w:t xml:space="preserve"> </w:t>
      </w:r>
    </w:p>
    <w:p w:rsidR="195228BB" w:rsidP="6F1F8710" w:rsidRDefault="271A09BE" w14:paraId="3467B747" w14:textId="21D2BCDF">
      <w:r>
        <w:rPr>
          <w:noProof/>
        </w:rPr>
        <w:lastRenderedPageBreak/>
        <w:drawing>
          <wp:inline distT="0" distB="0" distL="0" distR="0" wp14:anchorId="0CA408E0" wp14:editId="1C70098B">
            <wp:extent cx="4572000" cy="1914525"/>
            <wp:effectExtent l="0" t="0" r="0" b="0"/>
            <wp:docPr id="704302592" name="Picture 704302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extLst>
                        <a:ext uri="{28A0092B-C50C-407E-A947-70E740481C1C}">
                          <a14:useLocalDpi xmlns:a14="http://schemas.microsoft.com/office/drawing/2010/main" val="0"/>
                        </a:ext>
                      </a:extLst>
                    </a:blip>
                    <a:stretch>
                      <a:fillRect/>
                    </a:stretch>
                  </pic:blipFill>
                  <pic:spPr>
                    <a:xfrm>
                      <a:off x="0" y="0"/>
                      <a:ext cx="4572000" cy="1914525"/>
                    </a:xfrm>
                    <a:prstGeom prst="rect">
                      <a:avLst/>
                    </a:prstGeom>
                  </pic:spPr>
                </pic:pic>
              </a:graphicData>
            </a:graphic>
          </wp:inline>
        </w:drawing>
      </w:r>
    </w:p>
    <w:p w:rsidR="195228BB" w:rsidP="0091640E" w:rsidRDefault="2D4CB2AA" w14:paraId="19C500B2" w14:textId="7C0A14C6">
      <w:pPr>
        <w:pStyle w:val="ListParagraph"/>
        <w:numPr>
          <w:ilvl w:val="2"/>
          <w:numId w:val="45"/>
        </w:numPr>
        <w:rPr>
          <w:rFonts w:eastAsiaTheme="minorEastAsia"/>
        </w:rPr>
      </w:pPr>
      <w:r w:rsidRPr="11B9F8B4">
        <w:t>If the patient does not respond to outreach attempts, the BHCC will conduct chart reviews every 4-6 weeks and correspond with providers as needed in case acuity increases and the patient becomes more receptive to services.</w:t>
      </w:r>
    </w:p>
    <w:p w:rsidR="2C65CE3C" w:rsidP="0091640E" w:rsidRDefault="688C6E29" w14:paraId="3B526F24" w14:textId="62C016E4">
      <w:pPr>
        <w:pStyle w:val="ListParagraph"/>
        <w:numPr>
          <w:ilvl w:val="1"/>
          <w:numId w:val="45"/>
        </w:numPr>
      </w:pPr>
      <w:r w:rsidRPr="11B9F8B4">
        <w:t>If the patient declines, the BHCC will not continue wi</w:t>
      </w:r>
      <w:r w:rsidRPr="11B9F8B4" w:rsidR="4A9DB01F">
        <w:t>th</w:t>
      </w:r>
      <w:r w:rsidRPr="11B9F8B4">
        <w:t xml:space="preserve"> outreach calls but will conduct chart reviews every 4-6 weeks and correspond with providers as needed in case </w:t>
      </w:r>
      <w:r w:rsidRPr="11B9F8B4" w:rsidR="567A41D1">
        <w:t xml:space="preserve">acuity increases and </w:t>
      </w:r>
      <w:r w:rsidRPr="11B9F8B4" w:rsidR="41FD1D37">
        <w:t xml:space="preserve">the </w:t>
      </w:r>
      <w:r w:rsidRPr="11B9F8B4" w:rsidR="567A41D1">
        <w:t>patient become</w:t>
      </w:r>
      <w:r w:rsidRPr="11B9F8B4" w:rsidR="1D0BD318">
        <w:t>s</w:t>
      </w:r>
      <w:r w:rsidRPr="11B9F8B4" w:rsidR="567A41D1">
        <w:t xml:space="preserve"> more receptive to services. </w:t>
      </w:r>
    </w:p>
    <w:p w:rsidR="33FA3AF8" w:rsidP="0091640E" w:rsidRDefault="40F0DE9C" w14:paraId="3F2033CF" w14:textId="6863E1D9">
      <w:pPr>
        <w:pStyle w:val="ListParagraph"/>
        <w:numPr>
          <w:ilvl w:val="1"/>
          <w:numId w:val="45"/>
        </w:numPr>
        <w:rPr>
          <w:rFonts w:eastAsiaTheme="minorEastAsia"/>
        </w:rPr>
      </w:pPr>
      <w:commentRangeStart w:id="69"/>
      <w:commentRangeStart w:id="70"/>
      <w:commentRangeStart w:id="71"/>
      <w:r w:rsidRPr="41EDBA6A">
        <w:t xml:space="preserve">If the patient accepts, the BHCC </w:t>
      </w:r>
      <w:r w:rsidRPr="41EDBA6A" w:rsidR="0D17A2DB">
        <w:t xml:space="preserve">completes the warm handoff which includes </w:t>
      </w:r>
      <w:r w:rsidRPr="41EDBA6A" w:rsidR="4021CF7E">
        <w:t>gather</w:t>
      </w:r>
      <w:r w:rsidRPr="41EDBA6A" w:rsidR="135A78AC">
        <w:t>ing and documenting</w:t>
      </w:r>
      <w:r w:rsidRPr="41EDBA6A" w:rsidR="4021CF7E">
        <w:t xml:space="preserve"> information on patient’s mental </w:t>
      </w:r>
      <w:r w:rsidRPr="41EDBA6A" w:rsidR="0BBF993A">
        <w:t>health</w:t>
      </w:r>
      <w:r w:rsidRPr="41EDBA6A" w:rsidR="4021CF7E">
        <w:t xml:space="preserve"> history, any past</w:t>
      </w:r>
      <w:r w:rsidRPr="41EDBA6A" w:rsidR="3C7BBA26">
        <w:t xml:space="preserve"> or </w:t>
      </w:r>
      <w:r w:rsidRPr="41EDBA6A" w:rsidR="4021CF7E">
        <w:t xml:space="preserve">current mental health services, </w:t>
      </w:r>
      <w:r w:rsidRPr="41EDBA6A" w:rsidR="1EDE86D9">
        <w:t xml:space="preserve">and </w:t>
      </w:r>
      <w:r w:rsidRPr="41EDBA6A" w:rsidR="11DE5AD2">
        <w:t>assesses</w:t>
      </w:r>
      <w:r w:rsidRPr="41EDBA6A" w:rsidR="4021CF7E">
        <w:t xml:space="preserve"> safety</w:t>
      </w:r>
      <w:r w:rsidRPr="41EDBA6A" w:rsidR="1FC0B352">
        <w:t xml:space="preserve"> using the dotphrase </w:t>
      </w:r>
      <w:r w:rsidRPr="41EDBA6A" w:rsidR="1FC0B352">
        <w:rPr>
          <w:b/>
          <w:bCs/>
        </w:rPr>
        <w:t>.BHCCPCC</w:t>
      </w:r>
      <w:r w:rsidRPr="41EDBA6A" w:rsidR="30906FB5">
        <w:rPr>
          <w:b/>
          <w:bCs/>
        </w:rPr>
        <w:t>INITIAL</w:t>
      </w:r>
    </w:p>
    <w:p w:rsidR="2CB28986" w:rsidP="0091640E" w:rsidRDefault="2C42B046" w14:paraId="609A3354" w14:textId="1E0D1C20">
      <w:pPr>
        <w:pStyle w:val="ListParagraph"/>
        <w:numPr>
          <w:ilvl w:val="2"/>
          <w:numId w:val="45"/>
        </w:numPr>
      </w:pPr>
      <w:r w:rsidRPr="11B9F8B4">
        <w:t xml:space="preserve">The BHCC schedules a ‘BH Warm Handoff’ 4-6 weeks out from point of contact based on the patient’s expressed availability and interest. </w:t>
      </w:r>
      <w:r w:rsidRPr="11B9F8B4" w:rsidR="2865D2E0">
        <w:t xml:space="preserve">The </w:t>
      </w:r>
      <w:commentRangeStart w:id="72"/>
      <w:commentRangeStart w:id="73"/>
      <w:commentRangeStart w:id="74"/>
      <w:r w:rsidRPr="11B9F8B4" w:rsidR="2865D2E0">
        <w:t>BHCC</w:t>
      </w:r>
      <w:commentRangeEnd w:id="72"/>
      <w:r w:rsidR="2CB28986">
        <w:commentReference w:id="72"/>
      </w:r>
      <w:commentRangeEnd w:id="73"/>
      <w:r w:rsidR="2CB28986">
        <w:commentReference w:id="73"/>
      </w:r>
      <w:commentRangeEnd w:id="74"/>
      <w:r w:rsidR="2CB28986">
        <w:commentReference w:id="74"/>
      </w:r>
      <w:r w:rsidRPr="11B9F8B4" w:rsidR="2865D2E0">
        <w:t xml:space="preserve"> will continue scheduling patients at the point of outreach, every 4-6 weeks, for the entirety of their involvement with Perinatal Care Coordination.</w:t>
      </w:r>
      <w:r w:rsidRPr="11B9F8B4" w:rsidR="3171389F">
        <w:t xml:space="preserve"> </w:t>
      </w:r>
    </w:p>
    <w:p w:rsidR="3171389F" w:rsidP="0091640E" w:rsidRDefault="3171389F" w14:paraId="26083288" w14:textId="55412416">
      <w:pPr>
        <w:pStyle w:val="ListParagraph"/>
        <w:numPr>
          <w:ilvl w:val="3"/>
          <w:numId w:val="45"/>
        </w:numPr>
      </w:pPr>
      <w:r w:rsidRPr="11B9F8B4">
        <w:t>All follow up warm handoffs conducted by the BHCC should be documented using the dotphrase .</w:t>
      </w:r>
      <w:r w:rsidRPr="11B9F8B4">
        <w:rPr>
          <w:b/>
          <w:bCs/>
        </w:rPr>
        <w:t>BHCCPCCFU</w:t>
      </w:r>
    </w:p>
    <w:p w:rsidR="2CB28986" w:rsidP="0091640E" w:rsidRDefault="2C42B046" w14:paraId="6830A1A7" w14:textId="11D84203">
      <w:pPr>
        <w:pStyle w:val="ListParagraph"/>
        <w:numPr>
          <w:ilvl w:val="3"/>
          <w:numId w:val="45"/>
        </w:numPr>
      </w:pPr>
      <w:r w:rsidRPr="11B9F8B4">
        <w:t>If at the time of the scheduled call, the patient does not answer, the BHCC schedules a follow up call 4-6 weeks from that point unless upon chart review or correspondence with the provider it is apparent that increase</w:t>
      </w:r>
      <w:r w:rsidRPr="11B9F8B4" w:rsidR="6AE28374">
        <w:t>d</w:t>
      </w:r>
      <w:r w:rsidRPr="11B9F8B4">
        <w:t xml:space="preserve"> outreach attempts would be appropriate. </w:t>
      </w:r>
    </w:p>
    <w:p w:rsidR="0E35D061" w:rsidP="0091640E" w:rsidRDefault="62510D9C" w14:paraId="68E5D72B" w14:textId="6FFE999E">
      <w:pPr>
        <w:pStyle w:val="ListParagraph"/>
        <w:numPr>
          <w:ilvl w:val="2"/>
          <w:numId w:val="45"/>
        </w:numPr>
      </w:pPr>
      <w:r w:rsidRPr="41EDBA6A">
        <w:t>The BHCC offers the patient information and referrals from the Perinatal Essential Services Checklist</w:t>
      </w:r>
      <w:r w:rsidRPr="41EDBA6A" w:rsidR="62E4F737">
        <w:t xml:space="preserve"> which is accessibl</w:t>
      </w:r>
      <w:r w:rsidRPr="41EDBA6A" w:rsidR="5B2C4CA0">
        <w:t xml:space="preserve">e within the initial warm handoff note using dotphrase </w:t>
      </w:r>
      <w:r w:rsidRPr="41EDBA6A" w:rsidR="5B2C4CA0">
        <w:rPr>
          <w:b/>
          <w:bCs/>
        </w:rPr>
        <w:t>.BHCCPCCINITIAL</w:t>
      </w:r>
      <w:r w:rsidRPr="41EDBA6A" w:rsidR="66FDCFA3">
        <w:rPr>
          <w:b/>
          <w:bCs/>
        </w:rPr>
        <w:t>.</w:t>
      </w:r>
      <w:r w:rsidRPr="41EDBA6A" w:rsidR="62E4F737">
        <w:t xml:space="preserve"> This list</w:t>
      </w:r>
      <w:r w:rsidRPr="41EDBA6A" w:rsidR="1534BB1F">
        <w:t xml:space="preserve"> includes information for accessing and referring to foundational services such as home visiting, doulas, parenting resources, etc. It</w:t>
      </w:r>
      <w:r w:rsidRPr="41EDBA6A" w:rsidR="62E4F737">
        <w:t xml:space="preserve"> is referenced and reviewed during each interaction with the patient as needs and interests change throughout </w:t>
      </w:r>
      <w:r w:rsidRPr="41EDBA6A" w:rsidR="3A288E4B">
        <w:t>perinatal</w:t>
      </w:r>
      <w:r w:rsidRPr="41EDBA6A" w:rsidR="62E4F737">
        <w:t xml:space="preserve"> period. </w:t>
      </w:r>
      <w:commentRangeEnd w:id="69"/>
      <w:r>
        <w:commentReference w:id="69"/>
      </w:r>
      <w:commentRangeEnd w:id="70"/>
      <w:r>
        <w:commentReference w:id="70"/>
      </w:r>
      <w:commentRangeEnd w:id="71"/>
      <w:r>
        <w:rPr>
          <w:rStyle w:val="CommentReference"/>
        </w:rPr>
        <w:commentReference w:id="71"/>
      </w:r>
    </w:p>
    <w:p w:rsidR="0E27DE3C" w:rsidP="0091640E" w:rsidRDefault="2D6A7349" w14:paraId="58AF7D7C" w14:textId="109258C2">
      <w:pPr>
        <w:pStyle w:val="ListParagraph"/>
        <w:numPr>
          <w:ilvl w:val="0"/>
          <w:numId w:val="45"/>
        </w:numPr>
        <w:spacing w:after="0"/>
        <w:rPr>
          <w:rFonts w:eastAsiaTheme="minorEastAsia"/>
        </w:rPr>
      </w:pPr>
      <w:r w:rsidRPr="11B9F8B4">
        <w:rPr>
          <w:rFonts w:ascii="Calibri" w:hAnsi="Calibri" w:eastAsia="Calibri" w:cs="Calibri"/>
        </w:rPr>
        <w:t xml:space="preserve">The BHCC informs the patient's WHA referring medical provider/care team of the patient’s engagement in Perinatal Care Coordination by sending a staff message </w:t>
      </w:r>
      <w:r w:rsidRPr="11B9F8B4" w:rsidR="1D9CB128">
        <w:rPr>
          <w:rFonts w:ascii="Calibri" w:hAnsi="Calibri" w:eastAsia="Calibri" w:cs="Calibri"/>
        </w:rPr>
        <w:t xml:space="preserve">using the following .dotphrase </w:t>
      </w:r>
      <w:r w:rsidRPr="11B9F8B4" w:rsidR="1D9CB128">
        <w:rPr>
          <w:rFonts w:ascii="Calibri" w:hAnsi="Calibri" w:eastAsia="Calibri" w:cs="Calibri"/>
          <w:b/>
          <w:bCs/>
        </w:rPr>
        <w:t xml:space="preserve">.BHCCPCCPROVIDER </w:t>
      </w:r>
      <w:r w:rsidRPr="11B9F8B4" w:rsidR="1D9CB128">
        <w:rPr>
          <w:rFonts w:ascii="Calibri" w:hAnsi="Calibri" w:eastAsia="Calibri" w:cs="Calibri"/>
        </w:rPr>
        <w:t>with scripting:</w:t>
      </w:r>
    </w:p>
    <w:p w:rsidR="4D698551" w:rsidP="4D698551" w:rsidRDefault="4D698551" w14:paraId="3258BABE" w14:textId="4BA03BEF">
      <w:pPr>
        <w:spacing w:after="0"/>
        <w:rPr>
          <w:rFonts w:ascii="Calibri" w:hAnsi="Calibri" w:eastAsia="Calibri" w:cs="Calibri"/>
        </w:rPr>
      </w:pPr>
    </w:p>
    <w:p w:rsidR="1DF712DF" w:rsidP="4D698551" w:rsidRDefault="1DF712DF" w14:paraId="053C7456" w14:textId="53866C8F">
      <w:pPr>
        <w:rPr>
          <w:b/>
          <w:bCs/>
        </w:rPr>
      </w:pPr>
      <w:r w:rsidRPr="4D698551">
        <w:rPr>
          <w:b/>
          <w:bCs/>
        </w:rPr>
        <w:t>Scripting to Providers after entry or declining of Perinatal Care Coordination (.BHCCPCCPROVIDER)</w:t>
      </w:r>
    </w:p>
    <w:p w:rsidR="1DF712DF" w:rsidP="4D698551" w:rsidRDefault="1DF712DF" w14:paraId="5AA97593" w14:textId="1CE57AAE">
      <w:pPr>
        <w:spacing w:after="0"/>
        <w:rPr>
          <w:i/>
          <w:iCs/>
        </w:rPr>
      </w:pPr>
      <w:r w:rsidRPr="4D698551">
        <w:rPr>
          <w:i/>
          <w:iCs/>
        </w:rPr>
        <w:t xml:space="preserve">Thank you for referring this patient to Behavioral Health. </w:t>
      </w:r>
    </w:p>
    <w:p w:rsidR="4D698551" w:rsidP="4D698551" w:rsidRDefault="4D698551" w14:paraId="3A3311D1" w14:textId="15BF44A1">
      <w:pPr>
        <w:spacing w:after="0"/>
        <w:rPr>
          <w:i/>
          <w:iCs/>
        </w:rPr>
      </w:pPr>
    </w:p>
    <w:p w:rsidR="1DF712DF" w:rsidP="4D698551" w:rsidRDefault="1DF712DF" w14:paraId="272C9CBB" w14:textId="4C11608C">
      <w:pPr>
        <w:spacing w:after="0"/>
        <w:rPr>
          <w:i/>
          <w:iCs/>
        </w:rPr>
      </w:pPr>
      <w:r w:rsidRPr="4D698551">
        <w:rPr>
          <w:i/>
          <w:iCs/>
        </w:rPr>
        <w:t>Based on chart reviews, outreach with the patient, and/or referrals to behavioral health, your patient may be best supported by the following services provided internally at WHA:</w:t>
      </w:r>
    </w:p>
    <w:p w:rsidR="1DF712DF" w:rsidP="0091640E" w:rsidRDefault="1DF712DF" w14:paraId="01EEA29D" w14:textId="4C11608C">
      <w:pPr>
        <w:pStyle w:val="ListParagraph"/>
        <w:numPr>
          <w:ilvl w:val="0"/>
          <w:numId w:val="26"/>
        </w:numPr>
        <w:spacing w:after="0"/>
        <w:rPr>
          <w:rFonts w:eastAsiaTheme="minorEastAsia"/>
        </w:rPr>
      </w:pPr>
      <w:r w:rsidRPr="4D698551">
        <w:rPr>
          <w:i/>
          <w:iCs/>
        </w:rPr>
        <w:t>Perinatal Care Coordination by the BHCC: pt accepts/declines</w:t>
      </w:r>
    </w:p>
    <w:p w:rsidR="1DF712DF" w:rsidP="0091640E" w:rsidRDefault="1DF712DF" w14:paraId="4CA4FD1D" w14:textId="4C11608C">
      <w:pPr>
        <w:pStyle w:val="ListParagraph"/>
        <w:numPr>
          <w:ilvl w:val="0"/>
          <w:numId w:val="26"/>
        </w:numPr>
        <w:spacing w:after="0"/>
        <w:rPr>
          <w:rFonts w:eastAsiaTheme="minorEastAsia"/>
        </w:rPr>
      </w:pPr>
      <w:r w:rsidRPr="4D698551">
        <w:rPr>
          <w:i/>
          <w:iCs/>
        </w:rPr>
        <w:t>Behavioral Health Therapy: pt accepts/declines</w:t>
      </w:r>
    </w:p>
    <w:p w:rsidR="1DF712DF" w:rsidP="0091640E" w:rsidRDefault="1DF712DF" w14:paraId="63C45DC6" w14:textId="25C5B662">
      <w:pPr>
        <w:pStyle w:val="ListParagraph"/>
        <w:numPr>
          <w:ilvl w:val="0"/>
          <w:numId w:val="26"/>
        </w:numPr>
        <w:spacing w:after="0"/>
        <w:rPr>
          <w:rFonts w:eastAsiaTheme="minorEastAsia"/>
        </w:rPr>
      </w:pPr>
      <w:r w:rsidRPr="4D698551">
        <w:rPr>
          <w:i/>
          <w:iCs/>
        </w:rPr>
        <w:t>PMHNP care: pt accepts/declines/pt requires a higher level of psychiatric care than is offered at WHA</w:t>
      </w:r>
    </w:p>
    <w:p w:rsidR="1DF712DF" w:rsidP="4D698551" w:rsidRDefault="1DF712DF" w14:paraId="5940BE5F" w14:textId="1C471CD6">
      <w:pPr>
        <w:spacing w:after="0"/>
        <w:rPr>
          <w:i/>
          <w:iCs/>
        </w:rPr>
      </w:pPr>
      <w:r w:rsidRPr="4D698551">
        <w:rPr>
          <w:i/>
          <w:iCs/>
        </w:rPr>
        <w:t>Additionally, we will support your patient in connecting to these additional services and supports outside of WHA:</w:t>
      </w:r>
    </w:p>
    <w:p w:rsidR="1DF712DF" w:rsidP="0091640E" w:rsidRDefault="1DF712DF" w14:paraId="4FB4BC27" w14:textId="616381A8">
      <w:pPr>
        <w:pStyle w:val="ListParagraph"/>
        <w:numPr>
          <w:ilvl w:val="0"/>
          <w:numId w:val="25"/>
        </w:numPr>
        <w:spacing w:after="0"/>
        <w:rPr>
          <w:rFonts w:eastAsiaTheme="minorEastAsia"/>
        </w:rPr>
      </w:pPr>
      <w:r w:rsidRPr="4D698551">
        <w:rPr>
          <w:i/>
          <w:iCs/>
        </w:rPr>
        <w:t>Maternal-Child Health Home Visiting: pt accepts/declines</w:t>
      </w:r>
    </w:p>
    <w:p w:rsidR="1DF712DF" w:rsidP="0091640E" w:rsidRDefault="1DF712DF" w14:paraId="4D84A98A" w14:textId="4C11608C">
      <w:pPr>
        <w:pStyle w:val="ListParagraph"/>
        <w:numPr>
          <w:ilvl w:val="0"/>
          <w:numId w:val="25"/>
        </w:numPr>
        <w:spacing w:after="0"/>
        <w:rPr>
          <w:rFonts w:eastAsiaTheme="minorEastAsia"/>
        </w:rPr>
      </w:pPr>
      <w:r w:rsidRPr="4D698551">
        <w:rPr>
          <w:i/>
          <w:iCs/>
        </w:rPr>
        <w:t>Community Mental Health Services: list facility and program or service and if accept or decline</w:t>
      </w:r>
    </w:p>
    <w:p w:rsidR="1DF712DF" w:rsidP="0091640E" w:rsidRDefault="1DF712DF" w14:paraId="213B082C" w14:textId="540FC719">
      <w:pPr>
        <w:pStyle w:val="ListParagraph"/>
        <w:numPr>
          <w:ilvl w:val="0"/>
          <w:numId w:val="25"/>
        </w:numPr>
        <w:spacing w:after="0"/>
        <w:rPr>
          <w:rFonts w:eastAsiaTheme="minorEastAsia"/>
        </w:rPr>
      </w:pPr>
      <w:r w:rsidRPr="4D698551">
        <w:rPr>
          <w:i/>
          <w:iCs/>
        </w:rPr>
        <w:t>Engagement with county crisis services:</w:t>
      </w:r>
    </w:p>
    <w:p w:rsidR="1DF712DF" w:rsidP="0091640E" w:rsidRDefault="1DF712DF" w14:paraId="5BD4DDF6" w14:textId="4C11608C">
      <w:pPr>
        <w:pStyle w:val="ListParagraph"/>
        <w:numPr>
          <w:ilvl w:val="0"/>
          <w:numId w:val="25"/>
        </w:numPr>
        <w:spacing w:after="0"/>
        <w:rPr>
          <w:rFonts w:eastAsiaTheme="minorEastAsia"/>
        </w:rPr>
      </w:pPr>
      <w:r w:rsidRPr="4D698551">
        <w:rPr>
          <w:i/>
          <w:iCs/>
        </w:rPr>
        <w:t>Referral to Care Management: if available through CCO pt is assigned</w:t>
      </w:r>
    </w:p>
    <w:p w:rsidR="1DF712DF" w:rsidP="0091640E" w:rsidRDefault="1DF712DF" w14:paraId="77595BE2" w14:textId="659FBAEB">
      <w:pPr>
        <w:pStyle w:val="ListParagraph"/>
        <w:numPr>
          <w:ilvl w:val="0"/>
          <w:numId w:val="25"/>
        </w:numPr>
        <w:spacing w:after="0"/>
        <w:rPr>
          <w:rFonts w:eastAsiaTheme="minorEastAsia"/>
        </w:rPr>
      </w:pPr>
      <w:r w:rsidRPr="4D698551">
        <w:rPr>
          <w:i/>
          <w:iCs/>
        </w:rPr>
        <w:t xml:space="preserve">Other: </w:t>
      </w:r>
    </w:p>
    <w:p w:rsidR="4D698551" w:rsidP="4D698551" w:rsidRDefault="4D698551" w14:paraId="0DF1DC0B" w14:textId="37DAD1DE">
      <w:pPr>
        <w:spacing w:after="0"/>
        <w:rPr>
          <w:i/>
          <w:iCs/>
        </w:rPr>
      </w:pPr>
    </w:p>
    <w:p w:rsidR="1DF712DF" w:rsidP="4D698551" w:rsidRDefault="1DF712DF" w14:paraId="30CF0E01" w14:textId="14B3448B">
      <w:pPr>
        <w:spacing w:after="0"/>
        <w:rPr>
          <w:i/>
          <w:iCs/>
        </w:rPr>
      </w:pPr>
      <w:r w:rsidRPr="4D698551">
        <w:rPr>
          <w:b/>
          <w:bCs/>
          <w:i/>
          <w:iCs/>
        </w:rPr>
        <w:t xml:space="preserve">Perinatal Care Coordination </w:t>
      </w:r>
      <w:r w:rsidRPr="4D698551">
        <w:rPr>
          <w:i/>
          <w:iCs/>
        </w:rPr>
        <w:t xml:space="preserve">involves routine outreach, to patients who accept it, to address barriers to accessing additional services and support in the community.  This outreach will continue throughout the pregnancy and up to 8 weeks postpartum, or longer if necessary.  You will find documentation of outreach to this patient in phone notes in their chart, which will be routed to you with relevant updates, as well as in the associated problem overview and care coordination note.  </w:t>
      </w:r>
    </w:p>
    <w:p w:rsidR="1DF712DF" w:rsidP="70612E6C" w:rsidRDefault="1DF712DF" w14:paraId="3C81DBD0" w14:textId="54200E64">
      <w:pPr>
        <w:spacing w:after="0"/>
        <w:rPr>
          <w:i/>
          <w:iCs/>
        </w:rPr>
      </w:pPr>
      <w:r w:rsidRPr="70612E6C">
        <w:rPr>
          <w:i/>
          <w:iCs/>
        </w:rPr>
        <w:t>If the patient declines perinatal care coordination, chart review and outreach to patient's primary OB provider(s) will be conducted to make recommendations for resources and supports that could be offered to the patient by the OB provider.</w:t>
      </w:r>
    </w:p>
    <w:p w:rsidR="70612E6C" w:rsidP="70612E6C" w:rsidRDefault="70612E6C" w14:paraId="6E212F49" w14:textId="44FC84EA">
      <w:pPr>
        <w:spacing w:after="0"/>
        <w:rPr>
          <w:i/>
          <w:iCs/>
        </w:rPr>
      </w:pPr>
    </w:p>
    <w:p w:rsidR="7B86A625" w:rsidP="70612E6C" w:rsidRDefault="7B86A625" w14:paraId="2274965B" w14:textId="57C0E8A8">
      <w:pPr>
        <w:spacing w:after="0"/>
      </w:pPr>
      <w:r>
        <w:rPr>
          <w:noProof/>
          <w:color w:val="2B579A"/>
          <w:shd w:val="clear" w:color="auto" w:fill="E6E6E6"/>
        </w:rPr>
        <w:lastRenderedPageBreak/>
        <w:drawing>
          <wp:inline distT="0" distB="0" distL="0" distR="0" wp14:anchorId="784F6EED" wp14:editId="5572420C">
            <wp:extent cx="4572000" cy="4000500"/>
            <wp:effectExtent l="12700" t="12700" r="12700" b="12700"/>
            <wp:docPr id="1825864956" name="Picture 1825864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extLst>
                        <a:ext uri="{28A0092B-C50C-407E-A947-70E740481C1C}">
                          <a14:useLocalDpi xmlns:a14="http://schemas.microsoft.com/office/drawing/2010/main" val="0"/>
                        </a:ext>
                      </a:extLst>
                    </a:blip>
                    <a:stretch>
                      <a:fillRect/>
                    </a:stretch>
                  </pic:blipFill>
                  <pic:spPr>
                    <a:xfrm>
                      <a:off x="0" y="0"/>
                      <a:ext cx="4572000" cy="4000500"/>
                    </a:xfrm>
                    <a:prstGeom prst="rect">
                      <a:avLst/>
                    </a:prstGeom>
                    <a:ln>
                      <a:solidFill>
                        <a:schemeClr val="tx1"/>
                      </a:solidFill>
                    </a:ln>
                  </pic:spPr>
                </pic:pic>
              </a:graphicData>
            </a:graphic>
          </wp:inline>
        </w:drawing>
      </w:r>
    </w:p>
    <w:p w:rsidR="4D698551" w:rsidP="4D698551" w:rsidRDefault="4D698551" w14:paraId="14ADABC5" w14:textId="61B3FA8F">
      <w:pPr>
        <w:spacing w:after="0"/>
        <w:rPr>
          <w:rFonts w:ascii="Calibri" w:hAnsi="Calibri" w:eastAsia="Calibri" w:cs="Calibri"/>
        </w:rPr>
      </w:pPr>
    </w:p>
    <w:p w:rsidR="666CEC4D" w:rsidP="0091640E" w:rsidRDefault="1DD1186B" w14:paraId="22E8B970" w14:textId="77427B02">
      <w:pPr>
        <w:pStyle w:val="ListParagraph"/>
        <w:numPr>
          <w:ilvl w:val="0"/>
          <w:numId w:val="45"/>
        </w:numPr>
        <w:rPr>
          <w:rFonts w:eastAsiaTheme="minorEastAsia"/>
        </w:rPr>
      </w:pPr>
      <w:r w:rsidRPr="5B2801B2">
        <w:t xml:space="preserve">The BHCC adds the patient to </w:t>
      </w:r>
      <w:r w:rsidRPr="5B2801B2" w:rsidR="5D955AF7">
        <w:t xml:space="preserve">the </w:t>
      </w:r>
      <w:r w:rsidRPr="5B2801B2" w:rsidR="489C5B0D">
        <w:t>‘</w:t>
      </w:r>
      <w:r w:rsidRPr="5B2801B2" w:rsidR="5D955AF7">
        <w:t>O</w:t>
      </w:r>
      <w:r w:rsidRPr="5B2801B2" w:rsidR="388FB118">
        <w:t>B</w:t>
      </w:r>
      <w:r w:rsidRPr="5B2801B2" w:rsidR="5D955AF7">
        <w:t xml:space="preserve"> Care Coordination</w:t>
      </w:r>
      <w:r w:rsidRPr="5B2801B2" w:rsidR="66951DEB">
        <w:t>’</w:t>
      </w:r>
      <w:r w:rsidRPr="5B2801B2" w:rsidR="5D955AF7">
        <w:t xml:space="preserve"> tab of the</w:t>
      </w:r>
      <w:r w:rsidRPr="5B2801B2" w:rsidR="582942B3">
        <w:t xml:space="preserve"> </w:t>
      </w:r>
      <w:r w:rsidRPr="5B2801B2" w:rsidR="5D955AF7">
        <w:t>Excel spreadsheet ‘BH Caseload and Referral Workflow’</w:t>
      </w:r>
      <w:r w:rsidRPr="5B2801B2" w:rsidR="1E047039">
        <w:t xml:space="preserve"> which is accessible on the shared P Drive by following: P:\Behaviorist\Public\Workflows\Caseloads</w:t>
      </w:r>
      <w:r w:rsidRPr="5B2801B2" w:rsidR="686080CA">
        <w:t>.</w:t>
      </w:r>
    </w:p>
    <w:p w:rsidR="055206D2" w:rsidP="70612E6C" w:rsidRDefault="055206D2" w14:paraId="71A3EB9D" w14:textId="28E1DA9B">
      <w:r>
        <w:rPr>
          <w:noProof/>
          <w:color w:val="2B579A"/>
          <w:shd w:val="clear" w:color="auto" w:fill="E6E6E6"/>
        </w:rPr>
        <w:drawing>
          <wp:inline distT="0" distB="0" distL="0" distR="0" wp14:anchorId="77FB4A73" wp14:editId="4DF5D99E">
            <wp:extent cx="5305425" cy="265271"/>
            <wp:effectExtent l="12700" t="12700" r="3175" b="14605"/>
            <wp:docPr id="1489545934" name="Picture 1489545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extLst>
                        <a:ext uri="{28A0092B-C50C-407E-A947-70E740481C1C}">
                          <a14:useLocalDpi xmlns:a14="http://schemas.microsoft.com/office/drawing/2010/main" val="0"/>
                        </a:ext>
                      </a:extLst>
                    </a:blip>
                    <a:stretch>
                      <a:fillRect/>
                    </a:stretch>
                  </pic:blipFill>
                  <pic:spPr>
                    <a:xfrm>
                      <a:off x="0" y="0"/>
                      <a:ext cx="5305425" cy="265271"/>
                    </a:xfrm>
                    <a:prstGeom prst="rect">
                      <a:avLst/>
                    </a:prstGeom>
                    <a:ln>
                      <a:solidFill>
                        <a:schemeClr val="tx1"/>
                      </a:solidFill>
                    </a:ln>
                  </pic:spPr>
                </pic:pic>
              </a:graphicData>
            </a:graphic>
          </wp:inline>
        </w:drawing>
      </w:r>
    </w:p>
    <w:p w:rsidR="1B588BDD" w:rsidP="0091640E" w:rsidRDefault="2F2E3E2C" w14:paraId="31FC8334" w14:textId="72493E45">
      <w:pPr>
        <w:pStyle w:val="ListParagraph"/>
        <w:numPr>
          <w:ilvl w:val="1"/>
          <w:numId w:val="45"/>
        </w:numPr>
      </w:pPr>
      <w:r w:rsidRPr="5B2801B2">
        <w:t xml:space="preserve">The spreadsheet is organized by annual quarters with patients sorted by Estimated Delivery Date. As the patient’s care progresses to the postpartum period or is completed, the patient moves on the spreadsheet to the affiliated sections. </w:t>
      </w:r>
    </w:p>
    <w:p w:rsidR="67AD699F" w:rsidP="5B2801B2" w:rsidRDefault="67AD699F" w14:paraId="2D9D55F2" w14:textId="0171A344">
      <w:r>
        <w:rPr>
          <w:noProof/>
          <w:color w:val="2B579A"/>
          <w:shd w:val="clear" w:color="auto" w:fill="E6E6E6"/>
        </w:rPr>
        <w:drawing>
          <wp:inline distT="0" distB="0" distL="0" distR="0" wp14:anchorId="46F99FC3" wp14:editId="030E7169">
            <wp:extent cx="5943600" cy="1064895"/>
            <wp:effectExtent l="12700" t="12700" r="12700" b="14605"/>
            <wp:docPr id="318818746" name="Picture 318818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943600" cy="1064895"/>
                    </a:xfrm>
                    <a:prstGeom prst="rect">
                      <a:avLst/>
                    </a:prstGeom>
                    <a:ln>
                      <a:solidFill>
                        <a:schemeClr val="tx1"/>
                      </a:solidFill>
                    </a:ln>
                  </pic:spPr>
                </pic:pic>
              </a:graphicData>
            </a:graphic>
          </wp:inline>
        </w:drawing>
      </w:r>
    </w:p>
    <w:p w:rsidR="018DAF3F" w:rsidP="0091640E" w:rsidRDefault="2792CC55" w14:paraId="1310325F" w14:textId="16CB06EF">
      <w:pPr>
        <w:pStyle w:val="ListParagraph"/>
        <w:numPr>
          <w:ilvl w:val="1"/>
          <w:numId w:val="45"/>
        </w:numPr>
        <w:rPr>
          <w:rFonts w:eastAsiaTheme="minorEastAsia"/>
        </w:rPr>
      </w:pPr>
      <w:r w:rsidRPr="6129CEEC">
        <w:lastRenderedPageBreak/>
        <w:t xml:space="preserve">The BHCC is responsible for tracking Perinatal Care Coordination patients who are currently experiencing active substance use for annual funding from Care Oregon Value-Based Payments. </w:t>
      </w:r>
      <w:r w:rsidRPr="6129CEEC" w:rsidR="396AED92">
        <w:t xml:space="preserve">For those who have active substance use concerns, the BHCC tracks </w:t>
      </w:r>
      <w:r w:rsidRPr="6129CEEC" w:rsidR="645CD47F">
        <w:t>whether</w:t>
      </w:r>
      <w:r w:rsidRPr="6129CEEC" w:rsidR="396AED92">
        <w:t xml:space="preserve"> they utilize Oregon Health Plan for insurance coverage. </w:t>
      </w:r>
    </w:p>
    <w:p w:rsidR="018DAF3F" w:rsidP="0091640E" w:rsidRDefault="00A86CA3" w14:paraId="23C9D916" w14:textId="0643BE20">
      <w:pPr>
        <w:pStyle w:val="ListParagraph"/>
        <w:numPr>
          <w:ilvl w:val="2"/>
          <w:numId w:val="45"/>
        </w:numPr>
      </w:pPr>
      <w:r w:rsidRPr="6129CEEC">
        <w:t>Within the ‘OB Care Coordination’ tab o</w:t>
      </w:r>
      <w:r w:rsidRPr="6129CEEC" w:rsidR="6704DFAF">
        <w:t>f the ‘BH Caseload and Referral Workflow, the BHCC places a check mark in the ‘</w:t>
      </w:r>
      <w:r w:rsidRPr="6129CEEC" w:rsidR="4170E6E4">
        <w:t>S</w:t>
      </w:r>
      <w:r w:rsidRPr="6129CEEC" w:rsidR="6704DFAF">
        <w:t>ubstance Use’ Column if the patient meets the criteria of active substance use</w:t>
      </w:r>
      <w:r w:rsidRPr="6129CEEC" w:rsidR="1FD58B0C">
        <w:t>. For those who have active substance use, a</w:t>
      </w:r>
      <w:r w:rsidRPr="6129CEEC" w:rsidR="6732C846">
        <w:t xml:space="preserve"> check mark i</w:t>
      </w:r>
      <w:r w:rsidRPr="6129CEEC" w:rsidR="283E2ED8">
        <w:t>s placed in</w:t>
      </w:r>
      <w:r w:rsidRPr="6129CEEC" w:rsidR="6732C846">
        <w:t xml:space="preserve"> the ‘OHP?’ Column if the patient is </w:t>
      </w:r>
      <w:r w:rsidRPr="6129CEEC" w:rsidR="6704DFAF">
        <w:t>using OHP insurance.</w:t>
      </w:r>
    </w:p>
    <w:p w:rsidR="018DAF3F" w:rsidP="5B2801B2" w:rsidRDefault="57DB7480" w14:paraId="10ABFD89" w14:textId="33E98390">
      <w:pPr>
        <w:ind w:left="720"/>
      </w:pPr>
      <w:r>
        <w:rPr>
          <w:noProof/>
          <w:color w:val="2B579A"/>
          <w:shd w:val="clear" w:color="auto" w:fill="E6E6E6"/>
        </w:rPr>
        <w:drawing>
          <wp:inline distT="0" distB="0" distL="0" distR="0" wp14:anchorId="23D2301B" wp14:editId="0DB65A6B">
            <wp:extent cx="1724025" cy="1076325"/>
            <wp:effectExtent l="12700" t="12700" r="15875" b="15875"/>
            <wp:docPr id="485891158" name="Picture 485891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extLst>
                        <a:ext uri="{28A0092B-C50C-407E-A947-70E740481C1C}">
                          <a14:useLocalDpi xmlns:a14="http://schemas.microsoft.com/office/drawing/2010/main" val="0"/>
                        </a:ext>
                      </a:extLst>
                    </a:blip>
                    <a:stretch>
                      <a:fillRect/>
                    </a:stretch>
                  </pic:blipFill>
                  <pic:spPr>
                    <a:xfrm>
                      <a:off x="0" y="0"/>
                      <a:ext cx="1724025" cy="1076325"/>
                    </a:xfrm>
                    <a:prstGeom prst="rect">
                      <a:avLst/>
                    </a:prstGeom>
                    <a:ln>
                      <a:solidFill>
                        <a:schemeClr val="tx1"/>
                      </a:solidFill>
                    </a:ln>
                  </pic:spPr>
                </pic:pic>
              </a:graphicData>
            </a:graphic>
          </wp:inline>
        </w:drawing>
      </w:r>
    </w:p>
    <w:p w:rsidR="666CEC4D" w:rsidP="0091640E" w:rsidRDefault="74271A83" w14:paraId="47C483D1" w14:textId="6FC93240">
      <w:pPr>
        <w:pStyle w:val="ListParagraph"/>
        <w:numPr>
          <w:ilvl w:val="0"/>
          <w:numId w:val="45"/>
        </w:numPr>
        <w:rPr>
          <w:rFonts w:eastAsiaTheme="minorEastAsia"/>
        </w:rPr>
      </w:pPr>
      <w:r w:rsidRPr="5B2801B2">
        <w:rPr>
          <w:rFonts w:ascii="Calibri" w:hAnsi="Calibri" w:eastAsia="Calibri" w:cs="Calibri"/>
        </w:rPr>
        <w:t>The BHCC documents the patient’s engagement in Perinatal Care Coordination in the patient’s chart in the following areas after each interaction on behalf of or with the patient:</w:t>
      </w:r>
    </w:p>
    <w:p w:rsidR="666CEC4D" w:rsidP="0091640E" w:rsidRDefault="74271A83" w14:paraId="7A055AC5" w14:textId="44C03392">
      <w:pPr>
        <w:pStyle w:val="ListParagraph"/>
        <w:numPr>
          <w:ilvl w:val="1"/>
          <w:numId w:val="45"/>
        </w:numPr>
        <w:spacing w:after="0"/>
        <w:rPr>
          <w:rFonts w:eastAsiaTheme="minorEastAsia"/>
        </w:rPr>
      </w:pPr>
      <w:r w:rsidRPr="5B2801B2">
        <w:rPr>
          <w:rFonts w:ascii="Calibri" w:hAnsi="Calibri" w:eastAsia="Calibri" w:cs="Calibri"/>
        </w:rPr>
        <w:t>Problem Overview</w:t>
      </w:r>
    </w:p>
    <w:p w:rsidR="1C25D2D1" w:rsidP="70612E6C" w:rsidRDefault="1C25D2D1" w14:paraId="33D7625C" w14:textId="7AD0B642">
      <w:pPr>
        <w:spacing w:after="0"/>
      </w:pPr>
      <w:r>
        <w:rPr>
          <w:noProof/>
          <w:color w:val="2B579A"/>
          <w:shd w:val="clear" w:color="auto" w:fill="E6E6E6"/>
        </w:rPr>
        <w:drawing>
          <wp:inline distT="0" distB="0" distL="0" distR="0" wp14:anchorId="19A3ECCE" wp14:editId="45C01F18">
            <wp:extent cx="4572000" cy="2895600"/>
            <wp:effectExtent l="12700" t="12700" r="12700" b="12700"/>
            <wp:docPr id="1637451018" name="Picture 163745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extLst>
                        <a:ext uri="{28A0092B-C50C-407E-A947-70E740481C1C}">
                          <a14:useLocalDpi xmlns:a14="http://schemas.microsoft.com/office/drawing/2010/main" val="0"/>
                        </a:ext>
                      </a:extLst>
                    </a:blip>
                    <a:stretch>
                      <a:fillRect/>
                    </a:stretch>
                  </pic:blipFill>
                  <pic:spPr>
                    <a:xfrm>
                      <a:off x="0" y="0"/>
                      <a:ext cx="4572000" cy="2895600"/>
                    </a:xfrm>
                    <a:prstGeom prst="rect">
                      <a:avLst/>
                    </a:prstGeom>
                    <a:ln>
                      <a:solidFill>
                        <a:schemeClr val="tx1"/>
                      </a:solidFill>
                    </a:ln>
                  </pic:spPr>
                </pic:pic>
              </a:graphicData>
            </a:graphic>
          </wp:inline>
        </w:drawing>
      </w:r>
    </w:p>
    <w:p w:rsidR="666CEC4D" w:rsidP="0091640E" w:rsidRDefault="74271A83" w14:paraId="115940C2" w14:textId="1FCD3321">
      <w:pPr>
        <w:pStyle w:val="ListParagraph"/>
        <w:numPr>
          <w:ilvl w:val="1"/>
          <w:numId w:val="45"/>
        </w:numPr>
        <w:spacing w:after="0"/>
        <w:rPr>
          <w:rFonts w:eastAsiaTheme="minorEastAsia"/>
        </w:rPr>
      </w:pPr>
      <w:r w:rsidRPr="5B2801B2">
        <w:rPr>
          <w:rFonts w:ascii="Calibri" w:hAnsi="Calibri" w:eastAsia="Calibri" w:cs="Calibri"/>
        </w:rPr>
        <w:t xml:space="preserve">Care Coordination Note  </w:t>
      </w:r>
    </w:p>
    <w:p w:rsidR="24416AEC" w:rsidP="70612E6C" w:rsidRDefault="24416AEC" w14:paraId="217A07D9" w14:textId="6D4F0205">
      <w:pPr>
        <w:spacing w:after="0"/>
      </w:pPr>
      <w:r>
        <w:rPr>
          <w:noProof/>
          <w:color w:val="2B579A"/>
          <w:shd w:val="clear" w:color="auto" w:fill="E6E6E6"/>
        </w:rPr>
        <w:lastRenderedPageBreak/>
        <w:drawing>
          <wp:inline distT="0" distB="0" distL="0" distR="0" wp14:anchorId="51F5D2B4" wp14:editId="1E91CBCD">
            <wp:extent cx="4572000" cy="1847850"/>
            <wp:effectExtent l="12700" t="12700" r="12700" b="19050"/>
            <wp:docPr id="1560420657" name="Picture 1560420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extLst>
                        <a:ext uri="{28A0092B-C50C-407E-A947-70E740481C1C}">
                          <a14:useLocalDpi xmlns:a14="http://schemas.microsoft.com/office/drawing/2010/main" val="0"/>
                        </a:ext>
                      </a:extLst>
                    </a:blip>
                    <a:stretch>
                      <a:fillRect/>
                    </a:stretch>
                  </pic:blipFill>
                  <pic:spPr>
                    <a:xfrm>
                      <a:off x="0" y="0"/>
                      <a:ext cx="4572000" cy="1847850"/>
                    </a:xfrm>
                    <a:prstGeom prst="rect">
                      <a:avLst/>
                    </a:prstGeom>
                    <a:ln>
                      <a:solidFill>
                        <a:schemeClr val="tx1"/>
                      </a:solidFill>
                    </a:ln>
                  </pic:spPr>
                </pic:pic>
              </a:graphicData>
            </a:graphic>
          </wp:inline>
        </w:drawing>
      </w:r>
    </w:p>
    <w:p w:rsidR="666CEC4D" w:rsidP="0091640E" w:rsidRDefault="74271A83" w14:paraId="4C7366E9" w14:textId="0798E86D">
      <w:pPr>
        <w:pStyle w:val="ListParagraph"/>
        <w:numPr>
          <w:ilvl w:val="1"/>
          <w:numId w:val="45"/>
        </w:numPr>
        <w:spacing w:after="0"/>
        <w:rPr>
          <w:rFonts w:eastAsiaTheme="minorEastAsia"/>
        </w:rPr>
      </w:pPr>
      <w:r w:rsidRPr="5B2801B2">
        <w:rPr>
          <w:rFonts w:ascii="Calibri" w:hAnsi="Calibri" w:eastAsia="Calibri" w:cs="Calibri"/>
        </w:rPr>
        <w:t>Case Management Notes</w:t>
      </w:r>
    </w:p>
    <w:p w:rsidR="3346BC20" w:rsidP="70612E6C" w:rsidRDefault="3346BC20" w14:paraId="348633C8" w14:textId="06615499">
      <w:pPr>
        <w:spacing w:after="0"/>
      </w:pPr>
      <w:r>
        <w:rPr>
          <w:noProof/>
          <w:color w:val="2B579A"/>
          <w:shd w:val="clear" w:color="auto" w:fill="E6E6E6"/>
        </w:rPr>
        <w:drawing>
          <wp:inline distT="0" distB="0" distL="0" distR="0" wp14:anchorId="75163BD0" wp14:editId="6BBD1DBD">
            <wp:extent cx="4572000" cy="914400"/>
            <wp:effectExtent l="12700" t="12700" r="12700" b="12700"/>
            <wp:docPr id="2067178786" name="Picture 2067178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572000" cy="914400"/>
                    </a:xfrm>
                    <a:prstGeom prst="rect">
                      <a:avLst/>
                    </a:prstGeom>
                    <a:ln>
                      <a:solidFill>
                        <a:schemeClr val="tx1"/>
                      </a:solidFill>
                    </a:ln>
                  </pic:spPr>
                </pic:pic>
              </a:graphicData>
            </a:graphic>
          </wp:inline>
        </w:drawing>
      </w:r>
    </w:p>
    <w:p w:rsidR="666CEC4D" w:rsidP="0091640E" w:rsidRDefault="74271A83" w14:paraId="5C932F82" w14:textId="0ED5E4DF">
      <w:pPr>
        <w:pStyle w:val="ListParagraph"/>
        <w:numPr>
          <w:ilvl w:val="1"/>
          <w:numId w:val="45"/>
        </w:numPr>
        <w:spacing w:after="0"/>
        <w:rPr>
          <w:rFonts w:eastAsiaTheme="minorEastAsia"/>
        </w:rPr>
      </w:pPr>
      <w:r w:rsidRPr="5B2801B2">
        <w:rPr>
          <w:rFonts w:ascii="Calibri" w:hAnsi="Calibri" w:eastAsia="Calibri" w:cs="Calibri"/>
        </w:rPr>
        <w:t>Warm Handoff Notes</w:t>
      </w:r>
    </w:p>
    <w:p w:rsidR="144FF933" w:rsidP="70612E6C" w:rsidRDefault="144FF933" w14:paraId="71677444" w14:textId="0C8CD854">
      <w:pPr>
        <w:spacing w:after="0"/>
      </w:pPr>
      <w:r>
        <w:rPr>
          <w:noProof/>
          <w:color w:val="2B579A"/>
          <w:shd w:val="clear" w:color="auto" w:fill="E6E6E6"/>
        </w:rPr>
        <w:drawing>
          <wp:inline distT="0" distB="0" distL="0" distR="0" wp14:anchorId="63103C54" wp14:editId="0112D03B">
            <wp:extent cx="4572000" cy="1247775"/>
            <wp:effectExtent l="12700" t="12700" r="12700" b="9525"/>
            <wp:docPr id="1263726477" name="Picture 1263726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572000" cy="1247775"/>
                    </a:xfrm>
                    <a:prstGeom prst="rect">
                      <a:avLst/>
                    </a:prstGeom>
                    <a:ln>
                      <a:solidFill>
                        <a:schemeClr val="tx1"/>
                      </a:solidFill>
                    </a:ln>
                  </pic:spPr>
                </pic:pic>
              </a:graphicData>
            </a:graphic>
          </wp:inline>
        </w:drawing>
      </w:r>
    </w:p>
    <w:p w:rsidR="666CEC4D" w:rsidP="0091640E" w:rsidRDefault="03084CAA" w14:paraId="5CEBE0CB" w14:textId="0FF23D2F">
      <w:pPr>
        <w:pStyle w:val="ListParagraph"/>
        <w:numPr>
          <w:ilvl w:val="0"/>
          <w:numId w:val="45"/>
        </w:numPr>
      </w:pPr>
      <w:r w:rsidRPr="5B2801B2">
        <w:t>When patients move from the BH waitlist to the caseload of BHC or go from low/no engagement to regular attendance at BH appointments, the BHC becomes primarily responsible for case management of that patient.</w:t>
      </w:r>
      <w:r w:rsidRPr="5B2801B2" w:rsidR="575D6B0F">
        <w:t xml:space="preserve"> The patient remains on the OB Care Coordination spreadsheet and the BHCC </w:t>
      </w:r>
      <w:r w:rsidRPr="5B2801B2">
        <w:t xml:space="preserve">continues to conduct monthly chart reviews of the patient </w:t>
      </w:r>
      <w:r w:rsidRPr="5B2801B2" w:rsidR="753D27A7">
        <w:t xml:space="preserve">in order to maintain awareness of any changes to engagement or access to care. </w:t>
      </w:r>
    </w:p>
    <w:p w:rsidR="666CEC4D" w:rsidP="0091640E" w:rsidRDefault="753D27A7" w14:paraId="4BAE06E2" w14:textId="432ADD81">
      <w:pPr>
        <w:pStyle w:val="ListParagraph"/>
        <w:numPr>
          <w:ilvl w:val="1"/>
          <w:numId w:val="45"/>
        </w:numPr>
      </w:pPr>
      <w:r w:rsidRPr="5B2801B2">
        <w:t xml:space="preserve">If a patient has been working with a BHC but the patient stops attending or scheduling visits, the BHC may reach out to the BHCC for additional support in </w:t>
      </w:r>
      <w:r w:rsidRPr="5B2801B2" w:rsidR="44F83ED9">
        <w:t xml:space="preserve">care coordination. At this point, the BHCC may decide to bring the patient to, or back to, Psychiatric Case Review to determine the best course of action. </w:t>
      </w:r>
    </w:p>
    <w:p w:rsidR="00C21EE4" w:rsidP="0091640E" w:rsidRDefault="64DD1E31" w14:paraId="6796DC50" w14:textId="14466AA0">
      <w:pPr>
        <w:pStyle w:val="ListParagraph"/>
        <w:numPr>
          <w:ilvl w:val="0"/>
          <w:numId w:val="45"/>
        </w:numPr>
        <w:rPr>
          <w:rFonts w:eastAsiaTheme="minorEastAsia"/>
        </w:rPr>
      </w:pPr>
      <w:r w:rsidRPr="5B2801B2">
        <w:t xml:space="preserve">Perinatal Care Coordination is complete upon patients' attendance at their 8w postpartum visit with their OB provider after which point the BHCC completes one final outreach </w:t>
      </w:r>
      <w:r w:rsidRPr="5B2801B2" w:rsidR="67127515">
        <w:t>to</w:t>
      </w:r>
      <w:r w:rsidRPr="5B2801B2">
        <w:t xml:space="preserve"> wrap care and provider any final referrals or resources needed. </w:t>
      </w:r>
      <w:r w:rsidRPr="5B2801B2" w:rsidR="2BA9DB8D">
        <w:t>Upon final outreach, they are moved to the ‘Completed’ section of the OB Care Coordination tab in the Excel spreadsheet ‘BH Caseload and Referral Workflow.’</w:t>
      </w:r>
    </w:p>
    <w:p w:rsidRPr="00D07CB7" w:rsidR="5C60A0E9" w:rsidP="002A71A8" w:rsidRDefault="5C60A0E9" w14:paraId="63DEE56F" w14:textId="32154473">
      <w:pPr>
        <w:pStyle w:val="Heading1"/>
      </w:pPr>
      <w:r w:rsidRPr="00D07CB7">
        <w:lastRenderedPageBreak/>
        <w:t>P</w:t>
      </w:r>
      <w:r w:rsidRPr="00D07CB7" w:rsidR="4344C790">
        <w:t>M</w:t>
      </w:r>
      <w:r w:rsidRPr="00D07CB7">
        <w:t>HNP Workflows</w:t>
      </w:r>
    </w:p>
    <w:bookmarkStart w:name="_Section_F:_Entry" w:id="78"/>
    <w:bookmarkEnd w:id="78"/>
    <w:p w:rsidRPr="00B85E88" w:rsidR="5C60A0E9" w:rsidP="006E61CF" w:rsidRDefault="00B85E88" w14:paraId="48A8072D" w14:textId="4445C2E4">
      <w:pPr>
        <w:pStyle w:val="Heading1"/>
        <w:rPr>
          <w:rStyle w:val="Hyperlink"/>
        </w:rPr>
      </w:pPr>
      <w:r>
        <w:rPr>
          <w:b w:val="0"/>
        </w:rPr>
        <w:fldChar w:fldCharType="begin"/>
      </w:r>
      <w:r>
        <w:rPr>
          <w:b w:val="0"/>
        </w:rPr>
        <w:instrText xml:space="preserve"> HYPERLINK  \l "sectionF" </w:instrText>
      </w:r>
      <w:r>
        <w:rPr>
          <w:b w:val="0"/>
        </w:rPr>
      </w:r>
      <w:r>
        <w:rPr>
          <w:b w:val="0"/>
        </w:rPr>
        <w:fldChar w:fldCharType="separate"/>
      </w:r>
      <w:r w:rsidRPr="00B85E88" w:rsidR="5C60A0E9">
        <w:rPr>
          <w:rStyle w:val="Hyperlink"/>
        </w:rPr>
        <w:t xml:space="preserve">Section F: Entry to </w:t>
      </w:r>
      <w:r w:rsidRPr="00B85E88" w:rsidR="73FBC0F4">
        <w:rPr>
          <w:rStyle w:val="Hyperlink"/>
        </w:rPr>
        <w:t xml:space="preserve">PMHNP </w:t>
      </w:r>
      <w:r w:rsidRPr="00B85E88" w:rsidR="5C60A0E9">
        <w:rPr>
          <w:rStyle w:val="Hyperlink"/>
        </w:rPr>
        <w:t>Care</w:t>
      </w:r>
    </w:p>
    <w:p w:rsidRPr="002A71A8" w:rsidR="5C60A0E9" w:rsidP="0073215F" w:rsidRDefault="5C60A0E9" w14:paraId="165310E3" w14:textId="2F8CF2B7">
      <w:pPr>
        <w:pStyle w:val="Heading2"/>
      </w:pPr>
      <w:bookmarkStart w:name="_Workflow_F1:_Referral" w:id="79"/>
      <w:bookmarkEnd w:id="79"/>
      <w:r w:rsidRPr="00B85E88">
        <w:rPr>
          <w:rStyle w:val="Hyperlink"/>
        </w:rPr>
        <w:t xml:space="preserve">Workflow F1: </w:t>
      </w:r>
      <w:r w:rsidRPr="00B85E88" w:rsidR="4DDC7EFA">
        <w:rPr>
          <w:rStyle w:val="Hyperlink"/>
        </w:rPr>
        <w:t>R</w:t>
      </w:r>
      <w:r w:rsidRPr="00B85E88">
        <w:rPr>
          <w:rStyle w:val="Hyperlink"/>
        </w:rPr>
        <w:t>eferral to BH with PMHNP request</w:t>
      </w:r>
      <w:r w:rsidRPr="00B85E88" w:rsidR="2053DCEC">
        <w:rPr>
          <w:rStyle w:val="Hyperlink"/>
        </w:rPr>
        <w:t xml:space="preserve"> by medical provider</w:t>
      </w:r>
      <w:r w:rsidR="00B85E88">
        <w:rPr>
          <w:b w:val="0"/>
          <w:sz w:val="32"/>
        </w:rPr>
        <w:fldChar w:fldCharType="end"/>
      </w:r>
    </w:p>
    <w:p w:rsidR="066EA54F" w:rsidP="527C5F92" w:rsidRDefault="066EA54F" w14:paraId="25E9E9C7" w14:textId="1BC80FDE">
      <w:r w:rsidRPr="61207016">
        <w:t xml:space="preserve">The </w:t>
      </w:r>
      <w:r w:rsidRPr="61207016">
        <w:rPr>
          <w:b/>
          <w:bCs/>
        </w:rPr>
        <w:t>Behavioral Health Care Coordinator</w:t>
      </w:r>
      <w:r w:rsidRPr="61207016">
        <w:t xml:space="preserve"> (BHCC) receives </w:t>
      </w:r>
      <w:r w:rsidRPr="61207016">
        <w:rPr>
          <w:i/>
          <w:iCs/>
        </w:rPr>
        <w:t>internal</w:t>
      </w:r>
      <w:r w:rsidRPr="61207016">
        <w:t xml:space="preserve"> referrals for </w:t>
      </w:r>
      <w:r w:rsidRPr="61207016" w:rsidR="60910E29">
        <w:t>Psychiatry</w:t>
      </w:r>
      <w:r w:rsidRPr="61207016" w:rsidR="633EF3DE">
        <w:t xml:space="preserve"> and referrals to Behavioral Health with requests for psychiatry services</w:t>
      </w:r>
      <w:r w:rsidRPr="61207016">
        <w:t xml:space="preserve"> in </w:t>
      </w:r>
      <w:r w:rsidRPr="61207016" w:rsidR="2C38458B">
        <w:t xml:space="preserve">the </w:t>
      </w:r>
      <w:r w:rsidRPr="61207016">
        <w:t xml:space="preserve">“Behavioral Health Referral Order” workqueue. </w:t>
      </w:r>
      <w:r w:rsidRPr="61207016" w:rsidR="0208FF67">
        <w:t>All referrals requesting psychiatric services are reviewed for ATL/BTL criteria and action as indicated in workflow F3.</w:t>
      </w:r>
    </w:p>
    <w:p w:rsidR="468E3F17" w:rsidP="58399518" w:rsidRDefault="7CADBDB0" w14:paraId="0E92BA77" w14:textId="66E985D7">
      <w:pPr>
        <w:spacing w:after="0"/>
        <w:rPr>
          <w:b/>
          <w:bCs/>
          <w:highlight w:val="lightGray"/>
        </w:rPr>
      </w:pPr>
      <w:r w:rsidRPr="58399518">
        <w:rPr>
          <w:highlight w:val="green"/>
        </w:rPr>
        <w:t>Medical p</w:t>
      </w:r>
      <w:r w:rsidRPr="58399518" w:rsidR="27A064D8">
        <w:rPr>
          <w:highlight w:val="green"/>
        </w:rPr>
        <w:t xml:space="preserve">roviders must complete a ‘Referral to Behavioral Health/Behaviorist’ requesting </w:t>
      </w:r>
      <w:r w:rsidRPr="58399518" w:rsidR="03751383">
        <w:rPr>
          <w:highlight w:val="green"/>
        </w:rPr>
        <w:t>psychiatric services for assessment.</w:t>
      </w:r>
      <w:r w:rsidRPr="58399518" w:rsidR="03751383">
        <w:t xml:space="preserve"> </w:t>
      </w:r>
      <w:r w:rsidRPr="58399518" w:rsidR="0C4B7481">
        <w:t xml:space="preserve">The BHCC then places a ‘Referral to Psychiatry, BH Dept Use Only’ based on the behavioral health referral and reviews it according to </w:t>
      </w:r>
      <w:hyperlink w:history="1" w:anchor="_Workflow_F3:_">
        <w:r w:rsidRPr="006D7183" w:rsidR="7095DA7A">
          <w:rPr>
            <w:rStyle w:val="Hyperlink"/>
            <w:bCs/>
          </w:rPr>
          <w:t>W</w:t>
        </w:r>
        <w:r w:rsidRPr="006D7183" w:rsidR="0C4B7481">
          <w:rPr>
            <w:rStyle w:val="Hyperlink"/>
            <w:bCs/>
          </w:rPr>
          <w:t>orkflow F3</w:t>
        </w:r>
        <w:r w:rsidRPr="006D7183" w:rsidR="74AC1F9B">
          <w:rPr>
            <w:rStyle w:val="Hyperlink"/>
            <w:bCs/>
          </w:rPr>
          <w:t xml:space="preserve">: </w:t>
        </w:r>
        <w:r w:rsidRPr="006D7183" w:rsidR="3B83BA52">
          <w:rPr>
            <w:rStyle w:val="Hyperlink"/>
            <w:bCs/>
          </w:rPr>
          <w:t>Leve</w:t>
        </w:r>
        <w:r w:rsidRPr="006D7183" w:rsidR="006D7183">
          <w:rPr>
            <w:rStyle w:val="Hyperlink"/>
            <w:bCs/>
          </w:rPr>
          <w:t>l</w:t>
        </w:r>
        <w:r w:rsidRPr="006D7183" w:rsidR="3B83BA52">
          <w:rPr>
            <w:rStyle w:val="Hyperlink"/>
            <w:bCs/>
          </w:rPr>
          <w:t xml:space="preserve"> of Care</w:t>
        </w:r>
        <w:r w:rsidRPr="006D7183" w:rsidR="006D7183">
          <w:rPr>
            <w:rStyle w:val="Hyperlink"/>
            <w:bCs/>
          </w:rPr>
          <w:t>.</w:t>
        </w:r>
      </w:hyperlink>
    </w:p>
    <w:p w:rsidR="46C2EE5E" w:rsidP="0091640E" w:rsidRDefault="46C2EE5E" w14:paraId="20F64F09" w14:textId="54BFC042">
      <w:pPr>
        <w:pStyle w:val="ListParagraph"/>
        <w:numPr>
          <w:ilvl w:val="0"/>
          <w:numId w:val="81"/>
        </w:numPr>
        <w:rPr>
          <w:rFonts w:eastAsiaTheme="minorEastAsia"/>
        </w:rPr>
      </w:pPr>
      <w:r w:rsidRPr="61207016">
        <w:t>The</w:t>
      </w:r>
      <w:r w:rsidRPr="61207016">
        <w:rPr>
          <w:b/>
          <w:bCs/>
        </w:rPr>
        <w:t xml:space="preserve"> BHCC</w:t>
      </w:r>
      <w:r w:rsidRPr="61207016">
        <w:t xml:space="preserve"> receive</w:t>
      </w:r>
      <w:r w:rsidRPr="61207016" w:rsidR="0D0A4641">
        <w:t>s</w:t>
      </w:r>
      <w:r w:rsidRPr="61207016" w:rsidR="4024210A">
        <w:t xml:space="preserve"> the</w:t>
      </w:r>
      <w:r w:rsidRPr="61207016" w:rsidR="0D0A4641">
        <w:t xml:space="preserve"> </w:t>
      </w:r>
      <w:r w:rsidRPr="61207016" w:rsidR="002D777F">
        <w:t>‘Referral to Behavioral Health/Behaviorist’</w:t>
      </w:r>
      <w:r w:rsidRPr="61207016" w:rsidR="13A25080">
        <w:t xml:space="preserve"> requests from </w:t>
      </w:r>
      <w:r w:rsidRPr="61207016" w:rsidR="639210A2">
        <w:t>medical provider</w:t>
      </w:r>
      <w:r w:rsidRPr="61207016" w:rsidR="13A25080">
        <w:t xml:space="preserve"> in the “Behavioral Health Referral Order” workqueue.</w:t>
      </w:r>
    </w:p>
    <w:p w:rsidR="4932B3F1" w:rsidP="0091640E" w:rsidRDefault="4932B3F1" w14:paraId="1CE96982" w14:textId="12689698">
      <w:pPr>
        <w:pStyle w:val="ListParagraph"/>
        <w:numPr>
          <w:ilvl w:val="0"/>
          <w:numId w:val="81"/>
        </w:numPr>
      </w:pPr>
      <w:r w:rsidRPr="61207016">
        <w:t>Within the ‘Referral to Behavioral Health/Behaviorist’ re</w:t>
      </w:r>
      <w:r w:rsidRPr="61207016" w:rsidR="770DFDB0">
        <w:t>quest,</w:t>
      </w:r>
      <w:r w:rsidRPr="61207016">
        <w:t xml:space="preserve"> </w:t>
      </w:r>
      <w:r w:rsidRPr="61207016">
        <w:rPr>
          <w:highlight w:val="green"/>
        </w:rPr>
        <w:t>providers are required to complete comprehensive information surrounding their patient’s need for psychiatric services necessary for scheduling.</w:t>
      </w:r>
      <w:r w:rsidRPr="61207016" w:rsidR="174CC26E">
        <w:t xml:space="preserve"> The referral to BH with psychiatric questions is as follows: </w:t>
      </w:r>
    </w:p>
    <w:p w:rsidR="174CC26E" w:rsidP="468E3F17" w:rsidRDefault="174CC26E" w14:paraId="04C1A9C5" w14:textId="21EB59BA">
      <w:pPr>
        <w:spacing w:after="0"/>
        <w:ind w:left="720"/>
        <w:jc w:val="center"/>
      </w:pPr>
      <w:r w:rsidRPr="468E3F17">
        <w:t>Mark referral urgent if priority review.</w:t>
      </w:r>
    </w:p>
    <w:p w:rsidR="174CC26E" w:rsidP="468E3F17" w:rsidRDefault="174CC26E" w14:paraId="074C07F1" w14:textId="6A02E840">
      <w:pPr>
        <w:spacing w:after="0"/>
        <w:ind w:left="720"/>
        <w:jc w:val="center"/>
      </w:pPr>
      <w:r w:rsidRPr="468E3F17">
        <w:t>Patients not meeting criteria for mental health care at WHA due to capacity or acuity will receive referrals, please prepare your patient for this.</w:t>
      </w:r>
    </w:p>
    <w:p w:rsidR="174CC26E" w:rsidP="468E3F17" w:rsidRDefault="174CC26E" w14:paraId="0EB23379" w14:textId="71E8FC53">
      <w:pPr>
        <w:spacing w:after="0"/>
        <w:ind w:left="720"/>
        <w:jc w:val="center"/>
      </w:pPr>
      <w:r w:rsidRPr="468E3F17">
        <w:t>Capacity for most services at this time has been limited to OB and up to 6 mos PP.</w:t>
      </w:r>
    </w:p>
    <w:p w:rsidR="174CC26E" w:rsidP="468E3F17" w:rsidRDefault="174CC26E" w14:paraId="1A1E5451" w14:textId="594EB6EC">
      <w:pPr>
        <w:spacing w:after="0"/>
        <w:ind w:left="720"/>
        <w:jc w:val="center"/>
      </w:pPr>
      <w:r w:rsidRPr="468E3F17">
        <w:t xml:space="preserve"> </w:t>
      </w:r>
    </w:p>
    <w:p w:rsidR="174CC26E" w:rsidP="468E3F17" w:rsidRDefault="174CC26E" w14:paraId="0FE1A4D5" w14:textId="3C920693">
      <w:pPr>
        <w:spacing w:after="0"/>
        <w:ind w:left="720"/>
        <w:jc w:val="center"/>
      </w:pPr>
      <w:r w:rsidRPr="468E3F17">
        <w:t xml:space="preserve">What services is your patient open to receiving? </w:t>
      </w:r>
    </w:p>
    <w:p w:rsidR="174CC26E" w:rsidP="468E3F17" w:rsidRDefault="174CC26E" w14:paraId="2F8C4AE8" w14:textId="3CB43E84">
      <w:pPr>
        <w:spacing w:after="0"/>
        <w:ind w:left="720"/>
        <w:jc w:val="center"/>
      </w:pPr>
      <w:r w:rsidRPr="468E3F17">
        <w:t xml:space="preserve">Diagnosis or Referral Problem: </w:t>
      </w:r>
    </w:p>
    <w:p w:rsidR="174CC26E" w:rsidP="468E3F17" w:rsidRDefault="174CC26E" w14:paraId="2922EB52" w14:textId="2BBD8375">
      <w:pPr>
        <w:spacing w:after="0"/>
        <w:ind w:left="720"/>
        <w:jc w:val="center"/>
      </w:pPr>
      <w:r w:rsidRPr="468E3F17">
        <w:t xml:space="preserve">Are you referring for psychiatric medication services with WHA PMHNP? Yes </w:t>
      </w:r>
    </w:p>
    <w:p w:rsidR="174CC26E" w:rsidP="468E3F17" w:rsidRDefault="174CC26E" w14:paraId="2E937ACC" w14:textId="3B45D68D">
      <w:pPr>
        <w:spacing w:after="0"/>
        <w:ind w:left="720"/>
        <w:jc w:val="center"/>
      </w:pPr>
      <w:r w:rsidRPr="468E3F17">
        <w:t xml:space="preserve">Have you assessed the patient for psychiatric illness? Yes </w:t>
      </w:r>
    </w:p>
    <w:p w:rsidR="174CC26E" w:rsidP="468E3F17" w:rsidRDefault="174CC26E" w14:paraId="190F415B" w14:textId="0F400E2C">
      <w:pPr>
        <w:spacing w:after="0"/>
        <w:ind w:left="720"/>
        <w:jc w:val="center"/>
      </w:pPr>
      <w:r w:rsidRPr="468E3F17">
        <w:t>What is your diagnosis: ***</w:t>
      </w:r>
    </w:p>
    <w:p w:rsidR="174CC26E" w:rsidP="468E3F17" w:rsidRDefault="174CC26E" w14:paraId="3706577B" w14:textId="4745FC8B">
      <w:pPr>
        <w:spacing w:after="0"/>
        <w:ind w:left="720"/>
        <w:jc w:val="center"/>
      </w:pPr>
      <w:r w:rsidRPr="468E3F17">
        <w:t xml:space="preserve"> </w:t>
      </w:r>
    </w:p>
    <w:p w:rsidR="174CC26E" w:rsidP="468E3F17" w:rsidRDefault="174CC26E" w14:paraId="2FE7F538" w14:textId="251653F4">
      <w:pPr>
        <w:spacing w:after="0"/>
        <w:ind w:left="720"/>
        <w:jc w:val="center"/>
      </w:pPr>
      <w:r w:rsidRPr="468E3F17">
        <w:t xml:space="preserve">Have you initiated a psychiatric medication? Yes </w:t>
      </w:r>
    </w:p>
    <w:p w:rsidR="174CC26E" w:rsidP="468E3F17" w:rsidRDefault="174CC26E" w14:paraId="5FDC8BE3" w14:textId="4989EC44">
      <w:pPr>
        <w:spacing w:after="0"/>
        <w:ind w:left="720"/>
        <w:jc w:val="center"/>
      </w:pPr>
      <w:r w:rsidRPr="468E3F17">
        <w:t>Are you requesting a transfer of medication management to the WHA PMHNP? Yes</w:t>
      </w:r>
    </w:p>
    <w:p w:rsidR="174CC26E" w:rsidP="468E3F17" w:rsidRDefault="174CC26E" w14:paraId="740F659D" w14:textId="345D46E2">
      <w:pPr>
        <w:spacing w:after="0"/>
        <w:ind w:left="720"/>
        <w:jc w:val="center"/>
      </w:pPr>
      <w:r w:rsidRPr="468E3F17">
        <w:t>List Reason for Transfer of Care: ***</w:t>
      </w:r>
    </w:p>
    <w:p w:rsidR="174CC26E" w:rsidP="468E3F17" w:rsidRDefault="174CC26E" w14:paraId="6AD23627" w14:textId="01F6DD71">
      <w:pPr>
        <w:spacing w:after="0"/>
        <w:ind w:left="720"/>
        <w:jc w:val="center"/>
      </w:pPr>
      <w:r w:rsidRPr="468E3F17">
        <w:t xml:space="preserve"> </w:t>
      </w:r>
    </w:p>
    <w:p w:rsidR="174CC26E" w:rsidP="468E3F17" w:rsidRDefault="174CC26E" w14:paraId="65E48D7E" w14:textId="2F7E470F">
      <w:pPr>
        <w:spacing w:after="0"/>
        <w:ind w:left="720"/>
        <w:jc w:val="center"/>
      </w:pPr>
      <w:r w:rsidRPr="468E3F17">
        <w:t xml:space="preserve">Is the patient receiving psychiatric medications from a provider external to WHA? Yes </w:t>
      </w:r>
    </w:p>
    <w:p w:rsidR="174CC26E" w:rsidP="468E3F17" w:rsidRDefault="174CC26E" w14:paraId="2DA78459" w14:textId="3076F2A0">
      <w:pPr>
        <w:spacing w:after="0"/>
        <w:ind w:left="720"/>
        <w:jc w:val="center"/>
      </w:pPr>
      <w:r w:rsidRPr="468E3F17">
        <w:t>Please list:</w:t>
      </w:r>
    </w:p>
    <w:p w:rsidR="174CC26E" w:rsidP="468E3F17" w:rsidRDefault="174CC26E" w14:paraId="7F9A19A5" w14:textId="6ABB857C">
      <w:pPr>
        <w:spacing w:after="0"/>
        <w:ind w:left="720"/>
        <w:jc w:val="center"/>
      </w:pPr>
      <w:r w:rsidRPr="468E3F17">
        <w:t>Name and Facility of Psychiatric Prescriber: ***</w:t>
      </w:r>
    </w:p>
    <w:p w:rsidR="174CC26E" w:rsidP="468E3F17" w:rsidRDefault="174CC26E" w14:paraId="7A3CB9CC" w14:textId="1CD7937E">
      <w:pPr>
        <w:spacing w:after="0"/>
        <w:ind w:left="720"/>
        <w:jc w:val="center"/>
      </w:pPr>
      <w:r w:rsidRPr="468E3F17">
        <w:t>Psychiatric Diagnosis if known:  ***</w:t>
      </w:r>
    </w:p>
    <w:p w:rsidR="174CC26E" w:rsidP="468E3F17" w:rsidRDefault="174CC26E" w14:paraId="7D169898" w14:textId="41910A20">
      <w:pPr>
        <w:spacing w:after="0"/>
        <w:ind w:left="720"/>
        <w:jc w:val="center"/>
      </w:pPr>
      <w:r w:rsidRPr="468E3F17">
        <w:lastRenderedPageBreak/>
        <w:t>Reason for transfer of care request: ***</w:t>
      </w:r>
    </w:p>
    <w:p w:rsidR="468E3F17" w:rsidP="468E3F17" w:rsidRDefault="468E3F17" w14:paraId="4C4444F4" w14:textId="494DB69A">
      <w:pPr>
        <w:ind w:left="720"/>
      </w:pPr>
    </w:p>
    <w:p w:rsidR="6FF70011" w:rsidP="7568FE80" w:rsidRDefault="6FF70011" w14:paraId="61269E33" w14:textId="170B762B">
      <w:r>
        <w:rPr>
          <w:noProof/>
          <w:color w:val="2B579A"/>
          <w:shd w:val="clear" w:color="auto" w:fill="E6E6E6"/>
        </w:rPr>
        <w:drawing>
          <wp:inline distT="0" distB="0" distL="0" distR="0" wp14:anchorId="435586E6" wp14:editId="45666F4C">
            <wp:extent cx="4572000" cy="3152775"/>
            <wp:effectExtent l="12700" t="12700" r="12700" b="9525"/>
            <wp:docPr id="1499474658" name="Picture 1499474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extLst>
                        <a:ext uri="{28A0092B-C50C-407E-A947-70E740481C1C}">
                          <a14:useLocalDpi xmlns:a14="http://schemas.microsoft.com/office/drawing/2010/main" val="0"/>
                        </a:ext>
                      </a:extLst>
                    </a:blip>
                    <a:stretch>
                      <a:fillRect/>
                    </a:stretch>
                  </pic:blipFill>
                  <pic:spPr>
                    <a:xfrm>
                      <a:off x="0" y="0"/>
                      <a:ext cx="4572000" cy="3152775"/>
                    </a:xfrm>
                    <a:prstGeom prst="rect">
                      <a:avLst/>
                    </a:prstGeom>
                    <a:ln>
                      <a:solidFill>
                        <a:schemeClr val="tx1"/>
                      </a:solidFill>
                    </a:ln>
                  </pic:spPr>
                </pic:pic>
              </a:graphicData>
            </a:graphic>
          </wp:inline>
        </w:drawing>
      </w:r>
    </w:p>
    <w:p w:rsidR="7568FE80" w:rsidP="0091640E" w:rsidRDefault="3E52AD1F" w14:paraId="26210E26" w14:textId="771A5BE2">
      <w:pPr>
        <w:pStyle w:val="ListParagraph"/>
        <w:numPr>
          <w:ilvl w:val="1"/>
          <w:numId w:val="81"/>
        </w:numPr>
        <w:rPr>
          <w:rFonts w:eastAsiaTheme="minorEastAsia"/>
        </w:rPr>
      </w:pPr>
      <w:r>
        <w:t xml:space="preserve">The BHCC reviews the referral in accordance with </w:t>
      </w:r>
      <w:hyperlink w:history="1" w:anchor="_Workflow_F3:_">
        <w:r w:rsidRPr="006D7183" w:rsidR="0DF140F8">
          <w:rPr>
            <w:rStyle w:val="Hyperlink"/>
            <w:bCs/>
          </w:rPr>
          <w:t>Workflow F3:</w:t>
        </w:r>
        <w:r w:rsidRPr="006D7183" w:rsidR="4F47793B">
          <w:rPr>
            <w:rStyle w:val="Hyperlink"/>
            <w:bCs/>
          </w:rPr>
          <w:t xml:space="preserve"> Level of Care</w:t>
        </w:r>
      </w:hyperlink>
      <w:r w:rsidRPr="006D7183" w:rsidR="0DF140F8">
        <w:rPr>
          <w:b/>
          <w:bCs/>
        </w:rPr>
        <w:t xml:space="preserve"> </w:t>
      </w:r>
      <w:r>
        <w:t xml:space="preserve">with particular attention to the patient’s current psychiatric medication prescriber. </w:t>
      </w:r>
    </w:p>
    <w:p w:rsidR="7568FE80" w:rsidP="0091640E" w:rsidRDefault="680ECD6D" w14:paraId="28E34A35" w14:textId="1A504471">
      <w:pPr>
        <w:pStyle w:val="ListParagraph"/>
        <w:numPr>
          <w:ilvl w:val="2"/>
          <w:numId w:val="81"/>
        </w:numPr>
        <w:rPr>
          <w:b/>
          <w:bCs/>
        </w:rPr>
      </w:pPr>
      <w:r>
        <w:t xml:space="preserve">If the WHA provider is prescribing medication, they must include a reason for transfer </w:t>
      </w:r>
      <w:r w:rsidR="05ABB699">
        <w:t>for</w:t>
      </w:r>
      <w:r>
        <w:t xml:space="preserve"> the referral to be processed for acti</w:t>
      </w:r>
      <w:r w:rsidR="4CB48233">
        <w:t xml:space="preserve">on. </w:t>
      </w:r>
    </w:p>
    <w:p w:rsidR="7568FE80" w:rsidP="0091640E" w:rsidRDefault="680ECD6D" w14:paraId="5075D64F" w14:textId="0C59CA88">
      <w:pPr>
        <w:pStyle w:val="ListParagraph"/>
        <w:numPr>
          <w:ilvl w:val="2"/>
          <w:numId w:val="81"/>
        </w:numPr>
        <w:rPr>
          <w:b/>
          <w:bCs/>
        </w:rPr>
      </w:pPr>
      <w:r>
        <w:t xml:space="preserve">If there is an external provider prescribing medication, the referring provider must include the name/facility of the prescriber and the reason for transfer </w:t>
      </w:r>
      <w:r w:rsidR="4D2A3D19">
        <w:t>for</w:t>
      </w:r>
      <w:r>
        <w:t xml:space="preserve"> the referral to be processed for action</w:t>
      </w:r>
      <w:r w:rsidR="26B3B29F">
        <w:t>.</w:t>
      </w:r>
    </w:p>
    <w:p w:rsidR="7568FE80" w:rsidP="0091640E" w:rsidRDefault="27AF9C41" w14:paraId="78CCB477" w14:textId="63CD5F2D">
      <w:pPr>
        <w:pStyle w:val="ListParagraph"/>
        <w:numPr>
          <w:ilvl w:val="1"/>
          <w:numId w:val="81"/>
        </w:numPr>
        <w:rPr>
          <w:rFonts w:eastAsiaTheme="minorEastAsia"/>
        </w:rPr>
      </w:pPr>
      <w:r>
        <w:t xml:space="preserve">If the patient is being referred </w:t>
      </w:r>
      <w:r w:rsidR="599D3EE8">
        <w:t xml:space="preserve">for psychiatric services </w:t>
      </w:r>
      <w:r>
        <w:t xml:space="preserve">by a provider </w:t>
      </w:r>
      <w:r w:rsidR="42CE37C4">
        <w:t>and</w:t>
      </w:r>
      <w:r>
        <w:t xml:space="preserve"> is currently engaged with a BHC for therapy, the </w:t>
      </w:r>
      <w:r w:rsidR="3BDAC37B">
        <w:t xml:space="preserve">BHCC </w:t>
      </w:r>
      <w:r w:rsidR="3D480B29">
        <w:t xml:space="preserve">enters the ‘Referral to Psychiatry’ as a case management note </w:t>
      </w:r>
      <w:r w:rsidR="28BC7D99">
        <w:t xml:space="preserve">(as described below) </w:t>
      </w:r>
      <w:r w:rsidR="3D480B29">
        <w:t>and routes this to the BHC.</w:t>
      </w:r>
      <w:r w:rsidR="12F37E16">
        <w:t xml:space="preserve"> The intent of the message is to notify the BHC of the referral </w:t>
      </w:r>
      <w:r w:rsidR="195AC587">
        <w:t>request by the provider and to indicate that the BHCC has placed a</w:t>
      </w:r>
      <w:r w:rsidR="12F37E16">
        <w:t xml:space="preserve"> ‘Referral to Psychiatry, BH Dept Use Only’ on behalf of the patient.</w:t>
      </w:r>
    </w:p>
    <w:p w:rsidR="7568FE80" w:rsidP="0091640E" w:rsidRDefault="12F37E16" w14:paraId="6D28BC5E" w14:textId="405814F0">
      <w:pPr>
        <w:pStyle w:val="ListParagraph"/>
        <w:numPr>
          <w:ilvl w:val="1"/>
          <w:numId w:val="81"/>
        </w:numPr>
      </w:pPr>
      <w:r>
        <w:t xml:space="preserve">If the patient is being referred for psychiatric services by a provider but is not engaged with a BHC for therapy, the BHCC must determine if the referral is appropriate to be processed for scheduling. </w:t>
      </w:r>
      <w:r w:rsidR="209BF9F0">
        <w:t>The BHCC conducts a comprehensive chart review for the patient and will do a warm handoff o</w:t>
      </w:r>
      <w:r w:rsidR="58E86EE6">
        <w:t xml:space="preserve">utreach </w:t>
      </w:r>
      <w:r w:rsidR="209BF9F0">
        <w:t>with the patient directly if further information is needed to determine appropriateness for psychiatric care at WHA.</w:t>
      </w:r>
    </w:p>
    <w:p w:rsidR="7568FE80" w:rsidP="0091640E" w:rsidRDefault="2776D244" w14:paraId="0B0E9D98" w14:textId="20F28468">
      <w:pPr>
        <w:pStyle w:val="ListParagraph"/>
        <w:numPr>
          <w:ilvl w:val="1"/>
          <w:numId w:val="81"/>
        </w:numPr>
        <w:rPr>
          <w:rFonts w:eastAsiaTheme="minorEastAsia"/>
        </w:rPr>
      </w:pPr>
      <w:r>
        <w:lastRenderedPageBreak/>
        <w:t xml:space="preserve">If the patient is deemed inappropriate for psychiatric services at WHA, the </w:t>
      </w:r>
      <w:r w:rsidRPr="58399518">
        <w:rPr>
          <w:b/>
          <w:bCs/>
        </w:rPr>
        <w:t>BHCC</w:t>
      </w:r>
      <w:r>
        <w:t xml:space="preserve"> sends an in-basket message to the referring provider indicating the reason that patient does not qualify as well as</w:t>
      </w:r>
      <w:r w:rsidR="4F0E64FF">
        <w:t xml:space="preserve"> indicating</w:t>
      </w:r>
      <w:r>
        <w:t xml:space="preserve"> any other follow up or outreach/support services</w:t>
      </w:r>
      <w:r w:rsidR="5143FFCD">
        <w:t xml:space="preserve"> the BHCC will provide</w:t>
      </w:r>
      <w:r w:rsidR="52996DD2">
        <w:t xml:space="preserve"> such as OB Care Coordination if necessary. </w:t>
      </w:r>
    </w:p>
    <w:p w:rsidR="7568FE80" w:rsidP="0091640E" w:rsidRDefault="292C1171" w14:paraId="2366087E" w14:textId="41638318">
      <w:pPr>
        <w:pStyle w:val="ListParagraph"/>
        <w:numPr>
          <w:ilvl w:val="0"/>
          <w:numId w:val="81"/>
        </w:numPr>
        <w:rPr>
          <w:rFonts w:eastAsiaTheme="minorEastAsia"/>
        </w:rPr>
      </w:pPr>
      <w:r>
        <w:t xml:space="preserve">When a patient is </w:t>
      </w:r>
      <w:r w:rsidR="2776D244">
        <w:t>deemed appropriate for psychiatric services at WHA, T</w:t>
      </w:r>
      <w:r w:rsidR="12F37E16">
        <w:t>he</w:t>
      </w:r>
      <w:r w:rsidRPr="2E106575" w:rsidR="12F37E16">
        <w:rPr>
          <w:b/>
          <w:bCs/>
        </w:rPr>
        <w:t xml:space="preserve"> BHCC</w:t>
      </w:r>
      <w:r w:rsidR="12F37E16">
        <w:t xml:space="preserve"> enters the ‘Referral to Psychiatry, BH Dept Use Only’ on behalf of the patient</w:t>
      </w:r>
      <w:r w:rsidR="6F035312">
        <w:t xml:space="preserve"> by going to the patient’s chart and selecting ‘Encounter.’</w:t>
      </w:r>
    </w:p>
    <w:p w:rsidR="7568FE80" w:rsidP="7568FE80" w:rsidRDefault="47503BE4" w14:paraId="6AC731A1" w14:textId="4497115F">
      <w:r>
        <w:rPr>
          <w:noProof/>
          <w:color w:val="2B579A"/>
          <w:shd w:val="clear" w:color="auto" w:fill="E6E6E6"/>
        </w:rPr>
        <w:drawing>
          <wp:inline distT="0" distB="0" distL="0" distR="0" wp14:anchorId="0416A911" wp14:editId="7B575211">
            <wp:extent cx="4572000" cy="333375"/>
            <wp:effectExtent l="12700" t="12700" r="12700" b="9525"/>
            <wp:docPr id="87452136" name="Picture 87452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extLst>
                        <a:ext uri="{28A0092B-C50C-407E-A947-70E740481C1C}">
                          <a14:useLocalDpi xmlns:a14="http://schemas.microsoft.com/office/drawing/2010/main" val="0"/>
                        </a:ext>
                      </a:extLst>
                    </a:blip>
                    <a:stretch>
                      <a:fillRect/>
                    </a:stretch>
                  </pic:blipFill>
                  <pic:spPr>
                    <a:xfrm>
                      <a:off x="0" y="0"/>
                      <a:ext cx="4572000" cy="333375"/>
                    </a:xfrm>
                    <a:prstGeom prst="rect">
                      <a:avLst/>
                    </a:prstGeom>
                    <a:ln>
                      <a:solidFill>
                        <a:schemeClr val="tx1"/>
                      </a:solidFill>
                    </a:ln>
                  </pic:spPr>
                </pic:pic>
              </a:graphicData>
            </a:graphic>
          </wp:inline>
        </w:drawing>
      </w:r>
    </w:p>
    <w:p w:rsidR="7568FE80" w:rsidP="0091640E" w:rsidRDefault="79F97E44" w14:paraId="777916BF" w14:textId="705455D5">
      <w:pPr>
        <w:pStyle w:val="ListParagraph"/>
        <w:numPr>
          <w:ilvl w:val="2"/>
          <w:numId w:val="81"/>
        </w:numPr>
      </w:pPr>
      <w:r>
        <w:t xml:space="preserve">The BHCC selects ‘NEW’ in the </w:t>
      </w:r>
      <w:r w:rsidR="253F52EA">
        <w:t>pop-up</w:t>
      </w:r>
      <w:r>
        <w:t xml:space="preserve"> window a</w:t>
      </w:r>
      <w:r w:rsidR="4F8CA3D2">
        <w:t>nd fills in the ‘Type’ of encounter as ‘Case Management.’</w:t>
      </w:r>
    </w:p>
    <w:p w:rsidR="7568FE80" w:rsidP="6F1F8710" w:rsidRDefault="07B1A5F7" w14:paraId="45012F6D" w14:textId="25EB81CF">
      <w:r>
        <w:rPr>
          <w:noProof/>
        </w:rPr>
        <w:drawing>
          <wp:inline distT="0" distB="0" distL="0" distR="0" wp14:anchorId="04FD47D6" wp14:editId="4B3ACC57">
            <wp:extent cx="4572000" cy="1724025"/>
            <wp:effectExtent l="0" t="0" r="0" b="0"/>
            <wp:docPr id="495393836" name="Picture 495393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extLst>
                        <a:ext uri="{28A0092B-C50C-407E-A947-70E740481C1C}">
                          <a14:useLocalDpi xmlns:a14="http://schemas.microsoft.com/office/drawing/2010/main" val="0"/>
                        </a:ext>
                      </a:extLst>
                    </a:blip>
                    <a:stretch>
                      <a:fillRect/>
                    </a:stretch>
                  </pic:blipFill>
                  <pic:spPr>
                    <a:xfrm>
                      <a:off x="0" y="0"/>
                      <a:ext cx="4572000" cy="1724025"/>
                    </a:xfrm>
                    <a:prstGeom prst="rect">
                      <a:avLst/>
                    </a:prstGeom>
                  </pic:spPr>
                </pic:pic>
              </a:graphicData>
            </a:graphic>
          </wp:inline>
        </w:drawing>
      </w:r>
    </w:p>
    <w:p w:rsidR="7568FE80" w:rsidP="0451A95A" w:rsidRDefault="07B1A5F7" w14:paraId="3CA08334" w14:textId="1E851FE4">
      <w:r>
        <w:rPr>
          <w:noProof/>
        </w:rPr>
        <w:drawing>
          <wp:inline distT="0" distB="0" distL="0" distR="0" wp14:anchorId="2815F47C" wp14:editId="7768510F">
            <wp:extent cx="4495800" cy="2247900"/>
            <wp:effectExtent l="0" t="0" r="0" b="0"/>
            <wp:docPr id="754266760" name="Picture 754266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extLst>
                        <a:ext uri="{28A0092B-C50C-407E-A947-70E740481C1C}">
                          <a14:useLocalDpi xmlns:a14="http://schemas.microsoft.com/office/drawing/2010/main" val="0"/>
                        </a:ext>
                      </a:extLst>
                    </a:blip>
                    <a:stretch>
                      <a:fillRect/>
                    </a:stretch>
                  </pic:blipFill>
                  <pic:spPr>
                    <a:xfrm>
                      <a:off x="0" y="0"/>
                      <a:ext cx="4495800" cy="2247900"/>
                    </a:xfrm>
                    <a:prstGeom prst="rect">
                      <a:avLst/>
                    </a:prstGeom>
                  </pic:spPr>
                </pic:pic>
              </a:graphicData>
            </a:graphic>
          </wp:inline>
        </w:drawing>
      </w:r>
    </w:p>
    <w:p w:rsidR="7568FE80" w:rsidP="0091640E" w:rsidRDefault="61106348" w14:paraId="3C2A0D33" w14:textId="03D9AD06">
      <w:pPr>
        <w:pStyle w:val="ListParagraph"/>
        <w:numPr>
          <w:ilvl w:val="2"/>
          <w:numId w:val="81"/>
        </w:numPr>
      </w:pPr>
      <w:r>
        <w:t xml:space="preserve">Within the documentation section of the Case Management encounter, the </w:t>
      </w:r>
      <w:r w:rsidRPr="2E106575">
        <w:rPr>
          <w:b/>
          <w:bCs/>
        </w:rPr>
        <w:t xml:space="preserve">BHCC </w:t>
      </w:r>
      <w:r w:rsidR="00A80399">
        <w:t xml:space="preserve">enters the dotphrase </w:t>
      </w:r>
      <w:r w:rsidRPr="2E106575" w:rsidR="00A80399">
        <w:rPr>
          <w:b/>
          <w:bCs/>
        </w:rPr>
        <w:t>.BHCCPSYCHREF</w:t>
      </w:r>
      <w:r w:rsidRPr="2E106575" w:rsidR="08DF5845">
        <w:rPr>
          <w:b/>
          <w:bCs/>
        </w:rPr>
        <w:t>NOTE</w:t>
      </w:r>
      <w:r w:rsidRPr="2E106575" w:rsidR="00A80399">
        <w:rPr>
          <w:b/>
          <w:bCs/>
        </w:rPr>
        <w:t xml:space="preserve"> </w:t>
      </w:r>
      <w:r w:rsidR="00A80399">
        <w:t>and completes the required information including the contents of the Behavioral Health referral and any pertinent information gathered from the chart review.</w:t>
      </w:r>
    </w:p>
    <w:p w:rsidR="7568FE80" w:rsidP="7568FE80" w:rsidRDefault="3EC5A5DC" w14:paraId="7DB89C5E" w14:textId="67E67D89">
      <w:r>
        <w:rPr>
          <w:noProof/>
          <w:color w:val="2B579A"/>
          <w:shd w:val="clear" w:color="auto" w:fill="E6E6E6"/>
        </w:rPr>
        <w:lastRenderedPageBreak/>
        <w:drawing>
          <wp:inline distT="0" distB="0" distL="0" distR="0" wp14:anchorId="07772A25" wp14:editId="226AC754">
            <wp:extent cx="3228975" cy="4572000"/>
            <wp:effectExtent l="12700" t="12700" r="9525" b="12700"/>
            <wp:docPr id="1157622726" name="Picture 1157622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extLst>
                        <a:ext uri="{28A0092B-C50C-407E-A947-70E740481C1C}">
                          <a14:useLocalDpi xmlns:a14="http://schemas.microsoft.com/office/drawing/2010/main" val="0"/>
                        </a:ext>
                      </a:extLst>
                    </a:blip>
                    <a:stretch>
                      <a:fillRect/>
                    </a:stretch>
                  </pic:blipFill>
                  <pic:spPr>
                    <a:xfrm>
                      <a:off x="0" y="0"/>
                      <a:ext cx="3228975" cy="4572000"/>
                    </a:xfrm>
                    <a:prstGeom prst="rect">
                      <a:avLst/>
                    </a:prstGeom>
                    <a:ln>
                      <a:solidFill>
                        <a:schemeClr val="tx1"/>
                      </a:solidFill>
                    </a:ln>
                  </pic:spPr>
                </pic:pic>
              </a:graphicData>
            </a:graphic>
          </wp:inline>
        </w:drawing>
      </w:r>
    </w:p>
    <w:p w:rsidR="468E3F17" w:rsidP="0091640E" w:rsidRDefault="45DE09EB" w14:paraId="3CC557AF" w14:textId="70DBF315">
      <w:pPr>
        <w:pStyle w:val="ListParagraph"/>
        <w:numPr>
          <w:ilvl w:val="2"/>
          <w:numId w:val="81"/>
        </w:numPr>
      </w:pPr>
      <w:r>
        <w:t xml:space="preserve">The </w:t>
      </w:r>
      <w:r w:rsidRPr="2E106575">
        <w:rPr>
          <w:b/>
          <w:bCs/>
        </w:rPr>
        <w:t>BHCC</w:t>
      </w:r>
      <w:r>
        <w:t xml:space="preserve"> places the new referral by clicking ‘Add Order’ and selecting ‘Referral to Psychiatry, BH Dept Use Only</w:t>
      </w:r>
      <w:r w:rsidR="587D07C6">
        <w:t>.</w:t>
      </w:r>
      <w:r>
        <w:t>’</w:t>
      </w:r>
    </w:p>
    <w:p w:rsidR="468E3F17" w:rsidP="468E3F17" w:rsidRDefault="3C3A49CF" w14:paraId="6E5E9A10" w14:textId="19272CC9">
      <w:r>
        <w:rPr>
          <w:noProof/>
          <w:color w:val="2B579A"/>
          <w:shd w:val="clear" w:color="auto" w:fill="E6E6E6"/>
        </w:rPr>
        <w:drawing>
          <wp:inline distT="0" distB="0" distL="0" distR="0" wp14:anchorId="140BBE13" wp14:editId="28F18EB3">
            <wp:extent cx="4572000" cy="428625"/>
            <wp:effectExtent l="12700" t="12700" r="12700" b="15875"/>
            <wp:docPr id="1990702201" name="Picture 1990702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extLst>
                        <a:ext uri="{28A0092B-C50C-407E-A947-70E740481C1C}">
                          <a14:useLocalDpi xmlns:a14="http://schemas.microsoft.com/office/drawing/2010/main" val="0"/>
                        </a:ext>
                      </a:extLst>
                    </a:blip>
                    <a:stretch>
                      <a:fillRect/>
                    </a:stretch>
                  </pic:blipFill>
                  <pic:spPr>
                    <a:xfrm>
                      <a:off x="0" y="0"/>
                      <a:ext cx="4572000" cy="428625"/>
                    </a:xfrm>
                    <a:prstGeom prst="rect">
                      <a:avLst/>
                    </a:prstGeom>
                    <a:ln>
                      <a:solidFill>
                        <a:schemeClr val="tx1"/>
                      </a:solidFill>
                    </a:ln>
                  </pic:spPr>
                </pic:pic>
              </a:graphicData>
            </a:graphic>
          </wp:inline>
        </w:drawing>
      </w:r>
    </w:p>
    <w:p w:rsidR="468E3F17" w:rsidP="468E3F17" w:rsidRDefault="3C3A49CF" w14:paraId="6B40378B" w14:textId="7C4E72F4">
      <w:r>
        <w:rPr>
          <w:noProof/>
          <w:color w:val="2B579A"/>
          <w:shd w:val="clear" w:color="auto" w:fill="E6E6E6"/>
        </w:rPr>
        <w:drawing>
          <wp:inline distT="0" distB="0" distL="0" distR="0" wp14:anchorId="49EC4D50" wp14:editId="0B3580B4">
            <wp:extent cx="4572000" cy="1381125"/>
            <wp:effectExtent l="12700" t="12700" r="12700" b="15875"/>
            <wp:docPr id="803134742" name="Picture 803134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extLst>
                        <a:ext uri="{28A0092B-C50C-407E-A947-70E740481C1C}">
                          <a14:useLocalDpi xmlns:a14="http://schemas.microsoft.com/office/drawing/2010/main" val="0"/>
                        </a:ext>
                      </a:extLst>
                    </a:blip>
                    <a:stretch>
                      <a:fillRect/>
                    </a:stretch>
                  </pic:blipFill>
                  <pic:spPr>
                    <a:xfrm>
                      <a:off x="0" y="0"/>
                      <a:ext cx="4572000" cy="1381125"/>
                    </a:xfrm>
                    <a:prstGeom prst="rect">
                      <a:avLst/>
                    </a:prstGeom>
                    <a:ln>
                      <a:solidFill>
                        <a:schemeClr val="tx1"/>
                      </a:solidFill>
                    </a:ln>
                  </pic:spPr>
                </pic:pic>
              </a:graphicData>
            </a:graphic>
          </wp:inline>
        </w:drawing>
      </w:r>
    </w:p>
    <w:p w:rsidR="468E3F17" w:rsidP="0091640E" w:rsidRDefault="74BF8F55" w14:paraId="42DE9232" w14:textId="5EEC3949">
      <w:pPr>
        <w:pStyle w:val="ListParagraph"/>
        <w:numPr>
          <w:ilvl w:val="2"/>
          <w:numId w:val="81"/>
        </w:numPr>
        <w:spacing w:after="0"/>
        <w:rPr>
          <w:rFonts w:eastAsiaTheme="minorEastAsia"/>
        </w:rPr>
      </w:pPr>
      <w:r>
        <w:lastRenderedPageBreak/>
        <w:t xml:space="preserve">The </w:t>
      </w:r>
      <w:r w:rsidRPr="2E106575">
        <w:rPr>
          <w:b/>
          <w:bCs/>
        </w:rPr>
        <w:t>BHCC</w:t>
      </w:r>
      <w:r>
        <w:t xml:space="preserve"> completes the psychiatric referral order using information from the Behavioral Health referral, visit notes, and a </w:t>
      </w:r>
      <w:r w:rsidR="5956395A">
        <w:t>comprehensive</w:t>
      </w:r>
      <w:r>
        <w:t xml:space="preserve"> chart review. </w:t>
      </w:r>
    </w:p>
    <w:p w:rsidR="468E3F17" w:rsidP="0091640E" w:rsidRDefault="42D813E5" w14:paraId="73281D83" w14:textId="39A0CA1A">
      <w:pPr>
        <w:pStyle w:val="ListParagraph"/>
        <w:numPr>
          <w:ilvl w:val="3"/>
          <w:numId w:val="81"/>
        </w:numPr>
        <w:spacing w:after="0"/>
      </w:pPr>
      <w:r>
        <w:t xml:space="preserve">If any information necessary for the psychiatric referral is missing from the Behavioral Health referral, the </w:t>
      </w:r>
      <w:r w:rsidRPr="2E106575">
        <w:rPr>
          <w:b/>
          <w:bCs/>
        </w:rPr>
        <w:t xml:space="preserve">BHCC </w:t>
      </w:r>
      <w:r>
        <w:t>sends a message to the provider requesting the specific information needed.</w:t>
      </w:r>
    </w:p>
    <w:p w:rsidR="468E3F17" w:rsidP="60A20B97" w:rsidRDefault="1CD0253A" w14:paraId="4BB3C737" w14:textId="3A380296">
      <w:pPr>
        <w:spacing w:after="0"/>
      </w:pPr>
      <w:r>
        <w:rPr>
          <w:noProof/>
          <w:color w:val="2B579A"/>
          <w:shd w:val="clear" w:color="auto" w:fill="E6E6E6"/>
        </w:rPr>
        <w:drawing>
          <wp:inline distT="0" distB="0" distL="0" distR="0" wp14:anchorId="791F2281" wp14:editId="4981519D">
            <wp:extent cx="4572000" cy="2981325"/>
            <wp:effectExtent l="12700" t="12700" r="12700" b="15875"/>
            <wp:docPr id="1374702768" name="Picture 1374702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extLst>
                        <a:ext uri="{28A0092B-C50C-407E-A947-70E740481C1C}">
                          <a14:useLocalDpi xmlns:a14="http://schemas.microsoft.com/office/drawing/2010/main" val="0"/>
                        </a:ext>
                      </a:extLst>
                    </a:blip>
                    <a:stretch>
                      <a:fillRect/>
                    </a:stretch>
                  </pic:blipFill>
                  <pic:spPr>
                    <a:xfrm>
                      <a:off x="0" y="0"/>
                      <a:ext cx="4572000" cy="2981325"/>
                    </a:xfrm>
                    <a:prstGeom prst="rect">
                      <a:avLst/>
                    </a:prstGeom>
                    <a:ln>
                      <a:solidFill>
                        <a:schemeClr val="tx1"/>
                      </a:solidFill>
                    </a:ln>
                  </pic:spPr>
                </pic:pic>
              </a:graphicData>
            </a:graphic>
          </wp:inline>
        </w:drawing>
      </w:r>
    </w:p>
    <w:p w:rsidR="468E3F17" w:rsidP="0091640E" w:rsidRDefault="6DE03422" w14:paraId="2FE19764" w14:textId="53D6070D">
      <w:pPr>
        <w:pStyle w:val="ListParagraph"/>
        <w:numPr>
          <w:ilvl w:val="2"/>
          <w:numId w:val="81"/>
        </w:numPr>
      </w:pPr>
      <w:r>
        <w:t xml:space="preserve">The BHCC clicks ‘Sign Order’ </w:t>
      </w:r>
      <w:r w:rsidR="2BFC9B6C">
        <w:t>which initiates a request for the BHCC to link the order to an affiliated problem</w:t>
      </w:r>
      <w:r w:rsidR="7DD426A4">
        <w:t xml:space="preserve"> from the problem list. The problem that is most relevant to the referral is attached to the order. </w:t>
      </w:r>
    </w:p>
    <w:p w:rsidR="468E3F17" w:rsidP="60A20B97" w:rsidRDefault="5870BB1E" w14:paraId="779C1C82" w14:textId="3C26BCA3">
      <w:r>
        <w:rPr>
          <w:noProof/>
          <w:color w:val="2B579A"/>
          <w:shd w:val="clear" w:color="auto" w:fill="E6E6E6"/>
        </w:rPr>
        <w:drawing>
          <wp:inline distT="0" distB="0" distL="0" distR="0" wp14:anchorId="3C260523" wp14:editId="7C56D7E8">
            <wp:extent cx="4572000" cy="2076450"/>
            <wp:effectExtent l="12700" t="12700" r="12700" b="19050"/>
            <wp:docPr id="900843253" name="Picture 900843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extLst>
                        <a:ext uri="{28A0092B-C50C-407E-A947-70E740481C1C}">
                          <a14:useLocalDpi xmlns:a14="http://schemas.microsoft.com/office/drawing/2010/main" val="0"/>
                        </a:ext>
                      </a:extLst>
                    </a:blip>
                    <a:stretch>
                      <a:fillRect/>
                    </a:stretch>
                  </pic:blipFill>
                  <pic:spPr>
                    <a:xfrm>
                      <a:off x="0" y="0"/>
                      <a:ext cx="4572000" cy="2076450"/>
                    </a:xfrm>
                    <a:prstGeom prst="rect">
                      <a:avLst/>
                    </a:prstGeom>
                    <a:ln>
                      <a:solidFill>
                        <a:schemeClr val="tx1"/>
                      </a:solidFill>
                    </a:ln>
                  </pic:spPr>
                </pic:pic>
              </a:graphicData>
            </a:graphic>
          </wp:inline>
        </w:drawing>
      </w:r>
    </w:p>
    <w:p w:rsidR="468E3F17" w:rsidP="468E3F17" w:rsidRDefault="51018C05" w14:paraId="6534C072" w14:textId="2537785C">
      <w:commentRangeStart w:id="80"/>
      <w:r w:rsidR="05D579B8">
        <w:drawing>
          <wp:inline wp14:editId="598CF16C" wp14:anchorId="02101D44">
            <wp:extent cx="4572000" cy="2589242"/>
            <wp:effectExtent l="12700" t="12700" r="12700" b="14605"/>
            <wp:docPr id="419164148" name="Picture 419164148" title=""/>
            <wp:cNvGraphicFramePr>
              <a:graphicFrameLocks noChangeAspect="1"/>
            </wp:cNvGraphicFramePr>
            <a:graphic>
              <a:graphicData uri="http://schemas.openxmlformats.org/drawingml/2006/picture">
                <pic:pic>
                  <pic:nvPicPr>
                    <pic:cNvPr id="0" name="Picture 419164148"/>
                    <pic:cNvPicPr/>
                  </pic:nvPicPr>
                  <pic:blipFill>
                    <a:blip r:embed="R03cf7c46d7b74fcc">
                      <a:extLst xmlns:a="http://schemas.openxmlformats.org/drawingml/2006/main">
                        <a:ext uri="{28A0092B-C50C-407E-A947-70E740481C1C}">
                          <a14:useLocalDpi xmlns:a14="http://schemas.microsoft.com/office/drawing/2010/main" val="0"/>
                        </a:ext>
                      </a:extLst>
                    </a:blip>
                    <a:srcRect t="16358"/>
                    <a:stretch>
                      <a:fillRect/>
                    </a:stretch>
                  </pic:blipFill>
                  <pic:spPr>
                    <a:xfrm rot="0" flipH="0" flipV="0">
                      <a:off x="0" y="0"/>
                      <a:ext cx="4572000" cy="2589242"/>
                    </a:xfrm>
                    <a:prstGeom prst="rect">
                      <a:avLst/>
                    </a:prstGeom>
                    <a:ln>
                      <a:solidFill>
                        <a:schemeClr val="tx1"/>
                      </a:solidFill>
                    </a:ln>
                  </pic:spPr>
                </pic:pic>
              </a:graphicData>
            </a:graphic>
          </wp:inline>
        </w:drawing>
      </w:r>
      <w:commentRangeStart w:id="81"/>
      <w:commentRangeEnd w:id="80"/>
      <w:r>
        <w:rPr>
          <w:rStyle w:val="CommentReference"/>
        </w:rPr>
        <w:commentReference w:id="80"/>
      </w:r>
      <w:commentRangeEnd w:id="81"/>
      <w:r>
        <w:rPr>
          <w:rStyle w:val="CommentReference"/>
        </w:rPr>
        <w:commentReference w:id="81"/>
      </w:r>
    </w:p>
    <w:p w:rsidR="468E3F17" w:rsidP="0091640E" w:rsidRDefault="2BFC9B6C" w14:paraId="6CA2368C" w14:textId="21FAC859">
      <w:pPr>
        <w:pStyle w:val="ListParagraph"/>
        <w:numPr>
          <w:ilvl w:val="2"/>
          <w:numId w:val="81"/>
        </w:numPr>
      </w:pPr>
      <w:r>
        <w:t xml:space="preserve">The ‘Order Mode’ must be filled in as ‘AMB Scheduled Ord Protocol’ and the Authorizing Provider is listed as the Referred by Provider from the original Referral to Behavioral Health/Behaviorist. </w:t>
      </w:r>
    </w:p>
    <w:p w:rsidR="468E3F17" w:rsidP="468E3F17" w:rsidRDefault="2BFC9B6C" w14:paraId="361A96F8" w14:textId="4CBFA272">
      <w:r>
        <w:rPr>
          <w:noProof/>
          <w:color w:val="2B579A"/>
          <w:shd w:val="clear" w:color="auto" w:fill="E6E6E6"/>
        </w:rPr>
        <w:drawing>
          <wp:inline distT="0" distB="0" distL="0" distR="0" wp14:anchorId="62016A44" wp14:editId="13498771">
            <wp:extent cx="4572000" cy="2543175"/>
            <wp:effectExtent l="12700" t="12700" r="12700" b="9525"/>
            <wp:docPr id="1860136564" name="Picture 1860136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extLst>
                        <a:ext uri="{28A0092B-C50C-407E-A947-70E740481C1C}">
                          <a14:useLocalDpi xmlns:a14="http://schemas.microsoft.com/office/drawing/2010/main" val="0"/>
                        </a:ext>
                      </a:extLst>
                    </a:blip>
                    <a:stretch>
                      <a:fillRect/>
                    </a:stretch>
                  </pic:blipFill>
                  <pic:spPr>
                    <a:xfrm>
                      <a:off x="0" y="0"/>
                      <a:ext cx="4572000" cy="2543175"/>
                    </a:xfrm>
                    <a:prstGeom prst="rect">
                      <a:avLst/>
                    </a:prstGeom>
                    <a:ln>
                      <a:solidFill>
                        <a:schemeClr val="tx1"/>
                      </a:solidFill>
                    </a:ln>
                  </pic:spPr>
                </pic:pic>
              </a:graphicData>
            </a:graphic>
          </wp:inline>
        </w:drawing>
      </w:r>
    </w:p>
    <w:p w:rsidR="5FA8DA65" w:rsidP="0091640E" w:rsidRDefault="5FA8DA65" w14:paraId="08560233" w14:textId="76A533B9">
      <w:pPr>
        <w:pStyle w:val="ListParagraph"/>
        <w:numPr>
          <w:ilvl w:val="2"/>
          <w:numId w:val="81"/>
        </w:numPr>
      </w:pPr>
      <w:r>
        <w:t>If engaged with Behavioral Health, the BHCC routes the case management note to the BHC the patient is seeing.</w:t>
      </w:r>
    </w:p>
    <w:p w:rsidR="468E3F17" w:rsidP="0091640E" w:rsidRDefault="660223E4" w14:paraId="4DA76B1C" w14:textId="3F51238B">
      <w:pPr>
        <w:pStyle w:val="ListParagraph"/>
        <w:numPr>
          <w:ilvl w:val="2"/>
          <w:numId w:val="81"/>
        </w:numPr>
        <w:rPr>
          <w:rFonts w:eastAsiaTheme="minorEastAsia"/>
          <w:highlight w:val="lightGray"/>
        </w:rPr>
      </w:pPr>
      <w:r>
        <w:t xml:space="preserve">Upon signing the case management encounter note, the referral will be sent to the workqueue where the BHCC will review the referral for action using </w:t>
      </w:r>
      <w:hyperlink w:history="1" w:anchor="_Workflow_F3:_">
        <w:r w:rsidRPr="006D7183" w:rsidR="20EF42C0">
          <w:rPr>
            <w:rStyle w:val="Hyperlink"/>
            <w:bCs/>
          </w:rPr>
          <w:t>Workflow F3: Level of Care</w:t>
        </w:r>
        <w:r w:rsidRPr="006D7183" w:rsidR="006D7183">
          <w:rPr>
            <w:rStyle w:val="Hyperlink"/>
            <w:bCs/>
          </w:rPr>
          <w:t>.</w:t>
        </w:r>
      </w:hyperlink>
    </w:p>
    <w:p w:rsidR="52A692AD" w:rsidP="0091640E" w:rsidRDefault="500523E9" w14:paraId="79162C18" w14:textId="578B40F2">
      <w:pPr>
        <w:pStyle w:val="ListParagraph"/>
        <w:numPr>
          <w:ilvl w:val="2"/>
          <w:numId w:val="81"/>
        </w:numPr>
      </w:pPr>
      <w:r>
        <w:t xml:space="preserve">The BHCC places a note in the original ‘Referral to Behavioral Health/Behaviorist’ as indicated in the </w:t>
      </w:r>
      <w:hyperlink w:history="1" w:anchor="_Workflow_A1:_Referral">
        <w:r w:rsidRPr="0073215F">
          <w:rPr>
            <w:rStyle w:val="Hyperlink"/>
            <w:bCs/>
          </w:rPr>
          <w:t xml:space="preserve">Behavioral Health </w:t>
        </w:r>
        <w:r w:rsidRPr="0073215F" w:rsidR="6A9ECD21">
          <w:rPr>
            <w:rStyle w:val="Hyperlink"/>
            <w:bCs/>
          </w:rPr>
          <w:t>Referral Workflow A1</w:t>
        </w:r>
      </w:hyperlink>
      <w:r>
        <w:t xml:space="preserve"> </w:t>
      </w:r>
      <w:r w:rsidR="5EED4E78">
        <w:lastRenderedPageBreak/>
        <w:t xml:space="preserve">indicating that they have </w:t>
      </w:r>
      <w:r>
        <w:t>entered a ‘Referral to Psychiatry’ based o</w:t>
      </w:r>
      <w:r w:rsidR="3F887EF8">
        <w:t xml:space="preserve">n the providers request using the dotphrase </w:t>
      </w:r>
      <w:r w:rsidRPr="58399518" w:rsidR="3F887EF8">
        <w:rPr>
          <w:b/>
          <w:bCs/>
        </w:rPr>
        <w:t>.BHCCPSYCHREFREVIEW</w:t>
      </w:r>
    </w:p>
    <w:p w:rsidR="4FE52A9B" w:rsidP="527C5F92" w:rsidRDefault="5753559E" w14:paraId="6E50DCAF" w14:textId="51073CB0">
      <w:r>
        <w:rPr>
          <w:noProof/>
          <w:color w:val="2B579A"/>
          <w:shd w:val="clear" w:color="auto" w:fill="E6E6E6"/>
        </w:rPr>
        <w:drawing>
          <wp:inline distT="0" distB="0" distL="0" distR="0" wp14:anchorId="570BD9AB" wp14:editId="683537B0">
            <wp:extent cx="4572000" cy="2076450"/>
            <wp:effectExtent l="0" t="0" r="0" b="0"/>
            <wp:docPr id="1281303713" name="Picture 1281303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extLst>
                        <a:ext uri="{28A0092B-C50C-407E-A947-70E740481C1C}">
                          <a14:useLocalDpi xmlns:a14="http://schemas.microsoft.com/office/drawing/2010/main" val="0"/>
                        </a:ext>
                      </a:extLst>
                    </a:blip>
                    <a:stretch>
                      <a:fillRect/>
                    </a:stretch>
                  </pic:blipFill>
                  <pic:spPr>
                    <a:xfrm>
                      <a:off x="0" y="0"/>
                      <a:ext cx="4572000" cy="2076450"/>
                    </a:xfrm>
                    <a:prstGeom prst="rect">
                      <a:avLst/>
                    </a:prstGeom>
                  </pic:spPr>
                </pic:pic>
              </a:graphicData>
            </a:graphic>
          </wp:inline>
        </w:drawing>
      </w:r>
    </w:p>
    <w:p w:rsidR="6129CEEC" w:rsidP="6129CEEC" w:rsidRDefault="6129CEEC" w14:paraId="585083D2" w14:textId="2E9840CC">
      <w:pPr>
        <w:rPr>
          <w:b/>
          <w:bCs/>
          <w:highlight w:val="yellow"/>
        </w:rPr>
      </w:pPr>
    </w:p>
    <w:p w:rsidR="61207016" w:rsidP="0073215F" w:rsidRDefault="0D75996B" w14:paraId="5B014A40" w14:textId="73EB84CA">
      <w:pPr>
        <w:pStyle w:val="Heading3"/>
        <w:jc w:val="left"/>
        <w:rPr>
          <w:highlight w:val="yellow"/>
        </w:rPr>
      </w:pPr>
      <w:r w:rsidRPr="08D57198">
        <w:rPr>
          <w:highlight w:val="yellow"/>
        </w:rPr>
        <w:t xml:space="preserve">Workflow: Requesting Previous </w:t>
      </w:r>
      <w:commentRangeStart w:id="83"/>
      <w:commentRangeStart w:id="84"/>
      <w:commentRangeStart w:id="85"/>
      <w:r w:rsidRPr="08D57198">
        <w:rPr>
          <w:highlight w:val="yellow"/>
        </w:rPr>
        <w:t>Psychiatric</w:t>
      </w:r>
      <w:commentRangeEnd w:id="83"/>
      <w:r>
        <w:rPr>
          <w:rStyle w:val="CommentReference"/>
        </w:rPr>
        <w:commentReference w:id="83"/>
      </w:r>
      <w:commentRangeEnd w:id="84"/>
      <w:r>
        <w:rPr>
          <w:rStyle w:val="CommentReference"/>
        </w:rPr>
        <w:commentReference w:id="84"/>
      </w:r>
      <w:commentRangeEnd w:id="85"/>
      <w:r>
        <w:rPr>
          <w:rStyle w:val="CommentReference"/>
        </w:rPr>
        <w:commentReference w:id="85"/>
      </w:r>
      <w:r w:rsidRPr="08D57198">
        <w:rPr>
          <w:highlight w:val="yellow"/>
        </w:rPr>
        <w:t xml:space="preserve"> Records</w:t>
      </w:r>
      <w:r w:rsidRPr="08D57198">
        <w:rPr>
          <w:highlight w:val="lightGray"/>
        </w:rPr>
        <w:t xml:space="preserve"> </w:t>
      </w:r>
      <w:r w:rsidRPr="08D57198" w:rsidR="6BBFE53C">
        <w:rPr>
          <w:highlight w:val="lightGray"/>
        </w:rPr>
        <w:t>: In Progress</w:t>
      </w:r>
    </w:p>
    <w:p w:rsidR="6129CEEC" w:rsidP="6129CEEC" w:rsidRDefault="6129CEEC" w14:paraId="7673956F" w14:textId="1117D378">
      <w:pPr>
        <w:rPr>
          <w:b/>
          <w:bCs/>
          <w:highlight w:val="lightGray"/>
        </w:rPr>
      </w:pPr>
    </w:p>
    <w:p w:rsidR="6129CEEC" w:rsidP="6129CEEC" w:rsidRDefault="6129CEEC" w14:paraId="1FB2123F" w14:textId="6443B3C5">
      <w:pPr>
        <w:rPr>
          <w:b/>
          <w:bCs/>
          <w:highlight w:val="lightGray"/>
        </w:rPr>
      </w:pPr>
    </w:p>
    <w:p w:rsidR="6129CEEC" w:rsidP="6129CEEC" w:rsidRDefault="6129CEEC" w14:paraId="1E1DFEC5" w14:textId="08C5EA0E">
      <w:pPr>
        <w:rPr>
          <w:b/>
          <w:bCs/>
          <w:highlight w:val="lightGray"/>
        </w:rPr>
      </w:pPr>
    </w:p>
    <w:bookmarkStart w:name="_Workflow_F2:_Referral" w:id="88"/>
    <w:bookmarkEnd w:id="88"/>
    <w:p w:rsidRPr="0073215F" w:rsidR="42605119" w:rsidP="0073215F" w:rsidRDefault="00B85E88" w14:paraId="43B57631" w14:textId="5E5C3AB1">
      <w:pPr>
        <w:pStyle w:val="Heading2"/>
      </w:pPr>
      <w:r>
        <w:fldChar w:fldCharType="begin"/>
      </w:r>
      <w:r>
        <w:instrText xml:space="preserve"> HYPERLINK  \l "sectionF" </w:instrText>
      </w:r>
      <w:r>
        <w:fldChar w:fldCharType="separate"/>
      </w:r>
      <w:r w:rsidRPr="00B85E88" w:rsidR="42605119">
        <w:rPr>
          <w:rStyle w:val="Hyperlink"/>
        </w:rPr>
        <w:t>Workflow F2: Referral to Psychiatry by BHC/BHCC</w:t>
      </w:r>
      <w:r>
        <w:fldChar w:fldCharType="end"/>
      </w:r>
      <w:r w:rsidRPr="0073215F" w:rsidR="42605119">
        <w:t xml:space="preserve"> </w:t>
      </w:r>
    </w:p>
    <w:p w:rsidR="42605119" w:rsidP="0091640E" w:rsidRDefault="42605119" w14:paraId="49B020A9" w14:textId="1BD82F7C">
      <w:pPr>
        <w:pStyle w:val="ListParagraph"/>
        <w:numPr>
          <w:ilvl w:val="0"/>
          <w:numId w:val="37"/>
        </w:numPr>
        <w:rPr>
          <w:rFonts w:eastAsiaTheme="minorEastAsia"/>
        </w:rPr>
      </w:pPr>
      <w:r w:rsidRPr="61207016">
        <w:rPr>
          <w:highlight w:val="green"/>
        </w:rPr>
        <w:t>Referrals may be placed directly to psychiatry by BHCs/BHCCs by completing the ‘Referral to Psychiatry, BH Dept Use Only.’</w:t>
      </w:r>
      <w:r w:rsidRPr="61207016">
        <w:t xml:space="preserve"> </w:t>
      </w:r>
    </w:p>
    <w:p w:rsidR="42605119" w:rsidP="0091640E" w:rsidRDefault="42605119" w14:paraId="768A50AB" w14:textId="57C9EB1D">
      <w:pPr>
        <w:pStyle w:val="ListParagraph"/>
        <w:numPr>
          <w:ilvl w:val="0"/>
          <w:numId w:val="37"/>
        </w:numPr>
      </w:pPr>
      <w:r w:rsidRPr="61207016">
        <w:t>The</w:t>
      </w:r>
      <w:r w:rsidRPr="61207016">
        <w:rPr>
          <w:b/>
          <w:bCs/>
        </w:rPr>
        <w:t xml:space="preserve"> BHCC</w:t>
      </w:r>
      <w:r w:rsidRPr="61207016">
        <w:t xml:space="preserve"> receives the ‘Referral to Psychiatry, BH Dept Use Only’ requests from BHCs/BHCCs in the “Behavioral Health Referral Order” workqueue.</w:t>
      </w:r>
    </w:p>
    <w:p w:rsidR="42605119" w:rsidP="0091640E" w:rsidRDefault="42605119" w14:paraId="433391D4" w14:textId="27820AF8">
      <w:pPr>
        <w:pStyle w:val="ListParagraph"/>
        <w:numPr>
          <w:ilvl w:val="0"/>
          <w:numId w:val="37"/>
        </w:numPr>
        <w:rPr>
          <w:rFonts w:eastAsiaTheme="minorEastAsia"/>
        </w:rPr>
      </w:pPr>
      <w:r w:rsidRPr="61207016">
        <w:rPr>
          <w:highlight w:val="green"/>
        </w:rPr>
        <w:t xml:space="preserve">Within the ‘Referral to Psychiatry, BH Dept Use Only’ request, therapists are required to complete comprehensive information surrounding their patient’s need for psychiatric services </w:t>
      </w:r>
      <w:r w:rsidRPr="61207016">
        <w:t>necessary for scheduling. The referral to psychiatry questions are as follows:</w:t>
      </w:r>
    </w:p>
    <w:p w:rsidR="42605119" w:rsidP="61207016" w:rsidRDefault="42605119" w14:paraId="3165CAA4" w14:textId="0DF8BCEC">
      <w:pPr>
        <w:spacing w:after="0"/>
        <w:jc w:val="center"/>
      </w:pPr>
      <w:r w:rsidRPr="61207016">
        <w:t xml:space="preserve">Medical providers and staff: Please do not enter this referral. Use Referral to Behavioral Health for all requests. Patient will not be scheduled with this referral. </w:t>
      </w:r>
    </w:p>
    <w:p w:rsidR="42605119" w:rsidP="61207016" w:rsidRDefault="42605119" w14:paraId="18E4B84A" w14:textId="52A4D8B0">
      <w:pPr>
        <w:spacing w:after="0"/>
        <w:jc w:val="center"/>
      </w:pPr>
      <w:r w:rsidRPr="61207016">
        <w:t xml:space="preserve">Patient Services: Do not schedule without documented BH review in referral indicating patient should be scheduled. </w:t>
      </w:r>
    </w:p>
    <w:p w:rsidR="42605119" w:rsidP="61207016" w:rsidRDefault="42605119" w14:paraId="6C25E233" w14:textId="6B323D22">
      <w:pPr>
        <w:spacing w:after="0"/>
        <w:jc w:val="center"/>
      </w:pPr>
      <w:r w:rsidRPr="61207016">
        <w:t xml:space="preserve">BHC/BHCC: Complete each item below. Patient will not be scheduled without complete information  </w:t>
      </w:r>
    </w:p>
    <w:p w:rsidR="42605119" w:rsidP="61207016" w:rsidRDefault="42605119" w14:paraId="6E4059D8" w14:textId="28651FB0">
      <w:pPr>
        <w:spacing w:after="0"/>
        <w:jc w:val="center"/>
      </w:pPr>
      <w:r w:rsidRPr="61207016">
        <w:t xml:space="preserve">Level of Care (see .bhloc for more detailed description):  </w:t>
      </w:r>
    </w:p>
    <w:p w:rsidR="42605119" w:rsidP="61207016" w:rsidRDefault="42605119" w14:paraId="49256D27" w14:textId="40F0AC34">
      <w:pPr>
        <w:spacing w:after="0"/>
        <w:jc w:val="center"/>
      </w:pPr>
      <w:r w:rsidRPr="61207016">
        <w:t>What level of care designation best fits this patient? Level A</w:t>
      </w:r>
    </w:p>
    <w:p w:rsidR="42605119" w:rsidP="61207016" w:rsidRDefault="42605119" w14:paraId="0092CBC6" w14:textId="167CC778">
      <w:pPr>
        <w:spacing w:after="0"/>
        <w:jc w:val="center"/>
      </w:pPr>
      <w:r w:rsidRPr="61207016">
        <w:lastRenderedPageBreak/>
        <w:t xml:space="preserve"> </w:t>
      </w:r>
    </w:p>
    <w:p w:rsidR="42605119" w:rsidP="61207016" w:rsidRDefault="42605119" w14:paraId="696C38F7" w14:textId="70C3C5BC">
      <w:pPr>
        <w:spacing w:after="0"/>
        <w:jc w:val="center"/>
      </w:pPr>
      <w:r w:rsidRPr="61207016">
        <w:t xml:space="preserve">Level of Care Brief Descriptions below. Detailed LOC descriptions here: https://careoregon.org/docs/default-source/providers/behavioral-health/bh-forms/loc-adult-initial-treatment-reg-form-1957703-1223-fillable.pdf?sfvrsn=ce6dc3b9_4 </w:t>
      </w:r>
    </w:p>
    <w:p w:rsidR="42605119" w:rsidP="61207016" w:rsidRDefault="42605119" w14:paraId="61C7CB3D" w14:textId="777D4DF4">
      <w:pPr>
        <w:spacing w:after="0"/>
        <w:jc w:val="center"/>
        <w:rPr>
          <w:color w:val="FFFF00"/>
        </w:rPr>
      </w:pPr>
      <w:r w:rsidRPr="61207016">
        <w:rPr>
          <w:color w:val="FFFF00"/>
        </w:rPr>
        <w:t xml:space="preserve"> </w:t>
      </w:r>
    </w:p>
    <w:p w:rsidR="42605119" w:rsidP="61207016" w:rsidRDefault="42605119" w14:paraId="69D53D12" w14:textId="42CE8997">
      <w:pPr>
        <w:spacing w:after="0"/>
        <w:jc w:val="center"/>
      </w:pPr>
      <w:r w:rsidRPr="61207016">
        <w:rPr>
          <w:rFonts w:ascii="Calibri" w:hAnsi="Calibri" w:eastAsia="Calibri" w:cs="Calibri"/>
        </w:rPr>
        <w:t>If patient currently has a WHA provider prescribing psychiatric medications, that provider must enter a ‘Referral to Behavioral Health/Behaviorist’ requesting a transfer of medication management. Please coordinate this with the WHA provider and delete this referral.</w:t>
      </w:r>
      <w:r w:rsidRPr="61207016">
        <w:t xml:space="preserve"> </w:t>
      </w:r>
    </w:p>
    <w:p w:rsidR="61207016" w:rsidP="61207016" w:rsidRDefault="61207016" w14:paraId="1B522C95" w14:textId="1D09A59B">
      <w:pPr>
        <w:spacing w:after="0"/>
        <w:jc w:val="center"/>
        <w:rPr>
          <w:highlight w:val="green"/>
        </w:rPr>
      </w:pPr>
    </w:p>
    <w:p w:rsidR="42605119" w:rsidP="61207016" w:rsidRDefault="42605119" w14:paraId="585E3FCF" w14:textId="2A46C757">
      <w:pPr>
        <w:spacing w:after="0"/>
        <w:jc w:val="center"/>
      </w:pPr>
      <w:r w:rsidRPr="61207016">
        <w:t xml:space="preserve">Does patient currently have a non-WHA provider prescribing their psychiatric medications? Yes </w:t>
      </w:r>
    </w:p>
    <w:p w:rsidR="42605119" w:rsidP="61207016" w:rsidRDefault="42605119" w14:paraId="775DE61E" w14:textId="5F436FEB">
      <w:pPr>
        <w:spacing w:after="0"/>
        <w:ind w:firstLine="720"/>
        <w:jc w:val="center"/>
      </w:pPr>
      <w:r w:rsidRPr="61207016">
        <w:rPr>
          <w:rFonts w:ascii="Calibri" w:hAnsi="Calibri" w:eastAsia="Calibri" w:cs="Calibri"/>
        </w:rPr>
        <w:t>Name and Facility of Psychiatric Prescriber: ***</w:t>
      </w:r>
    </w:p>
    <w:p w:rsidR="42605119" w:rsidP="61207016" w:rsidRDefault="42605119" w14:paraId="5211E7D2" w14:textId="77147C7E">
      <w:pPr>
        <w:spacing w:after="0"/>
        <w:ind w:firstLine="720"/>
        <w:jc w:val="center"/>
      </w:pPr>
      <w:r w:rsidRPr="61207016">
        <w:rPr>
          <w:rFonts w:ascii="Calibri" w:hAnsi="Calibri" w:eastAsia="Calibri" w:cs="Calibri"/>
        </w:rPr>
        <w:t>Psychiatric Diagnosis if known:  ***</w:t>
      </w:r>
    </w:p>
    <w:p w:rsidR="42605119" w:rsidP="61207016" w:rsidRDefault="42605119" w14:paraId="06EB4765" w14:textId="4766AFCA">
      <w:pPr>
        <w:spacing w:after="0"/>
        <w:ind w:firstLine="720"/>
        <w:jc w:val="center"/>
      </w:pPr>
      <w:r w:rsidRPr="61207016">
        <w:rPr>
          <w:rFonts w:ascii="Calibri" w:hAnsi="Calibri" w:eastAsia="Calibri" w:cs="Calibri"/>
        </w:rPr>
        <w:t>Reason for transfer of care request: ***</w:t>
      </w:r>
    </w:p>
    <w:p w:rsidR="42605119" w:rsidP="61207016" w:rsidRDefault="42605119" w14:paraId="2783ABA8" w14:textId="5707216A">
      <w:pPr>
        <w:spacing w:after="0"/>
        <w:ind w:firstLine="720"/>
        <w:jc w:val="center"/>
      </w:pPr>
      <w:r w:rsidRPr="61207016">
        <w:rPr>
          <w:rFonts w:ascii="Calibri" w:hAnsi="Calibri" w:eastAsia="Calibri" w:cs="Calibri"/>
        </w:rPr>
        <w:t>ROI is mandatory for external mental health providers not visible in EPIC. Please prepare your patient for record request.</w:t>
      </w:r>
    </w:p>
    <w:p w:rsidR="61207016" w:rsidP="61207016" w:rsidRDefault="61207016" w14:paraId="24535995" w14:textId="6EE4D616">
      <w:pPr>
        <w:spacing w:after="0"/>
        <w:jc w:val="center"/>
      </w:pPr>
    </w:p>
    <w:p w:rsidR="42605119" w:rsidP="61207016" w:rsidRDefault="42605119" w14:paraId="04667E84" w14:textId="4A8EBDC7">
      <w:pPr>
        <w:spacing w:after="0"/>
        <w:jc w:val="center"/>
      </w:pPr>
      <w:r w:rsidRPr="61207016">
        <w:t xml:space="preserve">Reason for Referral: </w:t>
      </w:r>
    </w:p>
    <w:p w:rsidR="42605119" w:rsidP="61207016" w:rsidRDefault="42605119" w14:paraId="1351409A" w14:textId="55D7E1E1">
      <w:pPr>
        <w:spacing w:after="0"/>
        <w:jc w:val="center"/>
      </w:pPr>
      <w:r w:rsidRPr="61207016">
        <w:t>Psychiatric Evaluation: All patients referred into psychiatric care receive a psychiatric evaluation. Why will this patient benefit from this? History of severe mental illness: describe *** / Persistent or worsening symptoms: describe*** / Not responsive to psychotherapy: describe interventions*** / Need dx clarification: describe any rule outs you suspect ***</w:t>
      </w:r>
    </w:p>
    <w:p w:rsidR="61207016" w:rsidP="61207016" w:rsidRDefault="61207016" w14:paraId="50FCC96B" w14:textId="6443C0FA">
      <w:pPr>
        <w:spacing w:after="0"/>
        <w:jc w:val="center"/>
      </w:pPr>
    </w:p>
    <w:p w:rsidR="42605119" w:rsidP="61207016" w:rsidRDefault="42605119" w14:paraId="5D32DF70" w14:textId="1D50FD95">
      <w:pPr>
        <w:spacing w:after="0"/>
        <w:jc w:val="center"/>
      </w:pPr>
      <w:r w:rsidRPr="61207016">
        <w:t>Medication Management: Not all patients referred into psychiatric care will choose to engage in medication management with a WHA psychiatric provider. Provide information regarding if this patient wishes to receive medication management from a WHA psychiatric provider: Patient is taking *** (list medication) and wishes to transfer care to PMHNP at WHA because*** / If medication is recommended patient states they are open to it / Patient is uncertain if they will accept medication recommendations but would like an evaluation and recommendations / Patient is certain they will not accept medication but would like an evaluation and recommendations</w:t>
      </w:r>
    </w:p>
    <w:p w:rsidR="61207016" w:rsidP="61207016" w:rsidRDefault="61207016" w14:paraId="145402AC" w14:textId="732D472F">
      <w:pPr>
        <w:spacing w:after="0"/>
      </w:pPr>
    </w:p>
    <w:p w:rsidR="42605119" w:rsidP="61207016" w:rsidRDefault="42605119" w14:paraId="6CA5A48E" w14:textId="5801939D">
      <w:pPr>
        <w:spacing w:after="0"/>
      </w:pPr>
      <w:r>
        <w:rPr>
          <w:noProof/>
          <w:color w:val="2B579A"/>
          <w:shd w:val="clear" w:color="auto" w:fill="E6E6E6"/>
        </w:rPr>
        <w:lastRenderedPageBreak/>
        <w:drawing>
          <wp:inline distT="0" distB="0" distL="0" distR="0" wp14:anchorId="18EAEE43" wp14:editId="0C399EE6">
            <wp:extent cx="4572000" cy="2457450"/>
            <wp:effectExtent l="12700" t="12700" r="12700" b="19050"/>
            <wp:docPr id="1296289282" name="Picture 1296289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extLst>
                        <a:ext uri="{28A0092B-C50C-407E-A947-70E740481C1C}">
                          <a14:useLocalDpi xmlns:a14="http://schemas.microsoft.com/office/drawing/2010/main" val="0"/>
                        </a:ext>
                      </a:extLst>
                    </a:blip>
                    <a:stretch>
                      <a:fillRect/>
                    </a:stretch>
                  </pic:blipFill>
                  <pic:spPr>
                    <a:xfrm>
                      <a:off x="0" y="0"/>
                      <a:ext cx="4572000" cy="2457450"/>
                    </a:xfrm>
                    <a:prstGeom prst="rect">
                      <a:avLst/>
                    </a:prstGeom>
                    <a:ln>
                      <a:solidFill>
                        <a:schemeClr val="tx1"/>
                      </a:solidFill>
                    </a:ln>
                  </pic:spPr>
                </pic:pic>
              </a:graphicData>
            </a:graphic>
          </wp:inline>
        </w:drawing>
      </w:r>
    </w:p>
    <w:p w:rsidR="61207016" w:rsidP="61207016" w:rsidRDefault="61207016" w14:paraId="644962F9" w14:textId="53254663">
      <w:pPr>
        <w:spacing w:after="0"/>
        <w:jc w:val="center"/>
      </w:pPr>
    </w:p>
    <w:p w:rsidR="42605119" w:rsidP="0091640E" w:rsidRDefault="42605119" w14:paraId="7724B6D6" w14:textId="1096C0F1">
      <w:pPr>
        <w:pStyle w:val="ListParagraph"/>
        <w:numPr>
          <w:ilvl w:val="0"/>
          <w:numId w:val="37"/>
        </w:numPr>
        <w:rPr>
          <w:b/>
          <w:bCs/>
        </w:rPr>
      </w:pPr>
      <w:r>
        <w:t xml:space="preserve">The BHCC reviews the referral in accordance with workflow F3 with particular attention to the patient’s current psychiatric medication prescriber. </w:t>
      </w:r>
    </w:p>
    <w:p w:rsidR="42605119" w:rsidP="0091640E" w:rsidRDefault="42605119" w14:paraId="2B9EA33C" w14:textId="1D4C55F1">
      <w:pPr>
        <w:pStyle w:val="ListParagraph"/>
        <w:numPr>
          <w:ilvl w:val="1"/>
          <w:numId w:val="37"/>
        </w:numPr>
        <w:rPr>
          <w:rFonts w:eastAsiaTheme="minorEastAsia"/>
        </w:rPr>
      </w:pPr>
      <w:r w:rsidRPr="5B2801B2">
        <w:rPr>
          <w:b/>
          <w:bCs/>
          <w:u w:val="single"/>
        </w:rPr>
        <w:t>Referrals to Psychiatry by BHCs are not accepted if the patient is currently being prescribed psychiatric medication by a WHA provider</w:t>
      </w:r>
      <w:r w:rsidRPr="5B2801B2">
        <w:rPr>
          <w:u w:val="single"/>
        </w:rPr>
        <w:t>.</w:t>
      </w:r>
      <w:r>
        <w:t xml:space="preserve"> </w:t>
      </w:r>
      <w:r w:rsidRPr="5B2801B2">
        <w:rPr>
          <w:highlight w:val="green"/>
        </w:rPr>
        <w:t xml:space="preserve">The WHA provider must enter a Referral to Behavioral Health/Behaviorist requesting a transfer of care and reason for transfer as described in </w:t>
      </w:r>
      <w:r w:rsidRPr="5B2801B2" w:rsidR="7A5236E9">
        <w:rPr>
          <w:b/>
          <w:bCs/>
        </w:rPr>
        <w:t xml:space="preserve"> Workflow </w:t>
      </w:r>
      <w:hyperlink w:history="1" w:anchor="_Workflow_F1:_Referral">
        <w:r w:rsidRPr="006D7183" w:rsidR="7A5236E9">
          <w:rPr>
            <w:rStyle w:val="Hyperlink"/>
            <w:bCs/>
          </w:rPr>
          <w:t>F1b: Referral to BH with PMHNP request by medical provider</w:t>
        </w:r>
      </w:hyperlink>
      <w:r w:rsidRPr="5B2801B2">
        <w:rPr>
          <w:highlight w:val="green"/>
        </w:rPr>
        <w:t>. It is the BHCs responsibility to coordinate this.</w:t>
      </w:r>
      <w:r>
        <w:t xml:space="preserve"> </w:t>
      </w:r>
    </w:p>
    <w:p w:rsidR="42605119" w:rsidP="0091640E" w:rsidRDefault="42605119" w14:paraId="0728EF73" w14:textId="19942146">
      <w:pPr>
        <w:pStyle w:val="ListParagraph"/>
        <w:numPr>
          <w:ilvl w:val="2"/>
          <w:numId w:val="37"/>
        </w:numPr>
      </w:pPr>
      <w:r>
        <w:t>If a Referral to Psychiatry is placed by a BHC and a WHA provider is prescribing medication, the referral is sent back to the BHC requesting that the BHC consult with the WHA provider by sending the BHC an in-basket message from the referral shell. This referral would then be void and action can be indicated as “No action needed. Please close referral.”</w:t>
      </w:r>
    </w:p>
    <w:p w:rsidR="42605119" w:rsidP="0091640E" w:rsidRDefault="42605119" w14:paraId="2A279C94" w14:textId="026CBF1C">
      <w:pPr>
        <w:pStyle w:val="ListParagraph"/>
        <w:numPr>
          <w:ilvl w:val="1"/>
          <w:numId w:val="37"/>
        </w:numPr>
        <w:rPr>
          <w:b/>
          <w:bCs/>
        </w:rPr>
      </w:pPr>
      <w:r w:rsidRPr="58399518">
        <w:rPr>
          <w:highlight w:val="green"/>
        </w:rPr>
        <w:t>If there is an external provider prescribing medication, the BHC must include the name/facility of the prescriber and the reason for transfer for the referral to be processed for action.</w:t>
      </w:r>
      <w:r>
        <w:t xml:space="preserve"> The BHCC indicates in the review process that the BH PSR must request an ROI to acquire records.</w:t>
      </w:r>
    </w:p>
    <w:p w:rsidR="61207016" w:rsidP="61207016" w:rsidRDefault="61207016" w14:paraId="17823273" w14:textId="7A6E8BB7">
      <w:pPr>
        <w:rPr>
          <w:b/>
          <w:bCs/>
          <w:highlight w:val="lightGray"/>
        </w:rPr>
      </w:pPr>
    </w:p>
    <w:bookmarkStart w:name="_Workflow_F3:_" w:id="89"/>
    <w:bookmarkEnd w:id="89"/>
    <w:p w:rsidRPr="00917F2F" w:rsidR="5C60A0E9" w:rsidP="00917F2F" w:rsidRDefault="00B85E88" w14:paraId="2AEBFDD1" w14:textId="0254DC9A">
      <w:pPr>
        <w:pStyle w:val="Heading2"/>
        <w:rPr>
          <w:b w:val="0"/>
          <w:bCs w:val="0"/>
        </w:rPr>
      </w:pPr>
      <w:r>
        <w:rPr>
          <w:rStyle w:val="Heading3Char"/>
          <w:b/>
          <w:bCs/>
        </w:rPr>
        <w:fldChar w:fldCharType="begin"/>
      </w:r>
      <w:r>
        <w:rPr>
          <w:rStyle w:val="Heading3Char"/>
          <w:b/>
          <w:bCs/>
        </w:rPr>
        <w:instrText xml:space="preserve"> HYPERLINK  \l "sectionF" </w:instrText>
      </w:r>
      <w:r>
        <w:rPr>
          <w:rStyle w:val="Heading3Char"/>
          <w:b/>
          <w:bCs/>
        </w:rPr>
      </w:r>
      <w:r>
        <w:rPr>
          <w:rStyle w:val="Heading3Char"/>
          <w:b/>
          <w:bCs/>
        </w:rPr>
        <w:fldChar w:fldCharType="separate"/>
      </w:r>
      <w:r w:rsidRPr="00B85E88" w:rsidR="765EC095">
        <w:rPr>
          <w:rStyle w:val="Hyperlink"/>
          <w:b/>
        </w:rPr>
        <w:t>Workflow F</w:t>
      </w:r>
      <w:r w:rsidRPr="00B85E88" w:rsidR="25129FB0">
        <w:rPr>
          <w:rStyle w:val="Hyperlink"/>
          <w:b/>
        </w:rPr>
        <w:t>3</w:t>
      </w:r>
      <w:r w:rsidRPr="00B85E88" w:rsidR="765EC095">
        <w:rPr>
          <w:rStyle w:val="Hyperlink"/>
          <w:b/>
        </w:rPr>
        <w:t xml:space="preserve">: </w:t>
      </w:r>
      <w:r w:rsidRPr="00B85E88" w:rsidR="49E8AF19">
        <w:rPr>
          <w:rStyle w:val="Hyperlink"/>
          <w:b/>
        </w:rPr>
        <w:t xml:space="preserve"> Level of Care</w:t>
      </w:r>
      <w:r>
        <w:rPr>
          <w:rStyle w:val="Heading3Char"/>
          <w:b/>
          <w:bCs/>
        </w:rPr>
        <w:fldChar w:fldCharType="end"/>
      </w:r>
      <w:r w:rsidRPr="00917F2F" w:rsidR="7BF4C102">
        <w:rPr>
          <w:b w:val="0"/>
          <w:bCs w:val="0"/>
        </w:rPr>
        <w:t xml:space="preserve"> </w:t>
      </w:r>
    </w:p>
    <w:p w:rsidR="2D8C57AD" w:rsidP="48303A70" w:rsidRDefault="2D8C57AD" w14:paraId="0B3255AD" w14:textId="15260FE8">
      <w:r w:rsidRPr="70612E6C">
        <w:t>Referrals to psychiatry</w:t>
      </w:r>
      <w:r w:rsidRPr="70612E6C" w:rsidR="166AD0AC">
        <w:t xml:space="preserve"> </w:t>
      </w:r>
      <w:r w:rsidRPr="70612E6C" w:rsidR="393736E9">
        <w:t xml:space="preserve">require </w:t>
      </w:r>
      <w:r w:rsidRPr="70612E6C" w:rsidR="754E08DF">
        <w:t>a</w:t>
      </w:r>
      <w:r w:rsidRPr="70612E6C" w:rsidR="3B8F113B">
        <w:t xml:space="preserve">ssessment of </w:t>
      </w:r>
      <w:r w:rsidRPr="70612E6C" w:rsidR="59E0AC8B">
        <w:t>‘</w:t>
      </w:r>
      <w:r w:rsidRPr="70612E6C" w:rsidR="393736E9">
        <w:t>Level of Care</w:t>
      </w:r>
      <w:r w:rsidRPr="70612E6C" w:rsidR="65593D9F">
        <w:t>’</w:t>
      </w:r>
      <w:r w:rsidRPr="70612E6C" w:rsidR="393736E9">
        <w:t xml:space="preserve"> </w:t>
      </w:r>
      <w:r w:rsidRPr="70612E6C" w:rsidR="3489DEE6">
        <w:t xml:space="preserve">to </w:t>
      </w:r>
      <w:r w:rsidRPr="70612E6C" w:rsidR="393736E9">
        <w:t>adequately</w:t>
      </w:r>
      <w:r w:rsidRPr="70612E6C" w:rsidR="2373408E">
        <w:t xml:space="preserve"> be</w:t>
      </w:r>
      <w:r w:rsidRPr="70612E6C" w:rsidR="393736E9">
        <w:t xml:space="preserve"> reviewed</w:t>
      </w:r>
      <w:r w:rsidRPr="70612E6C" w:rsidR="68F54B38">
        <w:t>.</w:t>
      </w:r>
      <w:r w:rsidRPr="70612E6C" w:rsidR="719DA818">
        <w:t xml:space="preserve"> The BHC/BHCC is responsible for assessing the patient and conducting a thorough chart review in order to determine appropriate Level of Care</w:t>
      </w:r>
      <w:r w:rsidRPr="70612E6C" w:rsidR="179AF6BA">
        <w:t xml:space="preserve"> and signifying this in the ‘Referral to Psychiatry, BH Use Only’ form. Patients who meet Level A</w:t>
      </w:r>
      <w:r w:rsidRPr="70612E6C" w:rsidR="5EFA049D">
        <w:t>/</w:t>
      </w:r>
      <w:r w:rsidRPr="70612E6C" w:rsidR="179AF6BA">
        <w:t>Level B criteria are often seen within WHA while patients who meet Level C</w:t>
      </w:r>
      <w:r w:rsidRPr="70612E6C" w:rsidR="7F7822BC">
        <w:t>/</w:t>
      </w:r>
      <w:r w:rsidRPr="70612E6C" w:rsidR="179AF6BA">
        <w:t xml:space="preserve">Level D </w:t>
      </w:r>
      <w:r w:rsidRPr="70612E6C" w:rsidR="179AF6BA">
        <w:lastRenderedPageBreak/>
        <w:t xml:space="preserve">require more comprehensive </w:t>
      </w:r>
      <w:r w:rsidRPr="70612E6C" w:rsidR="51744CD3">
        <w:t xml:space="preserve">care in the community. However, Level C and Level D patients </w:t>
      </w:r>
      <w:r w:rsidRPr="70612E6C" w:rsidR="51744CD3">
        <w:rPr>
          <w:i/>
          <w:iCs/>
        </w:rPr>
        <w:t>must</w:t>
      </w:r>
      <w:r w:rsidRPr="70612E6C" w:rsidR="51744CD3">
        <w:t xml:space="preserve"> be moved through the Psychiatric Case Review process to determine </w:t>
      </w:r>
      <w:r w:rsidRPr="70612E6C" w:rsidR="65FE5ED0">
        <w:t>the best</w:t>
      </w:r>
      <w:r w:rsidRPr="70612E6C" w:rsidR="51744CD3">
        <w:t xml:space="preserve"> avenue of care. </w:t>
      </w:r>
    </w:p>
    <w:p w:rsidR="48303A70" w:rsidP="58399518" w:rsidRDefault="68F54B38" w14:paraId="7394812F" w14:textId="436D6025">
      <w:pPr>
        <w:rPr>
          <w:rFonts w:ascii="Calibri" w:hAnsi="Calibri" w:eastAsia="Calibri" w:cs="Calibri"/>
        </w:rPr>
      </w:pPr>
      <w:r w:rsidRPr="58399518">
        <w:t xml:space="preserve">The Level of Care Determination Criteria </w:t>
      </w:r>
      <w:r w:rsidRPr="58399518" w:rsidR="002E0FB2">
        <w:t>used is</w:t>
      </w:r>
      <w:r w:rsidRPr="58399518" w:rsidR="533787A4">
        <w:t xml:space="preserve"> </w:t>
      </w:r>
      <w:r w:rsidRPr="58399518" w:rsidR="07E20F81">
        <w:t>from the</w:t>
      </w:r>
      <w:r w:rsidRPr="58399518" w:rsidR="002E0FB2">
        <w:t xml:space="preserve"> Authorization Form for</w:t>
      </w:r>
      <w:r w:rsidRPr="58399518">
        <w:t xml:space="preserve"> </w:t>
      </w:r>
      <w:r w:rsidRPr="58399518" w:rsidR="688F1531">
        <w:t>Care Oregon</w:t>
      </w:r>
      <w:r w:rsidRPr="58399518">
        <w:t xml:space="preserve"> </w:t>
      </w:r>
      <w:r w:rsidRPr="58399518" w:rsidR="7E81AA6E">
        <w:t xml:space="preserve">Adult Mental Health </w:t>
      </w:r>
      <w:r w:rsidRPr="58399518" w:rsidR="323EA2A4">
        <w:t xml:space="preserve">which can be accessed in </w:t>
      </w:r>
      <w:r w:rsidRPr="58399518" w:rsidR="65C7FC50">
        <w:t>its</w:t>
      </w:r>
      <w:r w:rsidRPr="58399518" w:rsidR="323EA2A4">
        <w:t xml:space="preserve"> entirety here: </w:t>
      </w:r>
      <w:hyperlink r:id="rId83">
        <w:r w:rsidRPr="58399518" w:rsidR="323EA2A4">
          <w:rPr>
            <w:rStyle w:val="Hyperlink"/>
            <w:rFonts w:ascii="Calibri" w:hAnsi="Calibri" w:eastAsia="Calibri" w:cs="Calibri"/>
          </w:rPr>
          <w:t>loc-adult-initial-treatment-reg-form-1957703-1223-fillable.pdf (careoregon.org)</w:t>
        </w:r>
      </w:hyperlink>
      <w:r w:rsidRPr="58399518" w:rsidR="6B6EF3AF">
        <w:rPr>
          <w:rFonts w:ascii="Calibri" w:hAnsi="Calibri" w:eastAsia="Calibri" w:cs="Calibri"/>
        </w:rPr>
        <w:t xml:space="preserve">. </w:t>
      </w:r>
    </w:p>
    <w:p w:rsidR="5144F75B" w:rsidP="00917F2F" w:rsidRDefault="5144F75B" w14:paraId="060DABF6" w14:textId="708729F5">
      <w:pPr>
        <w:pStyle w:val="Heading3"/>
        <w:jc w:val="left"/>
      </w:pPr>
      <w:r w:rsidRPr="6A7E9F4F">
        <w:t>Level of Care Determination Criteria</w:t>
      </w:r>
    </w:p>
    <w:p w:rsidR="5144F75B" w:rsidP="6A7E9F4F" w:rsidRDefault="5144F75B" w14:paraId="01A86EA1" w14:textId="37A4E7C5">
      <w:pPr>
        <w:spacing w:after="160" w:line="252" w:lineRule="auto"/>
        <w:jc w:val="center"/>
        <w:rPr>
          <w:rFonts w:ascii="Calibri" w:hAnsi="Calibri" w:eastAsia="Calibri" w:cs="Calibri"/>
          <w:color w:val="58595B" w:themeColor="text1"/>
        </w:rPr>
      </w:pPr>
      <w:r w:rsidRPr="6A7E9F4F">
        <w:rPr>
          <w:rFonts w:ascii="Calibri" w:hAnsi="Calibri" w:eastAsia="Calibri" w:cs="Calibri"/>
          <w:b/>
          <w:bCs/>
          <w:color w:val="58595B" w:themeColor="text1"/>
        </w:rPr>
        <w:t>Level A Criteria:</w:t>
      </w:r>
    </w:p>
    <w:p w:rsidR="5144F75B" w:rsidP="6A7E9F4F" w:rsidRDefault="5144F75B" w14:paraId="4DA0031E" w14:textId="3631A50D">
      <w:pPr>
        <w:spacing w:after="160" w:line="252" w:lineRule="auto"/>
        <w:rPr>
          <w:rFonts w:ascii="Calibri" w:hAnsi="Calibri" w:eastAsia="Calibri" w:cs="Calibri"/>
          <w:color w:val="58595B" w:themeColor="text1"/>
        </w:rPr>
      </w:pPr>
      <w:r w:rsidRPr="6A7E9F4F">
        <w:rPr>
          <w:rFonts w:ascii="Calibri" w:hAnsi="Calibri" w:eastAsia="Calibri" w:cs="Calibri"/>
          <w:color w:val="58595B" w:themeColor="text1"/>
        </w:rPr>
        <w:t xml:space="preserve">This patient meets criteria for Level A Mental Health Outpatient if they are experiencing: </w:t>
      </w:r>
    </w:p>
    <w:p w:rsidR="5144F75B" w:rsidP="0091640E" w:rsidRDefault="5144F75B" w14:paraId="6B1D5C54" w14:textId="2B040A0B">
      <w:pPr>
        <w:pStyle w:val="ListParagraph"/>
        <w:numPr>
          <w:ilvl w:val="0"/>
          <w:numId w:val="61"/>
        </w:numPr>
        <w:spacing w:after="160" w:line="259" w:lineRule="auto"/>
        <w:rPr>
          <w:rFonts w:eastAsiaTheme="minorEastAsia"/>
          <w:color w:val="58595B" w:themeColor="text1"/>
        </w:rPr>
      </w:pPr>
      <w:r w:rsidRPr="6A7E9F4F">
        <w:rPr>
          <w:rFonts w:ascii="Calibri" w:hAnsi="Calibri" w:eastAsia="Calibri" w:cs="Calibri"/>
          <w:color w:val="58595B" w:themeColor="text1"/>
        </w:rPr>
        <w:t>Episodic depression, anxiety or other mental health conditions with no recent hospitalizations and limited crisis episodes in past year</w:t>
      </w:r>
    </w:p>
    <w:p w:rsidR="5144F75B" w:rsidP="6A7E9F4F" w:rsidRDefault="5144F75B" w14:paraId="1E1A5A97" w14:textId="2C56FE71">
      <w:pPr>
        <w:spacing w:after="160" w:line="252" w:lineRule="auto"/>
        <w:rPr>
          <w:rFonts w:ascii="Calibri" w:hAnsi="Calibri" w:eastAsia="Calibri" w:cs="Calibri"/>
          <w:color w:val="58595B" w:themeColor="text1"/>
        </w:rPr>
      </w:pPr>
      <w:r w:rsidRPr="6A7E9F4F">
        <w:rPr>
          <w:rFonts w:ascii="Calibri" w:hAnsi="Calibri" w:eastAsia="Calibri" w:cs="Calibri"/>
          <w:b/>
          <w:bCs/>
          <w:color w:val="58595B" w:themeColor="text1"/>
        </w:rPr>
        <w:t>AND at least one of the following:</w:t>
      </w:r>
    </w:p>
    <w:p w:rsidR="5144F75B" w:rsidP="0091640E" w:rsidRDefault="5144F75B" w14:paraId="76D0F860" w14:textId="4355D1D1">
      <w:pPr>
        <w:pStyle w:val="ListParagraph"/>
        <w:numPr>
          <w:ilvl w:val="0"/>
          <w:numId w:val="60"/>
        </w:numPr>
        <w:spacing w:after="160" w:line="259" w:lineRule="auto"/>
        <w:rPr>
          <w:rFonts w:eastAsiaTheme="minorEastAsia"/>
          <w:color w:val="58595B" w:themeColor="text1"/>
        </w:rPr>
      </w:pPr>
      <w:r w:rsidRPr="6A7E9F4F">
        <w:rPr>
          <w:rFonts w:ascii="Calibri" w:hAnsi="Calibri" w:eastAsia="Calibri" w:cs="Calibri"/>
          <w:color w:val="58595B" w:themeColor="text1"/>
        </w:rPr>
        <w:t>Mild functional impairment</w:t>
      </w:r>
    </w:p>
    <w:p w:rsidR="5144F75B" w:rsidP="0091640E" w:rsidRDefault="5144F75B" w14:paraId="7D841146" w14:textId="654E38FD">
      <w:pPr>
        <w:pStyle w:val="ListParagraph"/>
        <w:numPr>
          <w:ilvl w:val="0"/>
          <w:numId w:val="60"/>
        </w:numPr>
        <w:spacing w:after="160" w:line="259" w:lineRule="auto"/>
        <w:rPr>
          <w:rFonts w:eastAsiaTheme="minorEastAsia"/>
          <w:color w:val="58595B" w:themeColor="text1"/>
        </w:rPr>
      </w:pPr>
      <w:r w:rsidRPr="6A7E9F4F">
        <w:rPr>
          <w:rFonts w:ascii="Calibri" w:hAnsi="Calibri" w:eastAsia="Calibri" w:cs="Calibri"/>
          <w:color w:val="58595B" w:themeColor="text1"/>
        </w:rPr>
        <w:t>A presentation that is elevated from baseline</w:t>
      </w:r>
    </w:p>
    <w:p w:rsidR="5144F75B" w:rsidP="6A7E9F4F" w:rsidRDefault="5144F75B" w14:paraId="16D9E767" w14:textId="2B52ECB2">
      <w:pPr>
        <w:spacing w:after="160" w:line="252" w:lineRule="auto"/>
        <w:rPr>
          <w:rFonts w:ascii="Calibri" w:hAnsi="Calibri" w:eastAsia="Calibri" w:cs="Calibri"/>
          <w:color w:val="58595B" w:themeColor="text1"/>
        </w:rPr>
      </w:pPr>
      <w:r w:rsidRPr="6A7E9F4F">
        <w:rPr>
          <w:rFonts w:ascii="Calibri" w:hAnsi="Calibri" w:eastAsia="Calibri" w:cs="Calibri"/>
          <w:color w:val="58595B" w:themeColor="text1"/>
        </w:rPr>
        <w:t xml:space="preserve">Concurrent clinical considerations: </w:t>
      </w:r>
    </w:p>
    <w:p w:rsidR="5144F75B" w:rsidP="0091640E" w:rsidRDefault="5144F75B" w14:paraId="7B968EB5" w14:textId="54AD5313">
      <w:pPr>
        <w:pStyle w:val="ListParagraph"/>
        <w:numPr>
          <w:ilvl w:val="0"/>
          <w:numId w:val="59"/>
        </w:numPr>
        <w:spacing w:after="160" w:line="259" w:lineRule="auto"/>
        <w:rPr>
          <w:rFonts w:eastAsiaTheme="minorEastAsia"/>
          <w:color w:val="58595B" w:themeColor="text1"/>
        </w:rPr>
      </w:pPr>
      <w:r w:rsidRPr="6A7E9F4F">
        <w:rPr>
          <w:rFonts w:ascii="Calibri" w:hAnsi="Calibri" w:eastAsia="Calibri" w:cs="Calibri"/>
          <w:color w:val="58595B" w:themeColor="text1"/>
        </w:rPr>
        <w:t>Capable of additional symptom or functional improvement at this LOC</w:t>
      </w:r>
    </w:p>
    <w:p w:rsidR="5144F75B" w:rsidP="0091640E" w:rsidRDefault="5144F75B" w14:paraId="6EF22D07" w14:textId="15E0F044">
      <w:pPr>
        <w:pStyle w:val="ListParagraph"/>
        <w:numPr>
          <w:ilvl w:val="0"/>
          <w:numId w:val="59"/>
        </w:numPr>
        <w:spacing w:after="160" w:line="259" w:lineRule="auto"/>
        <w:rPr>
          <w:rFonts w:eastAsiaTheme="minorEastAsia"/>
          <w:color w:val="58595B" w:themeColor="text1"/>
        </w:rPr>
      </w:pPr>
      <w:r w:rsidRPr="6A7E9F4F">
        <w:rPr>
          <w:rFonts w:ascii="Calibri" w:hAnsi="Calibri" w:eastAsia="Calibri" w:cs="Calibri"/>
          <w:color w:val="58595B" w:themeColor="text1"/>
        </w:rPr>
        <w:t>significant cultural and language barriers impacting ability to fully integrate symptom management skills and there is no more clinically appropriate service</w:t>
      </w:r>
    </w:p>
    <w:p w:rsidR="5144F75B" w:rsidP="6A7E9F4F" w:rsidRDefault="5144F75B" w14:paraId="25311F3A" w14:textId="7496095C">
      <w:pPr>
        <w:spacing w:after="160" w:line="252" w:lineRule="auto"/>
        <w:rPr>
          <w:rFonts w:ascii="Calibri" w:hAnsi="Calibri" w:eastAsia="Calibri" w:cs="Calibri"/>
          <w:color w:val="58595B" w:themeColor="text1"/>
        </w:rPr>
      </w:pPr>
      <w:r w:rsidRPr="6A7E9F4F">
        <w:rPr>
          <w:rFonts w:ascii="Calibri" w:hAnsi="Calibri" w:eastAsia="Calibri" w:cs="Calibri"/>
          <w:color w:val="58595B" w:themeColor="text1"/>
        </w:rPr>
        <w:t>Examples: Mild depression or anxiety that cannot be addressed only by primary care intervention • A client who is precontemplative regarding engagement in a higher LOC</w:t>
      </w:r>
    </w:p>
    <w:p w:rsidR="5144F75B" w:rsidP="6A7E9F4F" w:rsidRDefault="5144F75B" w14:paraId="485DEF9F" w14:textId="735EEBCC">
      <w:pPr>
        <w:spacing w:after="160" w:line="252" w:lineRule="auto"/>
        <w:jc w:val="center"/>
        <w:rPr>
          <w:rFonts w:ascii="Calibri" w:hAnsi="Calibri" w:eastAsia="Calibri" w:cs="Calibri"/>
          <w:color w:val="58595B" w:themeColor="text1"/>
        </w:rPr>
      </w:pPr>
      <w:r w:rsidRPr="6A7E9F4F">
        <w:rPr>
          <w:rFonts w:ascii="Calibri" w:hAnsi="Calibri" w:eastAsia="Calibri" w:cs="Calibri"/>
          <w:b/>
          <w:bCs/>
          <w:color w:val="58595B" w:themeColor="text1"/>
        </w:rPr>
        <w:t>Level B Criteria:</w:t>
      </w:r>
    </w:p>
    <w:p w:rsidR="5144F75B" w:rsidP="6A7E9F4F" w:rsidRDefault="5144F75B" w14:paraId="4D5AE16C" w14:textId="771608B1">
      <w:pPr>
        <w:spacing w:after="160" w:line="252" w:lineRule="auto"/>
        <w:rPr>
          <w:rFonts w:ascii="Calibri" w:hAnsi="Calibri" w:eastAsia="Calibri" w:cs="Calibri"/>
          <w:color w:val="58595B" w:themeColor="text1"/>
        </w:rPr>
      </w:pPr>
      <w:r w:rsidRPr="6A7E9F4F">
        <w:rPr>
          <w:rFonts w:ascii="Calibri" w:hAnsi="Calibri" w:eastAsia="Calibri" w:cs="Calibri"/>
          <w:color w:val="58595B" w:themeColor="text1"/>
        </w:rPr>
        <w:t xml:space="preserve">This patient meets criteria for Level B Mental Health Outpatient if they are experiencing one or more: </w:t>
      </w:r>
    </w:p>
    <w:p w:rsidR="5144F75B" w:rsidP="0091640E" w:rsidRDefault="5144F75B" w14:paraId="6A67C24D" w14:textId="02CD1534">
      <w:pPr>
        <w:pStyle w:val="ListParagraph"/>
        <w:numPr>
          <w:ilvl w:val="0"/>
          <w:numId w:val="58"/>
        </w:numPr>
        <w:spacing w:after="160" w:line="259" w:lineRule="auto"/>
        <w:rPr>
          <w:rFonts w:eastAsiaTheme="minorEastAsia"/>
          <w:color w:val="58595B" w:themeColor="text1"/>
        </w:rPr>
      </w:pPr>
      <w:r w:rsidRPr="6A7E9F4F">
        <w:rPr>
          <w:rFonts w:ascii="Calibri" w:hAnsi="Calibri" w:eastAsia="Calibri" w:cs="Calibri"/>
          <w:color w:val="58595B" w:themeColor="text1"/>
        </w:rPr>
        <w:t xml:space="preserve">Moderate risk of harm to self or others </w:t>
      </w:r>
    </w:p>
    <w:p w:rsidR="5144F75B" w:rsidP="0091640E" w:rsidRDefault="5144F75B" w14:paraId="6660061C" w14:textId="60EE373F">
      <w:pPr>
        <w:pStyle w:val="ListParagraph"/>
        <w:numPr>
          <w:ilvl w:val="0"/>
          <w:numId w:val="58"/>
        </w:numPr>
        <w:spacing w:after="160" w:line="259" w:lineRule="auto"/>
        <w:rPr>
          <w:rFonts w:eastAsiaTheme="minorEastAsia"/>
          <w:color w:val="58595B" w:themeColor="text1"/>
        </w:rPr>
      </w:pPr>
      <w:r w:rsidRPr="6A7E9F4F">
        <w:rPr>
          <w:rFonts w:ascii="Calibri" w:hAnsi="Calibri" w:eastAsia="Calibri" w:cs="Calibri"/>
          <w:color w:val="58595B" w:themeColor="text1"/>
        </w:rPr>
        <w:t xml:space="preserve">Moderate functional impairment in at least one area such as housing, financial, social, occupational, health, and activities of daily living </w:t>
      </w:r>
    </w:p>
    <w:p w:rsidR="5144F75B" w:rsidP="0091640E" w:rsidRDefault="5144F75B" w14:paraId="36602074" w14:textId="2DB84D5D">
      <w:pPr>
        <w:pStyle w:val="ListParagraph"/>
        <w:numPr>
          <w:ilvl w:val="0"/>
          <w:numId w:val="58"/>
        </w:numPr>
        <w:spacing w:after="160" w:line="259" w:lineRule="auto"/>
        <w:rPr>
          <w:rFonts w:eastAsiaTheme="minorEastAsia"/>
          <w:color w:val="58595B" w:themeColor="text1"/>
        </w:rPr>
      </w:pPr>
      <w:r w:rsidRPr="6A7E9F4F">
        <w:rPr>
          <w:rFonts w:ascii="Calibri" w:hAnsi="Calibri" w:eastAsia="Calibri" w:cs="Calibri"/>
          <w:color w:val="58595B" w:themeColor="text1"/>
        </w:rPr>
        <w:t>Individual has a marginalized identity that creates barrier to receiving appropriate services, and/or individual's level of English language skills and/or cultural navigation barriers is not sufficient to achieve symptom or functional improvement without additional supports</w:t>
      </w:r>
    </w:p>
    <w:p w:rsidR="5144F75B" w:rsidP="6A7E9F4F" w:rsidRDefault="5144F75B" w14:paraId="26769037" w14:textId="1429C925">
      <w:pPr>
        <w:spacing w:after="160" w:line="252" w:lineRule="auto"/>
        <w:rPr>
          <w:rFonts w:ascii="Calibri" w:hAnsi="Calibri" w:eastAsia="Calibri" w:cs="Calibri"/>
          <w:color w:val="58595B" w:themeColor="text1"/>
        </w:rPr>
      </w:pPr>
      <w:r w:rsidRPr="6A7E9F4F">
        <w:rPr>
          <w:rFonts w:ascii="Calibri" w:hAnsi="Calibri" w:eastAsia="Calibri" w:cs="Calibri"/>
          <w:color w:val="58595B" w:themeColor="text1"/>
        </w:rPr>
        <w:t>Examples: Moderate risk of harm to self or others requiring more frequent sessions • A client who is precontemplative regarding engagement in a higher LOC • Individual is stepping down from higher LOC and demonstrating symptom or functional improvement • Individual's clinical presentation is affecting at least one functional domain such as work or relationships and therefore would benefit from more frequent services</w:t>
      </w:r>
    </w:p>
    <w:p w:rsidR="5144F75B" w:rsidP="6A7E9F4F" w:rsidRDefault="5144F75B" w14:paraId="7785A271" w14:textId="3E1368D7">
      <w:pPr>
        <w:spacing w:after="160" w:line="252" w:lineRule="auto"/>
        <w:jc w:val="center"/>
        <w:rPr>
          <w:rFonts w:ascii="Calibri" w:hAnsi="Calibri" w:eastAsia="Calibri" w:cs="Calibri"/>
          <w:color w:val="58595B" w:themeColor="text1"/>
        </w:rPr>
      </w:pPr>
      <w:r w:rsidRPr="6A7E9F4F">
        <w:rPr>
          <w:rFonts w:ascii="Calibri" w:hAnsi="Calibri" w:eastAsia="Calibri" w:cs="Calibri"/>
          <w:b/>
          <w:bCs/>
          <w:color w:val="58595B" w:themeColor="text1"/>
        </w:rPr>
        <w:lastRenderedPageBreak/>
        <w:t>Level C Criteria:</w:t>
      </w:r>
    </w:p>
    <w:p w:rsidR="5144F75B" w:rsidP="6A7E9F4F" w:rsidRDefault="5144F75B" w14:paraId="7F00D249" w14:textId="25A7B499">
      <w:pPr>
        <w:spacing w:after="160" w:line="252" w:lineRule="auto"/>
        <w:rPr>
          <w:rFonts w:ascii="Calibri" w:hAnsi="Calibri" w:eastAsia="Calibri" w:cs="Calibri"/>
          <w:color w:val="58595B" w:themeColor="text1"/>
        </w:rPr>
      </w:pPr>
      <w:r w:rsidRPr="6A7E9F4F">
        <w:rPr>
          <w:rFonts w:ascii="Calibri" w:hAnsi="Calibri" w:eastAsia="Calibri" w:cs="Calibri"/>
          <w:color w:val="58595B" w:themeColor="text1"/>
        </w:rPr>
        <w:t xml:space="preserve">This patient meets criteria for Level C Mental Health Outpatient if they are experiencing an ABL dx and </w:t>
      </w:r>
      <w:r w:rsidRPr="6A7E9F4F">
        <w:rPr>
          <w:rFonts w:ascii="Calibri" w:hAnsi="Calibri" w:eastAsia="Calibri" w:cs="Calibri"/>
          <w:b/>
          <w:bCs/>
          <w:color w:val="58595B" w:themeColor="text1"/>
        </w:rPr>
        <w:t>at least 2</w:t>
      </w:r>
      <w:r w:rsidRPr="6A7E9F4F">
        <w:rPr>
          <w:rFonts w:ascii="Calibri" w:hAnsi="Calibri" w:eastAsia="Calibri" w:cs="Calibri"/>
          <w:color w:val="58595B" w:themeColor="text1"/>
        </w:rPr>
        <w:t>:</w:t>
      </w:r>
    </w:p>
    <w:p w:rsidR="5144F75B" w:rsidP="0091640E" w:rsidRDefault="5144F75B" w14:paraId="5ACC9070" w14:textId="661C4E91">
      <w:pPr>
        <w:pStyle w:val="ListParagraph"/>
        <w:numPr>
          <w:ilvl w:val="0"/>
          <w:numId w:val="57"/>
        </w:numPr>
        <w:spacing w:after="160" w:line="259" w:lineRule="auto"/>
        <w:rPr>
          <w:rFonts w:eastAsiaTheme="minorEastAsia"/>
          <w:color w:val="58595B" w:themeColor="text1"/>
        </w:rPr>
      </w:pPr>
      <w:r w:rsidRPr="6A7E9F4F">
        <w:rPr>
          <w:rFonts w:ascii="Calibri" w:hAnsi="Calibri" w:eastAsia="Calibri" w:cs="Calibri"/>
          <w:color w:val="58595B" w:themeColor="text1"/>
        </w:rPr>
        <w:t>Risk of harm to self or others, or risk of harm to self or others that is escalated from baseline</w:t>
      </w:r>
    </w:p>
    <w:p w:rsidR="5144F75B" w:rsidP="0091640E" w:rsidRDefault="5144F75B" w14:paraId="3293C33C" w14:textId="175F782D">
      <w:pPr>
        <w:pStyle w:val="ListParagraph"/>
        <w:numPr>
          <w:ilvl w:val="0"/>
          <w:numId w:val="57"/>
        </w:numPr>
        <w:spacing w:after="160" w:line="259" w:lineRule="auto"/>
        <w:rPr>
          <w:rFonts w:eastAsiaTheme="minorEastAsia"/>
          <w:color w:val="58595B" w:themeColor="text1"/>
        </w:rPr>
      </w:pPr>
      <w:r w:rsidRPr="6A7E9F4F">
        <w:rPr>
          <w:rFonts w:ascii="Calibri" w:hAnsi="Calibri" w:eastAsia="Calibri" w:cs="Calibri"/>
          <w:color w:val="58595B" w:themeColor="text1"/>
        </w:rPr>
        <w:t xml:space="preserve">Moderate functional impairment in at least two areas (such as: housing, financial, social, occupational, health and activities of daily living) </w:t>
      </w:r>
    </w:p>
    <w:p w:rsidR="5144F75B" w:rsidP="0091640E" w:rsidRDefault="5144F75B" w14:paraId="445ED2A0" w14:textId="657021D3">
      <w:pPr>
        <w:pStyle w:val="ListParagraph"/>
        <w:numPr>
          <w:ilvl w:val="0"/>
          <w:numId w:val="57"/>
        </w:numPr>
        <w:spacing w:after="160" w:line="259" w:lineRule="auto"/>
        <w:rPr>
          <w:rFonts w:eastAsiaTheme="minorEastAsia"/>
          <w:color w:val="58595B" w:themeColor="text1"/>
        </w:rPr>
      </w:pPr>
      <w:r w:rsidRPr="6A7E9F4F">
        <w:rPr>
          <w:rFonts w:ascii="Calibri" w:hAnsi="Calibri" w:eastAsia="Calibri" w:cs="Calibri"/>
          <w:color w:val="58595B" w:themeColor="text1"/>
        </w:rPr>
        <w:t xml:space="preserve">At least one hospitalization in the last 6 months </w:t>
      </w:r>
    </w:p>
    <w:p w:rsidR="5144F75B" w:rsidP="0091640E" w:rsidRDefault="5144F75B" w14:paraId="71B53CD6" w14:textId="26663941">
      <w:pPr>
        <w:pStyle w:val="ListParagraph"/>
        <w:numPr>
          <w:ilvl w:val="0"/>
          <w:numId w:val="57"/>
        </w:numPr>
        <w:spacing w:after="160" w:line="259" w:lineRule="auto"/>
        <w:rPr>
          <w:rFonts w:eastAsiaTheme="minorEastAsia"/>
          <w:color w:val="58595B" w:themeColor="text1"/>
        </w:rPr>
      </w:pPr>
      <w:r w:rsidRPr="6A7E9F4F">
        <w:rPr>
          <w:rFonts w:ascii="Calibri" w:hAnsi="Calibri" w:eastAsia="Calibri" w:cs="Calibri"/>
          <w:color w:val="58595B" w:themeColor="text1"/>
        </w:rPr>
        <w:t xml:space="preserve">Multiple system involvement requiring coordination and case management </w:t>
      </w:r>
    </w:p>
    <w:p w:rsidR="5144F75B" w:rsidP="0091640E" w:rsidRDefault="5144F75B" w14:paraId="7549D84D" w14:textId="330D985E">
      <w:pPr>
        <w:pStyle w:val="ListParagraph"/>
        <w:numPr>
          <w:ilvl w:val="0"/>
          <w:numId w:val="57"/>
        </w:numPr>
        <w:spacing w:after="160" w:line="259" w:lineRule="auto"/>
        <w:rPr>
          <w:rFonts w:eastAsiaTheme="minorEastAsia"/>
          <w:color w:val="58595B" w:themeColor="text1"/>
        </w:rPr>
      </w:pPr>
      <w:r w:rsidRPr="6A7E9F4F">
        <w:rPr>
          <w:rFonts w:ascii="Calibri" w:hAnsi="Calibri" w:eastAsia="Calibri" w:cs="Calibri"/>
          <w:color w:val="58595B" w:themeColor="text1"/>
        </w:rPr>
        <w:t xml:space="preserve"> Risk of loss of current living situation, in an unsafe living situation or currently experiencing homelessness due to symptoms of mental illness </w:t>
      </w:r>
    </w:p>
    <w:p w:rsidR="5144F75B" w:rsidP="0091640E" w:rsidRDefault="5144F75B" w14:paraId="2E2896C7" w14:textId="43EC9EAA">
      <w:pPr>
        <w:pStyle w:val="ListParagraph"/>
        <w:numPr>
          <w:ilvl w:val="0"/>
          <w:numId w:val="57"/>
        </w:numPr>
        <w:spacing w:after="160" w:line="259" w:lineRule="auto"/>
        <w:rPr>
          <w:rFonts w:eastAsiaTheme="minorEastAsia"/>
          <w:color w:val="58595B" w:themeColor="text1"/>
        </w:rPr>
      </w:pPr>
      <w:r w:rsidRPr="6A7E9F4F">
        <w:rPr>
          <w:rFonts w:ascii="Calibri" w:hAnsi="Calibri" w:eastAsia="Calibri" w:cs="Calibri"/>
          <w:color w:val="58595B" w:themeColor="text1"/>
        </w:rPr>
        <w:t xml:space="preserve"> Significant PTSD or depression symptoms as a result of torture, ongoing systemic oppression, trauma or multiple losses </w:t>
      </w:r>
    </w:p>
    <w:p w:rsidR="5144F75B" w:rsidP="0091640E" w:rsidRDefault="5144F75B" w14:paraId="4DE72C54" w14:textId="3074DC30">
      <w:pPr>
        <w:pStyle w:val="ListParagraph"/>
        <w:numPr>
          <w:ilvl w:val="0"/>
          <w:numId w:val="57"/>
        </w:numPr>
        <w:spacing w:after="160" w:line="259" w:lineRule="auto"/>
        <w:rPr>
          <w:rFonts w:eastAsiaTheme="minorEastAsia"/>
          <w:color w:val="58595B" w:themeColor="text1"/>
        </w:rPr>
      </w:pPr>
      <w:r w:rsidRPr="6A7E9F4F">
        <w:rPr>
          <w:rFonts w:ascii="Calibri" w:hAnsi="Calibri" w:eastAsia="Calibri" w:cs="Calibri"/>
          <w:color w:val="58595B" w:themeColor="text1"/>
        </w:rPr>
        <w:t>Extended or repeated crisis episode(s) requiring increased services</w:t>
      </w:r>
    </w:p>
    <w:p w:rsidR="5144F75B" w:rsidP="0091640E" w:rsidRDefault="5144F75B" w14:paraId="739A389F" w14:textId="6941EB51">
      <w:pPr>
        <w:pStyle w:val="ListParagraph"/>
        <w:numPr>
          <w:ilvl w:val="0"/>
          <w:numId w:val="57"/>
        </w:numPr>
        <w:spacing w:after="160" w:line="259" w:lineRule="auto"/>
        <w:rPr>
          <w:rFonts w:eastAsiaTheme="minorEastAsia"/>
          <w:color w:val="58595B" w:themeColor="text1"/>
        </w:rPr>
      </w:pPr>
      <w:r w:rsidRPr="6A7E9F4F">
        <w:rPr>
          <w:rFonts w:ascii="Calibri" w:hAnsi="Calibri" w:eastAsia="Calibri" w:cs="Calibri"/>
          <w:color w:val="58595B" w:themeColor="text1"/>
        </w:rPr>
        <w:t xml:space="preserve">Individual has a marginalized identity that creates barriers to receiving appropriate services, and/or individual's level of English language skills and/or cultural navigation barriers is not sufficient to achieve symptom or functional improvement without additional supports </w:t>
      </w:r>
    </w:p>
    <w:p w:rsidR="5144F75B" w:rsidP="0091640E" w:rsidRDefault="5144F75B" w14:paraId="4313B33E" w14:textId="4ED633A1">
      <w:pPr>
        <w:pStyle w:val="ListParagraph"/>
        <w:numPr>
          <w:ilvl w:val="0"/>
          <w:numId w:val="57"/>
        </w:numPr>
        <w:spacing w:after="160" w:line="259" w:lineRule="auto"/>
        <w:rPr>
          <w:rFonts w:eastAsiaTheme="minorEastAsia"/>
          <w:color w:val="58595B" w:themeColor="text1"/>
        </w:rPr>
      </w:pPr>
      <w:r w:rsidRPr="6A7E9F4F">
        <w:rPr>
          <w:rFonts w:ascii="Calibri" w:hAnsi="Calibri" w:eastAsia="Calibri" w:cs="Calibri"/>
          <w:color w:val="58595B" w:themeColor="text1"/>
        </w:rPr>
        <w:t xml:space="preserve"> Diagnosis and/or age-related functional deficits and/or complex medical issues requiring substantial coordination</w:t>
      </w:r>
    </w:p>
    <w:p w:rsidR="5144F75B" w:rsidP="6A7E9F4F" w:rsidRDefault="5144F75B" w14:paraId="30EEFF2B" w14:textId="75E224D1">
      <w:pPr>
        <w:spacing w:after="160" w:line="252" w:lineRule="auto"/>
        <w:rPr>
          <w:rFonts w:ascii="Calibri" w:hAnsi="Calibri" w:eastAsia="Calibri" w:cs="Calibri"/>
          <w:color w:val="58595B" w:themeColor="text1"/>
        </w:rPr>
      </w:pPr>
      <w:r w:rsidRPr="6A7E9F4F">
        <w:rPr>
          <w:rFonts w:ascii="Calibri" w:hAnsi="Calibri" w:eastAsia="Calibri" w:cs="Calibri"/>
          <w:color w:val="58595B" w:themeColor="text1"/>
        </w:rPr>
        <w:t>Examples: Mental health issues are compounded by risk of loss of housing due to extended periods of crisis • Individual may benefit from care coordination and case management • A client who is precontemplative regarding engagement in a higher LOC</w:t>
      </w:r>
    </w:p>
    <w:p w:rsidR="60D7C616" w:rsidP="76D6FDA3" w:rsidRDefault="3D630E85" w14:paraId="04A6F082" w14:textId="45CA6EF0">
      <w:pPr>
        <w:spacing w:after="160" w:line="252" w:lineRule="auto"/>
        <w:jc w:val="center"/>
        <w:rPr>
          <w:rFonts w:ascii="Calibri" w:hAnsi="Calibri" w:eastAsia="Calibri" w:cs="Calibri"/>
          <w:b/>
          <w:bCs/>
          <w:color w:val="58595B" w:themeColor="text1"/>
        </w:rPr>
      </w:pPr>
      <w:r w:rsidRPr="76D6FDA3">
        <w:rPr>
          <w:rFonts w:ascii="Calibri" w:hAnsi="Calibri" w:eastAsia="Calibri" w:cs="Calibri"/>
          <w:b/>
          <w:bCs/>
          <w:color w:val="58595B" w:themeColor="text1"/>
        </w:rPr>
        <w:t>Level D Criteria:</w:t>
      </w:r>
    </w:p>
    <w:p w:rsidR="3D630E85" w:rsidP="76D6FDA3" w:rsidRDefault="3D630E85" w14:paraId="0EAC7A7F" w14:textId="34274978">
      <w:pPr>
        <w:spacing w:after="160" w:line="252" w:lineRule="auto"/>
        <w:rPr>
          <w:rFonts w:ascii="Calibri" w:hAnsi="Calibri" w:eastAsia="Calibri" w:cs="Calibri"/>
          <w:color w:val="58595B" w:themeColor="text1"/>
        </w:rPr>
      </w:pPr>
      <w:r w:rsidRPr="76D6FDA3">
        <w:rPr>
          <w:rFonts w:ascii="Calibri" w:hAnsi="Calibri" w:eastAsia="Calibri" w:cs="Calibri"/>
          <w:color w:val="58595B" w:themeColor="text1"/>
        </w:rPr>
        <w:t xml:space="preserve">This patient meets criteria for Level C Mental Health Outpatient if they are experiencing an ABL dx and </w:t>
      </w:r>
      <w:r w:rsidRPr="76D6FDA3">
        <w:rPr>
          <w:rFonts w:ascii="Calibri" w:hAnsi="Calibri" w:eastAsia="Calibri" w:cs="Calibri"/>
          <w:b/>
          <w:bCs/>
          <w:color w:val="58595B" w:themeColor="text1"/>
        </w:rPr>
        <w:t>at least 2</w:t>
      </w:r>
      <w:r w:rsidRPr="76D6FDA3">
        <w:rPr>
          <w:rFonts w:ascii="Calibri" w:hAnsi="Calibri" w:eastAsia="Calibri" w:cs="Calibri"/>
          <w:color w:val="58595B" w:themeColor="text1"/>
        </w:rPr>
        <w:t>:</w:t>
      </w:r>
    </w:p>
    <w:p w:rsidR="3D630E85" w:rsidP="0091640E" w:rsidRDefault="3D630E85" w14:paraId="0BEED71C" w14:textId="4025B13E">
      <w:pPr>
        <w:pStyle w:val="ListParagraph"/>
        <w:numPr>
          <w:ilvl w:val="0"/>
          <w:numId w:val="47"/>
        </w:numPr>
        <w:spacing w:after="160" w:line="252" w:lineRule="auto"/>
        <w:rPr>
          <w:rFonts w:eastAsiaTheme="minorEastAsia"/>
          <w:color w:val="58595B" w:themeColor="text1"/>
        </w:rPr>
      </w:pPr>
      <w:r w:rsidRPr="76D6FDA3">
        <w:rPr>
          <w:rFonts w:ascii="Calibri" w:hAnsi="Calibri" w:eastAsia="Calibri" w:cs="Calibri"/>
          <w:color w:val="58595B" w:themeColor="text1"/>
        </w:rPr>
        <w:t xml:space="preserve"> Two or more inpatient admissions in the past year</w:t>
      </w:r>
    </w:p>
    <w:p w:rsidR="3D630E85" w:rsidP="0091640E" w:rsidRDefault="3D630E85" w14:paraId="161C0085" w14:textId="6A2CE38A">
      <w:pPr>
        <w:pStyle w:val="ListParagraph"/>
        <w:numPr>
          <w:ilvl w:val="0"/>
          <w:numId w:val="47"/>
        </w:numPr>
        <w:spacing w:after="160" w:line="252" w:lineRule="auto"/>
        <w:rPr>
          <w:color w:val="58595B" w:themeColor="text1"/>
        </w:rPr>
      </w:pPr>
      <w:r w:rsidRPr="76D6FDA3">
        <w:rPr>
          <w:rFonts w:ascii="Calibri" w:hAnsi="Calibri" w:eastAsia="Calibri" w:cs="Calibri"/>
          <w:color w:val="58595B" w:themeColor="text1"/>
        </w:rPr>
        <w:t>Recent discharge from the state hospital (within the past year)</w:t>
      </w:r>
    </w:p>
    <w:p w:rsidR="3D630E85" w:rsidP="0091640E" w:rsidRDefault="3D630E85" w14:paraId="11EDAD21" w14:textId="1EDD11F2">
      <w:pPr>
        <w:pStyle w:val="ListParagraph"/>
        <w:numPr>
          <w:ilvl w:val="0"/>
          <w:numId w:val="47"/>
        </w:numPr>
        <w:spacing w:after="160" w:line="252" w:lineRule="auto"/>
        <w:rPr>
          <w:color w:val="58595B" w:themeColor="text1"/>
        </w:rPr>
      </w:pPr>
      <w:r w:rsidRPr="76D6FDA3">
        <w:rPr>
          <w:rFonts w:ascii="Calibri" w:hAnsi="Calibri" w:eastAsia="Calibri" w:cs="Calibri"/>
          <w:color w:val="58595B" w:themeColor="text1"/>
        </w:rPr>
        <w:t>Civil commitment or discharge from the state hospital (within the past year)</w:t>
      </w:r>
    </w:p>
    <w:p w:rsidR="3D630E85" w:rsidP="0091640E" w:rsidRDefault="46A255D6" w14:paraId="1CD92508" w14:textId="030D1A94">
      <w:pPr>
        <w:pStyle w:val="ListParagraph"/>
        <w:numPr>
          <w:ilvl w:val="0"/>
          <w:numId w:val="47"/>
        </w:numPr>
        <w:spacing w:after="160" w:line="252" w:lineRule="auto"/>
        <w:rPr>
          <w:color w:val="58595B" w:themeColor="text1"/>
        </w:rPr>
      </w:pPr>
      <w:r w:rsidRPr="6129CEEC">
        <w:rPr>
          <w:rFonts w:ascii="Calibri" w:hAnsi="Calibri" w:eastAsia="Calibri" w:cs="Calibri"/>
          <w:color w:val="58595B" w:themeColor="text1"/>
        </w:rPr>
        <w:t>Residing in an inpatient bed or supervised community residence and clinically assessed to be able to live in a more independent living situation if intensive services are provided</w:t>
      </w:r>
    </w:p>
    <w:p w:rsidR="3D630E85" w:rsidP="0091640E" w:rsidRDefault="46A255D6" w14:paraId="4FC75966" w14:textId="71F13641">
      <w:pPr>
        <w:pStyle w:val="ListParagraph"/>
        <w:numPr>
          <w:ilvl w:val="0"/>
          <w:numId w:val="47"/>
        </w:numPr>
        <w:spacing w:after="160" w:line="252" w:lineRule="auto"/>
        <w:rPr>
          <w:color w:val="58595B" w:themeColor="text1"/>
        </w:rPr>
      </w:pPr>
      <w:r w:rsidRPr="6129CEEC">
        <w:rPr>
          <w:rFonts w:ascii="Calibri" w:hAnsi="Calibri" w:eastAsia="Calibri" w:cs="Calibri"/>
          <w:color w:val="58595B" w:themeColor="text1"/>
        </w:rPr>
        <w:t xml:space="preserve"> Severe deficits in skills needed for community living as well as a high degree of impairment due to symptoms of mental illnes</w:t>
      </w:r>
      <w:r w:rsidRPr="6129CEEC" w:rsidR="4B0BB709">
        <w:rPr>
          <w:rFonts w:ascii="Calibri" w:hAnsi="Calibri" w:eastAsia="Calibri" w:cs="Calibri"/>
          <w:color w:val="58595B" w:themeColor="text1"/>
        </w:rPr>
        <w:t>s</w:t>
      </w:r>
    </w:p>
    <w:p w:rsidR="3D630E85" w:rsidP="0091640E" w:rsidRDefault="46A255D6" w14:paraId="6D9C4B2E" w14:textId="422EDFF3">
      <w:pPr>
        <w:pStyle w:val="ListParagraph"/>
        <w:numPr>
          <w:ilvl w:val="0"/>
          <w:numId w:val="47"/>
        </w:numPr>
        <w:spacing w:after="160" w:line="252" w:lineRule="auto"/>
        <w:rPr>
          <w:color w:val="58595B" w:themeColor="text1"/>
        </w:rPr>
      </w:pPr>
      <w:r w:rsidRPr="6129CEEC">
        <w:rPr>
          <w:rFonts w:ascii="Calibri" w:hAnsi="Calibri" w:eastAsia="Calibri" w:cs="Calibri"/>
          <w:color w:val="58595B" w:themeColor="text1"/>
        </w:rPr>
        <w:t xml:space="preserve"> Significant PTSD or depression symptoms as a result of torture, ongoing systemic</w:t>
      </w:r>
      <w:r w:rsidRPr="6129CEEC" w:rsidR="32F067D9">
        <w:rPr>
          <w:rFonts w:ascii="Calibri" w:hAnsi="Calibri" w:eastAsia="Calibri" w:cs="Calibri"/>
          <w:color w:val="58595B" w:themeColor="text1"/>
        </w:rPr>
        <w:t xml:space="preserve"> </w:t>
      </w:r>
      <w:r w:rsidRPr="6129CEEC">
        <w:rPr>
          <w:rFonts w:ascii="Calibri" w:hAnsi="Calibri" w:eastAsia="Calibri" w:cs="Calibri"/>
          <w:color w:val="58595B" w:themeColor="text1"/>
        </w:rPr>
        <w:t>oppression, trauma or multiple losses</w:t>
      </w:r>
    </w:p>
    <w:p w:rsidR="3D630E85" w:rsidP="6129CEEC" w:rsidRDefault="46A255D6" w14:paraId="31E7FCCF" w14:textId="6EC2DA8B">
      <w:pPr>
        <w:spacing w:after="160" w:line="252" w:lineRule="auto"/>
        <w:jc w:val="center"/>
        <w:rPr>
          <w:rFonts w:ascii="Calibri" w:hAnsi="Calibri" w:eastAsia="Calibri" w:cs="Calibri"/>
          <w:color w:val="58595B" w:themeColor="text1"/>
        </w:rPr>
      </w:pPr>
      <w:r w:rsidRPr="6129CEEC">
        <w:rPr>
          <w:rFonts w:ascii="Calibri" w:hAnsi="Calibri" w:eastAsia="Calibri" w:cs="Calibri"/>
          <w:color w:val="58595B" w:themeColor="text1"/>
        </w:rPr>
        <w:t xml:space="preserve">OR at least three of the following: </w:t>
      </w:r>
    </w:p>
    <w:p w:rsidR="3D630E85" w:rsidP="6129CEEC" w:rsidRDefault="46A255D6" w14:paraId="79EB8F11" w14:textId="00504BED">
      <w:pPr>
        <w:pStyle w:val="ListParagraph"/>
        <w:numPr>
          <w:ilvl w:val="0"/>
          <w:numId w:val="1"/>
        </w:numPr>
        <w:spacing w:after="160" w:line="252" w:lineRule="auto"/>
        <w:rPr>
          <w:rFonts w:eastAsiaTheme="minorEastAsia"/>
          <w:color w:val="58595B" w:themeColor="text1"/>
        </w:rPr>
      </w:pPr>
      <w:r w:rsidRPr="6129CEEC">
        <w:rPr>
          <w:rFonts w:ascii="Calibri" w:hAnsi="Calibri" w:eastAsia="Calibri" w:cs="Calibri"/>
          <w:color w:val="58595B" w:themeColor="text1"/>
        </w:rPr>
        <w:t xml:space="preserve"> Intractable, severe major symptoms</w:t>
      </w:r>
    </w:p>
    <w:p w:rsidR="3D630E85" w:rsidP="6129CEEC" w:rsidRDefault="46A255D6" w14:paraId="5FAC1CF2" w14:textId="129A245F">
      <w:pPr>
        <w:pStyle w:val="ListParagraph"/>
        <w:numPr>
          <w:ilvl w:val="0"/>
          <w:numId w:val="1"/>
        </w:numPr>
        <w:spacing w:after="160" w:line="252" w:lineRule="auto"/>
        <w:rPr>
          <w:color w:val="58595B" w:themeColor="text1"/>
        </w:rPr>
      </w:pPr>
      <w:r w:rsidRPr="6129CEEC">
        <w:rPr>
          <w:rFonts w:ascii="Calibri" w:hAnsi="Calibri" w:eastAsia="Calibri" w:cs="Calibri"/>
          <w:color w:val="58595B" w:themeColor="text1"/>
        </w:rPr>
        <w:t xml:space="preserve">Significant cultural and linguistic barriers exist </w:t>
      </w:r>
    </w:p>
    <w:p w:rsidR="3D630E85" w:rsidP="6129CEEC" w:rsidRDefault="46A255D6" w14:paraId="1C8EDF6E" w14:textId="3F04BA00">
      <w:pPr>
        <w:pStyle w:val="ListParagraph"/>
        <w:numPr>
          <w:ilvl w:val="0"/>
          <w:numId w:val="1"/>
        </w:numPr>
        <w:spacing w:after="160" w:line="252" w:lineRule="auto"/>
        <w:rPr>
          <w:color w:val="58595B" w:themeColor="text1"/>
        </w:rPr>
      </w:pPr>
      <w:r w:rsidRPr="6129CEEC">
        <w:rPr>
          <w:rFonts w:ascii="Calibri" w:hAnsi="Calibri" w:eastAsia="Calibri" w:cs="Calibri"/>
          <w:color w:val="58595B" w:themeColor="text1"/>
        </w:rPr>
        <w:t xml:space="preserve"> Significant criminal justice involvement</w:t>
      </w:r>
    </w:p>
    <w:p w:rsidR="3D630E85" w:rsidP="6129CEEC" w:rsidRDefault="46A255D6" w14:paraId="23D3DC9A" w14:textId="6CB49A2E">
      <w:pPr>
        <w:pStyle w:val="ListParagraph"/>
        <w:numPr>
          <w:ilvl w:val="0"/>
          <w:numId w:val="1"/>
        </w:numPr>
        <w:spacing w:after="160" w:line="252" w:lineRule="auto"/>
        <w:rPr>
          <w:color w:val="58595B" w:themeColor="text1"/>
        </w:rPr>
      </w:pPr>
      <w:r w:rsidRPr="6129CEEC">
        <w:rPr>
          <w:rFonts w:ascii="Calibri" w:hAnsi="Calibri" w:eastAsia="Calibri" w:cs="Calibri"/>
          <w:color w:val="58595B" w:themeColor="text1"/>
        </w:rPr>
        <w:lastRenderedPageBreak/>
        <w:t xml:space="preserve"> Requires residential placement if intensive services are not available</w:t>
      </w:r>
    </w:p>
    <w:p w:rsidR="3D630E85" w:rsidP="6129CEEC" w:rsidRDefault="46A255D6" w14:paraId="0F013DD5" w14:textId="5CECDDD6">
      <w:pPr>
        <w:pStyle w:val="ListParagraph"/>
        <w:numPr>
          <w:ilvl w:val="0"/>
          <w:numId w:val="1"/>
        </w:numPr>
        <w:spacing w:after="160" w:line="252" w:lineRule="auto"/>
        <w:rPr>
          <w:color w:val="58595B" w:themeColor="text1"/>
        </w:rPr>
      </w:pPr>
      <w:r w:rsidRPr="6129CEEC">
        <w:rPr>
          <w:rFonts w:ascii="Calibri" w:hAnsi="Calibri" w:eastAsia="Calibri" w:cs="Calibri"/>
          <w:color w:val="58595B" w:themeColor="text1"/>
        </w:rPr>
        <w:t xml:space="preserve"> Not engaged in services but deemed at high risk of harm related to their mental illness</w:t>
      </w:r>
    </w:p>
    <w:p w:rsidR="3D630E85" w:rsidP="6129CEEC" w:rsidRDefault="46A255D6" w14:paraId="6A59B957" w14:textId="736AE05D">
      <w:pPr>
        <w:pStyle w:val="ListParagraph"/>
        <w:numPr>
          <w:ilvl w:val="0"/>
          <w:numId w:val="1"/>
        </w:numPr>
        <w:spacing w:after="160" w:line="252" w:lineRule="auto"/>
        <w:rPr>
          <w:color w:val="58595B" w:themeColor="text1"/>
        </w:rPr>
      </w:pPr>
      <w:r w:rsidRPr="6129CEEC">
        <w:rPr>
          <w:rFonts w:ascii="Calibri" w:hAnsi="Calibri" w:eastAsia="Calibri" w:cs="Calibri"/>
          <w:color w:val="58595B" w:themeColor="text1"/>
        </w:rPr>
        <w:t>Severe deficits in skills needed for community living as well as a high degree of impairment due to symptoms of mental illness</w:t>
      </w:r>
    </w:p>
    <w:p w:rsidR="3D630E85" w:rsidP="6129CEEC" w:rsidRDefault="46A255D6" w14:paraId="65F34807" w14:textId="198057A0">
      <w:pPr>
        <w:pStyle w:val="ListParagraph"/>
        <w:numPr>
          <w:ilvl w:val="0"/>
          <w:numId w:val="1"/>
        </w:numPr>
        <w:spacing w:after="160" w:line="252" w:lineRule="auto"/>
        <w:rPr>
          <w:color w:val="58595B" w:themeColor="text1"/>
        </w:rPr>
      </w:pPr>
      <w:r w:rsidRPr="6129CEEC">
        <w:rPr>
          <w:rFonts w:ascii="Calibri" w:hAnsi="Calibri" w:eastAsia="Calibri" w:cs="Calibri"/>
          <w:color w:val="58595B" w:themeColor="text1"/>
        </w:rPr>
        <w:t xml:space="preserve"> Co-occurring addiction diagnosis</w:t>
      </w:r>
    </w:p>
    <w:p w:rsidR="3D630E85" w:rsidP="6129CEEC" w:rsidRDefault="46A255D6" w14:paraId="1F82B8CB" w14:textId="352F6F7A">
      <w:pPr>
        <w:pStyle w:val="ListParagraph"/>
        <w:numPr>
          <w:ilvl w:val="0"/>
          <w:numId w:val="1"/>
        </w:numPr>
        <w:spacing w:after="160" w:line="252" w:lineRule="auto"/>
        <w:rPr>
          <w:color w:val="58595B" w:themeColor="text1"/>
        </w:rPr>
      </w:pPr>
      <w:r w:rsidRPr="6129CEEC">
        <w:rPr>
          <w:rFonts w:ascii="Calibri" w:hAnsi="Calibri" w:eastAsia="Calibri" w:cs="Calibri"/>
          <w:color w:val="58595B" w:themeColor="text1"/>
        </w:rPr>
        <w:t xml:space="preserve"> Risk of loss of current living situation, in an unsafe living situation, or currently experiencing homelessness due to symptoms of mental illnes</w:t>
      </w:r>
      <w:r w:rsidRPr="6129CEEC" w:rsidR="30117FB3">
        <w:rPr>
          <w:rFonts w:ascii="Calibri" w:hAnsi="Calibri" w:eastAsia="Calibri" w:cs="Calibri"/>
          <w:color w:val="58595B" w:themeColor="text1"/>
        </w:rPr>
        <w:t>s</w:t>
      </w:r>
    </w:p>
    <w:p w:rsidR="6A7E9F4F" w:rsidP="6A7E9F4F" w:rsidRDefault="6A7E9F4F" w14:paraId="1FEF3084" w14:textId="6CFDA803">
      <w:pPr>
        <w:spacing w:after="160" w:line="252" w:lineRule="auto"/>
        <w:rPr>
          <w:rFonts w:ascii="Calibri" w:hAnsi="Calibri" w:eastAsia="Calibri" w:cs="Calibri"/>
          <w:color w:val="58595B" w:themeColor="text1"/>
        </w:rPr>
      </w:pPr>
    </w:p>
    <w:bookmarkStart w:name="_Workflow_F4:_Review" w:id="90"/>
    <w:bookmarkEnd w:id="90"/>
    <w:p w:rsidRPr="00917F2F" w:rsidR="60A20B97" w:rsidP="00917F2F" w:rsidRDefault="00B85E88" w14:paraId="5C489EA5" w14:textId="6C517681">
      <w:pPr>
        <w:pStyle w:val="Heading2"/>
      </w:pPr>
      <w:r>
        <w:fldChar w:fldCharType="begin"/>
      </w:r>
      <w:r>
        <w:instrText xml:space="preserve"> HYPERLINK  \l "sectionF" </w:instrText>
      </w:r>
      <w:r>
        <w:fldChar w:fldCharType="separate"/>
      </w:r>
      <w:r w:rsidRPr="00B85E88" w:rsidR="5C60A0E9">
        <w:rPr>
          <w:rStyle w:val="Hyperlink"/>
        </w:rPr>
        <w:t>Workflow F</w:t>
      </w:r>
      <w:r w:rsidRPr="00B85E88" w:rsidR="00FC5E25">
        <w:rPr>
          <w:rStyle w:val="Hyperlink"/>
        </w:rPr>
        <w:t>4</w:t>
      </w:r>
      <w:r w:rsidRPr="00B85E88" w:rsidR="5C60A0E9">
        <w:rPr>
          <w:rStyle w:val="Hyperlink"/>
        </w:rPr>
        <w:t>: R</w:t>
      </w:r>
      <w:r w:rsidRPr="00B85E88" w:rsidR="04FE2A3F">
        <w:rPr>
          <w:rStyle w:val="Hyperlink"/>
        </w:rPr>
        <w:t xml:space="preserve">eview of </w:t>
      </w:r>
      <w:r w:rsidRPr="00B85E88" w:rsidR="7A00FFD6">
        <w:rPr>
          <w:rStyle w:val="Hyperlink"/>
        </w:rPr>
        <w:t>Referral to Psychiatry</w:t>
      </w:r>
      <w:r>
        <w:fldChar w:fldCharType="end"/>
      </w:r>
      <w:r w:rsidRPr="00917F2F" w:rsidR="7400ABC1">
        <w:t xml:space="preserve"> </w:t>
      </w:r>
    </w:p>
    <w:p w:rsidR="22DC79A6" w:rsidP="0091640E" w:rsidRDefault="50A2A410" w14:paraId="23C51424" w14:textId="6443E9F0">
      <w:pPr>
        <w:pStyle w:val="ListParagraph"/>
        <w:numPr>
          <w:ilvl w:val="0"/>
          <w:numId w:val="36"/>
        </w:numPr>
        <w:spacing w:after="160" w:line="259" w:lineRule="auto"/>
        <w:rPr>
          <w:rFonts w:eastAsiaTheme="minorEastAsia"/>
        </w:rPr>
      </w:pPr>
      <w:r w:rsidRPr="527C5F92">
        <w:t xml:space="preserve">The </w:t>
      </w:r>
      <w:r w:rsidRPr="527C5F92">
        <w:rPr>
          <w:b/>
          <w:bCs/>
        </w:rPr>
        <w:t>Behavioral Health Care Coordinator</w:t>
      </w:r>
      <w:r w:rsidRPr="527C5F92">
        <w:t xml:space="preserve"> (BHCC) receives </w:t>
      </w:r>
      <w:r w:rsidRPr="527C5F92">
        <w:rPr>
          <w:i/>
          <w:iCs/>
        </w:rPr>
        <w:t>internal</w:t>
      </w:r>
      <w:r w:rsidRPr="527C5F92">
        <w:t xml:space="preserve"> referrals for Psychiatry in the “Behavioral Health Referral Order” workqueue. </w:t>
      </w:r>
      <w:r w:rsidRPr="527C5F92" w:rsidR="22DC79A6">
        <w:t>Referrals that have a status of “Ready for Initial Scheduling” require review, attending to those with an “urgent” level of priority first. The BHCC incorporates information from provider comments, eligibility decision grid, and a thorough chart review to determine appropriate action. Referrals are typically reviewed the same day as they are entered unless entered very late in the day.</w:t>
      </w:r>
    </w:p>
    <w:p w:rsidR="22DC79A6" w:rsidP="0091640E" w:rsidRDefault="22DC79A6" w14:paraId="03D4838D" w14:textId="3026387A">
      <w:pPr>
        <w:pStyle w:val="ListParagraph"/>
        <w:numPr>
          <w:ilvl w:val="0"/>
          <w:numId w:val="36"/>
        </w:numPr>
        <w:rPr>
          <w:rFonts w:eastAsiaTheme="minorEastAsia"/>
          <w:b/>
          <w:bCs/>
        </w:rPr>
      </w:pPr>
      <w:r w:rsidRPr="58399518">
        <w:rPr>
          <w:b/>
          <w:bCs/>
        </w:rPr>
        <w:t xml:space="preserve">BHCC </w:t>
      </w:r>
      <w:r w:rsidRPr="58399518">
        <w:t xml:space="preserve">conducts a thorough review of patient information </w:t>
      </w:r>
      <w:r w:rsidRPr="58399518" w:rsidR="5FEE9690">
        <w:t>to</w:t>
      </w:r>
      <w:r w:rsidRPr="58399518">
        <w:t xml:space="preserve"> determine above the line (ATL)/below the line (BTL) criteria for eligibility of P</w:t>
      </w:r>
      <w:r w:rsidRPr="58399518" w:rsidR="566934A0">
        <w:t>sychiatric S</w:t>
      </w:r>
      <w:r w:rsidRPr="58399518">
        <w:t>ervices</w:t>
      </w:r>
      <w:r w:rsidRPr="58399518" w:rsidR="38371C5E">
        <w:t>.</w:t>
      </w:r>
    </w:p>
    <w:p w:rsidR="22DC79A6" w:rsidP="0091640E" w:rsidRDefault="22DC79A6" w14:paraId="56D6E76A" w14:textId="58143008">
      <w:pPr>
        <w:pStyle w:val="ListParagraph"/>
        <w:numPr>
          <w:ilvl w:val="1"/>
          <w:numId w:val="56"/>
        </w:numPr>
        <w:rPr>
          <w:rFonts w:eastAsiaTheme="minorEastAsia"/>
        </w:rPr>
      </w:pPr>
      <w:r w:rsidRPr="527C5F92">
        <w:t>Of particular interest are relevant clinical data such as medications, diagnoses, WBA/EPDS data, and recommendations (WL, triage, refer) included in the ‘Provider Comments’ section of the referral notes.</w:t>
      </w:r>
    </w:p>
    <w:p w:rsidR="1980A67D" w:rsidP="0091640E" w:rsidRDefault="1980A67D" w14:paraId="7B2D41CE" w14:textId="4C58AC90">
      <w:pPr>
        <w:pStyle w:val="ListParagraph"/>
        <w:numPr>
          <w:ilvl w:val="1"/>
          <w:numId w:val="56"/>
        </w:numPr>
      </w:pPr>
      <w:r w:rsidRPr="527C5F92">
        <w:t xml:space="preserve">The </w:t>
      </w:r>
      <w:r w:rsidRPr="527C5F92">
        <w:rPr>
          <w:b/>
          <w:bCs/>
        </w:rPr>
        <w:t>BHCC</w:t>
      </w:r>
      <w:r w:rsidRPr="527C5F92">
        <w:t xml:space="preserve"> pays attention to the LEVEL OF CARE indicated by the BHC/BHCC in the referral as this heavily impacts eligibility for psychiatric care.</w:t>
      </w:r>
    </w:p>
    <w:p w:rsidR="2A33D681" w:rsidP="0091640E" w:rsidRDefault="2A33D681" w14:paraId="122E1081" w14:textId="23CAAD30">
      <w:pPr>
        <w:pStyle w:val="ListParagraph"/>
        <w:numPr>
          <w:ilvl w:val="0"/>
          <w:numId w:val="56"/>
        </w:numPr>
      </w:pPr>
      <w:r w:rsidRPr="468E3F17">
        <w:t xml:space="preserve">The referral must be completed </w:t>
      </w:r>
      <w:r w:rsidRPr="468E3F17">
        <w:rPr>
          <w:i/>
          <w:iCs/>
        </w:rPr>
        <w:t>in its entirety</w:t>
      </w:r>
      <w:r w:rsidRPr="468E3F17">
        <w:t xml:space="preserve"> </w:t>
      </w:r>
      <w:r w:rsidRPr="468E3F17" w:rsidR="35BBA739">
        <w:t>for</w:t>
      </w:r>
      <w:r w:rsidRPr="468E3F17">
        <w:t xml:space="preserve"> it to be effectively reviewed and processed for action. </w:t>
      </w:r>
    </w:p>
    <w:p w:rsidR="2A33D681" w:rsidP="0091640E" w:rsidRDefault="2A33D681" w14:paraId="1F14A3B8" w14:textId="42F0D35E">
      <w:pPr>
        <w:pStyle w:val="ListParagraph"/>
        <w:numPr>
          <w:ilvl w:val="1"/>
          <w:numId w:val="56"/>
        </w:numPr>
      </w:pPr>
      <w:r w:rsidRPr="5CDEDC11">
        <w:t xml:space="preserve">If pertinent information is missing from the referral, the </w:t>
      </w:r>
      <w:r w:rsidRPr="5CDEDC11">
        <w:rPr>
          <w:b/>
          <w:bCs/>
        </w:rPr>
        <w:t>BH</w:t>
      </w:r>
      <w:r w:rsidRPr="5CDEDC11" w:rsidR="6EC2161D">
        <w:rPr>
          <w:b/>
          <w:bCs/>
        </w:rPr>
        <w:t>C</w:t>
      </w:r>
      <w:r w:rsidRPr="5CDEDC11">
        <w:rPr>
          <w:b/>
          <w:bCs/>
        </w:rPr>
        <w:t>C</w:t>
      </w:r>
      <w:r w:rsidRPr="5CDEDC11">
        <w:t xml:space="preserve"> contacts the </w:t>
      </w:r>
      <w:r w:rsidRPr="5CDEDC11">
        <w:rPr>
          <w:b/>
          <w:bCs/>
        </w:rPr>
        <w:t>referring provider</w:t>
      </w:r>
      <w:r w:rsidRPr="5CDEDC11">
        <w:t xml:space="preserve"> </w:t>
      </w:r>
      <w:r w:rsidRPr="5CDEDC11" w:rsidR="7C02528D">
        <w:t>by sending an ‘In Basket Message’ from the Referral Shell</w:t>
      </w:r>
      <w:r w:rsidRPr="5CDEDC11" w:rsidR="55D01380">
        <w:t xml:space="preserve"> requesting the missing information and indicating its necessity to proceed with scheduling. </w:t>
      </w:r>
      <w:r w:rsidRPr="5CDEDC11" w:rsidR="77A15E63">
        <w:t xml:space="preserve">The dotphrase </w:t>
      </w:r>
      <w:r w:rsidRPr="5CDEDC11" w:rsidR="77A15E63">
        <w:rPr>
          <w:b/>
          <w:bCs/>
        </w:rPr>
        <w:t>.BHCCREFCLARITY</w:t>
      </w:r>
      <w:r w:rsidRPr="5CDEDC11" w:rsidR="77A15E63">
        <w:t xml:space="preserve"> is available for use.</w:t>
      </w:r>
    </w:p>
    <w:p w:rsidR="7C02528D" w:rsidP="4B52CC85" w:rsidRDefault="7C02528D" w14:paraId="34F51AC5" w14:textId="1504857F">
      <w:r>
        <w:rPr>
          <w:noProof/>
          <w:color w:val="2B579A"/>
          <w:shd w:val="clear" w:color="auto" w:fill="E6E6E6"/>
        </w:rPr>
        <w:lastRenderedPageBreak/>
        <w:drawing>
          <wp:inline distT="0" distB="0" distL="0" distR="0" wp14:anchorId="3542FF1B" wp14:editId="05B6A3AA">
            <wp:extent cx="1998560" cy="942113"/>
            <wp:effectExtent l="12700" t="12700" r="8255" b="10795"/>
            <wp:docPr id="112910730" name="Picture 112910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1998560" cy="942113"/>
                    </a:xfrm>
                    <a:prstGeom prst="rect">
                      <a:avLst/>
                    </a:prstGeom>
                    <a:ln>
                      <a:solidFill>
                        <a:schemeClr val="tx1"/>
                      </a:solidFill>
                    </a:ln>
                  </pic:spPr>
                </pic:pic>
              </a:graphicData>
            </a:graphic>
          </wp:inline>
        </w:drawing>
      </w:r>
      <w:r w:rsidR="4CA793AE">
        <w:rPr>
          <w:noProof/>
          <w:color w:val="2B579A"/>
          <w:shd w:val="clear" w:color="auto" w:fill="E6E6E6"/>
        </w:rPr>
        <w:drawing>
          <wp:inline distT="0" distB="0" distL="0" distR="0" wp14:anchorId="39BAC7B5" wp14:editId="13A114FD">
            <wp:extent cx="4572000" cy="3667125"/>
            <wp:effectExtent l="12700" t="12700" r="12700" b="15875"/>
            <wp:docPr id="992176917" name="Picture 992176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extLst>
                        <a:ext uri="{28A0092B-C50C-407E-A947-70E740481C1C}">
                          <a14:useLocalDpi xmlns:a14="http://schemas.microsoft.com/office/drawing/2010/main" val="0"/>
                        </a:ext>
                      </a:extLst>
                    </a:blip>
                    <a:stretch>
                      <a:fillRect/>
                    </a:stretch>
                  </pic:blipFill>
                  <pic:spPr>
                    <a:xfrm>
                      <a:off x="0" y="0"/>
                      <a:ext cx="4572000" cy="3667125"/>
                    </a:xfrm>
                    <a:prstGeom prst="rect">
                      <a:avLst/>
                    </a:prstGeom>
                    <a:ln>
                      <a:solidFill>
                        <a:schemeClr val="tx1"/>
                      </a:solidFill>
                    </a:ln>
                  </pic:spPr>
                </pic:pic>
              </a:graphicData>
            </a:graphic>
          </wp:inline>
        </w:drawing>
      </w:r>
    </w:p>
    <w:p w:rsidRPr="00917F2F" w:rsidR="2B78581B" w:rsidP="0091640E" w:rsidRDefault="2B78581B" w14:paraId="544980D9" w14:textId="1E5DDA3B">
      <w:pPr>
        <w:pStyle w:val="ListParagraph"/>
        <w:numPr>
          <w:ilvl w:val="0"/>
          <w:numId w:val="56"/>
        </w:numPr>
        <w:rPr>
          <w:rFonts w:eastAsiaTheme="minorEastAsia"/>
        </w:rPr>
      </w:pPr>
      <w:r w:rsidRPr="58399518">
        <w:t xml:space="preserve">When </w:t>
      </w:r>
      <w:r w:rsidRPr="58399518" w:rsidR="3B73B305">
        <w:t xml:space="preserve">all information has been provided and </w:t>
      </w:r>
      <w:r w:rsidRPr="58399518">
        <w:t>patient information has been reviewed, the</w:t>
      </w:r>
      <w:r w:rsidRPr="58399518">
        <w:rPr>
          <w:b/>
          <w:bCs/>
        </w:rPr>
        <w:t xml:space="preserve"> BHCC</w:t>
      </w:r>
      <w:r w:rsidRPr="58399518">
        <w:t xml:space="preserve"> determines eligibility status by referring to </w:t>
      </w:r>
      <w:hyperlink w:history="1" w:anchor="_Workflow_A2:_Above">
        <w:r w:rsidRPr="00917F2F">
          <w:rPr>
            <w:rStyle w:val="Hyperlink"/>
            <w:bCs/>
          </w:rPr>
          <w:t>Workflow A2: Above the Line/Below the Line and Triage Decision Grid</w:t>
        </w:r>
        <w:r w:rsidRPr="00917F2F">
          <w:rPr>
            <w:rStyle w:val="Hyperlink"/>
          </w:rPr>
          <w:t>.</w:t>
        </w:r>
      </w:hyperlink>
    </w:p>
    <w:p w:rsidR="2B78581B" w:rsidP="0091640E" w:rsidRDefault="2B78581B" w14:paraId="33B44BAB" w14:textId="2BE64B90">
      <w:pPr>
        <w:pStyle w:val="ListParagraph"/>
        <w:numPr>
          <w:ilvl w:val="1"/>
          <w:numId w:val="56"/>
        </w:numPr>
      </w:pPr>
      <w:r w:rsidRPr="527C5F92">
        <w:t xml:space="preserve"> </w:t>
      </w:r>
      <w:r w:rsidRPr="527C5F92" w:rsidR="0478524A">
        <w:t xml:space="preserve">For referrals that </w:t>
      </w:r>
      <w:r w:rsidRPr="527C5F92" w:rsidR="5FB9FC2D">
        <w:t xml:space="preserve">meet Above the </w:t>
      </w:r>
      <w:r w:rsidRPr="527C5F92" w:rsidR="0478524A">
        <w:t>L</w:t>
      </w:r>
      <w:r w:rsidRPr="527C5F92" w:rsidR="77C41854">
        <w:t>ine criteria</w:t>
      </w:r>
      <w:r w:rsidRPr="527C5F92" w:rsidR="0478524A">
        <w:t xml:space="preserve">, </w:t>
      </w:r>
      <w:r w:rsidRPr="527C5F92" w:rsidR="2EBFD518">
        <w:t>L</w:t>
      </w:r>
      <w:r w:rsidRPr="527C5F92" w:rsidR="0478524A">
        <w:t xml:space="preserve">evel of </w:t>
      </w:r>
      <w:r w:rsidRPr="527C5F92" w:rsidR="61CBDF49">
        <w:t>C</w:t>
      </w:r>
      <w:r w:rsidRPr="527C5F92" w:rsidR="0478524A">
        <w:t xml:space="preserve">are </w:t>
      </w:r>
      <w:r w:rsidRPr="527C5F92" w:rsidR="55B87B20">
        <w:t>is deterministic of action</w:t>
      </w:r>
      <w:r w:rsidRPr="527C5F92" w:rsidR="46FADFA1">
        <w:t>:</w:t>
      </w:r>
    </w:p>
    <w:p w:rsidR="7DBE7DA4" w:rsidP="0091640E" w:rsidRDefault="7DBE7DA4" w14:paraId="6C5DAD9A" w14:textId="3433E2ED">
      <w:pPr>
        <w:pStyle w:val="ListParagraph"/>
        <w:numPr>
          <w:ilvl w:val="2"/>
          <w:numId w:val="56"/>
        </w:numPr>
      </w:pPr>
      <w:r w:rsidRPr="527C5F92">
        <w:t>Patients who are LEVEL A or LEVEL B may be offered Above the Line action</w:t>
      </w:r>
      <w:r w:rsidRPr="527C5F92" w:rsidR="5AD3616C">
        <w:t>s</w:t>
      </w:r>
      <w:r w:rsidRPr="527C5F92" w:rsidR="473C60EC">
        <w:t>.</w:t>
      </w:r>
    </w:p>
    <w:p w:rsidR="7DBE7DA4" w:rsidP="0091640E" w:rsidRDefault="7DBE7DA4" w14:paraId="6D4BDF53" w14:textId="4D3DF269">
      <w:pPr>
        <w:pStyle w:val="ListParagraph"/>
        <w:numPr>
          <w:ilvl w:val="2"/>
          <w:numId w:val="56"/>
        </w:numPr>
      </w:pPr>
      <w:r w:rsidRPr="527C5F92">
        <w:t xml:space="preserve">Patients who are LEVEL C </w:t>
      </w:r>
      <w:r w:rsidRPr="527C5F92" w:rsidR="400D1D9E">
        <w:t xml:space="preserve">or LEVEL D </w:t>
      </w:r>
      <w:r w:rsidRPr="527C5F92" w:rsidR="053F8862">
        <w:t xml:space="preserve">must be moved through the </w:t>
      </w:r>
      <w:r w:rsidRPr="527C5F92" w:rsidR="053F8862">
        <w:rPr>
          <w:b/>
          <w:bCs/>
        </w:rPr>
        <w:t xml:space="preserve">Psychiatric Case Review </w:t>
      </w:r>
      <w:r w:rsidRPr="527C5F92" w:rsidR="053F8862">
        <w:t>process to</w:t>
      </w:r>
      <w:r w:rsidRPr="527C5F92">
        <w:t xml:space="preserve"> determine appropriate care options</w:t>
      </w:r>
      <w:r w:rsidRPr="527C5F92" w:rsidR="33CC9151">
        <w:t xml:space="preserve">. </w:t>
      </w:r>
    </w:p>
    <w:p w:rsidR="03D62DF6" w:rsidP="0091640E" w:rsidRDefault="03D62DF6" w14:paraId="699F3EB1" w14:textId="21C514BA">
      <w:pPr>
        <w:pStyle w:val="ListParagraph"/>
        <w:numPr>
          <w:ilvl w:val="3"/>
          <w:numId w:val="56"/>
        </w:numPr>
      </w:pPr>
      <w:r w:rsidRPr="4D698551">
        <w:t>BHCC places ‘General’ note in the Referral Shell indicating that referral is ON HOLD</w:t>
      </w:r>
      <w:r w:rsidRPr="4D698551" w:rsidR="09FE50B5">
        <w:t xml:space="preserve"> – P</w:t>
      </w:r>
      <w:r w:rsidRPr="4D698551" w:rsidR="2F8F21E7">
        <w:t>sychiatric Case Review</w:t>
      </w:r>
      <w:r w:rsidRPr="4D698551" w:rsidR="267255E6">
        <w:t xml:space="preserve"> along with the date the patient will be discussed in review.</w:t>
      </w:r>
    </w:p>
    <w:p w:rsidR="6D7E25D8" w:rsidP="6A7E9F4F" w:rsidRDefault="267255E6" w14:paraId="618C1E2A" w14:textId="303A6BC9">
      <w:r>
        <w:rPr>
          <w:noProof/>
          <w:color w:val="2B579A"/>
          <w:shd w:val="clear" w:color="auto" w:fill="E6E6E6"/>
        </w:rPr>
        <w:lastRenderedPageBreak/>
        <w:drawing>
          <wp:inline distT="0" distB="0" distL="0" distR="0" wp14:anchorId="35879073" wp14:editId="6D155D52">
            <wp:extent cx="4572000" cy="2143125"/>
            <wp:effectExtent l="12700" t="12700" r="12700" b="15875"/>
            <wp:docPr id="879231845" name="Picture 879231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extLst>
                        <a:ext uri="{28A0092B-C50C-407E-A947-70E740481C1C}">
                          <a14:useLocalDpi xmlns:a14="http://schemas.microsoft.com/office/drawing/2010/main" val="0"/>
                        </a:ext>
                      </a:extLst>
                    </a:blip>
                    <a:stretch>
                      <a:fillRect/>
                    </a:stretch>
                  </pic:blipFill>
                  <pic:spPr>
                    <a:xfrm>
                      <a:off x="0" y="0"/>
                      <a:ext cx="4572000" cy="2143125"/>
                    </a:xfrm>
                    <a:prstGeom prst="rect">
                      <a:avLst/>
                    </a:prstGeom>
                    <a:ln>
                      <a:solidFill>
                        <a:schemeClr val="tx1"/>
                      </a:solidFill>
                    </a:ln>
                  </pic:spPr>
                </pic:pic>
              </a:graphicData>
            </a:graphic>
          </wp:inline>
        </w:drawing>
      </w:r>
    </w:p>
    <w:p w:rsidR="2A23B689" w:rsidP="0091640E" w:rsidRDefault="370FDCDA" w14:paraId="6B0EB848" w14:textId="44BDC3FF">
      <w:pPr>
        <w:pStyle w:val="ListParagraph"/>
        <w:numPr>
          <w:ilvl w:val="3"/>
          <w:numId w:val="56"/>
        </w:numPr>
      </w:pPr>
      <w:r w:rsidRPr="58399518">
        <w:t xml:space="preserve">Refer to </w:t>
      </w:r>
      <w:hyperlink w:history="1" w:anchor="_Workflow_F4:_Review">
        <w:r w:rsidRPr="00FC5E25" w:rsidR="364C9084">
          <w:rPr>
            <w:rStyle w:val="Hyperlink"/>
            <w:bCs/>
          </w:rPr>
          <w:t>Workflow F4:</w:t>
        </w:r>
        <w:r w:rsidRPr="00FC5E25">
          <w:rPr>
            <w:rStyle w:val="Hyperlink"/>
            <w:bCs/>
          </w:rPr>
          <w:t xml:space="preserve"> Psychiatric Case Review</w:t>
        </w:r>
      </w:hyperlink>
      <w:r w:rsidRPr="00FC5E25" w:rsidR="20B42F5F">
        <w:rPr>
          <w:b/>
          <w:bCs/>
        </w:rPr>
        <w:t xml:space="preserve"> </w:t>
      </w:r>
      <w:r w:rsidRPr="00FC5E25">
        <w:t>for</w:t>
      </w:r>
      <w:r w:rsidRPr="58399518">
        <w:t xml:space="preserve"> processes. </w:t>
      </w:r>
    </w:p>
    <w:p w:rsidR="03D62DF6" w:rsidP="0091640E" w:rsidRDefault="03D62DF6" w14:paraId="104703B8" w14:textId="461A40A6">
      <w:pPr>
        <w:pStyle w:val="ListParagraph"/>
        <w:numPr>
          <w:ilvl w:val="3"/>
          <w:numId w:val="56"/>
        </w:numPr>
        <w:rPr>
          <w:rFonts w:eastAsiaTheme="minorEastAsia"/>
        </w:rPr>
      </w:pPr>
      <w:r w:rsidRPr="527C5F92">
        <w:t xml:space="preserve">Once consultation has been completed, the referral progresses as either ATL or BTL as usual. </w:t>
      </w:r>
      <w:r w:rsidRPr="527C5F92" w:rsidR="2CBDD08B">
        <w:t xml:space="preserve">The </w:t>
      </w:r>
      <w:r w:rsidRPr="527C5F92" w:rsidR="2CBDD08B">
        <w:rPr>
          <w:b/>
          <w:bCs/>
        </w:rPr>
        <w:t>BHCC</w:t>
      </w:r>
      <w:r w:rsidRPr="527C5F92" w:rsidR="2CBDD08B">
        <w:t xml:space="preserve"> proceeds to </w:t>
      </w:r>
      <w:r w:rsidRPr="527C5F92" w:rsidR="2CBDD08B">
        <w:rPr>
          <w:u w:val="single"/>
        </w:rPr>
        <w:t>step 5</w:t>
      </w:r>
      <w:r w:rsidRPr="527C5F92" w:rsidR="2CBDD08B">
        <w:t xml:space="preserve"> as well as sends an ‘In Basket Message’ within the Referral Shell to ‘WHA Patient Services Behavioral Health Pool’ with updated eligibility and action.</w:t>
      </w:r>
    </w:p>
    <w:p w:rsidR="2B78581B" w:rsidP="6A7E9F4F" w:rsidRDefault="2B78581B" w14:paraId="5C1610C8" w14:textId="2D8663AB">
      <w:pPr>
        <w:ind w:firstLine="720"/>
      </w:pPr>
      <w:r w:rsidRPr="6A7E9F4F">
        <w:t>Options for action instructions are based on eligibility:</w:t>
      </w:r>
    </w:p>
    <w:p w:rsidR="2B78581B" w:rsidP="6A7E9F4F" w:rsidRDefault="2B78581B" w14:paraId="6778E567" w14:textId="3BB45503">
      <w:pPr>
        <w:ind w:firstLine="720"/>
        <w:rPr>
          <w:rFonts w:eastAsiaTheme="minorEastAsia"/>
        </w:rPr>
      </w:pPr>
      <w:r w:rsidRPr="6A7E9F4F">
        <w:rPr>
          <w:b/>
          <w:bCs/>
        </w:rPr>
        <w:t xml:space="preserve">Above the Line </w:t>
      </w:r>
      <w:r w:rsidRPr="6A7E9F4F">
        <w:t>options to note in referral instructions to PSR:</w:t>
      </w:r>
    </w:p>
    <w:p w:rsidR="275E95D1" w:rsidP="0091640E" w:rsidRDefault="275E95D1" w14:paraId="0492BA2F" w14:textId="3652D22E">
      <w:pPr>
        <w:pStyle w:val="ListParagraph"/>
        <w:numPr>
          <w:ilvl w:val="1"/>
          <w:numId w:val="55"/>
        </w:numPr>
        <w:rPr>
          <w:rFonts w:eastAsiaTheme="minorEastAsia"/>
        </w:rPr>
      </w:pPr>
      <w:r w:rsidRPr="6A7E9F4F">
        <w:t>PSYCHMED CONSULT – Transfer of Care</w:t>
      </w:r>
      <w:r w:rsidRPr="6A7E9F4F" w:rsidR="3CBEB940">
        <w:t xml:space="preserve"> w/Med Management </w:t>
      </w:r>
    </w:p>
    <w:p w:rsidR="275E95D1" w:rsidP="0091640E" w:rsidRDefault="275E95D1" w14:paraId="1E4D8B58" w14:textId="3D0816E4">
      <w:pPr>
        <w:pStyle w:val="ListParagraph"/>
        <w:numPr>
          <w:ilvl w:val="1"/>
          <w:numId w:val="55"/>
        </w:numPr>
      </w:pPr>
      <w:r w:rsidRPr="6A7E9F4F">
        <w:t>PSYCHMED CONSULT – Psychiatric Eval</w:t>
      </w:r>
      <w:r w:rsidRPr="6A7E9F4F" w:rsidR="236D8332">
        <w:t xml:space="preserve"> </w:t>
      </w:r>
      <w:r w:rsidRPr="6A7E9F4F" w:rsidR="79308B89">
        <w:t>w/</w:t>
      </w:r>
      <w:r w:rsidRPr="6A7E9F4F" w:rsidR="236D8332">
        <w:t xml:space="preserve">Med Management </w:t>
      </w:r>
    </w:p>
    <w:p w:rsidR="275E95D1" w:rsidP="0091640E" w:rsidRDefault="275E95D1" w14:paraId="0231AA69" w14:textId="4E02B3F5">
      <w:pPr>
        <w:pStyle w:val="ListParagraph"/>
        <w:numPr>
          <w:ilvl w:val="1"/>
          <w:numId w:val="55"/>
        </w:numPr>
      </w:pPr>
      <w:r w:rsidRPr="6A7E9F4F">
        <w:t xml:space="preserve">PSYCHMED </w:t>
      </w:r>
      <w:r w:rsidRPr="6A7E9F4F" w:rsidR="27639505">
        <w:t xml:space="preserve">CONSULT – </w:t>
      </w:r>
      <w:r w:rsidRPr="6A7E9F4F" w:rsidR="74FD080D">
        <w:t>Diagnostic Clarification</w:t>
      </w:r>
      <w:r w:rsidRPr="6A7E9F4F" w:rsidR="0B909B78">
        <w:t xml:space="preserve"> w/ or w/o</w:t>
      </w:r>
      <w:r w:rsidRPr="6A7E9F4F" w:rsidR="74FD080D">
        <w:t xml:space="preserve"> Med Management </w:t>
      </w:r>
    </w:p>
    <w:p w:rsidR="307BDF8B" w:rsidP="0091640E" w:rsidRDefault="307BDF8B" w14:paraId="243560C3" w14:textId="765FE6CD">
      <w:pPr>
        <w:pStyle w:val="ListParagraph"/>
        <w:numPr>
          <w:ilvl w:val="1"/>
          <w:numId w:val="55"/>
        </w:numPr>
      </w:pPr>
      <w:r w:rsidRPr="6A7E9F4F">
        <w:t xml:space="preserve">TRIAGE, PSYCHMED CONSULT </w:t>
      </w:r>
    </w:p>
    <w:p w:rsidR="307BDF8B" w:rsidP="0091640E" w:rsidRDefault="307BDF8B" w14:paraId="60E9C972" w14:textId="57172A03">
      <w:pPr>
        <w:pStyle w:val="ListParagraph"/>
        <w:numPr>
          <w:ilvl w:val="2"/>
          <w:numId w:val="55"/>
        </w:numPr>
      </w:pPr>
      <w:r w:rsidRPr="6A7E9F4F">
        <w:t>Transfer of Care w/Med Management</w:t>
      </w:r>
    </w:p>
    <w:p w:rsidR="307BDF8B" w:rsidP="0091640E" w:rsidRDefault="307BDF8B" w14:paraId="7B83D06E" w14:textId="4384F2FF">
      <w:pPr>
        <w:pStyle w:val="ListParagraph"/>
        <w:numPr>
          <w:ilvl w:val="2"/>
          <w:numId w:val="55"/>
        </w:numPr>
      </w:pPr>
      <w:r w:rsidRPr="6A7E9F4F">
        <w:t xml:space="preserve">Psychiatric Eval </w:t>
      </w:r>
      <w:r w:rsidRPr="6A7E9F4F" w:rsidR="0D766234">
        <w:t>w/</w:t>
      </w:r>
      <w:r w:rsidRPr="6A7E9F4F">
        <w:t xml:space="preserve"> Med Management </w:t>
      </w:r>
    </w:p>
    <w:p w:rsidR="2B78581B" w:rsidP="0091640E" w:rsidRDefault="307BDF8B" w14:paraId="2DEDF8C1" w14:textId="470092CC">
      <w:pPr>
        <w:pStyle w:val="ListParagraph"/>
        <w:numPr>
          <w:ilvl w:val="2"/>
          <w:numId w:val="55"/>
        </w:numPr>
      </w:pPr>
      <w:r w:rsidRPr="527C5F92">
        <w:t>Diagnostic Clarification w/ or w/o Med Management</w:t>
      </w:r>
    </w:p>
    <w:p w:rsidR="2B78581B" w:rsidP="234F9A89" w:rsidRDefault="2B78581B" w14:paraId="054634C5" w14:textId="5A5CC8A5">
      <w:pPr>
        <w:ind w:left="720"/>
        <w:rPr>
          <w:rFonts w:eastAsiaTheme="minorEastAsia"/>
        </w:rPr>
      </w:pPr>
      <w:r w:rsidRPr="234F9A89">
        <w:rPr>
          <w:b/>
          <w:bCs/>
        </w:rPr>
        <w:t xml:space="preserve">Below the Line </w:t>
      </w:r>
      <w:r w:rsidRPr="234F9A89">
        <w:t>options to document in referral instructions to PSR</w:t>
      </w:r>
    </w:p>
    <w:p w:rsidR="783D90BD" w:rsidP="0091640E" w:rsidRDefault="783D90BD" w14:paraId="4507CC42" w14:textId="14552500">
      <w:pPr>
        <w:pStyle w:val="ListParagraph"/>
        <w:numPr>
          <w:ilvl w:val="1"/>
          <w:numId w:val="54"/>
        </w:numPr>
        <w:rPr>
          <w:rFonts w:eastAsiaTheme="minorEastAsia"/>
        </w:rPr>
      </w:pPr>
      <w:r w:rsidRPr="6A7E9F4F">
        <w:t>Referral Resources (.WHAMHREFER)</w:t>
      </w:r>
      <w:r w:rsidRPr="6A7E9F4F" w:rsidR="2525DFB1">
        <w:t xml:space="preserve"> &amp; (.PMHNPCOMMERCIAL)</w:t>
      </w:r>
    </w:p>
    <w:p w:rsidR="783D90BD" w:rsidP="0091640E" w:rsidRDefault="783D90BD" w14:paraId="077516E8" w14:textId="1B6D329D">
      <w:pPr>
        <w:pStyle w:val="ListParagraph"/>
        <w:numPr>
          <w:ilvl w:val="1"/>
          <w:numId w:val="54"/>
        </w:numPr>
        <w:rPr>
          <w:rFonts w:eastAsiaTheme="minorEastAsia"/>
        </w:rPr>
      </w:pPr>
      <w:r w:rsidRPr="58399518">
        <w:t>Any specific information or referrals in addition to standard</w:t>
      </w:r>
    </w:p>
    <w:p w:rsidR="58399518" w:rsidP="58399518" w:rsidRDefault="58399518" w14:paraId="6B53D09D" w14:textId="17574257"/>
    <w:p w:rsidR="0B7E7D15" w:rsidP="0091640E" w:rsidRDefault="0B7E7D15" w14:paraId="54BB2B95" w14:textId="145793E8">
      <w:pPr>
        <w:pStyle w:val="ListParagraph"/>
        <w:numPr>
          <w:ilvl w:val="0"/>
          <w:numId w:val="56"/>
        </w:numPr>
      </w:pPr>
      <w:r w:rsidRPr="527C5F92">
        <w:t xml:space="preserve">Some patients referred to psychiatry will be actively </w:t>
      </w:r>
      <w:r w:rsidRPr="527C5F92" w:rsidR="32CD82FF">
        <w:t xml:space="preserve">or will have recently been </w:t>
      </w:r>
      <w:r w:rsidRPr="527C5F92">
        <w:t xml:space="preserve">engaged in psychiatric care and be recommended for a transfer to the WHA PMHNP. In these cases, it is </w:t>
      </w:r>
      <w:r w:rsidRPr="527C5F92" w:rsidR="07511A8A">
        <w:t>necessary to attempt to collect current and historical psychiatric records. T</w:t>
      </w:r>
      <w:r w:rsidRPr="527C5F92" w:rsidR="45F9ABBB">
        <w:t xml:space="preserve">he </w:t>
      </w:r>
      <w:r w:rsidRPr="527C5F92" w:rsidR="45F9ABBB">
        <w:rPr>
          <w:b/>
          <w:bCs/>
        </w:rPr>
        <w:t>BHCC</w:t>
      </w:r>
      <w:r w:rsidRPr="527C5F92" w:rsidR="45F9ABBB">
        <w:t xml:space="preserve"> is </w:t>
      </w:r>
      <w:r w:rsidRPr="527C5F92" w:rsidR="45F9ABBB">
        <w:lastRenderedPageBreak/>
        <w:t xml:space="preserve">responsible for determining the need for </w:t>
      </w:r>
      <w:r w:rsidRPr="527C5F92" w:rsidR="72224A18">
        <w:t>ROIs</w:t>
      </w:r>
      <w:r w:rsidRPr="527C5F92" w:rsidR="69E1A0E1">
        <w:t>/</w:t>
      </w:r>
      <w:r w:rsidRPr="527C5F92" w:rsidR="72224A18">
        <w:t xml:space="preserve">record requests </w:t>
      </w:r>
      <w:r w:rsidRPr="527C5F92" w:rsidR="45F9ABBB">
        <w:t xml:space="preserve">and making the request to the </w:t>
      </w:r>
      <w:r w:rsidRPr="527C5F92" w:rsidR="45F9ABBB">
        <w:rPr>
          <w:b/>
          <w:bCs/>
        </w:rPr>
        <w:t>BH PSR</w:t>
      </w:r>
      <w:r w:rsidRPr="527C5F92" w:rsidR="4F12CBBC">
        <w:t xml:space="preserve">. The BHCC determines the need for ROI/records based on the </w:t>
      </w:r>
      <w:r w:rsidRPr="527C5F92" w:rsidR="3B268F44">
        <w:t>following</w:t>
      </w:r>
      <w:r w:rsidRPr="527C5F92" w:rsidR="4F12CBBC">
        <w:t>:</w:t>
      </w:r>
    </w:p>
    <w:p w:rsidR="31A35214" w:rsidP="0091640E" w:rsidRDefault="31A35214" w14:paraId="6EB02912" w14:textId="5035C430">
      <w:pPr>
        <w:pStyle w:val="ListParagraph"/>
        <w:numPr>
          <w:ilvl w:val="1"/>
          <w:numId w:val="56"/>
        </w:numPr>
      </w:pPr>
      <w:r w:rsidRPr="527C5F92">
        <w:t>If the provider currently prescribing medication is a WHA provider, all records are available and no ROI or records are needed.</w:t>
      </w:r>
    </w:p>
    <w:p w:rsidR="31A35214" w:rsidP="0091640E" w:rsidRDefault="31A35214" w14:paraId="0936DD28" w14:textId="673C828D">
      <w:pPr>
        <w:pStyle w:val="ListParagraph"/>
        <w:numPr>
          <w:ilvl w:val="1"/>
          <w:numId w:val="56"/>
        </w:numPr>
      </w:pPr>
      <w:r w:rsidRPr="234F9A89">
        <w:t>If the provider currently prescribing medication is external of WHA and records are viewable in EPIC</w:t>
      </w:r>
      <w:r w:rsidRPr="234F9A89" w:rsidR="6AFB6559">
        <w:t xml:space="preserve"> ‘Care Everywhere’</w:t>
      </w:r>
      <w:r w:rsidRPr="234F9A89" w:rsidR="1914E126">
        <w:t>, no ROI or records are needed.</w:t>
      </w:r>
    </w:p>
    <w:p w:rsidR="1914E126" w:rsidP="0091640E" w:rsidRDefault="1914E126" w14:paraId="16510748" w14:textId="6E72E525">
      <w:pPr>
        <w:pStyle w:val="ListParagraph"/>
        <w:numPr>
          <w:ilvl w:val="1"/>
          <w:numId w:val="56"/>
        </w:numPr>
      </w:pPr>
      <w:r w:rsidRPr="527C5F92">
        <w:t>If the provider currently prescribing medication is external of WHA and records are *not* viewable in EPIC, an ROI and records are requested alongside scheduling.</w:t>
      </w:r>
    </w:p>
    <w:p w:rsidR="7370B9EA" w:rsidP="0091640E" w:rsidRDefault="7370B9EA" w14:paraId="7C8A2E7B" w14:textId="4FDD10CF">
      <w:pPr>
        <w:pStyle w:val="ListParagraph"/>
        <w:numPr>
          <w:ilvl w:val="2"/>
          <w:numId w:val="56"/>
        </w:numPr>
      </w:pPr>
      <w:r w:rsidRPr="5CDEDC11">
        <w:t xml:space="preserve">The </w:t>
      </w:r>
      <w:r w:rsidRPr="5CDEDC11">
        <w:rPr>
          <w:b/>
          <w:bCs/>
        </w:rPr>
        <w:t>BHCC</w:t>
      </w:r>
      <w:r w:rsidRPr="5CDEDC11">
        <w:t xml:space="preserve"> makes</w:t>
      </w:r>
      <w:r w:rsidRPr="5CDEDC11" w:rsidR="3FFC4472">
        <w:t xml:space="preserve"> a request</w:t>
      </w:r>
      <w:r w:rsidRPr="5CDEDC11">
        <w:t xml:space="preserve"> in the referral review note </w:t>
      </w:r>
      <w:r w:rsidRPr="5CDEDC11" w:rsidR="14DDC19C">
        <w:t xml:space="preserve">of the referral shell </w:t>
      </w:r>
      <w:r w:rsidRPr="5CDEDC11">
        <w:t xml:space="preserve">indicating the need for ROI and records. </w:t>
      </w:r>
    </w:p>
    <w:p w:rsidR="0EF4C09B" w:rsidP="0091640E" w:rsidRDefault="0EF4C09B" w14:paraId="5E43C225" w14:textId="5E6155F2">
      <w:pPr>
        <w:pStyle w:val="ListParagraph"/>
        <w:numPr>
          <w:ilvl w:val="2"/>
          <w:numId w:val="56"/>
        </w:numPr>
      </w:pPr>
      <w:r w:rsidRPr="5CDEDC11">
        <w:t xml:space="preserve">Note: Records for Level A and Level B are encouraged for scheduling but not required. If records are required for scheduling, the BHCC would indicate that in the referral review note. </w:t>
      </w:r>
    </w:p>
    <w:p w:rsidR="2B78581B" w:rsidP="0091640E" w:rsidRDefault="2B78581B" w14:paraId="67A2C544" w14:textId="376EA6CD">
      <w:pPr>
        <w:pStyle w:val="ListParagraph"/>
        <w:numPr>
          <w:ilvl w:val="0"/>
          <w:numId w:val="56"/>
        </w:numPr>
        <w:rPr>
          <w:rFonts w:eastAsiaTheme="minorEastAsia"/>
        </w:rPr>
      </w:pPr>
      <w:r w:rsidRPr="527C5F92">
        <w:t xml:space="preserve">The </w:t>
      </w:r>
      <w:r w:rsidRPr="527C5F92">
        <w:rPr>
          <w:b/>
          <w:bCs/>
        </w:rPr>
        <w:t xml:space="preserve">BHCC </w:t>
      </w:r>
      <w:r w:rsidRPr="527C5F92">
        <w:t xml:space="preserve">creates a new ‘General’ note in the Referral Shell indicating pertinent information gathered from the review, ATL/BTL status, </w:t>
      </w:r>
      <w:r w:rsidRPr="527C5F92" w:rsidR="0EC1EE03">
        <w:t xml:space="preserve">LOC, </w:t>
      </w:r>
      <w:r w:rsidRPr="527C5F92">
        <w:t xml:space="preserve">as well as action instructions for the </w:t>
      </w:r>
      <w:r w:rsidRPr="527C5F92">
        <w:rPr>
          <w:b/>
          <w:bCs/>
        </w:rPr>
        <w:t>BHPSR. BHCC</w:t>
      </w:r>
      <w:r w:rsidRPr="527C5F92">
        <w:t xml:space="preserve"> “accepts” the note changes and returns to workqueue list.</w:t>
      </w:r>
      <w:r w:rsidRPr="527C5F92" w:rsidR="5C41BF23">
        <w:t xml:space="preserve"> </w:t>
      </w:r>
    </w:p>
    <w:p w:rsidR="2B78581B" w:rsidP="0091640E" w:rsidRDefault="5C41BF23" w14:paraId="71AB60DF" w14:textId="6D29FCBF">
      <w:pPr>
        <w:pStyle w:val="ListParagraph"/>
        <w:numPr>
          <w:ilvl w:val="1"/>
          <w:numId w:val="56"/>
        </w:numPr>
      </w:pPr>
      <w:r w:rsidRPr="527C5F92">
        <w:t xml:space="preserve">For example: </w:t>
      </w:r>
      <w:r w:rsidRPr="527C5F92" w:rsidR="65AE05B5">
        <w:t>“</w:t>
      </w:r>
      <w:r w:rsidRPr="527C5F92">
        <w:t xml:space="preserve">ATL – 14w OB, </w:t>
      </w:r>
      <w:r w:rsidRPr="527C5F92" w:rsidR="42ADC221">
        <w:t>perinatal mood. PSYCHMED CONSULT – Transfer of Care w/Med Management. Pl</w:t>
      </w:r>
      <w:r w:rsidRPr="527C5F92" w:rsidR="1C9AD23C">
        <w:t>ease request ROI for Minnie Mouse PMHNP at Western Psych.</w:t>
      </w:r>
      <w:r w:rsidRPr="527C5F92" w:rsidR="37E7E042">
        <w:t>”</w:t>
      </w:r>
    </w:p>
    <w:p w:rsidR="2B78581B" w:rsidP="4B52CC85" w:rsidRDefault="236B057A" w14:paraId="7FE63F90" w14:textId="24240CB9">
      <w:r>
        <w:rPr>
          <w:noProof/>
          <w:color w:val="2B579A"/>
          <w:shd w:val="clear" w:color="auto" w:fill="E6E6E6"/>
        </w:rPr>
        <w:drawing>
          <wp:inline distT="0" distB="0" distL="0" distR="0" wp14:anchorId="59188C1E" wp14:editId="01D5958A">
            <wp:extent cx="4572000" cy="2076450"/>
            <wp:effectExtent l="12700" t="12700" r="12700" b="19050"/>
            <wp:docPr id="2047170425" name="Picture 2047170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extLst>
                        <a:ext uri="{28A0092B-C50C-407E-A947-70E740481C1C}">
                          <a14:useLocalDpi xmlns:a14="http://schemas.microsoft.com/office/drawing/2010/main" val="0"/>
                        </a:ext>
                      </a:extLst>
                    </a:blip>
                    <a:stretch>
                      <a:fillRect/>
                    </a:stretch>
                  </pic:blipFill>
                  <pic:spPr>
                    <a:xfrm>
                      <a:off x="0" y="0"/>
                      <a:ext cx="4572000" cy="2076450"/>
                    </a:xfrm>
                    <a:prstGeom prst="rect">
                      <a:avLst/>
                    </a:prstGeom>
                    <a:ln>
                      <a:solidFill>
                        <a:schemeClr val="tx1"/>
                      </a:solidFill>
                    </a:ln>
                  </pic:spPr>
                </pic:pic>
              </a:graphicData>
            </a:graphic>
          </wp:inline>
        </w:drawing>
      </w:r>
    </w:p>
    <w:p w:rsidR="2B78581B" w:rsidP="0451A95A" w:rsidRDefault="2B78581B" w14:paraId="13F0FE6B" w14:textId="02275863">
      <w:pPr>
        <w:pStyle w:val="ListParagraph"/>
        <w:numPr>
          <w:ilvl w:val="0"/>
          <w:numId w:val="56"/>
        </w:numPr>
        <w:rPr>
          <w:rFonts w:eastAsiaTheme="minorEastAsia"/>
          <w:b/>
          <w:bCs/>
        </w:rPr>
      </w:pPr>
      <w:r w:rsidRPr="0451A95A">
        <w:rPr>
          <w:b/>
          <w:bCs/>
        </w:rPr>
        <w:t xml:space="preserve">BHCC </w:t>
      </w:r>
      <w:r>
        <w:t xml:space="preserve">right clicks on the patient and selects “notes.” The note must have a summary of status or plan using the following options: “ATL,” “BTL,” or “Wait for Action.” Once accepted, this note will add a “Yes” in the far-left column, notifying the </w:t>
      </w:r>
      <w:r w:rsidRPr="0451A95A">
        <w:rPr>
          <w:b/>
          <w:bCs/>
        </w:rPr>
        <w:t>BH PSR</w:t>
      </w:r>
      <w:r>
        <w:t xml:space="preserve"> that the referral is ready to be called and offered the services outlined.</w:t>
      </w:r>
    </w:p>
    <w:p w:rsidR="4B52CC85" w:rsidP="0451A95A" w:rsidRDefault="05E119D7" w14:paraId="45416334" w14:textId="4158DCA0">
      <w:r>
        <w:rPr>
          <w:noProof/>
        </w:rPr>
        <w:lastRenderedPageBreak/>
        <w:drawing>
          <wp:inline distT="0" distB="0" distL="0" distR="0" wp14:anchorId="6223D0C3" wp14:editId="3DD3D713">
            <wp:extent cx="4572000" cy="1000125"/>
            <wp:effectExtent l="0" t="0" r="0" b="0"/>
            <wp:docPr id="223091260" name="Picture 223091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extLst>
                        <a:ext uri="{28A0092B-C50C-407E-A947-70E740481C1C}">
                          <a14:useLocalDpi xmlns:a14="http://schemas.microsoft.com/office/drawing/2010/main" val="0"/>
                        </a:ext>
                      </a:extLst>
                    </a:blip>
                    <a:stretch>
                      <a:fillRect/>
                    </a:stretch>
                  </pic:blipFill>
                  <pic:spPr>
                    <a:xfrm>
                      <a:off x="0" y="0"/>
                      <a:ext cx="4572000" cy="1000125"/>
                    </a:xfrm>
                    <a:prstGeom prst="rect">
                      <a:avLst/>
                    </a:prstGeom>
                  </pic:spPr>
                </pic:pic>
              </a:graphicData>
            </a:graphic>
          </wp:inline>
        </w:drawing>
      </w:r>
    </w:p>
    <w:p w:rsidR="5C60A0E9" w:rsidP="0091640E" w:rsidRDefault="4B670EB2" w14:paraId="7015927B" w14:textId="34057B60">
      <w:pPr>
        <w:pStyle w:val="ListParagraph"/>
        <w:numPr>
          <w:ilvl w:val="0"/>
          <w:numId w:val="56"/>
        </w:numPr>
        <w:rPr>
          <w:rFonts w:eastAsiaTheme="minorEastAsia"/>
          <w:b/>
          <w:bCs/>
        </w:rPr>
      </w:pPr>
      <w:r>
        <w:t xml:space="preserve">Once the </w:t>
      </w:r>
      <w:r w:rsidRPr="527C5F92">
        <w:rPr>
          <w:b/>
          <w:bCs/>
        </w:rPr>
        <w:t>BH PSR</w:t>
      </w:r>
      <w:r>
        <w:t xml:space="preserve"> has completed the workflow and conducted outreach for scheduling but has been unsuccessful in contacting the patient, the </w:t>
      </w:r>
      <w:r w:rsidRPr="527C5F92">
        <w:rPr>
          <w:b/>
          <w:bCs/>
        </w:rPr>
        <w:t>BH PSR</w:t>
      </w:r>
      <w:r>
        <w:t xml:space="preserve"> follows the workflow that indicates closing the referral. The </w:t>
      </w:r>
      <w:r w:rsidRPr="527C5F92">
        <w:rPr>
          <w:b/>
          <w:bCs/>
        </w:rPr>
        <w:t xml:space="preserve">BH PSR </w:t>
      </w:r>
      <w:r>
        <w:t xml:space="preserve">sends a message stating ‘FYI closing referral’ to the </w:t>
      </w:r>
      <w:r w:rsidRPr="527C5F92">
        <w:rPr>
          <w:b/>
          <w:bCs/>
        </w:rPr>
        <w:t xml:space="preserve">BHCC </w:t>
      </w:r>
      <w:r>
        <w:t xml:space="preserve">to notify of all referral closures for ATL patients. The </w:t>
      </w:r>
      <w:r w:rsidRPr="527C5F92">
        <w:rPr>
          <w:b/>
          <w:bCs/>
        </w:rPr>
        <w:t>BHCC</w:t>
      </w:r>
      <w:r>
        <w:t xml:space="preserve"> receives these messages in the EPIC ‘Referral Messages’ pool.</w:t>
      </w:r>
    </w:p>
    <w:p w:rsidR="5C60A0E9" w:rsidP="527C5F92" w:rsidRDefault="4B670EB2" w14:paraId="410FC427" w14:textId="45173B6F">
      <w:r>
        <w:rPr>
          <w:noProof/>
          <w:color w:val="2B579A"/>
          <w:shd w:val="clear" w:color="auto" w:fill="E6E6E6"/>
        </w:rPr>
        <w:drawing>
          <wp:inline distT="0" distB="0" distL="0" distR="0" wp14:anchorId="1E9D40CD" wp14:editId="69D358BE">
            <wp:extent cx="4572000" cy="2286000"/>
            <wp:effectExtent l="12700" t="12700" r="12700" b="12700"/>
            <wp:docPr id="338117991" name="Picture 338117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4572000" cy="2286000"/>
                    </a:xfrm>
                    <a:prstGeom prst="rect">
                      <a:avLst/>
                    </a:prstGeom>
                    <a:ln>
                      <a:solidFill>
                        <a:schemeClr val="tx1"/>
                      </a:solidFill>
                    </a:ln>
                  </pic:spPr>
                </pic:pic>
              </a:graphicData>
            </a:graphic>
          </wp:inline>
        </w:drawing>
      </w:r>
    </w:p>
    <w:p w:rsidR="5C60A0E9" w:rsidP="0091640E" w:rsidRDefault="4B670EB2" w14:paraId="5D98BC29" w14:textId="3766D4D1">
      <w:pPr>
        <w:pStyle w:val="ListParagraph"/>
        <w:numPr>
          <w:ilvl w:val="1"/>
          <w:numId w:val="56"/>
        </w:numPr>
        <w:rPr>
          <w:rFonts w:eastAsiaTheme="minorEastAsia"/>
        </w:rPr>
      </w:pPr>
      <w:r>
        <w:t xml:space="preserve">The </w:t>
      </w:r>
      <w:r w:rsidRPr="58399518">
        <w:rPr>
          <w:b/>
          <w:bCs/>
        </w:rPr>
        <w:t>BHCC</w:t>
      </w:r>
      <w:r>
        <w:t xml:space="preserve"> conducts a brief chart review of the messages </w:t>
      </w:r>
      <w:r w:rsidR="22A2DEF3">
        <w:t>to</w:t>
      </w:r>
      <w:r>
        <w:t xml:space="preserve"> determine if extenuating circumstances apply in which the patient may be contacted outside of the regular workflow or if notifying the provider of the unsuccessful attempts for contact is necessary. </w:t>
      </w:r>
    </w:p>
    <w:p w:rsidR="5C60A0E9" w:rsidP="0091640E" w:rsidRDefault="4B670EB2" w14:paraId="6884CB73" w14:textId="1F41BA39">
      <w:pPr>
        <w:pStyle w:val="ListParagraph"/>
        <w:numPr>
          <w:ilvl w:val="1"/>
          <w:numId w:val="56"/>
        </w:numPr>
        <w:rPr>
          <w:rFonts w:eastAsiaTheme="minorEastAsia"/>
        </w:rPr>
      </w:pPr>
      <w:r>
        <w:t>If the BHCC determines the referral closure is appropriate and no further action is needed, the BHCC deletes the message.</w:t>
      </w:r>
    </w:p>
    <w:p w:rsidR="5C60A0E9" w:rsidP="0091640E" w:rsidRDefault="4B670EB2" w14:paraId="76598F09" w14:textId="188DD7DB">
      <w:pPr>
        <w:pStyle w:val="ListParagraph"/>
        <w:numPr>
          <w:ilvl w:val="1"/>
          <w:numId w:val="56"/>
        </w:numPr>
        <w:rPr>
          <w:rFonts w:eastAsiaTheme="minorEastAsia"/>
        </w:rPr>
      </w:pPr>
      <w:r>
        <w:t xml:space="preserve">If the BHCC determines that the provider would benefit from information regarding the closed referral, the BHCC forwards the FYI message to the ‘Referred by Provider’ using the .dotphrase </w:t>
      </w:r>
      <w:r w:rsidRPr="58399518">
        <w:rPr>
          <w:b/>
          <w:bCs/>
        </w:rPr>
        <w:t>BHCCREFCLOSE</w:t>
      </w:r>
      <w:r>
        <w:t>.</w:t>
      </w:r>
    </w:p>
    <w:p w:rsidR="5C60A0E9" w:rsidP="527C5F92" w:rsidRDefault="2A4A0201" w14:paraId="08133DE8" w14:textId="50EBCB29">
      <w:r>
        <w:rPr>
          <w:noProof/>
          <w:color w:val="2B579A"/>
          <w:shd w:val="clear" w:color="auto" w:fill="E6E6E6"/>
        </w:rPr>
        <w:lastRenderedPageBreak/>
        <w:drawing>
          <wp:inline distT="0" distB="0" distL="0" distR="0" wp14:anchorId="6C994B2E" wp14:editId="658F0C10">
            <wp:extent cx="3514725" cy="4572000"/>
            <wp:effectExtent l="12700" t="12700" r="15875" b="12700"/>
            <wp:docPr id="558973552" name="Picture 558973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3514725" cy="4572000"/>
                    </a:xfrm>
                    <a:prstGeom prst="rect">
                      <a:avLst/>
                    </a:prstGeom>
                    <a:ln>
                      <a:solidFill>
                        <a:schemeClr val="tx1"/>
                      </a:solidFill>
                    </a:ln>
                  </pic:spPr>
                </pic:pic>
              </a:graphicData>
            </a:graphic>
          </wp:inline>
        </w:drawing>
      </w:r>
    </w:p>
    <w:bookmarkStart w:name="_Workflow_F5:_Psychiatric" w:id="91"/>
    <w:bookmarkEnd w:id="91"/>
    <w:p w:rsidR="5C60A0E9" w:rsidP="00F32705" w:rsidRDefault="00B85E88" w14:paraId="6F1F6E76" w14:textId="37089F49">
      <w:pPr>
        <w:pStyle w:val="Heading2"/>
        <w:rPr>
          <w:highlight w:val="lightGray"/>
        </w:rPr>
      </w:pPr>
      <w:r>
        <w:rPr>
          <w:highlight w:val="lightGray"/>
        </w:rPr>
        <w:fldChar w:fldCharType="begin"/>
      </w:r>
      <w:r>
        <w:rPr>
          <w:highlight w:val="lightGray"/>
        </w:rPr>
        <w:instrText xml:space="preserve"> HYPERLINK  \l "sectionF" </w:instrText>
      </w:r>
      <w:r>
        <w:rPr>
          <w:highlight w:val="lightGray"/>
        </w:rPr>
      </w:r>
      <w:r>
        <w:rPr>
          <w:highlight w:val="lightGray"/>
        </w:rPr>
        <w:fldChar w:fldCharType="separate"/>
      </w:r>
      <w:commentRangeStart w:id="92"/>
      <w:commentRangeStart w:id="93"/>
      <w:r w:rsidRPr="00B85E88" w:rsidR="5C60A0E9">
        <w:rPr>
          <w:rStyle w:val="Hyperlink"/>
          <w:highlight w:val="lightGray"/>
        </w:rPr>
        <w:t>Workflow F</w:t>
      </w:r>
      <w:r w:rsidRPr="00B85E88" w:rsidR="30DA3D48">
        <w:rPr>
          <w:rStyle w:val="Hyperlink"/>
          <w:highlight w:val="lightGray"/>
        </w:rPr>
        <w:t>5</w:t>
      </w:r>
      <w:r w:rsidRPr="00B85E88" w:rsidR="5C60A0E9">
        <w:rPr>
          <w:rStyle w:val="Hyperlink"/>
          <w:highlight w:val="lightGray"/>
        </w:rPr>
        <w:t>: P</w:t>
      </w:r>
      <w:r w:rsidRPr="00B85E88" w:rsidR="3FA136C1">
        <w:rPr>
          <w:rStyle w:val="Hyperlink"/>
          <w:highlight w:val="lightGray"/>
        </w:rPr>
        <w:t xml:space="preserve">sychiatric Case Review for High-Risk OB </w:t>
      </w:r>
      <w:r w:rsidRPr="00B85E88" w:rsidR="6D8674A8">
        <w:rPr>
          <w:rStyle w:val="Hyperlink"/>
          <w:highlight w:val="lightGray"/>
        </w:rPr>
        <w:t xml:space="preserve">&amp; PP </w:t>
      </w:r>
      <w:r w:rsidRPr="00B85E88" w:rsidR="3FA136C1">
        <w:rPr>
          <w:rStyle w:val="Hyperlink"/>
          <w:highlight w:val="lightGray"/>
        </w:rPr>
        <w:t>Patients</w:t>
      </w:r>
      <w:commentRangeEnd w:id="92"/>
      <w:r w:rsidRPr="00B85E88" w:rsidR="5C60A0E9">
        <w:rPr>
          <w:rStyle w:val="Hyperlink"/>
        </w:rPr>
        <w:commentReference w:id="92"/>
      </w:r>
      <w:commentRangeEnd w:id="93"/>
      <w:r w:rsidRPr="00B85E88" w:rsidR="5C60A0E9">
        <w:rPr>
          <w:rStyle w:val="Hyperlink"/>
        </w:rPr>
        <w:commentReference w:id="93"/>
      </w:r>
      <w:r>
        <w:rPr>
          <w:highlight w:val="lightGray"/>
        </w:rPr>
        <w:fldChar w:fldCharType="end"/>
      </w:r>
      <w:r w:rsidRPr="742F8102" w:rsidR="50911C3B">
        <w:rPr>
          <w:highlight w:val="lightGray"/>
        </w:rPr>
        <w:t xml:space="preserve"> </w:t>
      </w:r>
    </w:p>
    <w:p w:rsidR="0BFE242A" w:rsidP="00F32705" w:rsidRDefault="19A38E0D" w14:paraId="0486D0F4" w14:textId="5545770D">
      <w:pPr>
        <w:pStyle w:val="Heading3"/>
        <w:rPr>
          <w:highlight w:val="lightGray"/>
        </w:rPr>
      </w:pPr>
      <w:commentRangeStart w:id="95"/>
      <w:r w:rsidRPr="6129CEEC">
        <w:rPr>
          <w:highlight w:val="lightGray"/>
        </w:rPr>
        <w:t>Entry into Psychiatric Case Review</w:t>
      </w:r>
      <w:commentRangeEnd w:id="95"/>
      <w:r w:rsidR="0BFE242A">
        <w:commentReference w:id="95"/>
      </w:r>
    </w:p>
    <w:p w:rsidR="3FA136C1" w:rsidP="0091640E" w:rsidRDefault="3FA136C1" w14:paraId="04C9FC78" w14:textId="47FAC4E0">
      <w:pPr>
        <w:pStyle w:val="ListParagraph"/>
        <w:numPr>
          <w:ilvl w:val="0"/>
          <w:numId w:val="22"/>
        </w:numPr>
        <w:rPr>
          <w:rFonts w:eastAsiaTheme="minorEastAsia"/>
        </w:rPr>
      </w:pPr>
      <w:r w:rsidRPr="61207016">
        <w:t xml:space="preserve">The BHCC </w:t>
      </w:r>
      <w:r w:rsidRPr="61207016" w:rsidR="07266453">
        <w:t xml:space="preserve">reviews ‘Referrals to Psychiatry, BH Use Only’ in the workqueue </w:t>
      </w:r>
      <w:r w:rsidRPr="61207016" w:rsidR="79140DEA">
        <w:t>as indicated in</w:t>
      </w:r>
      <w:r w:rsidRPr="61207016" w:rsidR="79140DEA">
        <w:rPr>
          <w:b/>
          <w:bCs/>
          <w:highlight w:val="lightGray"/>
        </w:rPr>
        <w:t xml:space="preserve"> </w:t>
      </w:r>
      <w:hyperlink w:history="1" w:anchor="_Workflow_F4:_Review">
        <w:r w:rsidRPr="00FC5E25" w:rsidR="79140DEA">
          <w:rPr>
            <w:rStyle w:val="Hyperlink"/>
            <w:bCs/>
          </w:rPr>
          <w:t>Workflow F</w:t>
        </w:r>
        <w:r w:rsidRPr="00FC5E25" w:rsidR="3E56B8C2">
          <w:rPr>
            <w:rStyle w:val="Hyperlink"/>
            <w:bCs/>
          </w:rPr>
          <w:t>4</w:t>
        </w:r>
        <w:r w:rsidRPr="00FC5E25" w:rsidR="79140DEA">
          <w:rPr>
            <w:rStyle w:val="Hyperlink"/>
            <w:bCs/>
          </w:rPr>
          <w:t>: Review of Referrals to Psychiatry</w:t>
        </w:r>
      </w:hyperlink>
      <w:r w:rsidRPr="00FC5E25" w:rsidR="55C63095">
        <w:rPr>
          <w:b/>
          <w:bCs/>
        </w:rPr>
        <w:t xml:space="preserve"> </w:t>
      </w:r>
      <w:r w:rsidRPr="61207016" w:rsidR="79140DEA">
        <w:t>with the intent of identifying referrals marked LEVEL C or LEVEL D.</w:t>
      </w:r>
      <w:r w:rsidRPr="61207016" w:rsidR="2B6FF876">
        <w:t xml:space="preserve"> Referrals that indicate a patient requires LEVEL C or LEVEL D care, it is necessary for the patient to move through the Psychiatric Case Review Process in order to determine appropriate avenues of care. </w:t>
      </w:r>
    </w:p>
    <w:p w:rsidR="2B6FF876" w:rsidP="0091640E" w:rsidRDefault="2B6FF876" w14:paraId="0FAFB8BB" w14:textId="63417D67">
      <w:pPr>
        <w:pStyle w:val="ListParagraph"/>
        <w:numPr>
          <w:ilvl w:val="0"/>
          <w:numId w:val="22"/>
        </w:numPr>
      </w:pPr>
      <w:r w:rsidRPr="61207016">
        <w:t xml:space="preserve">The BHCC places a ‘General’ note in the Referral Shell indicating that referral is ‘ON HOLD – </w:t>
      </w:r>
      <w:r w:rsidRPr="61207016" w:rsidR="5C892AAC">
        <w:t>Psychiatric Case Review</w:t>
      </w:r>
      <w:r w:rsidRPr="61207016">
        <w:t>’</w:t>
      </w:r>
      <w:r w:rsidRPr="61207016" w:rsidR="0EE19480">
        <w:t xml:space="preserve"> along with the date the patient will be discussed. For example: ‘ON HOLD – Psychiatric Case Review 12/23/21’</w:t>
      </w:r>
    </w:p>
    <w:p w:rsidR="0EE19480" w:rsidP="4D698551" w:rsidRDefault="0EE19480" w14:paraId="65DC4EF0" w14:textId="7A8F0774">
      <w:r>
        <w:rPr>
          <w:noProof/>
          <w:color w:val="2B579A"/>
          <w:shd w:val="clear" w:color="auto" w:fill="E6E6E6"/>
        </w:rPr>
        <w:lastRenderedPageBreak/>
        <w:drawing>
          <wp:inline distT="0" distB="0" distL="0" distR="0" wp14:anchorId="03107A96" wp14:editId="3F9467DD">
            <wp:extent cx="4572000" cy="2143125"/>
            <wp:effectExtent l="12700" t="12700" r="12700" b="15875"/>
            <wp:docPr id="1738193841" name="Picture 1738193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extLst>
                        <a:ext uri="{28A0092B-C50C-407E-A947-70E740481C1C}">
                          <a14:useLocalDpi xmlns:a14="http://schemas.microsoft.com/office/drawing/2010/main" val="0"/>
                        </a:ext>
                      </a:extLst>
                    </a:blip>
                    <a:stretch>
                      <a:fillRect/>
                    </a:stretch>
                  </pic:blipFill>
                  <pic:spPr>
                    <a:xfrm>
                      <a:off x="0" y="0"/>
                      <a:ext cx="4572000" cy="2143125"/>
                    </a:xfrm>
                    <a:prstGeom prst="rect">
                      <a:avLst/>
                    </a:prstGeom>
                    <a:ln>
                      <a:solidFill>
                        <a:schemeClr val="tx1"/>
                      </a:solidFill>
                    </a:ln>
                  </pic:spPr>
                </pic:pic>
              </a:graphicData>
            </a:graphic>
          </wp:inline>
        </w:drawing>
      </w:r>
    </w:p>
    <w:p w:rsidR="2B6FF876" w:rsidP="0091640E" w:rsidRDefault="2B6FF876" w14:paraId="189BCEF5" w14:textId="0B1FF60C">
      <w:pPr>
        <w:pStyle w:val="ListParagraph"/>
        <w:numPr>
          <w:ilvl w:val="1"/>
          <w:numId w:val="22"/>
        </w:numPr>
      </w:pPr>
      <w:r>
        <w:t xml:space="preserve">The BHCC then defers the referral until the date of the Psychiatric Case Review in which the patient will be discussed in order to remove it from the workqueue. </w:t>
      </w:r>
    </w:p>
    <w:p w:rsidR="085688D5" w:rsidP="0451A95A" w:rsidRDefault="4F7F7169" w14:paraId="36E00575" w14:textId="4B26B4D7">
      <w:r>
        <w:rPr>
          <w:noProof/>
        </w:rPr>
        <w:drawing>
          <wp:inline distT="0" distB="0" distL="0" distR="0" wp14:anchorId="02B3FCF6" wp14:editId="73B25A8C">
            <wp:extent cx="4572000" cy="1209675"/>
            <wp:effectExtent l="0" t="0" r="0" b="0"/>
            <wp:docPr id="1711079362" name="Picture 1711079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a:extLst>
                        <a:ext uri="{28A0092B-C50C-407E-A947-70E740481C1C}">
                          <a14:useLocalDpi xmlns:a14="http://schemas.microsoft.com/office/drawing/2010/main" val="0"/>
                        </a:ext>
                      </a:extLst>
                    </a:blip>
                    <a:stretch>
                      <a:fillRect/>
                    </a:stretch>
                  </pic:blipFill>
                  <pic:spPr>
                    <a:xfrm>
                      <a:off x="0" y="0"/>
                      <a:ext cx="4572000" cy="1209675"/>
                    </a:xfrm>
                    <a:prstGeom prst="rect">
                      <a:avLst/>
                    </a:prstGeom>
                  </pic:spPr>
                </pic:pic>
              </a:graphicData>
            </a:graphic>
          </wp:inline>
        </w:drawing>
      </w:r>
    </w:p>
    <w:p w:rsidR="05C4C87F" w:rsidP="0091640E" w:rsidRDefault="05C4C87F" w14:paraId="725E1D9D" w14:textId="56F6C537">
      <w:pPr>
        <w:pStyle w:val="ListParagraph"/>
        <w:numPr>
          <w:ilvl w:val="1"/>
          <w:numId w:val="22"/>
        </w:numPr>
        <w:rPr>
          <w:rFonts w:eastAsiaTheme="minorEastAsia"/>
        </w:rPr>
      </w:pPr>
      <w:r w:rsidRPr="61207016">
        <w:t xml:space="preserve">The deferment ‘Reason’ is marked as ‘Future Referral’ and dated to return to the workqueue on the date of the Psychiatric Case Review in which the patient will be discussed. A note is placed in the deferment </w:t>
      </w:r>
      <w:r w:rsidRPr="61207016" w:rsidR="35E77F31">
        <w:t>indicating</w:t>
      </w:r>
      <w:r w:rsidRPr="61207016">
        <w:t xml:space="preserve"> ‘</w:t>
      </w:r>
      <w:r w:rsidRPr="61207016" w:rsidR="45D3A7DD">
        <w:t xml:space="preserve">ON HOLD- Psychiatric Case Review’ along with the date the patient will be discussed. </w:t>
      </w:r>
    </w:p>
    <w:p w:rsidR="654B29FA" w:rsidP="4D698551" w:rsidRDefault="654B29FA" w14:paraId="1CFB9D09" w14:textId="46BAA4DF">
      <w:r>
        <w:rPr>
          <w:noProof/>
          <w:color w:val="2B579A"/>
          <w:shd w:val="clear" w:color="auto" w:fill="E6E6E6"/>
        </w:rPr>
        <w:drawing>
          <wp:inline distT="0" distB="0" distL="0" distR="0" wp14:anchorId="4BCF274B" wp14:editId="344682AC">
            <wp:extent cx="4572000" cy="1524000"/>
            <wp:effectExtent l="12700" t="12700" r="12700" b="12700"/>
            <wp:docPr id="1094608657" name="Picture 1094608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extLst>
                        <a:ext uri="{28A0092B-C50C-407E-A947-70E740481C1C}">
                          <a14:useLocalDpi xmlns:a14="http://schemas.microsoft.com/office/drawing/2010/main" val="0"/>
                        </a:ext>
                      </a:extLst>
                    </a:blip>
                    <a:stretch>
                      <a:fillRect/>
                    </a:stretch>
                  </pic:blipFill>
                  <pic:spPr>
                    <a:xfrm>
                      <a:off x="0" y="0"/>
                      <a:ext cx="4572000" cy="1524000"/>
                    </a:xfrm>
                    <a:prstGeom prst="rect">
                      <a:avLst/>
                    </a:prstGeom>
                    <a:ln>
                      <a:solidFill>
                        <a:schemeClr val="tx1"/>
                      </a:solidFill>
                    </a:ln>
                  </pic:spPr>
                </pic:pic>
              </a:graphicData>
            </a:graphic>
          </wp:inline>
        </w:drawing>
      </w:r>
    </w:p>
    <w:p w:rsidR="4D698551" w:rsidP="4D698551" w:rsidRDefault="4D698551" w14:paraId="17867A1D" w14:textId="70833E4E"/>
    <w:p w:rsidR="748C6462" w:rsidP="0091640E" w:rsidRDefault="748C6462" w14:paraId="01591166" w14:textId="2297A8E7">
      <w:pPr>
        <w:pStyle w:val="ListParagraph"/>
        <w:numPr>
          <w:ilvl w:val="0"/>
          <w:numId w:val="22"/>
        </w:numPr>
        <w:rPr>
          <w:rFonts w:eastAsiaTheme="minorEastAsia"/>
        </w:rPr>
      </w:pPr>
      <w:r>
        <w:t xml:space="preserve">The BHCC </w:t>
      </w:r>
      <w:r w:rsidR="5156BD0F">
        <w:t xml:space="preserve">is responsible for collecting relevant records necessary for psychiatric case review. </w:t>
      </w:r>
    </w:p>
    <w:p w:rsidR="688C0069" w:rsidP="0091640E" w:rsidRDefault="688C0069" w14:paraId="18FF4D2D" w14:textId="7B1498D3">
      <w:pPr>
        <w:pStyle w:val="ListParagraph"/>
        <w:numPr>
          <w:ilvl w:val="1"/>
          <w:numId w:val="22"/>
        </w:numPr>
      </w:pPr>
      <w:r>
        <w:lastRenderedPageBreak/>
        <w:t xml:space="preserve">The BHCC reviews the patient’s chart to determine if necessary records are accessible in Care Everywhere in EPIC. </w:t>
      </w:r>
    </w:p>
    <w:p w:rsidR="688C0069" w:rsidP="0091640E" w:rsidRDefault="688C0069" w14:paraId="59A7D05F" w14:textId="4FA65453">
      <w:pPr>
        <w:pStyle w:val="ListParagraph"/>
        <w:numPr>
          <w:ilvl w:val="1"/>
          <w:numId w:val="22"/>
        </w:numPr>
      </w:pPr>
      <w:r>
        <w:t xml:space="preserve">When records are not available internally, the BHCC </w:t>
      </w:r>
      <w:r w:rsidR="748C6462">
        <w:t xml:space="preserve">sends an ‘In-Basket Message’ from the referral to the ‘WHA Patient Services Behavioral Health Pool’ requesting the BH PSR initiate action to </w:t>
      </w:r>
      <w:r w:rsidR="7D9AF749">
        <w:t xml:space="preserve">have the patient complete an ROI </w:t>
      </w:r>
      <w:r w:rsidR="377D7F49">
        <w:t>to</w:t>
      </w:r>
      <w:r w:rsidR="7D9AF749">
        <w:t xml:space="preserve"> request records from any previous or current psychiatric or specialty mental health providers that were listed in the ‘Referral to Psychiatry, BH Dept Use Only.’</w:t>
      </w:r>
    </w:p>
    <w:p w:rsidR="05CFB320" w:rsidP="4D698551" w:rsidRDefault="05CFB320" w14:paraId="6319DC89" w14:textId="4BD84313">
      <w:r>
        <w:rPr>
          <w:noProof/>
          <w:color w:val="2B579A"/>
          <w:shd w:val="clear" w:color="auto" w:fill="E6E6E6"/>
        </w:rPr>
        <w:drawing>
          <wp:inline distT="0" distB="0" distL="0" distR="0" wp14:anchorId="62A4E32B" wp14:editId="5CDB7E68">
            <wp:extent cx="4028023" cy="2962275"/>
            <wp:effectExtent l="12700" t="12700" r="10795" b="9525"/>
            <wp:docPr id="1013707277" name="Picture 1013707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extLst>
                        <a:ext uri="{28A0092B-C50C-407E-A947-70E740481C1C}">
                          <a14:useLocalDpi xmlns:a14="http://schemas.microsoft.com/office/drawing/2010/main" val="0"/>
                        </a:ext>
                      </a:extLst>
                    </a:blip>
                    <a:stretch>
                      <a:fillRect/>
                    </a:stretch>
                  </pic:blipFill>
                  <pic:spPr>
                    <a:xfrm>
                      <a:off x="0" y="0"/>
                      <a:ext cx="4028023" cy="2962275"/>
                    </a:xfrm>
                    <a:prstGeom prst="rect">
                      <a:avLst/>
                    </a:prstGeom>
                    <a:ln>
                      <a:solidFill>
                        <a:schemeClr val="tx1"/>
                      </a:solidFill>
                    </a:ln>
                  </pic:spPr>
                </pic:pic>
              </a:graphicData>
            </a:graphic>
          </wp:inline>
        </w:drawing>
      </w:r>
    </w:p>
    <w:p w:rsidR="4D698551" w:rsidP="4D698551" w:rsidRDefault="4D698551" w14:paraId="6899F3D1" w14:textId="0EE5EF3C">
      <w:pPr>
        <w:spacing w:after="0"/>
        <w:rPr>
          <w:i/>
          <w:iCs/>
        </w:rPr>
      </w:pPr>
    </w:p>
    <w:p w:rsidRPr="008D7631" w:rsidR="4D698551" w:rsidP="008D7631" w:rsidRDefault="2D4D6D41" w14:paraId="2A91B596" w14:textId="6D3BD1EF">
      <w:pPr>
        <w:pStyle w:val="Heading3"/>
        <w:jc w:val="left"/>
        <w:rPr>
          <w:highlight w:val="lightGray"/>
        </w:rPr>
      </w:pPr>
      <w:commentRangeStart w:id="97"/>
      <w:commentRangeStart w:id="98"/>
      <w:commentRangeStart w:id="99"/>
      <w:commentRangeStart w:id="100"/>
      <w:r w:rsidRPr="6129CEEC">
        <w:rPr>
          <w:highlight w:val="lightGray"/>
        </w:rPr>
        <w:t>Psychiatric Case Review</w:t>
      </w:r>
      <w:r w:rsidRPr="6129CEEC">
        <w:t xml:space="preserve"> </w:t>
      </w:r>
      <w:commentRangeEnd w:id="97"/>
      <w:r w:rsidR="6F688FD5">
        <w:commentReference w:id="97"/>
      </w:r>
      <w:commentRangeEnd w:id="98"/>
      <w:r w:rsidR="6F688FD5">
        <w:commentReference w:id="98"/>
      </w:r>
      <w:commentRangeEnd w:id="99"/>
      <w:r w:rsidR="6F688FD5">
        <w:commentReference w:id="99"/>
      </w:r>
      <w:commentRangeEnd w:id="100"/>
      <w:r w:rsidR="6F688FD5">
        <w:commentReference w:id="100"/>
      </w:r>
    </w:p>
    <w:p w:rsidR="6F688FD5" w:rsidP="61207016" w:rsidRDefault="6F688FD5" w14:paraId="2F34575E" w14:textId="26D9A28E">
      <w:pPr>
        <w:spacing w:after="0"/>
      </w:pPr>
      <w:r w:rsidRPr="61207016">
        <w:rPr>
          <w:i/>
          <w:iCs/>
        </w:rPr>
        <w:t xml:space="preserve">Purpose of case review: </w:t>
      </w:r>
      <w:r w:rsidRPr="61207016">
        <w:t>Establish a consistent referral review process for above the line patients referred to WHA psychiatric provider meeting Level C or D criteria</w:t>
      </w:r>
      <w:r w:rsidRPr="61207016" w:rsidR="5BFC37CF">
        <w:t xml:space="preserve"> </w:t>
      </w:r>
      <w:r w:rsidRPr="61207016" w:rsidR="5BFC37CF">
        <w:rPr>
          <w:b/>
          <w:bCs/>
        </w:rPr>
        <w:t>or those with active substance abuse</w:t>
      </w:r>
      <w:r w:rsidRPr="61207016">
        <w:t>. May also be used for patients not referred into psychiatry needing review to determine best plan of care</w:t>
      </w:r>
      <w:r w:rsidRPr="61207016" w:rsidR="2895D4E3">
        <w:t xml:space="preserve"> (example: complex patients who have seen a BHC and BHC is recommending review)</w:t>
      </w:r>
    </w:p>
    <w:p w:rsidR="6F688FD5" w:rsidP="4D698551" w:rsidRDefault="6F688FD5" w14:paraId="64748131" w14:textId="3FBE0510">
      <w:pPr>
        <w:spacing w:after="0"/>
      </w:pPr>
      <w:r w:rsidRPr="4D698551">
        <w:t xml:space="preserve"> </w:t>
      </w:r>
    </w:p>
    <w:p w:rsidR="6F688FD5" w:rsidP="4D698551" w:rsidRDefault="6F688FD5" w14:paraId="07A1738E" w14:textId="21C7AD16">
      <w:pPr>
        <w:spacing w:after="0"/>
        <w:rPr>
          <w:i/>
          <w:iCs/>
        </w:rPr>
      </w:pPr>
      <w:r w:rsidRPr="4D698551">
        <w:rPr>
          <w:i/>
          <w:iCs/>
        </w:rPr>
        <w:t xml:space="preserve">Roles in case review: </w:t>
      </w:r>
    </w:p>
    <w:p w:rsidR="6F688FD5" w:rsidP="0091640E" w:rsidRDefault="6F688FD5" w14:paraId="3DE74193" w14:textId="2617EC0D">
      <w:pPr>
        <w:pStyle w:val="ListParagraph"/>
        <w:numPr>
          <w:ilvl w:val="0"/>
          <w:numId w:val="21"/>
        </w:numPr>
        <w:spacing w:after="0"/>
        <w:rPr>
          <w:rFonts w:eastAsiaTheme="minorEastAsia"/>
        </w:rPr>
      </w:pPr>
      <w:r w:rsidRPr="4D698551">
        <w:t xml:space="preserve">Facilitator (BHC lead/dir): Starts and ends meeting on time, facilitates following established meeting format, assists BHCC with notetaking in case document in teams, supports decision-making </w:t>
      </w:r>
    </w:p>
    <w:p w:rsidR="6F688FD5" w:rsidP="0091640E" w:rsidRDefault="6F688FD5" w14:paraId="5F2B2EED" w14:textId="04B1893D">
      <w:pPr>
        <w:pStyle w:val="ListParagraph"/>
        <w:numPr>
          <w:ilvl w:val="0"/>
          <w:numId w:val="21"/>
        </w:numPr>
        <w:spacing w:after="0"/>
        <w:rPr>
          <w:rFonts w:eastAsiaTheme="minorEastAsia"/>
        </w:rPr>
      </w:pPr>
      <w:r w:rsidRPr="4D698551">
        <w:t xml:space="preserve">BHCC: Complete referral review and facilitate records requests, sends out case write up in email 24 hours prior to each review/notifies facilitator to cancel review if no agenda items, ok to </w:t>
      </w:r>
      <w:r w:rsidRPr="4D698551">
        <w:lastRenderedPageBreak/>
        <w:t xml:space="preserve">proceed with review without full records but may not fully decide without records, communicate back to patients about process and plan, take notes </w:t>
      </w:r>
    </w:p>
    <w:p w:rsidR="6F688FD5" w:rsidP="0091640E" w:rsidRDefault="6F688FD5" w14:paraId="44A803AE" w14:textId="2CC33F2C">
      <w:pPr>
        <w:pStyle w:val="ListParagraph"/>
        <w:numPr>
          <w:ilvl w:val="0"/>
          <w:numId w:val="21"/>
        </w:numPr>
        <w:spacing w:after="0"/>
        <w:rPr>
          <w:rFonts w:eastAsiaTheme="minorEastAsia"/>
        </w:rPr>
      </w:pPr>
      <w:r w:rsidRPr="4D698551">
        <w:t xml:space="preserve">Psychiatric Provider: Provides expert consultation and input on cases, makes recommendations regarding level of care </w:t>
      </w:r>
    </w:p>
    <w:p w:rsidR="6F688FD5" w:rsidP="0091640E" w:rsidRDefault="6F688FD5" w14:paraId="54B3CC21" w14:textId="0337FF39">
      <w:pPr>
        <w:pStyle w:val="ListParagraph"/>
        <w:numPr>
          <w:ilvl w:val="0"/>
          <w:numId w:val="21"/>
        </w:numPr>
        <w:spacing w:after="0"/>
        <w:rPr>
          <w:rFonts w:eastAsiaTheme="minorEastAsia"/>
        </w:rPr>
      </w:pPr>
      <w:r w:rsidRPr="4D698551">
        <w:t xml:space="preserve">BHC/other stakeholders: invited when involved/requested </w:t>
      </w:r>
    </w:p>
    <w:p w:rsidR="6F688FD5" w:rsidP="4D698551" w:rsidRDefault="6F688FD5" w14:paraId="50A092EE" w14:textId="787E0ED6">
      <w:pPr>
        <w:spacing w:after="0"/>
      </w:pPr>
      <w:r w:rsidRPr="4D698551">
        <w:t xml:space="preserve"> </w:t>
      </w:r>
    </w:p>
    <w:p w:rsidR="6F688FD5" w:rsidP="4D698551" w:rsidRDefault="6F688FD5" w14:paraId="569717DE" w14:textId="2785C4F9">
      <w:pPr>
        <w:spacing w:after="0"/>
      </w:pPr>
      <w:r w:rsidRPr="4D698551">
        <w:rPr>
          <w:i/>
          <w:iCs/>
        </w:rPr>
        <w:t>The case reviews should provide the opportunity for and have the expectations of:</w:t>
      </w:r>
      <w:r>
        <w:br/>
      </w:r>
      <w:r w:rsidRPr="4D698551">
        <w:t xml:space="preserve"> 1. Identify case review purpose/practices/guidelines </w:t>
      </w:r>
      <w:r>
        <w:br/>
      </w:r>
      <w:r w:rsidRPr="4D698551">
        <w:t xml:space="preserve"> 2. Create and review guiding principles </w:t>
      </w:r>
      <w:r>
        <w:br/>
      </w:r>
      <w:r w:rsidRPr="4D698551">
        <w:t xml:space="preserve"> 3. Evaluate how things are working at the present time with the case review process </w:t>
      </w:r>
      <w:r>
        <w:br/>
      </w:r>
      <w:r w:rsidRPr="4D698551">
        <w:t xml:space="preserve"> 4. Review/update processes </w:t>
      </w:r>
    </w:p>
    <w:p w:rsidR="6F688FD5" w:rsidP="4D698551" w:rsidRDefault="6F688FD5" w14:paraId="23313DB8" w14:textId="67ECB5E6">
      <w:pPr>
        <w:spacing w:after="0"/>
      </w:pPr>
      <w:r w:rsidRPr="4D698551">
        <w:t xml:space="preserve">5. Ask questions and be able to express when we do not know or feel uncertain about something </w:t>
      </w:r>
      <w:r>
        <w:br/>
      </w:r>
      <w:r w:rsidRPr="4D698551">
        <w:t xml:space="preserve"> 6. Bring a positive problem-solving attitude to each meeting. </w:t>
      </w:r>
      <w:r>
        <w:br/>
      </w:r>
      <w:r w:rsidRPr="4D698551">
        <w:t xml:space="preserve"> 7. Everyone will engage in active participation and will allow everyone to contribute. </w:t>
      </w:r>
      <w:r>
        <w:br/>
      </w:r>
      <w:r w:rsidRPr="4D698551">
        <w:t xml:space="preserve"> 8. Respect differences and avoid discounting others’ opinions  </w:t>
      </w:r>
      <w:r>
        <w:br/>
      </w:r>
      <w:r w:rsidRPr="4D698551">
        <w:t xml:space="preserve"> 9. Support one another as we discuss difficult situations </w:t>
      </w:r>
      <w:r>
        <w:br/>
      </w:r>
      <w:r w:rsidRPr="4D698551">
        <w:t xml:space="preserve"> 10. Start and end meeting on time </w:t>
      </w:r>
      <w:r>
        <w:br/>
      </w:r>
      <w:r w:rsidRPr="4D698551">
        <w:t xml:space="preserve"> 11. Notify the meeting facilitator of any absence from a scheduled review 48 hours or more prior to meeting </w:t>
      </w:r>
      <w:r>
        <w:br/>
      </w:r>
      <w:r w:rsidRPr="4D698551">
        <w:t xml:space="preserve"> 12. If a designated Team member cannot attend a scheduled case staffing, a designee for each role may be assigned and will come prepared to staff the case in their absence. </w:t>
      </w:r>
      <w:r>
        <w:br/>
      </w:r>
      <w:r w:rsidRPr="4D698551">
        <w:t xml:space="preserve"> 13. If someone misses a meeting or must leave early, the facilitator will be designated to provide the missed information to the absent team member. </w:t>
      </w:r>
      <w:r>
        <w:br/>
      </w:r>
      <w:r w:rsidRPr="4D698551">
        <w:t xml:space="preserve"> 14. Cases should not be reviewed for psychiatry outside of the case review format. A request for an urgent meeting will be needed if time pressure is a factor</w:t>
      </w:r>
    </w:p>
    <w:p w:rsidR="4D698551" w:rsidP="4D698551" w:rsidRDefault="4D698551" w14:paraId="2AC8911B" w14:textId="5F3DCD87"/>
    <w:p w:rsidR="23D0295F" w:rsidP="0091640E" w:rsidRDefault="6F688FD5" w14:paraId="3C339C66" w14:textId="321716E3">
      <w:pPr>
        <w:pStyle w:val="ListParagraph"/>
        <w:numPr>
          <w:ilvl w:val="0"/>
          <w:numId w:val="20"/>
        </w:numPr>
        <w:rPr>
          <w:rFonts w:eastAsiaTheme="minorEastAsia"/>
        </w:rPr>
      </w:pPr>
      <w:r w:rsidRPr="234F9A89">
        <w:t>The BHCC is responsible for managing the scheduling, planning, invitations, and documentation for Psychiatric Case Review. When a patient has been identified as requiring Psychiatric Case Review and records have been requested, t</w:t>
      </w:r>
      <w:r w:rsidRPr="234F9A89" w:rsidR="1F80BD7E">
        <w:t>he</w:t>
      </w:r>
      <w:r w:rsidRPr="234F9A89">
        <w:t xml:space="preserve"> BHCC must prepare the documents for the review meeting and invite all stakeholders to the meeting. </w:t>
      </w:r>
    </w:p>
    <w:p w:rsidR="23D0295F" w:rsidP="0091640E" w:rsidRDefault="6F688FD5" w14:paraId="0112FF33" w14:textId="77B1E641">
      <w:pPr>
        <w:pStyle w:val="ListParagraph"/>
        <w:numPr>
          <w:ilvl w:val="1"/>
          <w:numId w:val="20"/>
        </w:numPr>
      </w:pPr>
      <w:r w:rsidRPr="00C21EE4">
        <w:t xml:space="preserve">In situations in which there are no patients to review at an upcoming scheduled Psychiatric Case Review, the BHCC must send an email to all parties cancelling the meeting with 48hours notice. </w:t>
      </w:r>
    </w:p>
    <w:p w:rsidR="23D0295F" w:rsidP="0091640E" w:rsidRDefault="6F159070" w14:paraId="7224C0F1" w14:textId="611BB5E1">
      <w:pPr>
        <w:pStyle w:val="ListParagraph"/>
        <w:numPr>
          <w:ilvl w:val="0"/>
          <w:numId w:val="20"/>
        </w:numPr>
      </w:pPr>
      <w:r w:rsidRPr="234F9A89">
        <w:rPr>
          <w:rFonts w:ascii="Calibri" w:hAnsi="Calibri" w:eastAsia="Calibri" w:cs="Calibri"/>
        </w:rPr>
        <w:t xml:space="preserve">All documents, forms, and consultation notes necessary for Psychiatric Case Reviews are stored in the Teams App within the Behavioral Health Team Channel: High Risk Mental Health OB Workflow. The file folder title ‘Psychiatric Case Review’ stores the ‘Patient Form for Psychiatric Review’ template document as well as the ‘Guidelines for Case Review.’  Each scheduled </w:t>
      </w:r>
      <w:r w:rsidRPr="234F9A89">
        <w:rPr>
          <w:rFonts w:ascii="Calibri" w:hAnsi="Calibri" w:eastAsia="Calibri" w:cs="Calibri"/>
        </w:rPr>
        <w:lastRenderedPageBreak/>
        <w:t xml:space="preserve">Psychiatric Case Review has its own dated folder in which the completed patient form will live for group review and future reference. </w:t>
      </w:r>
    </w:p>
    <w:p w:rsidR="23D0295F" w:rsidP="4D698551" w:rsidRDefault="6F159070" w14:paraId="12C4B947" w14:textId="5D787473">
      <w:r>
        <w:rPr>
          <w:noProof/>
          <w:color w:val="2B579A"/>
          <w:shd w:val="clear" w:color="auto" w:fill="E6E6E6"/>
        </w:rPr>
        <w:drawing>
          <wp:inline distT="0" distB="0" distL="0" distR="0" wp14:anchorId="36EE5864" wp14:editId="16928A30">
            <wp:extent cx="4572000" cy="2381250"/>
            <wp:effectExtent l="12700" t="12700" r="12700" b="19050"/>
            <wp:docPr id="1057045573" name="Picture 1057045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a:extLst>
                        <a:ext uri="{28A0092B-C50C-407E-A947-70E740481C1C}">
                          <a14:useLocalDpi xmlns:a14="http://schemas.microsoft.com/office/drawing/2010/main" val="0"/>
                        </a:ext>
                      </a:extLst>
                    </a:blip>
                    <a:stretch>
                      <a:fillRect/>
                    </a:stretch>
                  </pic:blipFill>
                  <pic:spPr>
                    <a:xfrm>
                      <a:off x="0" y="0"/>
                      <a:ext cx="4572000" cy="2381250"/>
                    </a:xfrm>
                    <a:prstGeom prst="rect">
                      <a:avLst/>
                    </a:prstGeom>
                    <a:ln>
                      <a:solidFill>
                        <a:schemeClr val="tx1"/>
                      </a:solidFill>
                    </a:ln>
                  </pic:spPr>
                </pic:pic>
              </a:graphicData>
            </a:graphic>
          </wp:inline>
        </w:drawing>
      </w:r>
    </w:p>
    <w:p w:rsidR="23D0295F" w:rsidP="0091640E" w:rsidRDefault="6F159070" w14:paraId="3B673A35" w14:textId="07C0123B">
      <w:pPr>
        <w:pStyle w:val="ListParagraph"/>
        <w:numPr>
          <w:ilvl w:val="0"/>
          <w:numId w:val="20"/>
        </w:numPr>
      </w:pPr>
      <w:r w:rsidRPr="234F9A89">
        <w:t>T</w:t>
      </w:r>
      <w:r w:rsidRPr="234F9A89" w:rsidR="62C338E3">
        <w:t xml:space="preserve">he BHCC compiles information about the patient from chart reviews, case notes, referrals, and records </w:t>
      </w:r>
      <w:r w:rsidRPr="234F9A89" w:rsidR="7D9EEF4D">
        <w:t>to</w:t>
      </w:r>
      <w:r w:rsidRPr="234F9A89" w:rsidR="62C338E3">
        <w:t xml:space="preserve"> complete the</w:t>
      </w:r>
      <w:r w:rsidRPr="234F9A89" w:rsidR="3FA136C1">
        <w:t xml:space="preserve"> “</w:t>
      </w:r>
      <w:r w:rsidRPr="234F9A89" w:rsidR="1D23BD2F">
        <w:t>Patient Form for Psychiatric Review</w:t>
      </w:r>
      <w:r w:rsidRPr="234F9A89" w:rsidR="3FA136C1">
        <w:t xml:space="preserve">” </w:t>
      </w:r>
      <w:r w:rsidRPr="234F9A89" w:rsidR="4A5009F6">
        <w:t xml:space="preserve">as comprehensively as possible. Completed forms for each individual patient intending to be discussed during the </w:t>
      </w:r>
      <w:r w:rsidRPr="234F9A89" w:rsidR="67C32F9E">
        <w:t>consultation</w:t>
      </w:r>
      <w:r w:rsidRPr="234F9A89" w:rsidR="4A5009F6">
        <w:t xml:space="preserve"> are sent, via emai</w:t>
      </w:r>
      <w:r w:rsidRPr="234F9A89" w:rsidR="73E6313B">
        <w:t>l within the Outlook invite,</w:t>
      </w:r>
      <w:r w:rsidRPr="234F9A89" w:rsidR="3FA136C1">
        <w:t xml:space="preserve"> to</w:t>
      </w:r>
      <w:r w:rsidRPr="234F9A89" w:rsidR="02AAD081">
        <w:t xml:space="preserve"> the</w:t>
      </w:r>
      <w:r w:rsidRPr="234F9A89" w:rsidR="3FA136C1">
        <w:t xml:space="preserve"> review team (BHC, Director, PMHNP,  Stakeholders</w:t>
      </w:r>
      <w:r w:rsidRPr="234F9A89" w:rsidR="20838143">
        <w:t>—including any BHCs involved and OB providers if needed</w:t>
      </w:r>
      <w:r w:rsidRPr="234F9A89" w:rsidR="3FA136C1">
        <w:t xml:space="preserve">) 48hrs prior to </w:t>
      </w:r>
      <w:commentRangeStart w:id="103"/>
      <w:commentRangeStart w:id="104"/>
      <w:r w:rsidRPr="234F9A89" w:rsidR="3FA136C1">
        <w:t>the</w:t>
      </w:r>
      <w:commentRangeEnd w:id="103"/>
      <w:r w:rsidR="23D0295F">
        <w:commentReference w:id="103"/>
      </w:r>
      <w:commentRangeEnd w:id="104"/>
      <w:r w:rsidR="23D0295F">
        <w:commentReference w:id="104"/>
      </w:r>
      <w:r w:rsidRPr="234F9A89" w:rsidR="3FA136C1">
        <w:t xml:space="preserve"> case review meeting</w:t>
      </w:r>
      <w:r w:rsidRPr="234F9A89" w:rsidR="5FA79783">
        <w:t>.</w:t>
      </w:r>
    </w:p>
    <w:p w:rsidR="5FA79783" w:rsidP="0091640E" w:rsidRDefault="5FA79783" w14:paraId="1F12E389" w14:textId="15E8AF66">
      <w:pPr>
        <w:pStyle w:val="ListParagraph"/>
        <w:numPr>
          <w:ilvl w:val="0"/>
          <w:numId w:val="20"/>
        </w:numPr>
      </w:pPr>
      <w:r w:rsidRPr="234F9A89">
        <w:t xml:space="preserve">During the meeting, the BHCC provides a brief overview of the cases for review and asks questions of the review team regarding </w:t>
      </w:r>
      <w:r w:rsidRPr="234F9A89" w:rsidR="2085B08E">
        <w:t>the best</w:t>
      </w:r>
      <w:r w:rsidRPr="234F9A89">
        <w:t xml:space="preserve"> possible avenues of support for the patient. The BHCC must take notes on the meeting with particular attention to completing the section on next steps and assignment of tasks. </w:t>
      </w:r>
    </w:p>
    <w:p w:rsidR="291CE487" w:rsidP="0091640E" w:rsidRDefault="291CE487" w14:paraId="1E03DCF9" w14:textId="47384964">
      <w:pPr>
        <w:pStyle w:val="ListParagraph"/>
        <w:numPr>
          <w:ilvl w:val="1"/>
          <w:numId w:val="20"/>
        </w:numPr>
      </w:pPr>
      <w:r w:rsidRPr="00C21EE4">
        <w:t>At times, it will be determined that the patient should be discussed further at a future dated consultation. The BHCC includes this as part of action steps and brings an updated version of the ‘Patient Form for Psychiatric Review’ to subsequent reviews as needed.</w:t>
      </w:r>
    </w:p>
    <w:p w:rsidR="7A64878E" w:rsidP="0091640E" w:rsidRDefault="7A64878E" w14:paraId="0C44B78F" w14:textId="1864CCCB">
      <w:pPr>
        <w:pStyle w:val="ListParagraph"/>
        <w:numPr>
          <w:ilvl w:val="0"/>
          <w:numId w:val="20"/>
        </w:numPr>
        <w:rPr>
          <w:rFonts w:eastAsiaTheme="minorEastAsia"/>
        </w:rPr>
      </w:pPr>
      <w:r w:rsidRPr="5B2801B2">
        <w:t xml:space="preserve">The outcome of the Psychiatric Case Review will </w:t>
      </w:r>
      <w:r w:rsidRPr="5B2801B2" w:rsidR="69DDE912">
        <w:t>vary,</w:t>
      </w:r>
      <w:r w:rsidRPr="5B2801B2">
        <w:t xml:space="preserve"> and services can include BH, PMHNP, Perinatal Care Coordination, Referrals, or a combination of several services. </w:t>
      </w:r>
      <w:r w:rsidRPr="5B2801B2" w:rsidR="7482234C">
        <w:t xml:space="preserve">The BHCC completes the referral review in accordance with </w:t>
      </w:r>
      <w:hyperlink w:history="1" w:anchor="_Workflow_F4:_Review">
        <w:r w:rsidRPr="008D7631" w:rsidR="7482234C">
          <w:rPr>
            <w:rStyle w:val="Hyperlink"/>
            <w:bCs/>
          </w:rPr>
          <w:t>Workflow F</w:t>
        </w:r>
        <w:r w:rsidRPr="008D7631" w:rsidR="49C63A74">
          <w:rPr>
            <w:rStyle w:val="Hyperlink"/>
            <w:bCs/>
          </w:rPr>
          <w:t>4</w:t>
        </w:r>
        <w:r w:rsidRPr="008D7631" w:rsidR="7482234C">
          <w:rPr>
            <w:rStyle w:val="Hyperlink"/>
            <w:bCs/>
          </w:rPr>
          <w:t>: Review of Referrals to Psychiatry</w:t>
        </w:r>
      </w:hyperlink>
      <w:r w:rsidRPr="5B2801B2" w:rsidR="7482234C">
        <w:t xml:space="preserve"> with the updated action and proceeds with workflows affiliated with those services. </w:t>
      </w:r>
    </w:p>
    <w:p w:rsidR="23D0295F" w:rsidP="004A4955" w:rsidRDefault="004A4955" w14:paraId="0E721BDF" w14:textId="063A0B4A">
      <w:pPr>
        <w:spacing w:after="160" w:line="259" w:lineRule="auto"/>
      </w:pPr>
      <w:r>
        <w:br w:type="page"/>
      </w:r>
    </w:p>
    <w:p w:rsidR="22DE7F79" w:rsidP="008D7631" w:rsidRDefault="654589C3" w14:paraId="1E0C8332" w14:textId="0364744A">
      <w:pPr>
        <w:pStyle w:val="Heading1"/>
        <w:rPr>
          <w:u w:val="single"/>
        </w:rPr>
      </w:pPr>
      <w:bookmarkStart w:name="_Section_H:_Behavioral" w:id="106"/>
      <w:bookmarkEnd w:id="106"/>
      <w:r w:rsidRPr="008D7631">
        <w:lastRenderedPageBreak/>
        <w:t xml:space="preserve">Section H: </w:t>
      </w:r>
      <w:r w:rsidRPr="008D7631" w:rsidR="22DE7F79">
        <w:t xml:space="preserve">Behavioral Health Program </w:t>
      </w:r>
      <w:r w:rsidRPr="008D7631" w:rsidR="3B40714E">
        <w:t>Goals &amp; Roles</w:t>
      </w:r>
      <w:r w:rsidRPr="61207016" w:rsidR="60A2BF4C">
        <w:rPr>
          <w:u w:val="single"/>
        </w:rPr>
        <w:t xml:space="preserve"> </w:t>
      </w:r>
    </w:p>
    <w:bookmarkStart w:name="_Part_I:_Behavioral" w:id="107"/>
    <w:bookmarkEnd w:id="107"/>
    <w:p w:rsidR="23D0295F" w:rsidP="001C18BE" w:rsidRDefault="00B85E88" w14:paraId="42303639" w14:textId="14C27F74">
      <w:pPr>
        <w:pStyle w:val="Heading2"/>
      </w:pPr>
      <w:r>
        <w:fldChar w:fldCharType="begin"/>
      </w:r>
      <w:r>
        <w:instrText xml:space="preserve"> HYPERLINK  \l "sectionH" </w:instrText>
      </w:r>
      <w:r>
        <w:fldChar w:fldCharType="separate"/>
      </w:r>
      <w:r w:rsidRPr="00B85E88" w:rsidR="24F308CD">
        <w:rPr>
          <w:rStyle w:val="Hyperlink"/>
        </w:rPr>
        <w:t>Part I: Behavioral Health Program Statement:</w:t>
      </w:r>
      <w:r>
        <w:fldChar w:fldCharType="end"/>
      </w:r>
    </w:p>
    <w:p w:rsidR="23D0295F" w:rsidP="61207016" w:rsidRDefault="23D0295F" w14:paraId="1550FAD9" w14:textId="342A9591">
      <w:pPr>
        <w:spacing w:before="240" w:line="240" w:lineRule="auto"/>
        <w:jc w:val="center"/>
      </w:pPr>
    </w:p>
    <w:p w:rsidR="092FC662" w:rsidP="23D0295F" w:rsidRDefault="092FC662" w14:paraId="099FE61E" w14:textId="6D7BE078">
      <w:pPr>
        <w:spacing w:before="240" w:line="240" w:lineRule="auto"/>
        <w:jc w:val="center"/>
      </w:pPr>
      <w:r>
        <w:rPr>
          <w:noProof/>
          <w:color w:val="2B579A"/>
          <w:shd w:val="clear" w:color="auto" w:fill="E6E6E6"/>
        </w:rPr>
        <w:drawing>
          <wp:inline distT="0" distB="0" distL="0" distR="0" wp14:anchorId="0A05E4C3" wp14:editId="2054934C">
            <wp:extent cx="4572000" cy="3429000"/>
            <wp:effectExtent l="12700" t="12700" r="12700" b="12700"/>
            <wp:docPr id="428518908" name="Picture 428518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extLst>
                        <a:ext uri="{28A0092B-C50C-407E-A947-70E740481C1C}">
                          <a14:useLocalDpi xmlns:a14="http://schemas.microsoft.com/office/drawing/2010/main" val="0"/>
                        </a:ext>
                      </a:extLst>
                    </a:blip>
                    <a:stretch>
                      <a:fillRect/>
                    </a:stretch>
                  </pic:blipFill>
                  <pic:spPr>
                    <a:xfrm>
                      <a:off x="0" y="0"/>
                      <a:ext cx="4572000" cy="3429000"/>
                    </a:xfrm>
                    <a:prstGeom prst="rect">
                      <a:avLst/>
                    </a:prstGeom>
                    <a:ln>
                      <a:solidFill>
                        <a:schemeClr val="tx1"/>
                      </a:solidFill>
                    </a:ln>
                  </pic:spPr>
                </pic:pic>
              </a:graphicData>
            </a:graphic>
          </wp:inline>
        </w:drawing>
      </w:r>
    </w:p>
    <w:p w:rsidR="2C69093B" w:rsidP="23D0295F" w:rsidRDefault="2C69093B" w14:paraId="3E878BDB" w14:textId="579CDC5A">
      <w:pPr>
        <w:rPr>
          <w:rFonts w:eastAsiaTheme="minorEastAsia"/>
          <w:sz w:val="24"/>
          <w:szCs w:val="24"/>
        </w:rPr>
      </w:pPr>
      <w:r w:rsidRPr="23D0295F">
        <w:rPr>
          <w:rFonts w:eastAsiaTheme="minorEastAsia"/>
          <w:sz w:val="24"/>
          <w:szCs w:val="24"/>
        </w:rPr>
        <w:t>In an ideal world all people would have access to timely mental health care that is of high quality and provided in a manner that is accessible and</w:t>
      </w:r>
      <w:r w:rsidRPr="23D0295F" w:rsidR="0222B8F8">
        <w:rPr>
          <w:rFonts w:eastAsiaTheme="minorEastAsia"/>
          <w:sz w:val="24"/>
          <w:szCs w:val="24"/>
        </w:rPr>
        <w:t xml:space="preserve"> demonstrates</w:t>
      </w:r>
      <w:r w:rsidRPr="23D0295F" w:rsidR="7D9B0DC3">
        <w:rPr>
          <w:rFonts w:eastAsiaTheme="minorEastAsia"/>
          <w:sz w:val="24"/>
          <w:szCs w:val="24"/>
        </w:rPr>
        <w:t xml:space="preserve"> aware</w:t>
      </w:r>
      <w:r w:rsidRPr="23D0295F" w:rsidR="2D3A8A67">
        <w:rPr>
          <w:rFonts w:eastAsiaTheme="minorEastAsia"/>
          <w:sz w:val="24"/>
          <w:szCs w:val="24"/>
        </w:rPr>
        <w:t>ness</w:t>
      </w:r>
      <w:r w:rsidRPr="23D0295F" w:rsidR="7D9B0DC3">
        <w:rPr>
          <w:rFonts w:eastAsiaTheme="minorEastAsia"/>
          <w:sz w:val="24"/>
          <w:szCs w:val="24"/>
        </w:rPr>
        <w:t xml:space="preserve"> of </w:t>
      </w:r>
      <w:r w:rsidRPr="23D0295F">
        <w:rPr>
          <w:rFonts w:eastAsiaTheme="minorEastAsia"/>
          <w:sz w:val="24"/>
          <w:szCs w:val="24"/>
        </w:rPr>
        <w:t>cultural, spiritual, psychological and social factors</w:t>
      </w:r>
      <w:r w:rsidRPr="23D0295F" w:rsidR="6D22CF01">
        <w:rPr>
          <w:rFonts w:eastAsiaTheme="minorEastAsia"/>
          <w:sz w:val="24"/>
          <w:szCs w:val="24"/>
        </w:rPr>
        <w:t xml:space="preserve"> that impact well-being</w:t>
      </w:r>
      <w:r w:rsidRPr="23D0295F" w:rsidR="29117E96">
        <w:rPr>
          <w:rFonts w:eastAsiaTheme="minorEastAsia"/>
          <w:sz w:val="24"/>
          <w:szCs w:val="24"/>
        </w:rPr>
        <w:t xml:space="preserve">. </w:t>
      </w:r>
      <w:r w:rsidRPr="23D0295F" w:rsidR="026DFDF1">
        <w:rPr>
          <w:rFonts w:eastAsiaTheme="minorEastAsia"/>
          <w:sz w:val="24"/>
          <w:szCs w:val="24"/>
        </w:rPr>
        <w:t xml:space="preserve"> The provision of </w:t>
      </w:r>
      <w:r w:rsidRPr="23D0295F" w:rsidR="1530F5F8">
        <w:rPr>
          <w:rFonts w:eastAsiaTheme="minorEastAsia"/>
          <w:sz w:val="24"/>
          <w:szCs w:val="24"/>
        </w:rPr>
        <w:t>high-quality</w:t>
      </w:r>
      <w:r w:rsidRPr="23D0295F" w:rsidR="026DFDF1">
        <w:rPr>
          <w:rFonts w:eastAsiaTheme="minorEastAsia"/>
          <w:sz w:val="24"/>
          <w:szCs w:val="24"/>
        </w:rPr>
        <w:t xml:space="preserve"> mental health care in a medical setting sends a clear message that mental health can and should be a priority in health care, thereby reducing stigma associated with accessing care.</w:t>
      </w:r>
    </w:p>
    <w:p w:rsidR="67DBC1F4" w:rsidP="23D0295F" w:rsidRDefault="67DBC1F4" w14:paraId="44A4D73F" w14:textId="37D52CD8">
      <w:pPr>
        <w:rPr>
          <w:rFonts w:eastAsiaTheme="minorEastAsia"/>
          <w:sz w:val="24"/>
          <w:szCs w:val="24"/>
        </w:rPr>
      </w:pPr>
      <w:r w:rsidRPr="23D0295F">
        <w:rPr>
          <w:rFonts w:eastAsiaTheme="minorEastAsia"/>
          <w:sz w:val="24"/>
          <w:szCs w:val="24"/>
        </w:rPr>
        <w:t xml:space="preserve">At WHA we hope for a future when there exists adequate funding, </w:t>
      </w:r>
      <w:r w:rsidRPr="23D0295F" w:rsidR="727C9768">
        <w:rPr>
          <w:rFonts w:eastAsiaTheme="minorEastAsia"/>
          <w:sz w:val="24"/>
          <w:szCs w:val="24"/>
        </w:rPr>
        <w:t>infrastructure,</w:t>
      </w:r>
      <w:r w:rsidRPr="23D0295F">
        <w:rPr>
          <w:rFonts w:eastAsiaTheme="minorEastAsia"/>
          <w:sz w:val="24"/>
          <w:szCs w:val="24"/>
        </w:rPr>
        <w:t xml:space="preserve"> and trained personnel to serve all patient mental health needs that fall within the scope of an outpatient setting</w:t>
      </w:r>
      <w:r w:rsidRPr="23D0295F" w:rsidR="4D1A5A58">
        <w:rPr>
          <w:rFonts w:eastAsiaTheme="minorEastAsia"/>
          <w:sz w:val="24"/>
          <w:szCs w:val="24"/>
        </w:rPr>
        <w:t xml:space="preserve">. </w:t>
      </w:r>
      <w:r w:rsidRPr="23D0295F" w:rsidR="2680A726">
        <w:rPr>
          <w:rFonts w:eastAsiaTheme="minorEastAsia"/>
          <w:sz w:val="24"/>
          <w:szCs w:val="24"/>
        </w:rPr>
        <w:t>At this time, we are forced to limit the population that we serve to</w:t>
      </w:r>
      <w:r w:rsidRPr="23D0295F" w:rsidR="0AAB5E22">
        <w:rPr>
          <w:rFonts w:eastAsiaTheme="minorEastAsia"/>
          <w:sz w:val="24"/>
          <w:szCs w:val="24"/>
        </w:rPr>
        <w:t>:</w:t>
      </w:r>
    </w:p>
    <w:p w:rsidR="0AAB5E22" w:rsidP="0091640E" w:rsidRDefault="35FA04C5" w14:paraId="25E9B84B" w14:textId="5CC1E680">
      <w:pPr>
        <w:pStyle w:val="ListParagraph"/>
        <w:numPr>
          <w:ilvl w:val="0"/>
          <w:numId w:val="102"/>
        </w:numPr>
        <w:rPr>
          <w:rFonts w:eastAsiaTheme="minorEastAsia"/>
          <w:sz w:val="24"/>
          <w:szCs w:val="24"/>
        </w:rPr>
      </w:pPr>
      <w:r w:rsidRPr="4B52CC85">
        <w:rPr>
          <w:rFonts w:eastAsiaTheme="minorEastAsia"/>
          <w:sz w:val="24"/>
          <w:szCs w:val="24"/>
        </w:rPr>
        <w:t>Pregnant patients including SAB, TAB, options counseling, neonatal loss</w:t>
      </w:r>
    </w:p>
    <w:p w:rsidR="0AAB5E22" w:rsidP="0091640E" w:rsidRDefault="35FA04C5" w14:paraId="0C2DF8D8" w14:textId="1FDD9E3A">
      <w:pPr>
        <w:pStyle w:val="ListParagraph"/>
        <w:numPr>
          <w:ilvl w:val="0"/>
          <w:numId w:val="102"/>
        </w:numPr>
        <w:rPr>
          <w:rFonts w:eastAsiaTheme="minorEastAsia"/>
          <w:sz w:val="24"/>
          <w:szCs w:val="24"/>
        </w:rPr>
      </w:pPr>
      <w:r w:rsidRPr="4B52CC85">
        <w:rPr>
          <w:rFonts w:eastAsiaTheme="minorEastAsia"/>
          <w:sz w:val="24"/>
          <w:szCs w:val="24"/>
        </w:rPr>
        <w:t>Post-partum patients: referral up to 6 months post-partum</w:t>
      </w:r>
    </w:p>
    <w:p w:rsidR="0AAB5E22" w:rsidP="0091640E" w:rsidRDefault="35FA04C5" w14:paraId="61E190C6" w14:textId="2B661CFA">
      <w:pPr>
        <w:pStyle w:val="ListParagraph"/>
        <w:numPr>
          <w:ilvl w:val="0"/>
          <w:numId w:val="102"/>
        </w:numPr>
        <w:rPr>
          <w:rFonts w:eastAsiaTheme="minorEastAsia"/>
          <w:sz w:val="24"/>
          <w:szCs w:val="24"/>
        </w:rPr>
      </w:pPr>
      <w:r w:rsidRPr="4B52CC85">
        <w:rPr>
          <w:rFonts w:eastAsiaTheme="minorEastAsia"/>
          <w:sz w:val="24"/>
          <w:szCs w:val="24"/>
        </w:rPr>
        <w:t>Non-pregnant and post-partum patients needing tobacco cessation counseling in order to access elective surgery</w:t>
      </w:r>
    </w:p>
    <w:p w:rsidR="2680A726" w:rsidP="23D0295F" w:rsidRDefault="2680A726" w14:paraId="347FEA30" w14:textId="4D42C727">
      <w:pPr>
        <w:rPr>
          <w:rFonts w:eastAsiaTheme="minorEastAsia"/>
          <w:sz w:val="24"/>
          <w:szCs w:val="24"/>
        </w:rPr>
      </w:pPr>
      <w:r w:rsidRPr="5E6D44AD">
        <w:rPr>
          <w:rFonts w:eastAsiaTheme="minorEastAsia"/>
          <w:sz w:val="24"/>
          <w:szCs w:val="24"/>
        </w:rPr>
        <w:lastRenderedPageBreak/>
        <w:t xml:space="preserve"> </w:t>
      </w:r>
      <w:r w:rsidRPr="5E6D44AD" w:rsidR="0B9E58EE">
        <w:rPr>
          <w:rFonts w:eastAsiaTheme="minorEastAsia"/>
          <w:sz w:val="24"/>
          <w:szCs w:val="24"/>
        </w:rPr>
        <w:t xml:space="preserve">This limitation is </w:t>
      </w:r>
      <w:r w:rsidRPr="5E6D44AD">
        <w:rPr>
          <w:rFonts w:eastAsiaTheme="minorEastAsia"/>
          <w:sz w:val="24"/>
          <w:szCs w:val="24"/>
        </w:rPr>
        <w:t xml:space="preserve">due to </w:t>
      </w:r>
      <w:r w:rsidRPr="5E6D44AD" w:rsidR="1455483E">
        <w:rPr>
          <w:rFonts w:eastAsiaTheme="minorEastAsia"/>
          <w:sz w:val="24"/>
          <w:szCs w:val="24"/>
        </w:rPr>
        <w:t>the size of our behavioral health team</w:t>
      </w:r>
      <w:r w:rsidRPr="5E6D44AD" w:rsidR="10103699">
        <w:rPr>
          <w:rFonts w:eastAsiaTheme="minorEastAsia"/>
          <w:sz w:val="24"/>
          <w:szCs w:val="24"/>
        </w:rPr>
        <w:t xml:space="preserve"> in comparison to the size of our patient population</w:t>
      </w:r>
      <w:r w:rsidRPr="5E6D44AD" w:rsidR="1455483E">
        <w:rPr>
          <w:rFonts w:eastAsiaTheme="minorEastAsia"/>
          <w:sz w:val="24"/>
          <w:szCs w:val="24"/>
        </w:rPr>
        <w:t>. With this in mind, the</w:t>
      </w:r>
      <w:r w:rsidRPr="5E6D44AD" w:rsidR="2C69093B">
        <w:rPr>
          <w:rFonts w:eastAsiaTheme="minorEastAsia"/>
          <w:sz w:val="24"/>
          <w:szCs w:val="24"/>
        </w:rPr>
        <w:t xml:space="preserve"> WHA Behavioral Health </w:t>
      </w:r>
      <w:r w:rsidRPr="5E6D44AD" w:rsidR="011D6B9C">
        <w:rPr>
          <w:rFonts w:eastAsiaTheme="minorEastAsia"/>
          <w:sz w:val="24"/>
          <w:szCs w:val="24"/>
        </w:rPr>
        <w:t xml:space="preserve">team </w:t>
      </w:r>
      <w:r w:rsidRPr="5E6D44AD" w:rsidR="2C69093B">
        <w:rPr>
          <w:rFonts w:eastAsiaTheme="minorEastAsia"/>
          <w:sz w:val="24"/>
          <w:szCs w:val="24"/>
        </w:rPr>
        <w:t>strives to be good stewards of scarce mental health resources by adhering to a defined</w:t>
      </w:r>
      <w:r w:rsidRPr="5E6D44AD" w:rsidR="4C91DB70">
        <w:rPr>
          <w:rFonts w:eastAsiaTheme="minorEastAsia"/>
          <w:sz w:val="24"/>
          <w:szCs w:val="24"/>
        </w:rPr>
        <w:t xml:space="preserve"> episode</w:t>
      </w:r>
      <w:r w:rsidRPr="5E6D44AD" w:rsidR="2C69093B">
        <w:rPr>
          <w:rFonts w:eastAsiaTheme="minorEastAsia"/>
          <w:sz w:val="24"/>
          <w:szCs w:val="24"/>
        </w:rPr>
        <w:t xml:space="preserve"> model of care to help maintain access for our patient population</w:t>
      </w:r>
      <w:r w:rsidRPr="5E6D44AD" w:rsidR="4C7C71F8">
        <w:rPr>
          <w:rFonts w:eastAsiaTheme="minorEastAsia"/>
          <w:sz w:val="24"/>
          <w:szCs w:val="24"/>
        </w:rPr>
        <w:t xml:space="preserve">. </w:t>
      </w:r>
      <w:r w:rsidRPr="5E6D44AD" w:rsidR="4E0A7553">
        <w:rPr>
          <w:rFonts w:eastAsiaTheme="minorEastAsia"/>
          <w:sz w:val="24"/>
          <w:szCs w:val="24"/>
        </w:rPr>
        <w:t xml:space="preserve">A </w:t>
      </w:r>
      <w:r w:rsidRPr="5E6D44AD" w:rsidR="6E9FA6EF">
        <w:rPr>
          <w:rFonts w:eastAsiaTheme="minorEastAsia"/>
          <w:sz w:val="24"/>
          <w:szCs w:val="24"/>
        </w:rPr>
        <w:t xml:space="preserve">defined episode </w:t>
      </w:r>
      <w:r w:rsidRPr="5E6D44AD" w:rsidR="5FA1FC0A">
        <w:rPr>
          <w:rFonts w:eastAsiaTheme="minorEastAsia"/>
          <w:sz w:val="24"/>
          <w:szCs w:val="24"/>
        </w:rPr>
        <w:t xml:space="preserve">of behavioral health </w:t>
      </w:r>
      <w:r w:rsidRPr="5E6D44AD" w:rsidR="6249F88D">
        <w:rPr>
          <w:rFonts w:eastAsiaTheme="minorEastAsia"/>
          <w:sz w:val="24"/>
          <w:szCs w:val="24"/>
        </w:rPr>
        <w:t xml:space="preserve">therapy </w:t>
      </w:r>
      <w:r w:rsidRPr="5E6D44AD" w:rsidR="5FA1FC0A">
        <w:rPr>
          <w:rFonts w:eastAsiaTheme="minorEastAsia"/>
          <w:sz w:val="24"/>
          <w:szCs w:val="24"/>
        </w:rPr>
        <w:t xml:space="preserve">at WHA </w:t>
      </w:r>
      <w:r w:rsidRPr="5E6D44AD" w:rsidR="6E9FA6EF">
        <w:rPr>
          <w:rFonts w:eastAsiaTheme="minorEastAsia"/>
          <w:sz w:val="24"/>
          <w:szCs w:val="24"/>
        </w:rPr>
        <w:t>can be understood as:</w:t>
      </w:r>
    </w:p>
    <w:p w:rsidR="6E9FA6EF" w:rsidP="0091640E" w:rsidRDefault="538D3CE2" w14:paraId="4E3D5F5F" w14:textId="05F952C0">
      <w:pPr>
        <w:pStyle w:val="ListParagraph"/>
        <w:numPr>
          <w:ilvl w:val="0"/>
          <w:numId w:val="101"/>
        </w:numPr>
        <w:rPr>
          <w:rFonts w:eastAsiaTheme="minorEastAsia"/>
          <w:sz w:val="24"/>
          <w:szCs w:val="24"/>
        </w:rPr>
      </w:pPr>
      <w:r w:rsidRPr="4B52CC85">
        <w:rPr>
          <w:rFonts w:eastAsiaTheme="minorEastAsia"/>
          <w:sz w:val="24"/>
          <w:szCs w:val="24"/>
        </w:rPr>
        <w:t xml:space="preserve">Occurring </w:t>
      </w:r>
      <w:r w:rsidRPr="4B52CC85" w:rsidR="18318B40">
        <w:rPr>
          <w:rFonts w:eastAsiaTheme="minorEastAsia"/>
          <w:sz w:val="24"/>
          <w:szCs w:val="24"/>
        </w:rPr>
        <w:t xml:space="preserve">upon </w:t>
      </w:r>
      <w:r w:rsidRPr="4B52CC85">
        <w:rPr>
          <w:rFonts w:eastAsiaTheme="minorEastAsia"/>
          <w:sz w:val="24"/>
          <w:szCs w:val="24"/>
        </w:rPr>
        <w:t>referral from a medical provider in relation to a physical health issue</w:t>
      </w:r>
      <w:r w:rsidRPr="4B52CC85" w:rsidR="2A9D92BE">
        <w:rPr>
          <w:rFonts w:eastAsiaTheme="minorEastAsia"/>
          <w:sz w:val="24"/>
          <w:szCs w:val="24"/>
        </w:rPr>
        <w:t xml:space="preserve"> cared for by that provider</w:t>
      </w:r>
    </w:p>
    <w:p w:rsidR="2AFAB715" w:rsidP="0091640E" w:rsidRDefault="28DA3DD6" w14:paraId="71E288D3" w14:textId="562C7D6D">
      <w:pPr>
        <w:pStyle w:val="ListParagraph"/>
        <w:numPr>
          <w:ilvl w:val="0"/>
          <w:numId w:val="101"/>
        </w:numPr>
        <w:rPr>
          <w:rFonts w:eastAsiaTheme="minorEastAsia"/>
          <w:sz w:val="24"/>
          <w:szCs w:val="24"/>
        </w:rPr>
      </w:pPr>
      <w:r w:rsidRPr="4B52CC85">
        <w:rPr>
          <w:rFonts w:eastAsiaTheme="minorEastAsia"/>
          <w:sz w:val="24"/>
          <w:szCs w:val="24"/>
        </w:rPr>
        <w:t xml:space="preserve">Occurring within a clearly communicated time frame or number of visits—typically </w:t>
      </w:r>
      <w:r w:rsidRPr="4B52CC85" w:rsidR="0658E9E6">
        <w:rPr>
          <w:rFonts w:eastAsiaTheme="minorEastAsia"/>
          <w:sz w:val="24"/>
          <w:szCs w:val="24"/>
        </w:rPr>
        <w:t>6-8 months or 10-15 visits</w:t>
      </w:r>
    </w:p>
    <w:p w:rsidR="004F8972" w:rsidP="0091640E" w:rsidRDefault="0658E9E6" w14:paraId="089B2B46" w14:textId="24A4FA67">
      <w:pPr>
        <w:pStyle w:val="ListParagraph"/>
        <w:numPr>
          <w:ilvl w:val="0"/>
          <w:numId w:val="101"/>
        </w:numPr>
        <w:rPr>
          <w:rFonts w:eastAsiaTheme="minorEastAsia"/>
          <w:sz w:val="24"/>
          <w:szCs w:val="24"/>
        </w:rPr>
      </w:pPr>
      <w:r w:rsidRPr="6A7E9F4F">
        <w:rPr>
          <w:rFonts w:eastAsiaTheme="minorEastAsia"/>
          <w:sz w:val="24"/>
          <w:szCs w:val="24"/>
        </w:rPr>
        <w:t xml:space="preserve">Visits </w:t>
      </w:r>
      <w:r w:rsidRPr="6A7E9F4F" w:rsidR="56DB90A5">
        <w:rPr>
          <w:rFonts w:eastAsiaTheme="minorEastAsia"/>
          <w:sz w:val="24"/>
          <w:szCs w:val="24"/>
        </w:rPr>
        <w:t>occurring</w:t>
      </w:r>
      <w:r w:rsidRPr="6A7E9F4F" w:rsidR="0FA9AADC">
        <w:rPr>
          <w:rFonts w:eastAsiaTheme="minorEastAsia"/>
          <w:sz w:val="24"/>
          <w:szCs w:val="24"/>
        </w:rPr>
        <w:t xml:space="preserve"> every 2-3 weeks with decreasing frequency toward the end of the episode of care</w:t>
      </w:r>
      <w:r w:rsidRPr="6A7E9F4F" w:rsidR="294E6AFD">
        <w:rPr>
          <w:rFonts w:eastAsiaTheme="minorEastAsia"/>
          <w:sz w:val="24"/>
          <w:szCs w:val="24"/>
        </w:rPr>
        <w:t xml:space="preserve"> with options for more frequent visits during times of urgent need</w:t>
      </w:r>
    </w:p>
    <w:p w:rsidR="39120A61" w:rsidP="23D0295F" w:rsidRDefault="39120A61" w14:paraId="249FBBA7" w14:textId="2171E5F6">
      <w:pPr>
        <w:rPr>
          <w:rFonts w:eastAsiaTheme="minorEastAsia"/>
          <w:sz w:val="24"/>
          <w:szCs w:val="24"/>
        </w:rPr>
      </w:pPr>
      <w:r w:rsidRPr="6A7E9F4F">
        <w:rPr>
          <w:rFonts w:eastAsiaTheme="minorEastAsia"/>
          <w:sz w:val="24"/>
          <w:szCs w:val="24"/>
        </w:rPr>
        <w:t>The services provided within this episode of care may include:</w:t>
      </w:r>
    </w:p>
    <w:p w:rsidR="41F2CBC2" w:rsidP="0091640E" w:rsidRDefault="41F2CBC2" w14:paraId="449B34BE" w14:textId="7C7AC39E">
      <w:pPr>
        <w:pStyle w:val="ListParagraph"/>
        <w:numPr>
          <w:ilvl w:val="0"/>
          <w:numId w:val="100"/>
        </w:numPr>
        <w:spacing w:after="0"/>
        <w:rPr>
          <w:sz w:val="24"/>
          <w:szCs w:val="24"/>
        </w:rPr>
      </w:pPr>
      <w:r w:rsidRPr="6A7E9F4F">
        <w:rPr>
          <w:rFonts w:eastAsiaTheme="minorEastAsia"/>
          <w:sz w:val="24"/>
          <w:szCs w:val="24"/>
        </w:rPr>
        <w:t>Psychotherapy focused on the following:</w:t>
      </w:r>
      <w:r>
        <w:tab/>
      </w:r>
    </w:p>
    <w:p w:rsidR="41F2CBC2" w:rsidP="0091640E" w:rsidRDefault="41F2CBC2" w14:paraId="54A53287" w14:textId="77E5E916">
      <w:pPr>
        <w:pStyle w:val="ListParagraph"/>
        <w:numPr>
          <w:ilvl w:val="0"/>
          <w:numId w:val="100"/>
        </w:numPr>
        <w:rPr>
          <w:rFonts w:eastAsiaTheme="minorEastAsia"/>
        </w:rPr>
      </w:pPr>
      <w:r w:rsidRPr="6A7E9F4F">
        <w:t>Better understanding patterns in relationships that increase isolation and sense of not being understood particularly in the transition to parenthood</w:t>
      </w:r>
    </w:p>
    <w:p w:rsidR="41F2CBC2" w:rsidP="0091640E" w:rsidRDefault="41F2CBC2" w14:paraId="63140EE0" w14:textId="7D9F7772">
      <w:pPr>
        <w:pStyle w:val="ListParagraph"/>
        <w:numPr>
          <w:ilvl w:val="1"/>
          <w:numId w:val="100"/>
        </w:numPr>
      </w:pPr>
      <w:r w:rsidRPr="6A7E9F4F">
        <w:t xml:space="preserve">Identifying and learning ways to communicate that improve the quality of support received from others including asking for help clearly and saying no </w:t>
      </w:r>
    </w:p>
    <w:p w:rsidR="41F2CBC2" w:rsidP="0091640E" w:rsidRDefault="41F2CBC2" w14:paraId="3AB0DCDE" w14:textId="5A570079">
      <w:pPr>
        <w:pStyle w:val="ListParagraph"/>
        <w:numPr>
          <w:ilvl w:val="1"/>
          <w:numId w:val="100"/>
        </w:numPr>
      </w:pPr>
      <w:r w:rsidRPr="6A7E9F4F">
        <w:t>Identifying negative thought patterns that contribute to anxiety and depression and learning skills to shift into more helpful thought patterns</w:t>
      </w:r>
    </w:p>
    <w:p w:rsidR="41F2CBC2" w:rsidP="0091640E" w:rsidRDefault="41F2CBC2" w14:paraId="4531CCA5" w14:textId="5C4BCD8C">
      <w:pPr>
        <w:pStyle w:val="ListParagraph"/>
        <w:numPr>
          <w:ilvl w:val="1"/>
          <w:numId w:val="100"/>
        </w:numPr>
      </w:pPr>
      <w:r w:rsidRPr="6A7E9F4F">
        <w:t xml:space="preserve">Developing a coherent narrative that helps to include grief, loss and trauma in a way that decreases negative impact on functioning </w:t>
      </w:r>
    </w:p>
    <w:p w:rsidR="41F2CBC2" w:rsidP="0091640E" w:rsidRDefault="41F2CBC2" w14:paraId="32E1E5D4" w14:textId="39FC026D">
      <w:pPr>
        <w:pStyle w:val="ListParagraph"/>
        <w:numPr>
          <w:ilvl w:val="0"/>
          <w:numId w:val="100"/>
        </w:numPr>
        <w:rPr>
          <w:rFonts w:eastAsiaTheme="minorEastAsia"/>
        </w:rPr>
      </w:pPr>
      <w:r w:rsidRPr="6A7E9F4F">
        <w:t xml:space="preserve">Psychoeducation </w:t>
      </w:r>
    </w:p>
    <w:p w:rsidR="41F2CBC2" w:rsidP="0091640E" w:rsidRDefault="41F2CBC2" w14:paraId="174BBD99" w14:textId="68C41F2E">
      <w:pPr>
        <w:pStyle w:val="ListParagraph"/>
        <w:numPr>
          <w:ilvl w:val="1"/>
          <w:numId w:val="100"/>
        </w:numPr>
      </w:pPr>
      <w:r w:rsidRPr="6A7E9F4F">
        <w:t>The role of sleep, support system, time to care for self in feeling well post-partum</w:t>
      </w:r>
    </w:p>
    <w:p w:rsidR="41F2CBC2" w:rsidP="0091640E" w:rsidRDefault="41F2CBC2" w14:paraId="1DC7A57D" w14:textId="743D240C">
      <w:pPr>
        <w:pStyle w:val="ListParagraph"/>
        <w:numPr>
          <w:ilvl w:val="1"/>
          <w:numId w:val="100"/>
        </w:numPr>
      </w:pPr>
      <w:r w:rsidRPr="6A7E9F4F">
        <w:t>Basics of maintaining optimal mental health</w:t>
      </w:r>
    </w:p>
    <w:p w:rsidR="39120A61" w:rsidP="0091640E" w:rsidRDefault="6D064AD2" w14:paraId="66259F36" w14:textId="35B30944">
      <w:pPr>
        <w:pStyle w:val="ListParagraph"/>
        <w:numPr>
          <w:ilvl w:val="0"/>
          <w:numId w:val="100"/>
        </w:numPr>
        <w:rPr>
          <w:rFonts w:eastAsiaTheme="minorEastAsia"/>
          <w:sz w:val="24"/>
          <w:szCs w:val="24"/>
        </w:rPr>
      </w:pPr>
      <w:r w:rsidRPr="6A7E9F4F">
        <w:rPr>
          <w:rFonts w:eastAsiaTheme="minorEastAsia"/>
          <w:sz w:val="24"/>
          <w:szCs w:val="24"/>
        </w:rPr>
        <w:t>Referrals to additional resources including care for high acuity needs that cannot be met in t</w:t>
      </w:r>
      <w:r w:rsidRPr="6A7E9F4F" w:rsidR="711FF1CC">
        <w:rPr>
          <w:rFonts w:eastAsiaTheme="minorEastAsia"/>
          <w:sz w:val="24"/>
          <w:szCs w:val="24"/>
        </w:rPr>
        <w:t>he clinic setting</w:t>
      </w:r>
    </w:p>
    <w:p w:rsidR="39120A61" w:rsidP="0091640E" w:rsidRDefault="6D064AD2" w14:paraId="17866C33" w14:textId="2D2867D0">
      <w:pPr>
        <w:pStyle w:val="ListParagraph"/>
        <w:numPr>
          <w:ilvl w:val="0"/>
          <w:numId w:val="100"/>
        </w:numPr>
        <w:rPr>
          <w:rFonts w:eastAsiaTheme="minorEastAsia"/>
          <w:sz w:val="24"/>
          <w:szCs w:val="24"/>
        </w:rPr>
      </w:pPr>
      <w:r w:rsidRPr="6A7E9F4F">
        <w:rPr>
          <w:rFonts w:eastAsiaTheme="minorEastAsia"/>
          <w:sz w:val="24"/>
          <w:szCs w:val="24"/>
        </w:rPr>
        <w:t>Psychiatric diagnostic interviews and medication management</w:t>
      </w:r>
      <w:r w:rsidRPr="6A7E9F4F" w:rsidR="798D76D4">
        <w:rPr>
          <w:rFonts w:eastAsiaTheme="minorEastAsia"/>
          <w:sz w:val="24"/>
          <w:szCs w:val="24"/>
        </w:rPr>
        <w:t xml:space="preserve"> (Psychiatric care may exceed typical number of visits/time frame stated above)</w:t>
      </w:r>
    </w:p>
    <w:p w:rsidR="39120A61" w:rsidP="23D0295F" w:rsidRDefault="39120A61" w14:paraId="2CA6D366" w14:textId="40C0D475">
      <w:pPr>
        <w:rPr>
          <w:rFonts w:eastAsiaTheme="minorEastAsia"/>
          <w:sz w:val="24"/>
          <w:szCs w:val="24"/>
        </w:rPr>
      </w:pPr>
      <w:r w:rsidRPr="23D0295F">
        <w:rPr>
          <w:rFonts w:eastAsiaTheme="minorEastAsia"/>
          <w:sz w:val="24"/>
          <w:szCs w:val="24"/>
        </w:rPr>
        <w:t>Patients who do not wish to receive care within this model will receive referrals and assistance in accessing care that meets their needs and preferences.</w:t>
      </w:r>
    </w:p>
    <w:p w:rsidRPr="00AB7864" w:rsidR="00DC0552" w:rsidP="00AB7864" w:rsidRDefault="249F3E86" w14:paraId="6522F617" w14:textId="6C2F26A8">
      <w:pPr>
        <w:rPr>
          <w:rFonts w:eastAsiaTheme="minorEastAsia"/>
          <w:sz w:val="24"/>
          <w:szCs w:val="24"/>
        </w:rPr>
      </w:pPr>
      <w:r w:rsidRPr="23D0295F">
        <w:rPr>
          <w:rFonts w:eastAsiaTheme="minorEastAsia"/>
          <w:sz w:val="24"/>
          <w:szCs w:val="24"/>
        </w:rPr>
        <w:t>Patients whose needs require more frequent appointments or more intensive supports will receive referrals and assistance in accessing care that matches their needs and preferences.</w:t>
      </w:r>
    </w:p>
    <w:bookmarkStart w:name="_Link_to_BHC" w:id="108"/>
    <w:bookmarkEnd w:id="108"/>
    <w:p w:rsidRPr="00035BDF" w:rsidR="51F4FE45" w:rsidP="004A4955" w:rsidRDefault="0053094B" w14:paraId="5FF5AA04" w14:textId="4FCE5427">
      <w:pPr>
        <w:pStyle w:val="Heading2"/>
      </w:pPr>
      <w:r>
        <w:fldChar w:fldCharType="begin"/>
      </w:r>
      <w:r>
        <w:instrText xml:space="preserve">HYPERLINK "https://whallc.sharepoint.com/:w:/r/HR/_layouts/15/Doc.aspx?sourcedoc=%7B3E23C1A1-1FF1-4F48-B848-CDFE363A5763%7D&amp;file=Behavioral%20Health%20Clinician.docx&amp;action=default&amp;mobileredirect=true"</w:instrText>
      </w:r>
      <w:r>
        <w:fldChar w:fldCharType="separate"/>
      </w:r>
      <w:r w:rsidRPr="0002D2CF" w:rsidR="3E8FD8F4">
        <w:rPr>
          <w:rStyle w:val="Hyperlink"/>
        </w:rPr>
        <w:t>Link to BHC Job Description</w:t>
      </w:r>
      <w:r>
        <w:fldChar w:fldCharType="end"/>
      </w:r>
    </w:p>
    <w:bookmarkStart w:name="_Link_to_PMHNP" w:id="109"/>
    <w:bookmarkEnd w:id="109"/>
    <w:p w:rsidR="171AE476" w:rsidP="0002D2CF" w:rsidRDefault="171AE476" w14:paraId="63090B5E" w14:textId="0C9E7009">
      <w:pPr>
        <w:pStyle w:val="Normal"/>
      </w:pPr>
      <w:hyperlink r:id="R0467907800cf4784">
        <w:r w:rsidRPr="0002D2CF" w:rsidR="171AE476">
          <w:rPr>
            <w:rStyle w:val="Hyperlink"/>
          </w:rPr>
          <w:t>Link to Lead Behavioral Health Clinician Job Description</w:t>
        </w:r>
      </w:hyperlink>
    </w:p>
    <w:p w:rsidRPr="00035BDF" w:rsidR="54029D3B" w:rsidP="00035BDF" w:rsidRDefault="0053094B" w14:paraId="3FB67FDC" w14:textId="2978F572">
      <w:pPr>
        <w:pStyle w:val="Heading2"/>
      </w:pPr>
      <w:r w:rsidRPr="00035BDF">
        <w:fldChar w:fldCharType="begin"/>
      </w:r>
      <w:r w:rsidR="00035BDF">
        <w:instrText>HYPERLINK "https://whallc.sharepoint.com/:w:/r/HR/_layouts/15/Doc.aspx?sourcedoc=%7B6647A8AB-B29A-42CB-8A02-E461EFB14FCD%7D&amp;file=Psychiatric%20Mental%20Health%20Nurse%20Practitioner.docx&amp;action=default&amp;mobileredirect=true"</w:instrText>
      </w:r>
      <w:r w:rsidRPr="00035BDF">
        <w:fldChar w:fldCharType="separate"/>
      </w:r>
      <w:r w:rsidR="00035BDF">
        <w:rPr>
          <w:rStyle w:val="Hyperlink"/>
        </w:rPr>
        <w:t>Link to PMHNP Job Description</w:t>
      </w:r>
      <w:r w:rsidRPr="00035BDF">
        <w:fldChar w:fldCharType="end"/>
      </w:r>
      <w:r w:rsidRPr="00035BDF" w:rsidR="54029D3B">
        <w:t xml:space="preserve"> </w:t>
      </w:r>
      <w:r w:rsidRPr="00035BDF" w:rsidR="54029D3B">
        <w:rPr>
          <w:rFonts w:ascii="Arial" w:hAnsi="Arial" w:eastAsia="Arial" w:cs="Arial"/>
          <w:u w:val="single"/>
        </w:rPr>
        <w:t xml:space="preserve"> </w:t>
      </w:r>
    </w:p>
    <w:bookmarkStart w:name="_Link_to_BHCC" w:id="110"/>
    <w:bookmarkEnd w:id="110"/>
    <w:p w:rsidR="54029D3B" w:rsidP="006D7183" w:rsidRDefault="0053094B" w14:paraId="69DAA4B1" w14:textId="0F3A3070">
      <w:pPr>
        <w:pStyle w:val="Heading2"/>
        <w:rPr>
          <w:rFonts w:ascii="Arial" w:hAnsi="Arial" w:eastAsia="Arial" w:cs="Arial"/>
          <w:b w:val="0"/>
          <w:bCs w:val="0"/>
          <w:highlight w:val="cyan"/>
          <w:u w:val="single"/>
        </w:rPr>
      </w:pPr>
      <w:r w:rsidRPr="00035BDF">
        <w:fldChar w:fldCharType="begin"/>
      </w:r>
      <w:r w:rsidR="00035BDF">
        <w:instrText>HYPERLINK "https://whallc.sharepoint.com/HR/_layouts/15/Doc.aspx?sourcedoc=%7B3DC4DEFE-5737-481E-B283-5C97F8A51B33%7D&amp;file=Behavioral%20Health%20Care%20Coordinator.docx&amp;action=default&amp;mobileredirect=true&amp;CT=1642459120855&amp;OR=ItemsView"</w:instrText>
      </w:r>
      <w:r w:rsidRPr="00035BDF">
        <w:fldChar w:fldCharType="separate"/>
      </w:r>
      <w:r w:rsidR="00035BDF">
        <w:rPr>
          <w:rStyle w:val="Hyperlink"/>
        </w:rPr>
        <w:t>Link to BHCC Job Description</w:t>
      </w:r>
      <w:r w:rsidRPr="00035BDF">
        <w:fldChar w:fldCharType="end"/>
      </w:r>
      <w:r w:rsidRPr="00035BDF" w:rsidR="54029D3B">
        <w:t xml:space="preserve"> </w:t>
      </w:r>
    </w:p>
    <w:bookmarkStart w:name="_Link_to_BH" w:id="111"/>
    <w:bookmarkEnd w:id="111"/>
    <w:p w:rsidR="54029D3B" w:rsidP="001C18BE" w:rsidRDefault="00B85E88" w14:paraId="54A8610F" w14:textId="4234DE59">
      <w:pPr>
        <w:pStyle w:val="Heading2"/>
        <w:rPr>
          <w:highlight w:val="cyan"/>
        </w:rPr>
      </w:pPr>
      <w:r>
        <w:rPr>
          <w:highlight w:val="cyan"/>
        </w:rPr>
        <w:fldChar w:fldCharType="begin"/>
      </w:r>
      <w:r>
        <w:rPr>
          <w:highlight w:val="cyan"/>
        </w:rPr>
        <w:instrText xml:space="preserve"> HYPERLINK "https://whallc.sharepoint.com/:w:/r/HR/_layouts/15/Doc.aspx?sourcedoc=%7B3DC4DEFE-5737-481E-B283-5C97F8A51B33%7D&amp;file=Behavioral%20Health%20Care%20Coordinator.docx&amp;action=default&amp;mobileredirect=true&amp;DefaultItemOpen=1" </w:instrText>
      </w:r>
      <w:r>
        <w:rPr>
          <w:highlight w:val="cyan"/>
        </w:rPr>
      </w:r>
      <w:r>
        <w:rPr>
          <w:highlight w:val="cyan"/>
        </w:rPr>
        <w:fldChar w:fldCharType="separate"/>
      </w:r>
      <w:commentRangeStart w:id="112"/>
      <w:r w:rsidRPr="00B85E88" w:rsidR="54029D3B">
        <w:rPr>
          <w:rStyle w:val="Hyperlink"/>
          <w:highlight w:val="cyan"/>
        </w:rPr>
        <w:t>Link to BH PSR Job Description Link to HR job description</w:t>
      </w:r>
      <w:commentRangeEnd w:id="112"/>
      <w:r w:rsidRPr="00B85E88" w:rsidR="00035BDF">
        <w:rPr>
          <w:rStyle w:val="Hyperlink"/>
          <w:bCs w:val="0"/>
          <w:sz w:val="16"/>
          <w:szCs w:val="16"/>
        </w:rPr>
        <w:commentReference w:id="112"/>
      </w:r>
      <w:r>
        <w:rPr>
          <w:highlight w:val="cyan"/>
        </w:rPr>
        <w:fldChar w:fldCharType="end"/>
      </w:r>
    </w:p>
    <w:p w:rsidR="23D0295F" w:rsidP="00B85E88" w:rsidRDefault="51F4FE45" w14:paraId="19869A91" w14:textId="5A2390EF">
      <w:pPr>
        <w:jc w:val="center"/>
      </w:pPr>
      <w:r w:rsidRPr="23D0295F">
        <w:rPr>
          <w:rFonts w:ascii="Arial" w:hAnsi="Arial" w:eastAsia="Arial" w:cs="Arial"/>
        </w:rPr>
        <w:t xml:space="preserve"> </w:t>
      </w:r>
    </w:p>
    <w:p w:rsidRPr="00B85E88" w:rsidR="00B85E88" w:rsidP="00B85E88" w:rsidRDefault="00B85E88" w14:paraId="217BF592" w14:textId="0DFF7313">
      <w:hyperlink w:history="1" w:anchor="_top">
        <w:r w:rsidRPr="00B85E88">
          <w:rPr>
            <w:rStyle w:val="Hyperlink"/>
          </w:rPr>
          <w:t>Return to Top</w:t>
        </w:r>
      </w:hyperlink>
    </w:p>
    <w:p w:rsidR="23D0295F" w:rsidP="23D0295F" w:rsidRDefault="23D0295F" w14:paraId="586C5D5F" w14:textId="5E472009">
      <w:pPr>
        <w:spacing w:before="240" w:line="240" w:lineRule="auto"/>
        <w:jc w:val="center"/>
      </w:pPr>
    </w:p>
    <w:sectPr w:rsidR="23D0295F" w:rsidSect="006078D8">
      <w:headerReference w:type="default" r:id="rId93"/>
      <w:footerReference w:type="even" r:id="rId94"/>
      <w:footerReference w:type="default" r:id="rId95"/>
      <w:pgSz w:w="12240" w:h="15840" w:orient="portrait"/>
      <w:pgMar w:top="1440" w:right="1440" w:bottom="1440" w:left="1440" w:header="144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nitials="CM" w:author="Caitlin MacKenzie" w:date="2022-01-17T13:13:00Z" w:id="14">
    <w:p w:rsidR="00DC798E" w:rsidP="6F3643B5" w:rsidRDefault="00DC798E" w14:paraId="63DF89CC" w14:textId="3B385D9D">
      <w:pPr>
        <w:pStyle w:val="CommentText"/>
      </w:pPr>
      <w:r>
        <w:t>Patient info - need to redact</w:t>
      </w:r>
      <w:r>
        <w:rPr>
          <w:rStyle w:val="CommentReference"/>
        </w:rPr>
        <w:annotationRef/>
      </w:r>
    </w:p>
  </w:comment>
  <w:comment w:initials="BC" w:author="Bianca Caruso" w:date="2022-01-20T10:03:00Z" w:id="15">
    <w:p w:rsidR="00DC798E" w:rsidRDefault="00DC798E" w14:paraId="213C2F82" w14:textId="0DB3AEA3">
      <w:pPr>
        <w:pStyle w:val="CommentText"/>
      </w:pPr>
      <w:r>
        <w:t>thank you for catching this! I cropped out the patient info but it wont allow me to center it</w:t>
      </w:r>
      <w:r>
        <w:rPr>
          <w:rStyle w:val="CommentReference"/>
        </w:rPr>
        <w:annotationRef/>
      </w:r>
    </w:p>
  </w:comment>
  <w:comment w:initials="CM" w:author="Caitlin MacKenzie [2]" w:date="2022-01-20T16:43:00Z" w:id="16">
    <w:p w:rsidR="00DC798E" w:rsidRDefault="00DC798E" w14:paraId="01E27127" w14:textId="54DB7E7D">
      <w:pPr>
        <w:pStyle w:val="CommentText"/>
      </w:pPr>
      <w:r>
        <w:rPr>
          <w:rStyle w:val="CommentReference"/>
        </w:rPr>
        <w:annotationRef/>
      </w:r>
      <w:r>
        <w:rPr>
          <w:noProof/>
        </w:rPr>
        <w:t>Fixed it! No worries :)</w:t>
      </w:r>
    </w:p>
  </w:comment>
  <w:comment w:initials="CM" w:author="Caitlin MacKenzie" w:date="2022-01-17T13:18:00Z" w:id="17">
    <w:p w:rsidR="00DC798E" w:rsidRDefault="00DC798E" w14:paraId="13E35CBE" w14:textId="06549B6E">
      <w:pPr>
        <w:pStyle w:val="CommentText"/>
      </w:pPr>
      <w:r>
        <w:rPr>
          <w:rStyle w:val="CommentReference"/>
        </w:rPr>
        <w:annotationRef/>
      </w:r>
      <w:r>
        <w:t>hipaa</w:t>
      </w:r>
      <w:r>
        <w:rPr>
          <w:rStyle w:val="CommentReference"/>
        </w:rPr>
        <w:annotationRef/>
      </w:r>
    </w:p>
  </w:comment>
  <w:comment w:initials="KS" w:author="Katie Snow" w:date="2021-12-27T14:12:00Z" w:id="19">
    <w:p w:rsidR="00DC798E" w:rsidRDefault="00DC798E" w14:paraId="7A04F444" w14:textId="394775AC">
      <w:r>
        <w:rPr>
          <w:color w:val="2B579A"/>
          <w:shd w:val="clear" w:color="auto" w:fill="E6E6E6"/>
        </w:rPr>
        <w:fldChar w:fldCharType="begin"/>
      </w:r>
      <w:r>
        <w:instrText xml:space="preserve"> HYPERLINK "mailto:icardillo@whallc.com"</w:instrText>
      </w:r>
      <w:bookmarkStart w:name="_@_75831CDEE7884FDD8308E54C47A129D9Z" w:id="22"/>
      <w:r>
        <w:rPr>
          <w:color w:val="2B579A"/>
          <w:shd w:val="clear" w:color="auto" w:fill="E6E6E6"/>
        </w:rPr>
        <w:fldChar w:fldCharType="separate"/>
      </w:r>
      <w:bookmarkEnd w:id="22"/>
      <w:r w:rsidRPr="61207016">
        <w:rPr>
          <w:rStyle w:val="Mention1"/>
        </w:rPr>
        <w:t>@Ivy Rose Cardillo</w:t>
      </w:r>
      <w:r>
        <w:rPr>
          <w:color w:val="2B579A"/>
          <w:shd w:val="clear" w:color="auto" w:fill="E6E6E6"/>
        </w:rPr>
        <w:fldChar w:fldCharType="end"/>
      </w:r>
      <w:r>
        <w:t xml:space="preserve"> and </w:t>
      </w:r>
      <w:r>
        <w:rPr>
          <w:color w:val="2B579A"/>
          <w:shd w:val="clear" w:color="auto" w:fill="E6E6E6"/>
        </w:rPr>
        <w:fldChar w:fldCharType="begin"/>
      </w:r>
      <w:r>
        <w:instrText xml:space="preserve"> HYPERLINK "mailto:bcaruso@whallc.com"</w:instrText>
      </w:r>
      <w:bookmarkStart w:name="_@_5AF6187F739B4F79A9B5F8B922AB960AZ" w:id="23"/>
      <w:r>
        <w:rPr>
          <w:color w:val="2B579A"/>
          <w:shd w:val="clear" w:color="auto" w:fill="E6E6E6"/>
        </w:rPr>
        <w:fldChar w:fldCharType="separate"/>
      </w:r>
      <w:bookmarkEnd w:id="23"/>
      <w:r w:rsidRPr="61207016">
        <w:rPr>
          <w:rStyle w:val="Mention1"/>
        </w:rPr>
        <w:t>@Bianca Caruso</w:t>
      </w:r>
      <w:r>
        <w:rPr>
          <w:color w:val="2B579A"/>
          <w:shd w:val="clear" w:color="auto" w:fill="E6E6E6"/>
        </w:rPr>
        <w:fldChar w:fldCharType="end"/>
      </w:r>
      <w:r>
        <w:t xml:space="preserve">  I recommend adding a step of bringing up these patients in the next day's huddle to discuss if we cannot fit them in </w:t>
      </w:r>
      <w:r>
        <w:annotationRef/>
      </w:r>
      <w:r>
        <w:annotationRef/>
      </w:r>
    </w:p>
  </w:comment>
  <w:comment w:initials="BC" w:author="Bianca Caruso" w:date="2021-12-27T14:26:00Z" w:id="20">
    <w:p w:rsidR="00DC798E" w:rsidRDefault="00DC798E" w14:paraId="1BCF8601" w14:textId="444D7523">
      <w:r>
        <w:t>okay sounds good</w:t>
      </w:r>
      <w:r>
        <w:annotationRef/>
      </w:r>
      <w:r>
        <w:annotationRef/>
      </w:r>
    </w:p>
    <w:p w:rsidR="00DC798E" w:rsidRDefault="00DC798E" w14:paraId="4EF89549" w14:textId="31BF0676"/>
  </w:comment>
  <w:comment w:initials="IC" w:author="Ivy Rose Cardillo" w:date="2021-12-28T11:11:00Z" w:id="21">
    <w:p w:rsidR="00DC798E" w:rsidRDefault="00DC798E" w14:paraId="6184C17B" w14:textId="59B959DA">
      <w:r>
        <w:t xml:space="preserve">thanks bianca! closing this comment as it looks like you made note. </w:t>
      </w:r>
      <w:r>
        <w:annotationRef/>
      </w:r>
    </w:p>
  </w:comment>
  <w:comment w:initials="KS" w:author="Katie Snow" w:date="2021-12-27T14:09:00Z" w:id="26">
    <w:p w:rsidR="00DC798E" w:rsidRDefault="00DC798E" w14:paraId="39F35AE1" w14:textId="3D2BCDB6">
      <w:r>
        <w:rPr>
          <w:color w:val="2B579A"/>
          <w:shd w:val="clear" w:color="auto" w:fill="E6E6E6"/>
        </w:rPr>
        <w:fldChar w:fldCharType="begin"/>
      </w:r>
      <w:r>
        <w:instrText xml:space="preserve"> HYPERLINK "mailto:bcaruso@whallc.com"</w:instrText>
      </w:r>
      <w:bookmarkStart w:name="_@_3378855C89F34333945D8EB1D35EAEBAZ" w:id="28"/>
      <w:r>
        <w:rPr>
          <w:color w:val="2B579A"/>
          <w:shd w:val="clear" w:color="auto" w:fill="E6E6E6"/>
        </w:rPr>
        <w:fldChar w:fldCharType="separate"/>
      </w:r>
      <w:bookmarkEnd w:id="28"/>
      <w:r w:rsidRPr="61207016">
        <w:rPr>
          <w:rStyle w:val="Mention1"/>
        </w:rPr>
        <w:t>@Bianca Caruso</w:t>
      </w:r>
      <w:r>
        <w:rPr>
          <w:color w:val="2B579A"/>
          <w:shd w:val="clear" w:color="auto" w:fill="E6E6E6"/>
        </w:rPr>
        <w:fldChar w:fldCharType="end"/>
      </w:r>
      <w:r>
        <w:t xml:space="preserve"> </w:t>
      </w:r>
      <w:r>
        <w:rPr>
          <w:color w:val="2B579A"/>
          <w:shd w:val="clear" w:color="auto" w:fill="E6E6E6"/>
        </w:rPr>
        <w:fldChar w:fldCharType="begin"/>
      </w:r>
      <w:r>
        <w:instrText xml:space="preserve"> HYPERLINK "mailto:icardillo@whallc.com"</w:instrText>
      </w:r>
      <w:bookmarkStart w:name="_@_C9A7DDC4B2694A9AAF8E7420579601E6Z" w:id="29"/>
      <w:r>
        <w:rPr>
          <w:color w:val="2B579A"/>
          <w:shd w:val="clear" w:color="auto" w:fill="E6E6E6"/>
        </w:rPr>
        <w:fldChar w:fldCharType="separate"/>
      </w:r>
      <w:bookmarkEnd w:id="29"/>
      <w:r w:rsidRPr="61207016">
        <w:rPr>
          <w:rStyle w:val="Mention1"/>
        </w:rPr>
        <w:t>@Ivy Rose Cardillo</w:t>
      </w:r>
      <w:r>
        <w:rPr>
          <w:color w:val="2B579A"/>
          <w:shd w:val="clear" w:color="auto" w:fill="E6E6E6"/>
        </w:rPr>
        <w:fldChar w:fldCharType="end"/>
      </w:r>
      <w:r>
        <w:t xml:space="preserve">  let me know if you have questions, tried to write out MAT caseload addition process</w:t>
      </w:r>
      <w:r>
        <w:annotationRef/>
      </w:r>
      <w:r>
        <w:annotationRef/>
      </w:r>
    </w:p>
  </w:comment>
  <w:comment w:initials="IC" w:author="Ivy Rose Cardillo" w:date="2021-12-28T14:59:00Z" w:id="27">
    <w:p w:rsidR="00DC798E" w:rsidRDefault="00DC798E" w14:paraId="14DABDD7" w14:textId="5AAEDD8B">
      <w:r>
        <w:t>made one small edit but looks good to me!</w:t>
      </w:r>
      <w:r>
        <w:annotationRef/>
      </w:r>
      <w:r>
        <w:annotationRef/>
      </w:r>
    </w:p>
  </w:comment>
  <w:comment w:initials="BC" w:author="Bianca Caruso" w:date="2021-12-08T15:52:00Z" w:id="37">
    <w:p w:rsidR="00DC798E" w:rsidRDefault="00DC798E" w14:paraId="25E8F554" w14:textId="496BEE03">
      <w:r>
        <w:rPr>
          <w:color w:val="2B579A"/>
          <w:shd w:val="clear" w:color="auto" w:fill="E6E6E6"/>
        </w:rPr>
        <w:fldChar w:fldCharType="begin"/>
      </w:r>
      <w:r>
        <w:instrText xml:space="preserve"> HYPERLINK "mailto:ksnow@whallc.com"</w:instrText>
      </w:r>
      <w:bookmarkStart w:name="_@_07C3551CC8964627842D6EE20466042BZ" w:id="38"/>
      <w:r>
        <w:rPr>
          <w:color w:val="2B579A"/>
          <w:shd w:val="clear" w:color="auto" w:fill="E6E6E6"/>
        </w:rPr>
        <w:fldChar w:fldCharType="separate"/>
      </w:r>
      <w:bookmarkEnd w:id="38"/>
      <w:r w:rsidRPr="637AA230">
        <w:rPr>
          <w:rStyle w:val="Mention1"/>
        </w:rPr>
        <w:t>@Katie Snow</w:t>
      </w:r>
      <w:r>
        <w:rPr>
          <w:color w:val="2B579A"/>
          <w:shd w:val="clear" w:color="auto" w:fill="E6E6E6"/>
        </w:rPr>
        <w:fldChar w:fldCharType="end"/>
      </w:r>
      <w:r>
        <w:t xml:space="preserve">  Hey Katie! I added in my portion of this workflow, let me know if you need anything additional</w:t>
      </w:r>
      <w:r>
        <w:annotationRef/>
      </w:r>
      <w:r>
        <w:annotationRef/>
      </w:r>
    </w:p>
    <w:p w:rsidR="00DC798E" w:rsidRDefault="00DC798E" w14:paraId="6DF80311" w14:textId="5632CEE5">
      <w:r>
        <w:t>on it</w:t>
      </w:r>
    </w:p>
  </w:comment>
  <w:comment w:initials="BC" w:author="Bianca Caruso" w:date="2021-12-09T10:20:00Z" w:id="41">
    <w:p w:rsidR="00DC798E" w:rsidRDefault="00DC798E" w14:paraId="5B25FDD7" w14:textId="627D0AD7">
      <w:r>
        <w:rPr>
          <w:color w:val="2B579A"/>
          <w:shd w:val="clear" w:color="auto" w:fill="E6E6E6"/>
        </w:rPr>
        <w:fldChar w:fldCharType="begin"/>
      </w:r>
      <w:r>
        <w:instrText xml:space="preserve"> HYPERLINK "mailto:ksnow@whallc.com"</w:instrText>
      </w:r>
      <w:bookmarkStart w:name="_@_A0FEF7348DDF40AFB4CC87CD3DBE3EDEZ" w:id="42"/>
      <w:r>
        <w:rPr>
          <w:color w:val="2B579A"/>
          <w:shd w:val="clear" w:color="auto" w:fill="E6E6E6"/>
        </w:rPr>
        <w:fldChar w:fldCharType="separate"/>
      </w:r>
      <w:bookmarkEnd w:id="42"/>
      <w:r w:rsidRPr="7549AF4D">
        <w:rPr>
          <w:rStyle w:val="Mention1"/>
        </w:rPr>
        <w:t>@Katie Snow</w:t>
      </w:r>
      <w:r>
        <w:rPr>
          <w:color w:val="2B579A"/>
          <w:shd w:val="clear" w:color="auto" w:fill="E6E6E6"/>
        </w:rPr>
        <w:fldChar w:fldCharType="end"/>
      </w:r>
      <w:r>
        <w:t xml:space="preserve">  did we come up with a workflow for patients who no show a BH return visit more than 2x ?</w:t>
      </w:r>
      <w:r>
        <w:annotationRef/>
      </w:r>
      <w:r>
        <w:annotationRef/>
      </w:r>
    </w:p>
  </w:comment>
  <w:comment w:initials="IC" w:author="Ivy Rose Cardillo" w:date="2021-12-23T14:30:00Z" w:id="55">
    <w:p w:rsidR="00DC798E" w:rsidRDefault="00DC798E" w14:paraId="3547B511" w14:textId="197A18F1">
      <w:r>
        <w:rPr>
          <w:color w:val="2B579A"/>
          <w:shd w:val="clear" w:color="auto" w:fill="E6E6E6"/>
        </w:rPr>
        <w:fldChar w:fldCharType="begin"/>
      </w:r>
      <w:r>
        <w:instrText xml:space="preserve"> HYPERLINK "mailto:ksnow@whallc.com"</w:instrText>
      </w:r>
      <w:bookmarkStart w:name="_@_5C9D606C913842B9B81DC1EF37141D53Z" w:id="58"/>
      <w:r>
        <w:rPr>
          <w:color w:val="2B579A"/>
          <w:shd w:val="clear" w:color="auto" w:fill="E6E6E6"/>
        </w:rPr>
        <w:fldChar w:fldCharType="separate"/>
      </w:r>
      <w:bookmarkEnd w:id="58"/>
      <w:r w:rsidRPr="4D698551">
        <w:rPr>
          <w:rStyle w:val="Mention1"/>
        </w:rPr>
        <w:t>@Katie Snow</w:t>
      </w:r>
      <w:r>
        <w:rPr>
          <w:color w:val="2B579A"/>
          <w:shd w:val="clear" w:color="auto" w:fill="E6E6E6"/>
        </w:rPr>
        <w:fldChar w:fldCharType="end"/>
      </w:r>
      <w:r>
        <w:t xml:space="preserve"> Hi Katie - Please provide review of this section! Change as you see fit and let me know if there is something missing I should add/something I should take out. Upon your feedback I will input screen shots. </w:t>
      </w:r>
      <w:r>
        <w:annotationRef/>
      </w:r>
      <w:r>
        <w:annotationRef/>
      </w:r>
    </w:p>
  </w:comment>
  <w:comment w:initials="KS" w:author="Katie Snow" w:date="2021-12-27T14:55:00Z" w:id="56">
    <w:p w:rsidR="00DC798E" w:rsidRDefault="00DC798E" w14:paraId="2A314D03" w14:textId="36FC18F1">
      <w:r>
        <w:rPr>
          <w:color w:val="2B579A"/>
          <w:shd w:val="clear" w:color="auto" w:fill="E6E6E6"/>
        </w:rPr>
        <w:fldChar w:fldCharType="begin"/>
      </w:r>
      <w:r>
        <w:instrText xml:space="preserve"> HYPERLINK "mailto:icardillo@whallc.com"</w:instrText>
      </w:r>
      <w:bookmarkStart w:name="_@_5D64B749E1F54E19AEB0F137EBE0B8D4Z" w:id="59"/>
      <w:r>
        <w:rPr>
          <w:color w:val="2B579A"/>
          <w:shd w:val="clear" w:color="auto" w:fill="E6E6E6"/>
        </w:rPr>
        <w:fldChar w:fldCharType="separate"/>
      </w:r>
      <w:bookmarkEnd w:id="59"/>
      <w:r w:rsidRPr="61207016">
        <w:rPr>
          <w:rStyle w:val="Mention1"/>
        </w:rPr>
        <w:t>@Ivy Rose Cardillo</w:t>
      </w:r>
      <w:r>
        <w:rPr>
          <w:color w:val="2B579A"/>
          <w:shd w:val="clear" w:color="auto" w:fill="E6E6E6"/>
        </w:rPr>
        <w:fldChar w:fldCharType="end"/>
      </w:r>
      <w:r>
        <w:t xml:space="preserve">  I updated a couple spots where more patient-empowering language was needed. Otherwise looks great</w:t>
      </w:r>
      <w:r>
        <w:annotationRef/>
      </w:r>
      <w:r>
        <w:annotationRef/>
      </w:r>
    </w:p>
  </w:comment>
  <w:comment w:initials="KS" w:author="Katie Snow" w:date="2021-12-27T15:13:00Z" w:id="57">
    <w:p w:rsidR="00DC798E" w:rsidRDefault="00DC798E" w14:paraId="17ACA096" w14:textId="4A352234">
      <w:r>
        <w:t>Overall it looks great--would love to see it with screenshots--seems almost ready to go! Woot!</w:t>
      </w:r>
      <w:r>
        <w:annotationRef/>
      </w:r>
      <w:r>
        <w:annotationRef/>
      </w:r>
    </w:p>
  </w:comment>
  <w:comment w:initials="KS" w:author="Katie Snow" w:date="2021-12-30T09:17:00Z" w:id="61">
    <w:p w:rsidR="00DC798E" w:rsidRDefault="00DC798E" w14:paraId="1C22597F" w14:textId="4765CCED">
      <w:r>
        <w:t xml:space="preserve">changed to "may be" beyond the scope as I don't think that has been decided yet at point of referral </w:t>
      </w:r>
      <w:r>
        <w:rPr>
          <w:color w:val="2B579A"/>
          <w:shd w:val="clear" w:color="auto" w:fill="E6E6E6"/>
        </w:rPr>
        <w:fldChar w:fldCharType="begin"/>
      </w:r>
      <w:r>
        <w:instrText xml:space="preserve"> HYPERLINK "mailto:icardillo@whallc.com"</w:instrText>
      </w:r>
      <w:bookmarkStart w:name="_@_C86D98B26A954636AF3CC5BE40256DC7Z" w:id="62"/>
      <w:r>
        <w:rPr>
          <w:color w:val="2B579A"/>
          <w:shd w:val="clear" w:color="auto" w:fill="E6E6E6"/>
        </w:rPr>
        <w:fldChar w:fldCharType="separate"/>
      </w:r>
      <w:bookmarkEnd w:id="62"/>
      <w:r w:rsidRPr="11B9F8B4">
        <w:rPr>
          <w:rStyle w:val="Mention1"/>
        </w:rPr>
        <w:t>@Ivy Rose Cardillo</w:t>
      </w:r>
      <w:r>
        <w:rPr>
          <w:color w:val="2B579A"/>
          <w:shd w:val="clear" w:color="auto" w:fill="E6E6E6"/>
        </w:rPr>
        <w:fldChar w:fldCharType="end"/>
      </w:r>
      <w:r>
        <w:t xml:space="preserve"> </w:t>
      </w:r>
      <w:r>
        <w:annotationRef/>
      </w:r>
    </w:p>
  </w:comment>
  <w:comment w:initials="KS" w:author="Katie Snow" w:date="2021-12-27T14:53:00Z" w:id="63">
    <w:p w:rsidR="00DC798E" w:rsidRDefault="00DC798E" w14:paraId="6F1533C7" w14:textId="111D56FB">
      <w:r>
        <w:rPr>
          <w:color w:val="2B579A"/>
          <w:shd w:val="clear" w:color="auto" w:fill="E6E6E6"/>
        </w:rPr>
        <w:fldChar w:fldCharType="begin"/>
      </w:r>
      <w:r>
        <w:instrText xml:space="preserve"> HYPERLINK "mailto:icardillo@whallc.com"</w:instrText>
      </w:r>
      <w:bookmarkStart w:name="_@_59CCDB783E3542B0BA7D45F7325B73BDZ" w:id="64"/>
      <w:r>
        <w:rPr>
          <w:color w:val="2B579A"/>
          <w:shd w:val="clear" w:color="auto" w:fill="E6E6E6"/>
        </w:rPr>
        <w:fldChar w:fldCharType="separate"/>
      </w:r>
      <w:bookmarkEnd w:id="64"/>
      <w:r w:rsidRPr="61207016">
        <w:rPr>
          <w:rStyle w:val="Mention1"/>
        </w:rPr>
        <w:t>@Ivy Rose Cardillo</w:t>
      </w:r>
      <w:r>
        <w:rPr>
          <w:color w:val="2B579A"/>
          <w:shd w:val="clear" w:color="auto" w:fill="E6E6E6"/>
        </w:rPr>
        <w:fldChar w:fldCharType="end"/>
      </w:r>
      <w:r>
        <w:t xml:space="preserve"> I inserted teh word psychiatric here-seems to make sense?</w:t>
      </w:r>
      <w:r>
        <w:annotationRef/>
      </w:r>
      <w:r>
        <w:annotationRef/>
      </w:r>
    </w:p>
  </w:comment>
  <w:comment w:initials="KS" w:author="Katie Snow" w:date="2021-12-27T15:09:00Z" w:id="66">
    <w:p w:rsidR="00DC798E" w:rsidRDefault="00DC798E" w14:paraId="2A952330" w14:textId="03B0B038">
      <w:r>
        <w:rPr>
          <w:color w:val="2B579A"/>
          <w:shd w:val="clear" w:color="auto" w:fill="E6E6E6"/>
        </w:rPr>
        <w:fldChar w:fldCharType="begin"/>
      </w:r>
      <w:r>
        <w:instrText xml:space="preserve"> HYPERLINK "mailto:icardillo@whallc.com"</w:instrText>
      </w:r>
      <w:bookmarkStart w:name="_@_C8DADA771E9B43648CC5A5EF03044014Z" w:id="67"/>
      <w:r>
        <w:rPr>
          <w:color w:val="2B579A"/>
          <w:shd w:val="clear" w:color="auto" w:fill="E6E6E6"/>
        </w:rPr>
        <w:fldChar w:fldCharType="separate"/>
      </w:r>
      <w:bookmarkEnd w:id="67"/>
      <w:r w:rsidRPr="61207016">
        <w:rPr>
          <w:rStyle w:val="Mention1"/>
        </w:rPr>
        <w:t>@Ivy Rose Cardillo</w:t>
      </w:r>
      <w:r>
        <w:rPr>
          <w:color w:val="2B579A"/>
          <w:shd w:val="clear" w:color="auto" w:fill="E6E6E6"/>
        </w:rPr>
        <w:fldChar w:fldCharType="end"/>
      </w:r>
      <w:r>
        <w:t xml:space="preserve">  added active substance use to high risk indicator</w:t>
      </w:r>
      <w:r>
        <w:annotationRef/>
      </w:r>
      <w:r>
        <w:annotationRef/>
      </w:r>
    </w:p>
  </w:comment>
  <w:comment w:initials="KS" w:author="Katie Snow" w:date="2021-12-27T15:11:00Z" w:id="72">
    <w:p w:rsidR="00DC798E" w:rsidRDefault="00DC798E" w14:paraId="641AC8D5" w14:textId="16A30F42">
      <w:r>
        <w:rPr>
          <w:color w:val="2B579A"/>
          <w:shd w:val="clear" w:color="auto" w:fill="E6E6E6"/>
        </w:rPr>
        <w:fldChar w:fldCharType="begin"/>
      </w:r>
      <w:r>
        <w:instrText xml:space="preserve"> HYPERLINK "mailto:icardillo@whallc.com"</w:instrText>
      </w:r>
      <w:bookmarkStart w:name="_@_9D52D0DFC2FF4BADB7C566979D2EACACZ" w:id="75"/>
      <w:r>
        <w:rPr>
          <w:color w:val="2B579A"/>
          <w:shd w:val="clear" w:color="auto" w:fill="E6E6E6"/>
        </w:rPr>
        <w:fldChar w:fldCharType="separate"/>
      </w:r>
      <w:bookmarkEnd w:id="75"/>
      <w:r w:rsidRPr="61207016">
        <w:rPr>
          <w:rStyle w:val="Mention1"/>
        </w:rPr>
        <w:t>@Ivy Rose Cardillo</w:t>
      </w:r>
      <w:r>
        <w:rPr>
          <w:color w:val="2B579A"/>
          <w:shd w:val="clear" w:color="auto" w:fill="E6E6E6"/>
        </w:rPr>
        <w:fldChar w:fldCharType="end"/>
      </w:r>
      <w:r>
        <w:t xml:space="preserve">  what do you think about a list of essential services for all patients in PCC--a checklist of sorts: home visiting (offer multiple times if declines), doula services, help connecting to pediatrician, parenting resources in their area</w:t>
      </w:r>
      <w:r>
        <w:annotationRef/>
      </w:r>
      <w:r>
        <w:annotationRef/>
      </w:r>
    </w:p>
  </w:comment>
  <w:comment w:initials="IC" w:author="Ivy Rose Cardillo" w:date="2021-12-28T14:16:00Z" w:id="73">
    <w:p w:rsidR="00DC798E" w:rsidRDefault="00DC798E" w14:paraId="4D1408EC" w14:textId="5B6CC2FB">
      <w:r>
        <w:t xml:space="preserve">i LOVE this idea. i made a dotphrase and made you an editor. see ii. which indicates that this is part of warm handoffs. </w:t>
      </w:r>
      <w:r>
        <w:annotationRef/>
      </w:r>
      <w:r>
        <w:annotationRef/>
      </w:r>
    </w:p>
  </w:comment>
  <w:comment w:initials="KS" w:author="Katie Snow" w:date="2021-12-30T09:15:00Z" w:id="74">
    <w:p w:rsidR="00DC798E" w:rsidRDefault="00DC798E" w14:paraId="4005ABCA" w14:textId="1E26355B">
      <w:r>
        <w:t>great! I can't get into Epic so maybe you can show it to me when we meet</w:t>
      </w:r>
      <w:r>
        <w:annotationRef/>
      </w:r>
    </w:p>
    <w:p w:rsidR="00DC798E" w:rsidRDefault="00DC798E" w14:paraId="736BFE0E" w14:textId="64391E13"/>
  </w:comment>
  <w:comment w:initials="IC" w:author="Ivy Rose Cardillo" w:date="2021-12-30T13:08:00Z" w:id="69">
    <w:p w:rsidR="00DC798E" w:rsidRDefault="00DC798E" w14:paraId="20F984CB" w14:textId="60DDE733">
      <w:r>
        <w:rPr>
          <w:color w:val="2B579A"/>
          <w:shd w:val="clear" w:color="auto" w:fill="E6E6E6"/>
        </w:rPr>
        <w:fldChar w:fldCharType="begin"/>
      </w:r>
      <w:r>
        <w:instrText xml:space="preserve"> HYPERLINK "mailto:ksnow@whallc.com"</w:instrText>
      </w:r>
      <w:bookmarkStart w:name="_@_5A8F6AF9BDEF492696FD67F19AF09D78Z" w:id="76"/>
      <w:r>
        <w:rPr>
          <w:color w:val="2B579A"/>
          <w:shd w:val="clear" w:color="auto" w:fill="E6E6E6"/>
        </w:rPr>
        <w:fldChar w:fldCharType="separate"/>
      </w:r>
      <w:bookmarkEnd w:id="76"/>
      <w:r w:rsidRPr="11B9F8B4">
        <w:rPr>
          <w:noProof/>
        </w:rPr>
        <w:t>@Katie Snow</w:t>
      </w:r>
      <w:r>
        <w:rPr>
          <w:color w:val="2B579A"/>
          <w:shd w:val="clear" w:color="auto" w:fill="E6E6E6"/>
        </w:rPr>
        <w:fldChar w:fldCharType="end"/>
      </w:r>
      <w:r>
        <w:t xml:space="preserve"> updated to reflect use of warm handoff note templates </w:t>
      </w:r>
      <w:r>
        <w:annotationRef/>
      </w:r>
      <w:r>
        <w:annotationRef/>
      </w:r>
    </w:p>
  </w:comment>
  <w:comment w:initials="KS" w:author="Katie Snow" w:date="2022-01-10T11:17:00Z" w:id="70">
    <w:p w:rsidR="00DC798E" w:rsidRDefault="00DC798E" w14:paraId="53249C7A" w14:textId="69A11962">
      <w:r>
        <w:rPr>
          <w:color w:val="2B579A"/>
          <w:shd w:val="clear" w:color="auto" w:fill="E6E6E6"/>
        </w:rPr>
        <w:fldChar w:fldCharType="begin"/>
      </w:r>
      <w:r>
        <w:instrText xml:space="preserve"> HYPERLINK "mailto:icardillo@whallc.com"</w:instrText>
      </w:r>
      <w:bookmarkStart w:name="_@_0A8F56D44ED64A1F84C3AD508456015FZ" w:id="77"/>
      <w:r>
        <w:rPr>
          <w:color w:val="2B579A"/>
          <w:shd w:val="clear" w:color="auto" w:fill="E6E6E6"/>
        </w:rPr>
        <w:fldChar w:fldCharType="separate"/>
      </w:r>
      <w:bookmarkEnd w:id="77"/>
      <w:r w:rsidRPr="41EDBA6A">
        <w:rPr>
          <w:noProof/>
        </w:rPr>
        <w:t>@Ivy Rose Cardillo</w:t>
      </w:r>
      <w:r>
        <w:rPr>
          <w:color w:val="2B579A"/>
          <w:shd w:val="clear" w:color="auto" w:fill="E6E6E6"/>
        </w:rPr>
        <w:fldChar w:fldCharType="end"/>
      </w:r>
      <w:r>
        <w:t xml:space="preserve">  can you share these with me and make me an editor please?</w:t>
      </w:r>
      <w:r>
        <w:annotationRef/>
      </w:r>
      <w:r>
        <w:annotationRef/>
      </w:r>
    </w:p>
    <w:p w:rsidR="00DC798E" w:rsidRDefault="00DC798E" w14:paraId="0A745CA6" w14:textId="7001C427"/>
  </w:comment>
  <w:comment w:initials="IC" w:author="Ivy Rose Cardillo" w:date="2022-01-11T09:04:00Z" w:id="71">
    <w:p w:rsidR="00DC798E" w:rsidRDefault="00DC798E" w14:paraId="4AE6F21F" w14:textId="6936005C">
      <w:pPr>
        <w:pStyle w:val="CommentText"/>
      </w:pPr>
      <w:r>
        <w:t xml:space="preserve">all .bhcc phrases should now be shared with you and have you marked as an editor! </w:t>
      </w:r>
      <w:r>
        <w:rPr>
          <w:rStyle w:val="CommentReference"/>
        </w:rPr>
        <w:annotationRef/>
      </w:r>
    </w:p>
  </w:comment>
  <w:comment w:initials="KS" w:author="Katie Snow" w:date="2021-12-27T15:32:00Z" w:id="80">
    <w:p w:rsidR="00DC798E" w:rsidRDefault="00DC798E" w14:paraId="063EDD0F" w14:textId="15AE36F5">
      <w:r>
        <w:rPr>
          <w:color w:val="2B579A"/>
          <w:shd w:val="clear" w:color="auto" w:fill="E6E6E6"/>
        </w:rPr>
        <w:fldChar w:fldCharType="begin"/>
      </w:r>
      <w:r>
        <w:instrText xml:space="preserve"> HYPERLINK "mailto:icardillo@whallc.com"</w:instrText>
      </w:r>
      <w:bookmarkStart w:name="_@_8525CD080450440E9A4D74AADA3E9E9AZ" w:id="82"/>
      <w:r>
        <w:rPr>
          <w:color w:val="2B579A"/>
          <w:shd w:val="clear" w:color="auto" w:fill="E6E6E6"/>
        </w:rPr>
        <w:fldChar w:fldCharType="separate"/>
      </w:r>
      <w:bookmarkEnd w:id="82"/>
      <w:r w:rsidRPr="61207016">
        <w:rPr>
          <w:rStyle w:val="Mention1"/>
        </w:rPr>
        <w:t>@Ivy Rose Cardillo</w:t>
      </w:r>
      <w:r>
        <w:rPr>
          <w:color w:val="2B579A"/>
          <w:shd w:val="clear" w:color="auto" w:fill="E6E6E6"/>
        </w:rPr>
        <w:fldChar w:fldCharType="end"/>
      </w:r>
      <w:r>
        <w:t xml:space="preserve">  do you know how to edit these screenshots? We shouldn't have patient names in the manual.....you can just scribble them out</w:t>
      </w:r>
      <w:r>
        <w:annotationRef/>
      </w:r>
      <w:r>
        <w:annotationRef/>
      </w:r>
    </w:p>
  </w:comment>
  <w:comment w:initials="IC" w:author="Ivy Rose Cardillo" w:date="2021-12-28T13:58:00Z" w:id="81">
    <w:p w:rsidR="00DC798E" w:rsidRDefault="00DC798E" w14:paraId="44BF7D9A" w14:textId="2C527EAA">
      <w:r>
        <w:t xml:space="preserve">fixed! sorry about that. </w:t>
      </w:r>
      <w:r>
        <w:annotationRef/>
      </w:r>
    </w:p>
  </w:comment>
  <w:comment w:initials="BC" w:author="Bianca Caruso" w:date="2022-01-07T15:29:00Z" w:id="83">
    <w:p w:rsidR="00DC798E" w:rsidRDefault="00DC798E" w14:paraId="05D2CE75" w14:textId="2D917A6B">
      <w:r>
        <w:rPr>
          <w:color w:val="2B579A"/>
          <w:shd w:val="clear" w:color="auto" w:fill="E6E6E6"/>
        </w:rPr>
        <w:fldChar w:fldCharType="begin"/>
      </w:r>
      <w:r>
        <w:instrText xml:space="preserve"> HYPERLINK "mailto:ksnow@whallc.com"</w:instrText>
      </w:r>
      <w:bookmarkStart w:name="_@_D5EAF876126A498282878FDDBEDAC513Z" w:id="86"/>
      <w:r>
        <w:rPr>
          <w:color w:val="2B579A"/>
          <w:shd w:val="clear" w:color="auto" w:fill="E6E6E6"/>
        </w:rPr>
        <w:fldChar w:fldCharType="separate"/>
      </w:r>
      <w:bookmarkEnd w:id="86"/>
      <w:r w:rsidRPr="6129CEEC">
        <w:rPr>
          <w:rStyle w:val="Mention1"/>
        </w:rPr>
        <w:t>@Katie Snow</w:t>
      </w:r>
      <w:r>
        <w:rPr>
          <w:color w:val="2B579A"/>
          <w:shd w:val="clear" w:color="auto" w:fill="E6E6E6"/>
        </w:rPr>
        <w:fldChar w:fldCharType="end"/>
      </w:r>
      <w:r>
        <w:t xml:space="preserve">  is this okay? </w:t>
      </w:r>
      <w:r>
        <w:annotationRef/>
      </w:r>
    </w:p>
  </w:comment>
  <w:comment w:initials="KS" w:author="Katie Snow" w:date="2022-01-10T11:18:00Z" w:id="84">
    <w:p w:rsidR="00DC798E" w:rsidRDefault="00DC798E" w14:paraId="2E88DC87" w14:textId="162FD241">
      <w:r>
        <w:rPr>
          <w:color w:val="2B579A"/>
          <w:shd w:val="clear" w:color="auto" w:fill="E6E6E6"/>
        </w:rPr>
        <w:fldChar w:fldCharType="begin"/>
      </w:r>
      <w:r>
        <w:instrText xml:space="preserve"> HYPERLINK "mailto:bcaruso@whallc.com"</w:instrText>
      </w:r>
      <w:bookmarkStart w:name="_@_C03AF638299549188E0B5A746AA468C4Z" w:id="87"/>
      <w:r>
        <w:rPr>
          <w:color w:val="2B579A"/>
          <w:shd w:val="clear" w:color="auto" w:fill="E6E6E6"/>
        </w:rPr>
        <w:fldChar w:fldCharType="separate"/>
      </w:r>
      <w:bookmarkEnd w:id="87"/>
      <w:r w:rsidRPr="41EDBA6A">
        <w:rPr>
          <w:rStyle w:val="Mention1"/>
        </w:rPr>
        <w:t>@Bianca Caruso</w:t>
      </w:r>
      <w:r>
        <w:rPr>
          <w:color w:val="2B579A"/>
          <w:shd w:val="clear" w:color="auto" w:fill="E6E6E6"/>
        </w:rPr>
        <w:fldChar w:fldCharType="end"/>
      </w:r>
      <w:r>
        <w:t xml:space="preserve">  yes I think I am going to send this to the training team now, let me know when this is complete and we can ask them to add it</w:t>
      </w:r>
      <w:r>
        <w:annotationRef/>
      </w:r>
    </w:p>
  </w:comment>
  <w:comment w:initials="BC" w:author="Bianca Caruso" w:date="2022-01-10T11:22:00Z" w:id="85">
    <w:p w:rsidR="00DC798E" w:rsidRDefault="00DC798E" w14:paraId="71079978" w14:textId="56881F5F">
      <w:r>
        <w:t>okay thank you!</w:t>
      </w:r>
      <w:r>
        <w:annotationRef/>
      </w:r>
    </w:p>
  </w:comment>
  <w:comment w:initials="IC" w:author="Ivy Rose Cardillo" w:date="2021-12-23T15:52:00Z" w:id="92">
    <w:p w:rsidR="00DC798E" w:rsidRDefault="00DC798E" w14:paraId="1A9BB0F2" w14:textId="11EEDEEF">
      <w:r>
        <w:rPr>
          <w:color w:val="2B579A"/>
          <w:shd w:val="clear" w:color="auto" w:fill="E6E6E6"/>
        </w:rPr>
        <w:fldChar w:fldCharType="begin"/>
      </w:r>
      <w:r>
        <w:instrText xml:space="preserve"> HYPERLINK "mailto:ksnow@whallc.com"</w:instrText>
      </w:r>
      <w:bookmarkStart w:name="_@_12B85345C6E5437B8320B6A4984F20A8Z" w:id="94"/>
      <w:r>
        <w:rPr>
          <w:color w:val="2B579A"/>
          <w:shd w:val="clear" w:color="auto" w:fill="E6E6E6"/>
        </w:rPr>
        <w:fldChar w:fldCharType="separate"/>
      </w:r>
      <w:bookmarkEnd w:id="94"/>
      <w:r w:rsidRPr="4D698551">
        <w:rPr>
          <w:rStyle w:val="Mention1"/>
        </w:rPr>
        <w:t>@Katie Snow</w:t>
      </w:r>
      <w:r>
        <w:rPr>
          <w:color w:val="2B579A"/>
          <w:shd w:val="clear" w:color="auto" w:fill="E6E6E6"/>
        </w:rPr>
        <w:fldChar w:fldCharType="end"/>
      </w:r>
      <w:r>
        <w:t xml:space="preserve"> For your review!</w:t>
      </w:r>
      <w:r>
        <w:annotationRef/>
      </w:r>
      <w:r>
        <w:annotationRef/>
      </w:r>
    </w:p>
  </w:comment>
  <w:comment w:initials="KS" w:author="Katie Snow" w:date="2021-12-27T15:39:00Z" w:id="93">
    <w:p w:rsidR="00DC798E" w:rsidRDefault="00DC798E" w14:paraId="62786341" w14:textId="1605E520">
      <w:r>
        <w:t>@thanks this is great! Add PP to OB in title. Also we want to be sure we catch folks with active substance use as high risk for our population</w:t>
      </w:r>
      <w:r>
        <w:annotationRef/>
      </w:r>
      <w:r>
        <w:annotationRef/>
      </w:r>
    </w:p>
    <w:p w:rsidR="00DC798E" w:rsidRDefault="00DC798E" w14:paraId="7BD8D9AB" w14:textId="5C05F063"/>
  </w:comment>
  <w:comment w:initials="IC" w:author="Ivy Rose Cardillo" w:date="2021-12-30T13:29:00Z" w:id="95">
    <w:p w:rsidR="00DC798E" w:rsidRDefault="00DC798E" w14:paraId="56307608" w14:textId="18BB9C11">
      <w:r>
        <w:rPr>
          <w:color w:val="2B579A"/>
          <w:shd w:val="clear" w:color="auto" w:fill="E6E6E6"/>
        </w:rPr>
        <w:fldChar w:fldCharType="begin"/>
      </w:r>
      <w:r>
        <w:instrText xml:space="preserve"> HYPERLINK "mailto:ksnow@whallc.com"</w:instrText>
      </w:r>
      <w:bookmarkStart w:name="_@_E951DC0FBF914A96ADD9261B1D7004DBZ" w:id="96"/>
      <w:r>
        <w:rPr>
          <w:color w:val="2B579A"/>
          <w:shd w:val="clear" w:color="auto" w:fill="E6E6E6"/>
        </w:rPr>
        <w:fldChar w:fldCharType="separate"/>
      </w:r>
      <w:bookmarkEnd w:id="96"/>
      <w:r w:rsidRPr="58399518">
        <w:rPr>
          <w:rStyle w:val="Mention1"/>
        </w:rPr>
        <w:t>@Katie Snow</w:t>
      </w:r>
      <w:r>
        <w:rPr>
          <w:color w:val="2B579A"/>
          <w:shd w:val="clear" w:color="auto" w:fill="E6E6E6"/>
        </w:rPr>
        <w:fldChar w:fldCharType="end"/>
      </w:r>
      <w:r>
        <w:t xml:space="preserve"> link to table of contents?</w:t>
      </w:r>
      <w:r>
        <w:annotationRef/>
      </w:r>
      <w:r>
        <w:annotationRef/>
      </w:r>
    </w:p>
  </w:comment>
  <w:comment w:initials="IC" w:author="Ivy Rose Cardillo" w:date="2021-12-30T13:29:00Z" w:id="97">
    <w:p w:rsidR="00DC798E" w:rsidRDefault="00DC798E" w14:paraId="5047AC10" w14:textId="7A4724AC">
      <w:r>
        <w:rPr>
          <w:color w:val="2B579A"/>
          <w:shd w:val="clear" w:color="auto" w:fill="E6E6E6"/>
        </w:rPr>
        <w:fldChar w:fldCharType="begin"/>
      </w:r>
      <w:r>
        <w:instrText xml:space="preserve"> HYPERLINK "mailto:ksnow@whallc.com"</w:instrText>
      </w:r>
      <w:bookmarkStart w:name="_@_8564BB7822C44B2B86A60AC7DF96518BZ" w:id="101"/>
      <w:r>
        <w:rPr>
          <w:color w:val="2B579A"/>
          <w:shd w:val="clear" w:color="auto" w:fill="E6E6E6"/>
        </w:rPr>
        <w:fldChar w:fldCharType="separate"/>
      </w:r>
      <w:bookmarkEnd w:id="101"/>
      <w:r w:rsidRPr="58399518">
        <w:rPr>
          <w:rStyle w:val="Mention1"/>
        </w:rPr>
        <w:t>@Katie Snow</w:t>
      </w:r>
      <w:r>
        <w:rPr>
          <w:color w:val="2B579A"/>
          <w:shd w:val="clear" w:color="auto" w:fill="E6E6E6"/>
        </w:rPr>
        <w:fldChar w:fldCharType="end"/>
      </w:r>
      <w:r>
        <w:t xml:space="preserve"> link to table of contents?</w:t>
      </w:r>
      <w:r>
        <w:annotationRef/>
      </w:r>
      <w:r>
        <w:annotationRef/>
      </w:r>
    </w:p>
  </w:comment>
  <w:comment w:initials="KS" w:author="Katie Snow" w:date="2021-12-30T16:49:00Z" w:id="98">
    <w:p w:rsidR="00DC798E" w:rsidRDefault="00DC798E" w14:paraId="7D4B915E" w14:textId="0CCF0BFD">
      <w:r>
        <w:t xml:space="preserve">where specifically--do you mean </w:t>
      </w:r>
      <w:r>
        <w:rPr>
          <w:color w:val="2B579A"/>
          <w:shd w:val="clear" w:color="auto" w:fill="E6E6E6"/>
        </w:rPr>
        <w:fldChar w:fldCharType="begin"/>
      </w:r>
      <w:r>
        <w:instrText xml:space="preserve"> HYPERLINK "mailto:icardillo@whallc.com"</w:instrText>
      </w:r>
      <w:bookmarkStart w:name="_@_C6C081DEC2564670893581EAB9BC4B22Z" w:id="102"/>
      <w:r>
        <w:rPr>
          <w:color w:val="2B579A"/>
          <w:shd w:val="clear" w:color="auto" w:fill="E6E6E6"/>
        </w:rPr>
        <w:fldChar w:fldCharType="separate"/>
      </w:r>
      <w:bookmarkEnd w:id="102"/>
      <w:r w:rsidRPr="5B2801B2">
        <w:rPr>
          <w:rStyle w:val="Mention1"/>
        </w:rPr>
        <w:t>@Ivy Rose Cardillo</w:t>
      </w:r>
      <w:r>
        <w:rPr>
          <w:color w:val="2B579A"/>
          <w:shd w:val="clear" w:color="auto" w:fill="E6E6E6"/>
        </w:rPr>
        <w:fldChar w:fldCharType="end"/>
      </w:r>
      <w:r>
        <w:t xml:space="preserve"> </w:t>
      </w:r>
      <w:r>
        <w:annotationRef/>
      </w:r>
      <w:r>
        <w:annotationRef/>
      </w:r>
    </w:p>
  </w:comment>
  <w:comment w:initials="IC" w:author="Ivy Rose Cardillo" w:date="2021-12-30T16:55:00Z" w:id="99">
    <w:p w:rsidR="00DC798E" w:rsidRDefault="00DC798E" w14:paraId="678B0323" w14:textId="6F111187">
      <w:r>
        <w:t>wondering if it should be workflow f5b and entry into psych care title above would be f5a so that it's linkable from table of contents. but maybe its fine as is!</w:t>
      </w:r>
      <w:r>
        <w:annotationRef/>
      </w:r>
      <w:r>
        <w:annotationRef/>
      </w:r>
    </w:p>
  </w:comment>
  <w:comment w:initials="KS" w:author="Katie Snow" w:date="2021-12-30T16:56:00Z" w:id="100">
    <w:p w:rsidR="00DC798E" w:rsidRDefault="00DC798E" w14:paraId="4F8FF784" w14:textId="6B442A95">
      <w:r>
        <w:t>ok i will marinate on that!</w:t>
      </w:r>
      <w:r>
        <w:annotationRef/>
      </w:r>
      <w:r>
        <w:annotationRef/>
      </w:r>
    </w:p>
    <w:p w:rsidR="00DC798E" w:rsidRDefault="00DC798E" w14:paraId="6EB0BDD3" w14:textId="6057C2CB"/>
  </w:comment>
  <w:comment w:initials="KS" w:author="Katie Snow" w:date="2021-12-27T15:42:00Z" w:id="103">
    <w:p w:rsidR="00DC798E" w:rsidRDefault="00DC798E" w14:paraId="4EA27966" w14:textId="7DF67FF0">
      <w:r>
        <w:rPr>
          <w:color w:val="2B579A"/>
          <w:shd w:val="clear" w:color="auto" w:fill="E6E6E6"/>
        </w:rPr>
        <w:fldChar w:fldCharType="begin"/>
      </w:r>
      <w:r>
        <w:instrText xml:space="preserve"> HYPERLINK "mailto:icardillo@whallc.com"</w:instrText>
      </w:r>
      <w:bookmarkStart w:name="_@_6AA6AC7F7FB440F98D304995D2AD468FZ" w:id="105"/>
      <w:r>
        <w:rPr>
          <w:color w:val="2B579A"/>
          <w:shd w:val="clear" w:color="auto" w:fill="E6E6E6"/>
        </w:rPr>
        <w:fldChar w:fldCharType="separate"/>
      </w:r>
      <w:bookmarkEnd w:id="105"/>
      <w:r w:rsidRPr="61207016">
        <w:rPr>
          <w:rStyle w:val="Mention1"/>
        </w:rPr>
        <w:t>@Ivy Rose Cardillo</w:t>
      </w:r>
      <w:r>
        <w:rPr>
          <w:color w:val="2B579A"/>
          <w:shd w:val="clear" w:color="auto" w:fill="E6E6E6"/>
        </w:rPr>
        <w:fldChar w:fldCharType="end"/>
      </w:r>
      <w:r>
        <w:t xml:space="preserve">  I think it would be good for there to be an avenue spelled out for the PMHNP to refer into the case review/PCC process--what do you think?</w:t>
      </w:r>
      <w:r>
        <w:annotationRef/>
      </w:r>
      <w:r>
        <w:annotationRef/>
      </w:r>
    </w:p>
  </w:comment>
  <w:comment w:initials="IC" w:author="Ivy Rose Cardillo" w:date="2021-12-28T14:55:00Z" w:id="104">
    <w:p w:rsidR="00DC798E" w:rsidRDefault="00DC798E" w14:paraId="72656ACC" w14:textId="18490450">
      <w:r>
        <w:t>i think this has been resolved in the entry to entry to PCC process</w:t>
      </w:r>
      <w:r>
        <w:annotationRef/>
      </w:r>
    </w:p>
    <w:p w:rsidR="00DC798E" w:rsidRDefault="00DC798E" w14:paraId="4DF54E26" w14:textId="7BB79A5C"/>
  </w:comment>
  <w:comment w:initials="CM" w:author="Caitlin MacKenzie" w:date="2022-01-17T14:42:00Z" w:id="112">
    <w:p w:rsidR="00DC798E" w:rsidRDefault="00DC798E" w14:paraId="517C8D34" w14:textId="4B0B13DE">
      <w:pPr>
        <w:pStyle w:val="CommentText"/>
      </w:pPr>
      <w:r>
        <w:rPr>
          <w:rStyle w:val="CommentReference"/>
        </w:rPr>
        <w:annotationRef/>
      </w:r>
      <w:r>
        <w:t>I can’t find this one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3DF89CC" w15:done="1"/>
  <w15:commentEx w15:paraId="213C2F82" w15:paraIdParent="63DF89CC" w15:done="1"/>
  <w15:commentEx w15:paraId="01E27127" w15:paraIdParent="63DF89CC" w15:done="1"/>
  <w15:commentEx w15:paraId="13E35CBE" w15:done="1"/>
  <w15:commentEx w15:paraId="7A04F444" w15:done="1"/>
  <w15:commentEx w15:paraId="4EF89549" w15:paraIdParent="7A04F444" w15:done="1"/>
  <w15:commentEx w15:paraId="6184C17B" w15:paraIdParent="7A04F444" w15:done="1"/>
  <w15:commentEx w15:paraId="39F35AE1" w15:done="1"/>
  <w15:commentEx w15:paraId="14DABDD7" w15:paraIdParent="39F35AE1" w15:done="1"/>
  <w15:commentEx w15:paraId="6DF80311" w15:done="1"/>
  <w15:commentEx w15:paraId="5B25FDD7" w15:done="1"/>
  <w15:commentEx w15:paraId="3547B511" w15:done="1"/>
  <w15:commentEx w15:paraId="2A314D03" w15:paraIdParent="3547B511" w15:done="1"/>
  <w15:commentEx w15:paraId="17ACA096" w15:paraIdParent="3547B511" w15:done="1"/>
  <w15:commentEx w15:paraId="1C22597F" w15:done="1"/>
  <w15:commentEx w15:paraId="6F1533C7" w15:done="1"/>
  <w15:commentEx w15:paraId="2A952330" w15:done="1"/>
  <w15:commentEx w15:paraId="641AC8D5" w15:done="1"/>
  <w15:commentEx w15:paraId="4D1408EC" w15:paraIdParent="641AC8D5" w15:done="1"/>
  <w15:commentEx w15:paraId="736BFE0E" w15:paraIdParent="641AC8D5" w15:done="1"/>
  <w15:commentEx w15:paraId="20F984CB" w15:done="1"/>
  <w15:commentEx w15:paraId="0A745CA6" w15:paraIdParent="20F984CB" w15:done="1"/>
  <w15:commentEx w15:paraId="4AE6F21F" w15:paraIdParent="20F984CB" w15:done="1"/>
  <w15:commentEx w15:paraId="063EDD0F" w15:done="1"/>
  <w15:commentEx w15:paraId="44BF7D9A" w15:paraIdParent="063EDD0F" w15:done="1"/>
  <w15:commentEx w15:paraId="05D2CE75" w15:done="0"/>
  <w15:commentEx w15:paraId="2E88DC87" w15:paraIdParent="05D2CE75" w15:done="0"/>
  <w15:commentEx w15:paraId="71079978" w15:paraIdParent="05D2CE75" w15:done="0"/>
  <w15:commentEx w15:paraId="1A9BB0F2" w15:done="1"/>
  <w15:commentEx w15:paraId="7BD8D9AB" w15:paraIdParent="1A9BB0F2" w15:done="1"/>
  <w15:commentEx w15:paraId="56307608" w15:done="1"/>
  <w15:commentEx w15:paraId="5047AC10" w15:done="1"/>
  <w15:commentEx w15:paraId="7D4B915E" w15:paraIdParent="5047AC10" w15:done="1"/>
  <w15:commentEx w15:paraId="678B0323" w15:paraIdParent="5047AC10" w15:done="1"/>
  <w15:commentEx w15:paraId="6EB0BDD3" w15:paraIdParent="5047AC10" w15:done="1"/>
  <w15:commentEx w15:paraId="4EA27966" w15:done="1"/>
  <w15:commentEx w15:paraId="4DF54E26" w15:paraIdParent="4EA27966" w15:done="1"/>
  <w15:commentEx w15:paraId="517C8D34" w15:done="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58FE9E4" w16cex:dateUtc="2022-01-17T21:13:00Z"/>
  <w16cex:commentExtensible w16cex:durableId="7DD438D7" w16cex:dateUtc="2022-01-20T18:03:12.956Z"/>
  <w16cex:commentExtensible w16cex:durableId="258FEB3B" w16cex:dateUtc="2022-01-17T21:18:00Z"/>
  <w16cex:commentExtensible w16cex:durableId="209AD458" w16cex:dateUtc="2021-12-27T22:12:00Z"/>
  <w16cex:commentExtensible w16cex:durableId="71BECF67" w16cex:dateUtc="2021-12-27T22:26:00Z"/>
  <w16cex:commentExtensible w16cex:durableId="5533DF34" w16cex:dateUtc="2021-12-28T19:11:00Z"/>
  <w16cex:commentExtensible w16cex:durableId="5FE22C03" w16cex:dateUtc="2021-12-27T22:09:00Z"/>
  <w16cex:commentExtensible w16cex:durableId="0B13A9BB" w16cex:dateUtc="2021-12-28T22:59:00Z"/>
  <w16cex:commentExtensible w16cex:durableId="408866DD" w16cex:dateUtc="2021-12-08T23:52:00Z"/>
  <w16cex:commentExtensible w16cex:durableId="528F05B0" w16cex:dateUtc="2021-12-09T18:20:00Z"/>
  <w16cex:commentExtensible w16cex:durableId="2A4059ED" w16cex:dateUtc="2021-12-23T22:30:00Z"/>
  <w16cex:commentExtensible w16cex:durableId="64F55D4B" w16cex:dateUtc="2021-12-27T22:55:00Z"/>
  <w16cex:commentExtensible w16cex:durableId="4469E6F9" w16cex:dateUtc="2021-12-27T23:13:00Z"/>
  <w16cex:commentExtensible w16cex:durableId="2DD1DC1B" w16cex:dateUtc="2021-12-30T17:17:00Z"/>
  <w16cex:commentExtensible w16cex:durableId="03451052" w16cex:dateUtc="2021-12-27T22:53:00Z"/>
  <w16cex:commentExtensible w16cex:durableId="32FD7604" w16cex:dateUtc="2021-12-27T23:09:00Z"/>
  <w16cex:commentExtensible w16cex:durableId="522F2EC7" w16cex:dateUtc="2021-12-27T23:11:00Z"/>
  <w16cex:commentExtensible w16cex:durableId="6B083523" w16cex:dateUtc="2021-12-28T22:16:00Z"/>
  <w16cex:commentExtensible w16cex:durableId="34694EE1" w16cex:dateUtc="2021-12-30T17:15:00Z"/>
  <w16cex:commentExtensible w16cex:durableId="59599116" w16cex:dateUtc="2021-12-30T21:08:00Z"/>
  <w16cex:commentExtensible w16cex:durableId="0BA2C797" w16cex:dateUtc="2022-01-10T19:17:00Z"/>
  <w16cex:commentExtensible w16cex:durableId="0DB49A81" w16cex:dateUtc="2022-01-11T17:04:00Z"/>
  <w16cex:commentExtensible w16cex:durableId="69AE6C9E" w16cex:dateUtc="2021-12-27T23:32:00Z"/>
  <w16cex:commentExtensible w16cex:durableId="3DE23F1B" w16cex:dateUtc="2021-12-28T21:58:00Z"/>
  <w16cex:commentExtensible w16cex:durableId="1DD2B1DC" w16cex:dateUtc="2022-01-07T23:29:00Z"/>
  <w16cex:commentExtensible w16cex:durableId="18F0DDA6" w16cex:dateUtc="2022-01-10T19:18:00Z"/>
  <w16cex:commentExtensible w16cex:durableId="0803DEE2" w16cex:dateUtc="2022-01-10T19:22:00Z"/>
  <w16cex:commentExtensible w16cex:durableId="7C5343D3" w16cex:dateUtc="2021-12-23T23:52:00Z"/>
  <w16cex:commentExtensible w16cex:durableId="4C108FAA" w16cex:dateUtc="2021-12-27T23:39:00Z"/>
  <w16cex:commentExtensible w16cex:durableId="46ADB5B0" w16cex:dateUtc="2021-12-30T21:29:00Z"/>
  <w16cex:commentExtensible w16cex:durableId="7C5756EB" w16cex:dateUtc="2021-12-30T21:29:00Z"/>
  <w16cex:commentExtensible w16cex:durableId="0FFE2D67" w16cex:dateUtc="2021-12-31T00:49:00Z"/>
  <w16cex:commentExtensible w16cex:durableId="4B4D8556" w16cex:dateUtc="2021-12-31T00:55:00Z"/>
  <w16cex:commentExtensible w16cex:durableId="48EDC27E" w16cex:dateUtc="2021-12-31T00:56:00Z"/>
  <w16cex:commentExtensible w16cex:durableId="4B3F03EB" w16cex:dateUtc="2021-12-27T23:42:00Z"/>
  <w16cex:commentExtensible w16cex:durableId="2C9962F3" w16cex:dateUtc="2021-12-28T22:55:00Z"/>
  <w16cex:commentExtensible w16cex:durableId="258FFEDC" w16cex:dateUtc="2022-01-17T22:42:00Z"/>
  <w16cex:commentExtensible w16cex:durableId="495BFBC3" w16cex:dateUtc="2022-01-17T21:13:00Z"/>
  <w16cex:commentExtensible w16cex:durableId="35295B8F" w16cex:dateUtc="2022-01-17T21:13:00Z"/>
</w16cex:commentsExtensible>
</file>

<file path=word/commentsIds.xml><?xml version="1.0" encoding="utf-8"?>
<w16cid:commentsIds xmlns:mc="http://schemas.openxmlformats.org/markup-compatibility/2006" xmlns:w16cid="http://schemas.microsoft.com/office/word/2016/wordml/cid" mc:Ignorable="w16cid">
  <w16cid:commentId w16cid:paraId="764D4E68" w16cid:durableId="258FE9E4"/>
  <w16cid:commentId w16cid:paraId="13E35CBE" w16cid:durableId="258FEB3B"/>
  <w16cid:commentId w16cid:paraId="7A04F444" w16cid:durableId="209AD458"/>
  <w16cid:commentId w16cid:paraId="4EF89549" w16cid:durableId="71BECF67"/>
  <w16cid:commentId w16cid:paraId="6184C17B" w16cid:durableId="5533DF34"/>
  <w16cid:commentId w16cid:paraId="39F35AE1" w16cid:durableId="5FE22C03"/>
  <w16cid:commentId w16cid:paraId="14DABDD7" w16cid:durableId="0B13A9BB"/>
  <w16cid:commentId w16cid:paraId="6DF80311" w16cid:durableId="408866DD"/>
  <w16cid:commentId w16cid:paraId="5B25FDD7" w16cid:durableId="528F05B0"/>
  <w16cid:commentId w16cid:paraId="3547B511" w16cid:durableId="2A4059ED"/>
  <w16cid:commentId w16cid:paraId="2A314D03" w16cid:durableId="64F55D4B"/>
  <w16cid:commentId w16cid:paraId="17ACA096" w16cid:durableId="4469E6F9"/>
  <w16cid:commentId w16cid:paraId="1C22597F" w16cid:durableId="2DD1DC1B"/>
  <w16cid:commentId w16cid:paraId="6F1533C7" w16cid:durableId="03451052"/>
  <w16cid:commentId w16cid:paraId="2A952330" w16cid:durableId="32FD7604"/>
  <w16cid:commentId w16cid:paraId="641AC8D5" w16cid:durableId="522F2EC7"/>
  <w16cid:commentId w16cid:paraId="4D1408EC" w16cid:durableId="6B083523"/>
  <w16cid:commentId w16cid:paraId="736BFE0E" w16cid:durableId="34694EE1"/>
  <w16cid:commentId w16cid:paraId="20F984CB" w16cid:durableId="59599116"/>
  <w16cid:commentId w16cid:paraId="0A745CA6" w16cid:durableId="0BA2C797"/>
  <w16cid:commentId w16cid:paraId="4AE6F21F" w16cid:durableId="0DB49A81"/>
  <w16cid:commentId w16cid:paraId="063EDD0F" w16cid:durableId="69AE6C9E"/>
  <w16cid:commentId w16cid:paraId="44BF7D9A" w16cid:durableId="3DE23F1B"/>
  <w16cid:commentId w16cid:paraId="05D2CE75" w16cid:durableId="1DD2B1DC"/>
  <w16cid:commentId w16cid:paraId="2E88DC87" w16cid:durableId="18F0DDA6"/>
  <w16cid:commentId w16cid:paraId="71079978" w16cid:durableId="0803DEE2"/>
  <w16cid:commentId w16cid:paraId="1A9BB0F2" w16cid:durableId="7C5343D3"/>
  <w16cid:commentId w16cid:paraId="7BD8D9AB" w16cid:durableId="4C108FAA"/>
  <w16cid:commentId w16cid:paraId="56307608" w16cid:durableId="46ADB5B0"/>
  <w16cid:commentId w16cid:paraId="5047AC10" w16cid:durableId="7C5756EB"/>
  <w16cid:commentId w16cid:paraId="7D4B915E" w16cid:durableId="0FFE2D67"/>
  <w16cid:commentId w16cid:paraId="678B0323" w16cid:durableId="4B4D8556"/>
  <w16cid:commentId w16cid:paraId="6EB0BDD3" w16cid:durableId="48EDC27E"/>
  <w16cid:commentId w16cid:paraId="4EA27966" w16cid:durableId="4B3F03EB"/>
  <w16cid:commentId w16cid:paraId="4DF54E26" w16cid:durableId="2C9962F3"/>
  <w16cid:commentId w16cid:paraId="517C8D34" w16cid:durableId="258FFEDC"/>
  <w16cid:commentId w16cid:paraId="34E76FD2" w16cid:durableId="495BFBC3"/>
  <w16cid:commentId w16cid:paraId="63DF89CC" w16cid:durableId="35295B8F"/>
  <w16cid:commentId w16cid:paraId="213C2F82" w16cid:durableId="7DD438D7"/>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798E" w:rsidP="006078D8" w:rsidRDefault="00DC798E" w14:paraId="6A334AC8" w14:textId="77777777">
      <w:pPr>
        <w:spacing w:after="0" w:line="240" w:lineRule="auto"/>
      </w:pPr>
      <w:r>
        <w:separator/>
      </w:r>
    </w:p>
  </w:endnote>
  <w:endnote w:type="continuationSeparator" w:id="0">
    <w:p w:rsidR="00DC798E" w:rsidP="006078D8" w:rsidRDefault="00DC798E" w14:paraId="4DEEB935" w14:textId="77777777">
      <w:pPr>
        <w:spacing w:after="0" w:line="240" w:lineRule="auto"/>
      </w:pPr>
      <w:r>
        <w:continuationSeparator/>
      </w:r>
    </w:p>
  </w:endnote>
  <w:endnote w:type="continuationNotice" w:id="1">
    <w:p w:rsidR="00DC798E" w:rsidRDefault="00DC798E" w14:paraId="0125A378"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73230608"/>
      <w:docPartObj>
        <w:docPartGallery w:val="Page Numbers (Bottom of Page)"/>
        <w:docPartUnique/>
      </w:docPartObj>
    </w:sdtPr>
    <w:sdtContent>
      <w:p w:rsidR="00DC798E" w:rsidP="00944F50" w:rsidRDefault="00DC798E" w14:paraId="50CFE95E" w14:textId="3C904165">
        <w:pPr>
          <w:pStyle w:val="Footer"/>
          <w:framePr w:wrap="none" w:hAnchor="margin" w:vAnchor="tex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DC798E" w:rsidP="002A377E" w:rsidRDefault="00DC798E" w14:paraId="00DF8956" w14:textId="7777777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798E" w:rsidP="002A377E" w:rsidRDefault="00DC798E" w14:paraId="6E415597" w14:textId="69721E69">
    <w:pPr>
      <w:ind w:firstLine="360"/>
    </w:pPr>
  </w:p>
  <w:sdt>
    <w:sdtPr>
      <w:rPr>
        <w:rStyle w:val="PageNumber"/>
        <w:color w:val="EEF2F5" w:themeColor="background1"/>
      </w:rPr>
      <w:id w:val="409286764"/>
      <w:docPartObj>
        <w:docPartGallery w:val="Page Numbers (Bottom of Page)"/>
        <w:docPartUnique/>
      </w:docPartObj>
    </w:sdtPr>
    <w:sdtContent>
      <w:p w:rsidRPr="002A377E" w:rsidR="00DC798E" w:rsidP="000D7648" w:rsidRDefault="00DC798E" w14:paraId="55F47A66" w14:textId="209AAD52">
        <w:pPr>
          <w:pStyle w:val="Footer"/>
          <w:framePr w:w="323" w:h="384" w:wrap="none" w:hAnchor="page" w:vAnchor="text" w:x="1747" w:y="33" w:hRule="exact"/>
          <w:rPr>
            <w:rStyle w:val="PageNumber"/>
            <w:color w:val="EEF2F5" w:themeColor="background1"/>
          </w:rPr>
        </w:pPr>
        <w:r w:rsidRPr="002A377E">
          <w:rPr>
            <w:rStyle w:val="PageNumber"/>
            <w:color w:val="EEF2F5" w:themeColor="background1"/>
          </w:rPr>
          <w:fldChar w:fldCharType="begin"/>
        </w:r>
        <w:r w:rsidRPr="002A377E">
          <w:rPr>
            <w:rStyle w:val="PageNumber"/>
            <w:color w:val="EEF2F5" w:themeColor="background1"/>
          </w:rPr>
          <w:instrText xml:space="preserve"> PAGE </w:instrText>
        </w:r>
        <w:r w:rsidRPr="002A377E">
          <w:rPr>
            <w:rStyle w:val="PageNumber"/>
            <w:color w:val="EEF2F5" w:themeColor="background1"/>
          </w:rPr>
          <w:fldChar w:fldCharType="separate"/>
        </w:r>
        <w:r w:rsidR="00B85E88">
          <w:rPr>
            <w:rStyle w:val="PageNumber"/>
            <w:noProof/>
            <w:color w:val="EEF2F5" w:themeColor="background1"/>
          </w:rPr>
          <w:t>4</w:t>
        </w:r>
        <w:r w:rsidRPr="002A377E">
          <w:rPr>
            <w:rStyle w:val="PageNumber"/>
            <w:color w:val="EEF2F5" w:themeColor="background1"/>
          </w:rPr>
          <w:fldChar w:fldCharType="end"/>
        </w:r>
      </w:p>
    </w:sdtContent>
  </w:sdt>
  <w:tbl>
    <w:tblPr>
      <w:tblW w:w="5000" w:type="pct"/>
      <w:tblCellMar>
        <w:top w:w="72" w:type="dxa"/>
        <w:left w:w="115" w:type="dxa"/>
        <w:bottom w:w="72" w:type="dxa"/>
        <w:right w:w="115" w:type="dxa"/>
      </w:tblCellMar>
      <w:tblLook w:val="04A0" w:firstRow="1" w:lastRow="0" w:firstColumn="1" w:lastColumn="0" w:noHBand="0" w:noVBand="1"/>
    </w:tblPr>
    <w:tblGrid>
      <w:gridCol w:w="749"/>
      <w:gridCol w:w="8611"/>
    </w:tblGrid>
    <w:tr w:rsidR="00DC798E" w:rsidTr="002A377E" w14:paraId="2903CBC8" w14:textId="77777777">
      <w:tc>
        <w:tcPr>
          <w:tcW w:w="400" w:type="pct"/>
          <w:tcBorders>
            <w:top w:val="single" w:color="50BDD0" w:themeColor="accent2" w:themeShade="BF" w:sz="4" w:space="0"/>
          </w:tcBorders>
          <w:shd w:val="clear" w:color="auto" w:fill="C61867"/>
        </w:tcPr>
        <w:p w:rsidR="00DC798E" w:rsidP="006078D8" w:rsidRDefault="00DC798E" w14:paraId="7B20FA2E" w14:textId="0CE352CC">
          <w:pPr>
            <w:pStyle w:val="Footer"/>
            <w:tabs>
              <w:tab w:val="left" w:pos="210"/>
              <w:tab w:val="right" w:pos="729"/>
            </w:tabs>
            <w:rPr>
              <w:b/>
              <w:bCs/>
              <w:color w:val="EEF2F5" w:themeColor="background1"/>
            </w:rPr>
          </w:pPr>
          <w:r>
            <w:tab/>
          </w:r>
          <w:r>
            <w:tab/>
          </w:r>
        </w:p>
      </w:tc>
      <w:tc>
        <w:tcPr>
          <w:tcW w:w="4600" w:type="pct"/>
          <w:tcBorders>
            <w:top w:val="single" w:color="auto" w:sz="4" w:space="0"/>
          </w:tcBorders>
        </w:tcPr>
        <w:p w:rsidR="00DC798E" w:rsidP="00230D77" w:rsidRDefault="00DC798E" w14:paraId="1299C43A" w14:textId="4F38B60A">
          <w:pPr>
            <w:pStyle w:val="Footer"/>
            <w:tabs>
              <w:tab w:val="right" w:pos="8381"/>
            </w:tabs>
          </w:pPr>
          <w:r>
            <w:tab/>
          </w:r>
          <w:r>
            <w:tab/>
          </w:r>
          <w:r>
            <w:t>9/9/2021</w:t>
          </w:r>
        </w:p>
      </w:tc>
    </w:tr>
  </w:tbl>
  <w:p w:rsidRPr="006078D8" w:rsidR="00DC798E" w:rsidP="006078D8" w:rsidRDefault="00DC798E" w14:paraId="4DDBEF00"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798E" w:rsidP="006078D8" w:rsidRDefault="00DC798E" w14:paraId="43C618D9" w14:textId="77777777">
      <w:pPr>
        <w:spacing w:after="0" w:line="240" w:lineRule="auto"/>
      </w:pPr>
      <w:r>
        <w:separator/>
      </w:r>
    </w:p>
  </w:footnote>
  <w:footnote w:type="continuationSeparator" w:id="0">
    <w:p w:rsidR="00DC798E" w:rsidP="006078D8" w:rsidRDefault="00DC798E" w14:paraId="159CED3C" w14:textId="77777777">
      <w:pPr>
        <w:spacing w:after="0" w:line="240" w:lineRule="auto"/>
      </w:pPr>
      <w:r>
        <w:continuationSeparator/>
      </w:r>
    </w:p>
  </w:footnote>
  <w:footnote w:type="continuationNotice" w:id="1">
    <w:p w:rsidR="00DC798E" w:rsidRDefault="00DC798E" w14:paraId="53BDAAF3"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00DC798E" w:rsidRDefault="00DC798E" w14:paraId="3CE7ED7B" w14:textId="77777777">
    <w:pPr>
      <w:pStyle w:val="Header"/>
    </w:pPr>
    <w:r>
      <w:rPr>
        <w:noProof/>
        <w:color w:val="2B579A"/>
        <w:shd w:val="clear" w:color="auto" w:fill="E6E6E6"/>
      </w:rPr>
      <mc:AlternateContent>
        <mc:Choice Requires="wps">
          <w:drawing>
            <wp:anchor distT="0" distB="0" distL="114300" distR="114300" simplePos="0" relativeHeight="251658241" behindDoc="0" locked="0" layoutInCell="1" allowOverlap="1" wp14:anchorId="0A15EC2D" wp14:editId="0612358B">
              <wp:simplePos x="0" y="0"/>
              <wp:positionH relativeFrom="column">
                <wp:posOffset>-219074</wp:posOffset>
              </wp:positionH>
              <wp:positionV relativeFrom="paragraph">
                <wp:posOffset>95250</wp:posOffset>
              </wp:positionV>
              <wp:extent cx="66294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a:solidFill>
                          <a:srgbClr val="C6186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541FF2E5">
            <v:line id="Straight Connector 1"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61867" strokeweight=".5pt" from="-17.25pt,7.5pt" to="504.75pt,7.5pt" w14:anchorId="50BE4C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">
              <v:stroke joinstyle="miter"/>
            </v:line>
          </w:pict>
        </mc:Fallback>
      </mc:AlternateContent>
    </w:r>
    <w:r w:rsidRPr="00D34CC7">
      <w:rPr>
        <w:noProof/>
        <w:color w:val="2B579A"/>
        <w:shd w:val="clear" w:color="auto" w:fill="E6E6E6"/>
      </w:rPr>
      <w:drawing>
        <wp:anchor distT="0" distB="0" distL="114300" distR="114300" simplePos="0" relativeHeight="251658240" behindDoc="1" locked="0" layoutInCell="1" allowOverlap="1" wp14:anchorId="039CDC02" wp14:editId="33B0E948">
          <wp:simplePos x="0" y="0"/>
          <wp:positionH relativeFrom="margin">
            <wp:posOffset>-533400</wp:posOffset>
          </wp:positionH>
          <wp:positionV relativeFrom="paragraph">
            <wp:posOffset>-647700</wp:posOffset>
          </wp:positionV>
          <wp:extent cx="1828800" cy="609600"/>
          <wp:effectExtent l="0" t="0" r="0" b="0"/>
          <wp:wrapSquare wrapText="bothSides"/>
          <wp:docPr id="2" name="Picture 2" descr="P:\Marketing\Public\Email logos - for email use only\WHA_color_hori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Marketing\Public\Email logos - for email use only\WHA_color_horiz.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2777" b="8333"/>
                  <a:stretch/>
                </pic:blipFill>
                <pic:spPr bwMode="auto">
                  <a:xfrm>
                    <a:off x="0" y="0"/>
                    <a:ext cx="1828800" cy="6096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DC798E" w:rsidRDefault="00DC798E" w14:paraId="3461D779" w14:textId="77777777">
    <w:pPr>
      <w:pStyle w:val="Header"/>
    </w:pPr>
  </w:p>
</w:hdr>
</file>

<file path=word/intelligence.xml><?xml version="1.0" encoding="utf-8"?>
<int:Intelligence xmlns:int="http://schemas.microsoft.com/office/intelligence/2019/intelligence">
  <int:IntelligenceSettings/>
  <int:Manifest>
    <int:WordHash hashCode="mLYj06KOiydJrO" id="0KCo/KUm"/>
    <int:ParagraphRange paragraphId="62828932" textId="820436738" start="117" length="7" invalidationStart="117" invalidationLength="7" id="YuKjH8g7"/>
    <int:ParagraphRange paragraphId="1456755718" textId="1749915610" start="117" length="7" invalidationStart="117" invalidationLength="7" id="a65LERLM"/>
    <int:ParagraphRange paragraphId="1566309962" textId="975153262" start="349" length="2" invalidationStart="349" invalidationLength="2" id="2BwMHSw2"/>
    <int:ParagraphRange paragraphId="1456755718" textId="1004491905" start="110" length="7" invalidationStart="110" invalidationLength="7" id="DOE/fH6K"/>
    <int:ParagraphRange paragraphId="935389379" textId="12324731" start="13" length="2" invalidationStart="13" invalidationLength="2" id="1eMVvkzM"/>
    <int:ParagraphRange paragraphId="935389379" textId="1984474267" start="16" length="5" invalidationStart="16" invalidationLength="5" id="42kVrrnh"/>
    <int:ParagraphRange paragraphId="935389379" textId="1984474267" start="13" length="2" invalidationStart="13" invalidationLength="2" id="VRWMMwEe"/>
    <int:ParagraphRange paragraphId="1620411723" textId="245337409" start="39" length="4" invalidationStart="39" invalidationLength="4" id="7npQbfqs"/>
    <int:ParagraphRange paragraphId="582211111" textId="1115206766" start="39" length="4" invalidationStart="39" invalidationLength="4" id="K/IdJg21"/>
    <int:ParagraphRange paragraphId="582211111" textId="1115206766" start="16" length="5" invalidationStart="16" invalidationLength="5" id="exNOMQJ/"/>
    <int:ParagraphRange paragraphId="582211111" textId="1115206766" start="13" length="2" invalidationStart="13" invalidationLength="2" id="95qlMBdy"/>
    <int:WordHash hashCode="wWvPyZeS4c+4Wz" id="X7m0H6vW"/>
    <int:ParagraphRange paragraphId="1322878099" textId="1691989953" start="39" length="4" invalidationStart="39" invalidationLength="4" id="qpy0lGHY"/>
    <int:ParagraphRange paragraphId="1322878099" textId="1691989953" start="13" length="2" invalidationStart="13" invalidationLength="2" id="QpCRFCxD"/>
    <int:ParagraphRange paragraphId="1322878099" textId="1691989953" start="16" length="5" invalidationStart="16" invalidationLength="5" id="qCQrqUQk"/>
    <int:ParagraphRange paragraphId="1650155842" textId="2128234495" start="39" length="4" invalidationStart="39" invalidationLength="4" id="sU8b97r3"/>
    <int:ParagraphRange paragraphId="1650155842" textId="2128234495" start="16" length="5" invalidationStart="16" invalidationLength="5" id="JIUotmZ3"/>
    <int:ParagraphRange paragraphId="1650155842" textId="2128234495" start="13" length="2" invalidationStart="13" invalidationLength="2" id="CYTabA79"/>
    <int:ParagraphRange paragraphId="1160451836" textId="1325621334" start="16" length="5" invalidationStart="16" invalidationLength="5" id="wHtZJLwv"/>
    <int:ParagraphRange paragraphId="1160451836" textId="1325621334" start="13" length="2" invalidationStart="13" invalidationLength="2" id="x2MNEdrW"/>
    <int:ParagraphRange paragraphId="1160451836" textId="1325621334" start="39" length="4" invalidationStart="39" invalidationLength="4" id="sjPsfgcx"/>
    <int:ParagraphRange paragraphId="1702401329" textId="639462760" start="13" length="2" invalidationStart="13" invalidationLength="2" id="IdkdEOyZ"/>
    <int:ParagraphRange paragraphId="1702401329" textId="639462760" start="16" length="5" invalidationStart="16" invalidationLength="5" id="fpMbF5ju"/>
    <int:ParagraphRange paragraphId="79800773" textId="569072058" start="5" length="15" invalidationStart="5" invalidationLength="15" id="eduaQyjZ"/>
    <int:WordHash hashCode="6UE/iIJ6/A1loA" id="sew22CDm"/>
    <int:WordHash hashCode="G8UhEXyEqchYlp" id="JbdaQMAQ"/>
    <int:ParagraphRange paragraphId="292344098" textId="1070008567" start="735" length="7" invalidationStart="735" invalidationLength="7" id="Ez4d7Eu0"/>
    <int:ParagraphRange paragraphId="292344098" textId="26159993" start="733" length="7" invalidationStart="733" invalidationLength="7" id="fd03nGL5"/>
    <int:ParagraphRange paragraphId="627169304" textId="1371271057" start="177" length="7" invalidationStart="177" invalidationLength="7" id="d9XD1wM3"/>
    <int:ParagraphRange paragraphId="412015366" textId="554347450" start="50" length="7" invalidationStart="50" invalidationLength="7" id="HFy7Gaqv"/>
    <int:ParagraphRange paragraphId="412015366" textId="895313609" start="152" length="7" invalidationStart="152" invalidationLength="7" id="DoKcUzG2"/>
    <int:ParagraphRange paragraphId="412015366" textId="895313609" start="50" length="7" invalidationStart="50" invalidationLength="7" id="EQpg4njg"/>
    <int:ParagraphRange paragraphId="1980853868" textId="213464140" start="50" length="9" invalidationStart="50" invalidationLength="9" id="kGjYb3Ml"/>
    <int:ParagraphRange paragraphId="1980853868" textId="1921368277" start="226" length="7" invalidationStart="226" invalidationLength="7" id="OCiw5cfY"/>
    <int:ParagraphRange paragraphId="428687018" textId="187619350" start="73" length="10" invalidationStart="73" invalidationLength="10" id="GSD2eizt"/>
    <int:ParagraphRange paragraphId="21203055" textId="1229454469" start="214" length="13" invalidationStart="214" invalidationLength="13" id="FEfOXWaR"/>
    <int:ParagraphRange paragraphId="21203055" textId="1222659465" start="283" length="13" invalidationStart="283" invalidationLength="13" id="YzvDyJi2"/>
    <int:WordHash hashCode="dbEqetRZAGEYdN" id="e4xCy5bw"/>
    <int:ParagraphRange paragraphId="637407548" textId="1326498544" start="194" length="23" invalidationStart="194" invalidationLength="23" id="zeJCb2Pl"/>
    <int:ParagraphRange paragraphId="432160169" textId="422666351" start="227" length="12" invalidationStart="227" invalidationLength="12" id="xpoFkdle"/>
    <int:ParagraphRange paragraphId="637407548" textId="272748933" start="194" length="23" invalidationStart="194" invalidationLength="23" id="XsX6oG4m"/>
    <int:ParagraphRange paragraphId="1004017082" textId="1577663098" start="220" length="23" invalidationStart="220" invalidationLength="23" id="QwNuOtQs"/>
    <int:ParagraphRange paragraphId="1004017082" textId="1577663098" start="468" length="12" invalidationStart="468" invalidationLength="12" id="juWqcOD5"/>
  </int:Manifest>
  <int:Observations>
    <int:Content id="0KCo/KUm">
      <int:Rejection type="LegacyProofing"/>
    </int:Content>
    <int:Content id="YuKjH8g7">
      <int:Rejection type="LegacyProofing"/>
    </int:Content>
    <int:Content id="a65LERLM">
      <int:Rejection type="LegacyProofing"/>
    </int:Content>
    <int:Content id="2BwMHSw2">
      <int:Rejection type="LegacyProofing"/>
    </int:Content>
    <int:Content id="DOE/fH6K">
      <int:Rejection type="LegacyProofing"/>
    </int:Content>
    <int:Content id="1eMVvkzM">
      <int:Rejection type="LegacyProofing"/>
    </int:Content>
    <int:Content id="42kVrrnh">
      <int:Rejection type="LegacyProofing"/>
    </int:Content>
    <int:Content id="VRWMMwEe">
      <int:Rejection type="LegacyProofing"/>
    </int:Content>
    <int:Content id="7npQbfqs">
      <int:Rejection type="LegacyProofing"/>
    </int:Content>
    <int:Content id="K/IdJg21">
      <int:Rejection type="LegacyProofing"/>
    </int:Content>
    <int:Content id="exNOMQJ/">
      <int:Rejection type="LegacyProofing"/>
    </int:Content>
    <int:Content id="95qlMBdy">
      <int:Rejection type="LegacyProofing"/>
    </int:Content>
    <int:Content id="X7m0H6vW">
      <int:Rejection type="LegacyProofing"/>
    </int:Content>
    <int:Content id="qpy0lGHY">
      <int:Rejection type="LegacyProofing"/>
    </int:Content>
    <int:Content id="QpCRFCxD">
      <int:Rejection type="LegacyProofing"/>
    </int:Content>
    <int:Content id="qCQrqUQk">
      <int:Rejection type="LegacyProofing"/>
    </int:Content>
    <int:Content id="sU8b97r3">
      <int:Rejection type="LegacyProofing"/>
    </int:Content>
    <int:Content id="JIUotmZ3">
      <int:Rejection type="LegacyProofing"/>
    </int:Content>
    <int:Content id="CYTabA79">
      <int:Rejection type="LegacyProofing"/>
    </int:Content>
    <int:Content id="wHtZJLwv">
      <int:Rejection type="LegacyProofing"/>
    </int:Content>
    <int:Content id="x2MNEdrW">
      <int:Rejection type="LegacyProofing"/>
    </int:Content>
    <int:Content id="sjPsfgcx">
      <int:Rejection type="LegacyProofing"/>
    </int:Content>
    <int:Content id="IdkdEOyZ">
      <int:Rejection type="LegacyProofing"/>
    </int:Content>
    <int:Content id="fpMbF5ju">
      <int:Rejection type="LegacyProofing"/>
    </int:Content>
    <int:Content id="eduaQyjZ">
      <int:Rejection type="LegacyProofing"/>
    </int:Content>
    <int:Content id="sew22CDm">
      <int:Rejection type="LegacyProofing"/>
    </int:Content>
    <int:Content id="JbdaQMAQ">
      <int:Rejection type="AugLoop_Text_Critique"/>
    </int:Content>
    <int:Content id="Ez4d7Eu0">
      <int:Rejection type="LegacyProofing"/>
    </int:Content>
    <int:Content id="fd03nGL5">
      <int:Rejection type="LegacyProofing"/>
    </int:Content>
    <int:Content id="d9XD1wM3">
      <int:Rejection type="LegacyProofing"/>
    </int:Content>
    <int:Content id="HFy7Gaqv">
      <int:Rejection type="LegacyProofing"/>
    </int:Content>
    <int:Content id="DoKcUzG2">
      <int:Rejection type="LegacyProofing"/>
    </int:Content>
    <int:Content id="EQpg4njg">
      <int:Rejection type="LegacyProofing"/>
    </int:Content>
    <int:Content id="kGjYb3Ml">
      <int:Rejection type="LegacyProofing"/>
    </int:Content>
    <int:Content id="OCiw5cfY">
      <int:Rejection type="LegacyProofing"/>
    </int:Content>
    <int:Content id="GSD2eizt">
      <int:Rejection type="LegacyProofing"/>
    </int:Content>
    <int:Content id="FEfOXWaR">
      <int:Rejection type="LegacyProofing"/>
    </int:Content>
    <int:Content id="YzvDyJi2">
      <int:Rejection type="LegacyProofing"/>
    </int:Content>
    <int:Content id="e4xCy5bw">
      <int:Rejection type="AugLoop_Text_Critique"/>
    </int:Content>
    <int:Content id="zeJCb2Pl">
      <int:Rejection type="LegacyProofing"/>
    </int:Content>
    <int:Content id="xpoFkdle">
      <int:Rejection type="LegacyProofing"/>
    </int:Content>
    <int:Content id="XsX6oG4m">
      <int:Rejection type="LegacyProofing"/>
    </int:Content>
    <int:Content id="QwNuOtQs">
      <int:Rejection type="LegacyProofing"/>
    </int:Content>
    <int:Content id="juWqcOD5">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E6654"/>
    <w:multiLevelType w:val="hybridMultilevel"/>
    <w:tmpl w:val="FC6EA044"/>
    <w:lvl w:ilvl="0" w:tplc="D82A515A">
      <w:start w:val="1"/>
      <w:numFmt w:val="bullet"/>
      <w:lvlText w:val=""/>
      <w:lvlJc w:val="left"/>
      <w:pPr>
        <w:ind w:left="720" w:hanging="360"/>
      </w:pPr>
      <w:rPr>
        <w:rFonts w:hint="default" w:ascii="Symbol" w:hAnsi="Symbol"/>
      </w:rPr>
    </w:lvl>
    <w:lvl w:ilvl="1" w:tplc="7592055A">
      <w:start w:val="1"/>
      <w:numFmt w:val="bullet"/>
      <w:lvlText w:val="o"/>
      <w:lvlJc w:val="left"/>
      <w:pPr>
        <w:ind w:left="1440" w:hanging="360"/>
      </w:pPr>
      <w:rPr>
        <w:rFonts w:hint="default" w:ascii="Courier New" w:hAnsi="Courier New"/>
      </w:rPr>
    </w:lvl>
    <w:lvl w:ilvl="2" w:tplc="CCF0B4FC">
      <w:start w:val="1"/>
      <w:numFmt w:val="bullet"/>
      <w:lvlText w:val=""/>
      <w:lvlJc w:val="left"/>
      <w:pPr>
        <w:ind w:left="2160" w:hanging="360"/>
      </w:pPr>
      <w:rPr>
        <w:rFonts w:hint="default" w:ascii="Wingdings" w:hAnsi="Wingdings"/>
      </w:rPr>
    </w:lvl>
    <w:lvl w:ilvl="3" w:tplc="DDE8D112">
      <w:start w:val="1"/>
      <w:numFmt w:val="bullet"/>
      <w:lvlText w:val=""/>
      <w:lvlJc w:val="left"/>
      <w:pPr>
        <w:ind w:left="2880" w:hanging="360"/>
      </w:pPr>
      <w:rPr>
        <w:rFonts w:hint="default" w:ascii="Symbol" w:hAnsi="Symbol"/>
      </w:rPr>
    </w:lvl>
    <w:lvl w:ilvl="4" w:tplc="3FEC8F7A">
      <w:start w:val="1"/>
      <w:numFmt w:val="bullet"/>
      <w:lvlText w:val="o"/>
      <w:lvlJc w:val="left"/>
      <w:pPr>
        <w:ind w:left="3600" w:hanging="360"/>
      </w:pPr>
      <w:rPr>
        <w:rFonts w:hint="default" w:ascii="Courier New" w:hAnsi="Courier New"/>
      </w:rPr>
    </w:lvl>
    <w:lvl w:ilvl="5" w:tplc="B406DC5C">
      <w:start w:val="1"/>
      <w:numFmt w:val="bullet"/>
      <w:lvlText w:val=""/>
      <w:lvlJc w:val="left"/>
      <w:pPr>
        <w:ind w:left="4320" w:hanging="360"/>
      </w:pPr>
      <w:rPr>
        <w:rFonts w:hint="default" w:ascii="Wingdings" w:hAnsi="Wingdings"/>
      </w:rPr>
    </w:lvl>
    <w:lvl w:ilvl="6" w:tplc="59547CAA">
      <w:start w:val="1"/>
      <w:numFmt w:val="bullet"/>
      <w:lvlText w:val=""/>
      <w:lvlJc w:val="left"/>
      <w:pPr>
        <w:ind w:left="5040" w:hanging="360"/>
      </w:pPr>
      <w:rPr>
        <w:rFonts w:hint="default" w:ascii="Symbol" w:hAnsi="Symbol"/>
      </w:rPr>
    </w:lvl>
    <w:lvl w:ilvl="7" w:tplc="2B280268">
      <w:start w:val="1"/>
      <w:numFmt w:val="bullet"/>
      <w:lvlText w:val="o"/>
      <w:lvlJc w:val="left"/>
      <w:pPr>
        <w:ind w:left="5760" w:hanging="360"/>
      </w:pPr>
      <w:rPr>
        <w:rFonts w:hint="default" w:ascii="Courier New" w:hAnsi="Courier New"/>
      </w:rPr>
    </w:lvl>
    <w:lvl w:ilvl="8" w:tplc="CB68FF16">
      <w:start w:val="1"/>
      <w:numFmt w:val="bullet"/>
      <w:lvlText w:val=""/>
      <w:lvlJc w:val="left"/>
      <w:pPr>
        <w:ind w:left="6480" w:hanging="360"/>
      </w:pPr>
      <w:rPr>
        <w:rFonts w:hint="default" w:ascii="Wingdings" w:hAnsi="Wingdings"/>
      </w:rPr>
    </w:lvl>
  </w:abstractNum>
  <w:abstractNum w:abstractNumId="1" w15:restartNumberingAfterBreak="0">
    <w:nsid w:val="01A43034"/>
    <w:multiLevelType w:val="hybridMultilevel"/>
    <w:tmpl w:val="046AD97C"/>
    <w:lvl w:ilvl="0" w:tplc="E8FC9768">
      <w:start w:val="1"/>
      <w:numFmt w:val="decimal"/>
      <w:lvlText w:val="%1."/>
      <w:lvlJc w:val="left"/>
      <w:pPr>
        <w:ind w:left="720" w:hanging="360"/>
      </w:pPr>
    </w:lvl>
    <w:lvl w:ilvl="1" w:tplc="FDB497CA">
      <w:start w:val="1"/>
      <w:numFmt w:val="decimal"/>
      <w:lvlText w:val="%2."/>
      <w:lvlJc w:val="left"/>
      <w:pPr>
        <w:ind w:left="1440" w:hanging="360"/>
      </w:pPr>
    </w:lvl>
    <w:lvl w:ilvl="2" w:tplc="CA92C686">
      <w:start w:val="1"/>
      <w:numFmt w:val="lowerRoman"/>
      <w:lvlText w:val="%3."/>
      <w:lvlJc w:val="right"/>
      <w:pPr>
        <w:ind w:left="2160" w:hanging="180"/>
      </w:pPr>
    </w:lvl>
    <w:lvl w:ilvl="3" w:tplc="76BCA8C4">
      <w:start w:val="1"/>
      <w:numFmt w:val="decimal"/>
      <w:lvlText w:val="%4."/>
      <w:lvlJc w:val="left"/>
      <w:pPr>
        <w:ind w:left="2880" w:hanging="360"/>
      </w:pPr>
    </w:lvl>
    <w:lvl w:ilvl="4" w:tplc="06926F36">
      <w:start w:val="1"/>
      <w:numFmt w:val="lowerLetter"/>
      <w:lvlText w:val="%5."/>
      <w:lvlJc w:val="left"/>
      <w:pPr>
        <w:ind w:left="3600" w:hanging="360"/>
      </w:pPr>
    </w:lvl>
    <w:lvl w:ilvl="5" w:tplc="CF2A3768">
      <w:start w:val="1"/>
      <w:numFmt w:val="lowerRoman"/>
      <w:lvlText w:val="%6."/>
      <w:lvlJc w:val="right"/>
      <w:pPr>
        <w:ind w:left="4320" w:hanging="180"/>
      </w:pPr>
    </w:lvl>
    <w:lvl w:ilvl="6" w:tplc="EA5E9898">
      <w:start w:val="1"/>
      <w:numFmt w:val="decimal"/>
      <w:lvlText w:val="%7."/>
      <w:lvlJc w:val="left"/>
      <w:pPr>
        <w:ind w:left="5040" w:hanging="360"/>
      </w:pPr>
    </w:lvl>
    <w:lvl w:ilvl="7" w:tplc="894CA3F2">
      <w:start w:val="1"/>
      <w:numFmt w:val="lowerLetter"/>
      <w:lvlText w:val="%8."/>
      <w:lvlJc w:val="left"/>
      <w:pPr>
        <w:ind w:left="5760" w:hanging="360"/>
      </w:pPr>
    </w:lvl>
    <w:lvl w:ilvl="8" w:tplc="2A5A4094">
      <w:start w:val="1"/>
      <w:numFmt w:val="lowerRoman"/>
      <w:lvlText w:val="%9."/>
      <w:lvlJc w:val="right"/>
      <w:pPr>
        <w:ind w:left="6480" w:hanging="180"/>
      </w:pPr>
    </w:lvl>
  </w:abstractNum>
  <w:abstractNum w:abstractNumId="2" w15:restartNumberingAfterBreak="0">
    <w:nsid w:val="03E46E7D"/>
    <w:multiLevelType w:val="hybridMultilevel"/>
    <w:tmpl w:val="1C3A5FAA"/>
    <w:lvl w:ilvl="0" w:tplc="99968566">
      <w:start w:val="1"/>
      <w:numFmt w:val="decimal"/>
      <w:lvlText w:val="%1."/>
      <w:lvlJc w:val="left"/>
      <w:pPr>
        <w:ind w:left="720" w:hanging="360"/>
      </w:pPr>
    </w:lvl>
    <w:lvl w:ilvl="1" w:tplc="3EA22378">
      <w:start w:val="1"/>
      <w:numFmt w:val="lowerLetter"/>
      <w:lvlText w:val="%2."/>
      <w:lvlJc w:val="left"/>
      <w:pPr>
        <w:ind w:left="1440" w:hanging="360"/>
      </w:pPr>
    </w:lvl>
    <w:lvl w:ilvl="2" w:tplc="1EE6E446">
      <w:start w:val="1"/>
      <w:numFmt w:val="lowerRoman"/>
      <w:lvlText w:val="%3."/>
      <w:lvlJc w:val="right"/>
      <w:pPr>
        <w:ind w:left="2160" w:hanging="180"/>
      </w:pPr>
    </w:lvl>
    <w:lvl w:ilvl="3" w:tplc="0B64392C">
      <w:start w:val="1"/>
      <w:numFmt w:val="decimal"/>
      <w:lvlText w:val="%4."/>
      <w:lvlJc w:val="left"/>
      <w:pPr>
        <w:ind w:left="2880" w:hanging="360"/>
      </w:pPr>
    </w:lvl>
    <w:lvl w:ilvl="4" w:tplc="B9F46876">
      <w:start w:val="1"/>
      <w:numFmt w:val="lowerLetter"/>
      <w:lvlText w:val="%5."/>
      <w:lvlJc w:val="left"/>
      <w:pPr>
        <w:ind w:left="3600" w:hanging="360"/>
      </w:pPr>
    </w:lvl>
    <w:lvl w:ilvl="5" w:tplc="DD10714E">
      <w:start w:val="1"/>
      <w:numFmt w:val="lowerRoman"/>
      <w:lvlText w:val="%6."/>
      <w:lvlJc w:val="right"/>
      <w:pPr>
        <w:ind w:left="4320" w:hanging="180"/>
      </w:pPr>
    </w:lvl>
    <w:lvl w:ilvl="6" w:tplc="480423A4">
      <w:start w:val="1"/>
      <w:numFmt w:val="decimal"/>
      <w:lvlText w:val="%7."/>
      <w:lvlJc w:val="left"/>
      <w:pPr>
        <w:ind w:left="5040" w:hanging="360"/>
      </w:pPr>
    </w:lvl>
    <w:lvl w:ilvl="7" w:tplc="A6B61DE4">
      <w:start w:val="1"/>
      <w:numFmt w:val="lowerLetter"/>
      <w:lvlText w:val="%8."/>
      <w:lvlJc w:val="left"/>
      <w:pPr>
        <w:ind w:left="5760" w:hanging="360"/>
      </w:pPr>
    </w:lvl>
    <w:lvl w:ilvl="8" w:tplc="2A04425E">
      <w:start w:val="1"/>
      <w:numFmt w:val="lowerRoman"/>
      <w:lvlText w:val="%9."/>
      <w:lvlJc w:val="right"/>
      <w:pPr>
        <w:ind w:left="6480" w:hanging="180"/>
      </w:pPr>
    </w:lvl>
  </w:abstractNum>
  <w:abstractNum w:abstractNumId="3" w15:restartNumberingAfterBreak="0">
    <w:nsid w:val="03F62F58"/>
    <w:multiLevelType w:val="hybridMultilevel"/>
    <w:tmpl w:val="DEF88DC6"/>
    <w:lvl w:ilvl="0" w:tplc="558E8E8C">
      <w:start w:val="1"/>
      <w:numFmt w:val="bullet"/>
      <w:lvlText w:val=""/>
      <w:lvlJc w:val="left"/>
      <w:pPr>
        <w:ind w:left="2160" w:hanging="360"/>
      </w:pPr>
      <w:rPr>
        <w:rFonts w:hint="default" w:ascii="Symbol" w:hAnsi="Symbol"/>
      </w:rPr>
    </w:lvl>
    <w:lvl w:ilvl="1" w:tplc="089450D0">
      <w:start w:val="1"/>
      <w:numFmt w:val="bullet"/>
      <w:lvlText w:val="o"/>
      <w:lvlJc w:val="left"/>
      <w:pPr>
        <w:ind w:left="2880" w:hanging="360"/>
      </w:pPr>
      <w:rPr>
        <w:rFonts w:hint="default" w:ascii="Courier New" w:hAnsi="Courier New"/>
      </w:rPr>
    </w:lvl>
    <w:lvl w:ilvl="2" w:tplc="8DCEC4D2">
      <w:start w:val="1"/>
      <w:numFmt w:val="bullet"/>
      <w:lvlText w:val=""/>
      <w:lvlJc w:val="left"/>
      <w:pPr>
        <w:ind w:left="3600" w:hanging="360"/>
      </w:pPr>
      <w:rPr>
        <w:rFonts w:hint="default" w:ascii="Wingdings" w:hAnsi="Wingdings"/>
      </w:rPr>
    </w:lvl>
    <w:lvl w:ilvl="3" w:tplc="3ADEDB84">
      <w:start w:val="1"/>
      <w:numFmt w:val="bullet"/>
      <w:lvlText w:val=""/>
      <w:lvlJc w:val="left"/>
      <w:pPr>
        <w:ind w:left="4320" w:hanging="360"/>
      </w:pPr>
      <w:rPr>
        <w:rFonts w:hint="default" w:ascii="Symbol" w:hAnsi="Symbol"/>
      </w:rPr>
    </w:lvl>
    <w:lvl w:ilvl="4" w:tplc="D578E8EC">
      <w:start w:val="1"/>
      <w:numFmt w:val="bullet"/>
      <w:lvlText w:val="o"/>
      <w:lvlJc w:val="left"/>
      <w:pPr>
        <w:ind w:left="5040" w:hanging="360"/>
      </w:pPr>
      <w:rPr>
        <w:rFonts w:hint="default" w:ascii="Courier New" w:hAnsi="Courier New"/>
      </w:rPr>
    </w:lvl>
    <w:lvl w:ilvl="5" w:tplc="35CEA4D8">
      <w:start w:val="1"/>
      <w:numFmt w:val="bullet"/>
      <w:lvlText w:val=""/>
      <w:lvlJc w:val="left"/>
      <w:pPr>
        <w:ind w:left="5760" w:hanging="360"/>
      </w:pPr>
      <w:rPr>
        <w:rFonts w:hint="default" w:ascii="Wingdings" w:hAnsi="Wingdings"/>
      </w:rPr>
    </w:lvl>
    <w:lvl w:ilvl="6" w:tplc="80D866FC">
      <w:start w:val="1"/>
      <w:numFmt w:val="bullet"/>
      <w:lvlText w:val=""/>
      <w:lvlJc w:val="left"/>
      <w:pPr>
        <w:ind w:left="6480" w:hanging="360"/>
      </w:pPr>
      <w:rPr>
        <w:rFonts w:hint="default" w:ascii="Symbol" w:hAnsi="Symbol"/>
      </w:rPr>
    </w:lvl>
    <w:lvl w:ilvl="7" w:tplc="70328994">
      <w:start w:val="1"/>
      <w:numFmt w:val="bullet"/>
      <w:lvlText w:val="o"/>
      <w:lvlJc w:val="left"/>
      <w:pPr>
        <w:ind w:left="7200" w:hanging="360"/>
      </w:pPr>
      <w:rPr>
        <w:rFonts w:hint="default" w:ascii="Courier New" w:hAnsi="Courier New"/>
      </w:rPr>
    </w:lvl>
    <w:lvl w:ilvl="8" w:tplc="6C4E81BA">
      <w:start w:val="1"/>
      <w:numFmt w:val="bullet"/>
      <w:lvlText w:val=""/>
      <w:lvlJc w:val="left"/>
      <w:pPr>
        <w:ind w:left="7920" w:hanging="360"/>
      </w:pPr>
      <w:rPr>
        <w:rFonts w:hint="default" w:ascii="Wingdings" w:hAnsi="Wingdings"/>
      </w:rPr>
    </w:lvl>
  </w:abstractNum>
  <w:abstractNum w:abstractNumId="4" w15:restartNumberingAfterBreak="0">
    <w:nsid w:val="048F1D07"/>
    <w:multiLevelType w:val="hybridMultilevel"/>
    <w:tmpl w:val="A8EAB3E2"/>
    <w:lvl w:ilvl="0" w:tplc="835E3BEE">
      <w:start w:val="1"/>
      <w:numFmt w:val="bullet"/>
      <w:lvlText w:val=""/>
      <w:lvlJc w:val="left"/>
      <w:pPr>
        <w:ind w:left="720" w:hanging="360"/>
      </w:pPr>
      <w:rPr>
        <w:rFonts w:hint="default" w:ascii="Symbol" w:hAnsi="Symbol"/>
      </w:rPr>
    </w:lvl>
    <w:lvl w:ilvl="1" w:tplc="9FE81FC8">
      <w:start w:val="1"/>
      <w:numFmt w:val="bullet"/>
      <w:lvlText w:val=""/>
      <w:lvlJc w:val="left"/>
      <w:pPr>
        <w:ind w:left="1440" w:hanging="360"/>
      </w:pPr>
      <w:rPr>
        <w:rFonts w:hint="default" w:ascii="Wingdings" w:hAnsi="Wingdings"/>
      </w:rPr>
    </w:lvl>
    <w:lvl w:ilvl="2" w:tplc="7C601536">
      <w:start w:val="1"/>
      <w:numFmt w:val="bullet"/>
      <w:lvlText w:val=""/>
      <w:lvlJc w:val="left"/>
      <w:pPr>
        <w:ind w:left="2160" w:hanging="360"/>
      </w:pPr>
      <w:rPr>
        <w:rFonts w:hint="default" w:ascii="Wingdings" w:hAnsi="Wingdings"/>
      </w:rPr>
    </w:lvl>
    <w:lvl w:ilvl="3" w:tplc="F544E000">
      <w:start w:val="1"/>
      <w:numFmt w:val="bullet"/>
      <w:lvlText w:val=""/>
      <w:lvlJc w:val="left"/>
      <w:pPr>
        <w:ind w:left="2880" w:hanging="360"/>
      </w:pPr>
      <w:rPr>
        <w:rFonts w:hint="default" w:ascii="Symbol" w:hAnsi="Symbol"/>
      </w:rPr>
    </w:lvl>
    <w:lvl w:ilvl="4" w:tplc="DB22338C">
      <w:start w:val="1"/>
      <w:numFmt w:val="bullet"/>
      <w:lvlText w:val="o"/>
      <w:lvlJc w:val="left"/>
      <w:pPr>
        <w:ind w:left="3600" w:hanging="360"/>
      </w:pPr>
      <w:rPr>
        <w:rFonts w:hint="default" w:ascii="Courier New" w:hAnsi="Courier New"/>
      </w:rPr>
    </w:lvl>
    <w:lvl w:ilvl="5" w:tplc="F3EE8AF6">
      <w:start w:val="1"/>
      <w:numFmt w:val="bullet"/>
      <w:lvlText w:val=""/>
      <w:lvlJc w:val="left"/>
      <w:pPr>
        <w:ind w:left="4320" w:hanging="360"/>
      </w:pPr>
      <w:rPr>
        <w:rFonts w:hint="default" w:ascii="Wingdings" w:hAnsi="Wingdings"/>
      </w:rPr>
    </w:lvl>
    <w:lvl w:ilvl="6" w:tplc="6650A4FC">
      <w:start w:val="1"/>
      <w:numFmt w:val="bullet"/>
      <w:lvlText w:val=""/>
      <w:lvlJc w:val="left"/>
      <w:pPr>
        <w:ind w:left="5040" w:hanging="360"/>
      </w:pPr>
      <w:rPr>
        <w:rFonts w:hint="default" w:ascii="Symbol" w:hAnsi="Symbol"/>
      </w:rPr>
    </w:lvl>
    <w:lvl w:ilvl="7" w:tplc="D61C7804">
      <w:start w:val="1"/>
      <w:numFmt w:val="bullet"/>
      <w:lvlText w:val="o"/>
      <w:lvlJc w:val="left"/>
      <w:pPr>
        <w:ind w:left="5760" w:hanging="360"/>
      </w:pPr>
      <w:rPr>
        <w:rFonts w:hint="default" w:ascii="Courier New" w:hAnsi="Courier New"/>
      </w:rPr>
    </w:lvl>
    <w:lvl w:ilvl="8" w:tplc="D44A9A12">
      <w:start w:val="1"/>
      <w:numFmt w:val="bullet"/>
      <w:lvlText w:val=""/>
      <w:lvlJc w:val="left"/>
      <w:pPr>
        <w:ind w:left="6480" w:hanging="360"/>
      </w:pPr>
      <w:rPr>
        <w:rFonts w:hint="default" w:ascii="Wingdings" w:hAnsi="Wingdings"/>
      </w:rPr>
    </w:lvl>
  </w:abstractNum>
  <w:abstractNum w:abstractNumId="5" w15:restartNumberingAfterBreak="0">
    <w:nsid w:val="06006372"/>
    <w:multiLevelType w:val="hybridMultilevel"/>
    <w:tmpl w:val="B2804DB4"/>
    <w:lvl w:ilvl="0" w:tplc="75D269A0">
      <w:start w:val="1"/>
      <w:numFmt w:val="decimal"/>
      <w:lvlText w:val="%1."/>
      <w:lvlJc w:val="left"/>
      <w:pPr>
        <w:ind w:left="720" w:hanging="360"/>
      </w:pPr>
    </w:lvl>
    <w:lvl w:ilvl="1" w:tplc="90C441B2">
      <w:start w:val="1"/>
      <w:numFmt w:val="lowerLetter"/>
      <w:lvlText w:val="%2."/>
      <w:lvlJc w:val="left"/>
      <w:pPr>
        <w:ind w:left="1440" w:hanging="360"/>
      </w:pPr>
    </w:lvl>
    <w:lvl w:ilvl="2" w:tplc="C0E8F5F8">
      <w:start w:val="1"/>
      <w:numFmt w:val="lowerRoman"/>
      <w:lvlText w:val="%3."/>
      <w:lvlJc w:val="right"/>
      <w:pPr>
        <w:ind w:left="2160" w:hanging="180"/>
      </w:pPr>
    </w:lvl>
    <w:lvl w:ilvl="3" w:tplc="EB28FAA8">
      <w:start w:val="1"/>
      <w:numFmt w:val="decimal"/>
      <w:lvlText w:val="%4."/>
      <w:lvlJc w:val="left"/>
      <w:pPr>
        <w:ind w:left="2880" w:hanging="360"/>
      </w:pPr>
    </w:lvl>
    <w:lvl w:ilvl="4" w:tplc="AD8AF342">
      <w:start w:val="1"/>
      <w:numFmt w:val="lowerLetter"/>
      <w:lvlText w:val="%5."/>
      <w:lvlJc w:val="left"/>
      <w:pPr>
        <w:ind w:left="3600" w:hanging="360"/>
      </w:pPr>
    </w:lvl>
    <w:lvl w:ilvl="5" w:tplc="C9404654">
      <w:start w:val="1"/>
      <w:numFmt w:val="lowerRoman"/>
      <w:lvlText w:val="%6."/>
      <w:lvlJc w:val="right"/>
      <w:pPr>
        <w:ind w:left="4320" w:hanging="180"/>
      </w:pPr>
    </w:lvl>
    <w:lvl w:ilvl="6" w:tplc="70EC8FD6">
      <w:start w:val="1"/>
      <w:numFmt w:val="decimal"/>
      <w:lvlText w:val="%7."/>
      <w:lvlJc w:val="left"/>
      <w:pPr>
        <w:ind w:left="5040" w:hanging="360"/>
      </w:pPr>
    </w:lvl>
    <w:lvl w:ilvl="7" w:tplc="91E454AE">
      <w:start w:val="1"/>
      <w:numFmt w:val="lowerLetter"/>
      <w:lvlText w:val="%8."/>
      <w:lvlJc w:val="left"/>
      <w:pPr>
        <w:ind w:left="5760" w:hanging="360"/>
      </w:pPr>
    </w:lvl>
    <w:lvl w:ilvl="8" w:tplc="E8A6EEF4">
      <w:start w:val="1"/>
      <w:numFmt w:val="lowerRoman"/>
      <w:lvlText w:val="%9."/>
      <w:lvlJc w:val="right"/>
      <w:pPr>
        <w:ind w:left="6480" w:hanging="180"/>
      </w:pPr>
    </w:lvl>
  </w:abstractNum>
  <w:abstractNum w:abstractNumId="6" w15:restartNumberingAfterBreak="0">
    <w:nsid w:val="0B957801"/>
    <w:multiLevelType w:val="hybridMultilevel"/>
    <w:tmpl w:val="455AE56E"/>
    <w:lvl w:ilvl="0" w:tplc="51802F16">
      <w:start w:val="1"/>
      <w:numFmt w:val="lowerRoman"/>
      <w:lvlText w:val="%1."/>
      <w:lvlJc w:val="right"/>
      <w:pPr>
        <w:ind w:left="2520" w:hanging="360"/>
      </w:pPr>
    </w:lvl>
    <w:lvl w:ilvl="1" w:tplc="DF2A05C0">
      <w:start w:val="1"/>
      <w:numFmt w:val="lowerLetter"/>
      <w:lvlText w:val="%2."/>
      <w:lvlJc w:val="left"/>
      <w:pPr>
        <w:ind w:left="3240" w:hanging="360"/>
      </w:pPr>
    </w:lvl>
    <w:lvl w:ilvl="2" w:tplc="D98C5DA6">
      <w:start w:val="1"/>
      <w:numFmt w:val="lowerRoman"/>
      <w:lvlText w:val="%3."/>
      <w:lvlJc w:val="right"/>
      <w:pPr>
        <w:ind w:left="3960" w:hanging="180"/>
      </w:pPr>
    </w:lvl>
    <w:lvl w:ilvl="3" w:tplc="37762EA8">
      <w:start w:val="1"/>
      <w:numFmt w:val="decimal"/>
      <w:lvlText w:val="%4."/>
      <w:lvlJc w:val="left"/>
      <w:pPr>
        <w:ind w:left="4680" w:hanging="360"/>
      </w:pPr>
    </w:lvl>
    <w:lvl w:ilvl="4" w:tplc="4AF6138C">
      <w:start w:val="1"/>
      <w:numFmt w:val="lowerLetter"/>
      <w:lvlText w:val="%5."/>
      <w:lvlJc w:val="left"/>
      <w:pPr>
        <w:ind w:left="5400" w:hanging="360"/>
      </w:pPr>
    </w:lvl>
    <w:lvl w:ilvl="5" w:tplc="546AECD8">
      <w:start w:val="1"/>
      <w:numFmt w:val="lowerRoman"/>
      <w:lvlText w:val="%6."/>
      <w:lvlJc w:val="right"/>
      <w:pPr>
        <w:ind w:left="6120" w:hanging="180"/>
      </w:pPr>
    </w:lvl>
    <w:lvl w:ilvl="6" w:tplc="A1969C52">
      <w:start w:val="1"/>
      <w:numFmt w:val="decimal"/>
      <w:lvlText w:val="%7."/>
      <w:lvlJc w:val="left"/>
      <w:pPr>
        <w:ind w:left="6840" w:hanging="360"/>
      </w:pPr>
    </w:lvl>
    <w:lvl w:ilvl="7" w:tplc="8FAE8FA6">
      <w:start w:val="1"/>
      <w:numFmt w:val="lowerLetter"/>
      <w:lvlText w:val="%8."/>
      <w:lvlJc w:val="left"/>
      <w:pPr>
        <w:ind w:left="7560" w:hanging="360"/>
      </w:pPr>
    </w:lvl>
    <w:lvl w:ilvl="8" w:tplc="7A8E12DA">
      <w:start w:val="1"/>
      <w:numFmt w:val="lowerRoman"/>
      <w:lvlText w:val="%9."/>
      <w:lvlJc w:val="right"/>
      <w:pPr>
        <w:ind w:left="8280" w:hanging="180"/>
      </w:pPr>
    </w:lvl>
  </w:abstractNum>
  <w:abstractNum w:abstractNumId="7" w15:restartNumberingAfterBreak="0">
    <w:nsid w:val="0D2857CD"/>
    <w:multiLevelType w:val="hybridMultilevel"/>
    <w:tmpl w:val="22BE1B8E"/>
    <w:lvl w:ilvl="0" w:tplc="8D6E571C">
      <w:start w:val="1"/>
      <w:numFmt w:val="decimal"/>
      <w:lvlText w:val="%1."/>
      <w:lvlJc w:val="left"/>
      <w:pPr>
        <w:ind w:left="720" w:hanging="360"/>
      </w:pPr>
    </w:lvl>
    <w:lvl w:ilvl="1" w:tplc="452C3E3A">
      <w:start w:val="1"/>
      <w:numFmt w:val="lowerLetter"/>
      <w:lvlText w:val="%2."/>
      <w:lvlJc w:val="left"/>
      <w:pPr>
        <w:ind w:left="1440" w:hanging="360"/>
      </w:pPr>
    </w:lvl>
    <w:lvl w:ilvl="2" w:tplc="8FDA23D4">
      <w:start w:val="1"/>
      <w:numFmt w:val="lowerRoman"/>
      <w:lvlText w:val="%3."/>
      <w:lvlJc w:val="right"/>
      <w:pPr>
        <w:ind w:left="2160" w:hanging="180"/>
      </w:pPr>
    </w:lvl>
    <w:lvl w:ilvl="3" w:tplc="E27C3334">
      <w:start w:val="1"/>
      <w:numFmt w:val="decimal"/>
      <w:lvlText w:val="%4."/>
      <w:lvlJc w:val="left"/>
      <w:pPr>
        <w:ind w:left="2880" w:hanging="360"/>
      </w:pPr>
    </w:lvl>
    <w:lvl w:ilvl="4" w:tplc="AC0A9238">
      <w:start w:val="1"/>
      <w:numFmt w:val="lowerLetter"/>
      <w:lvlText w:val="%5."/>
      <w:lvlJc w:val="left"/>
      <w:pPr>
        <w:ind w:left="3600" w:hanging="360"/>
      </w:pPr>
    </w:lvl>
    <w:lvl w:ilvl="5" w:tplc="DA2418F4">
      <w:start w:val="1"/>
      <w:numFmt w:val="lowerRoman"/>
      <w:lvlText w:val="%6."/>
      <w:lvlJc w:val="right"/>
      <w:pPr>
        <w:ind w:left="4320" w:hanging="180"/>
      </w:pPr>
    </w:lvl>
    <w:lvl w:ilvl="6" w:tplc="C334262E">
      <w:start w:val="1"/>
      <w:numFmt w:val="decimal"/>
      <w:lvlText w:val="%7."/>
      <w:lvlJc w:val="left"/>
      <w:pPr>
        <w:ind w:left="5040" w:hanging="360"/>
      </w:pPr>
    </w:lvl>
    <w:lvl w:ilvl="7" w:tplc="0BE0D4E4">
      <w:start w:val="1"/>
      <w:numFmt w:val="lowerLetter"/>
      <w:lvlText w:val="%8."/>
      <w:lvlJc w:val="left"/>
      <w:pPr>
        <w:ind w:left="5760" w:hanging="360"/>
      </w:pPr>
    </w:lvl>
    <w:lvl w:ilvl="8" w:tplc="C67AAC40">
      <w:start w:val="1"/>
      <w:numFmt w:val="lowerRoman"/>
      <w:lvlText w:val="%9."/>
      <w:lvlJc w:val="right"/>
      <w:pPr>
        <w:ind w:left="6480" w:hanging="180"/>
      </w:pPr>
    </w:lvl>
  </w:abstractNum>
  <w:abstractNum w:abstractNumId="8" w15:restartNumberingAfterBreak="0">
    <w:nsid w:val="0DBA4E85"/>
    <w:multiLevelType w:val="hybridMultilevel"/>
    <w:tmpl w:val="304AD82E"/>
    <w:lvl w:ilvl="0" w:tplc="1BAE45E6">
      <w:start w:val="1"/>
      <w:numFmt w:val="bullet"/>
      <w:lvlText w:val=""/>
      <w:lvlJc w:val="left"/>
      <w:pPr>
        <w:ind w:left="720" w:hanging="360"/>
      </w:pPr>
      <w:rPr>
        <w:rFonts w:hint="default" w:ascii="Symbol" w:hAnsi="Symbol"/>
      </w:rPr>
    </w:lvl>
    <w:lvl w:ilvl="1" w:tplc="F838098A">
      <w:start w:val="1"/>
      <w:numFmt w:val="bullet"/>
      <w:lvlText w:val=""/>
      <w:lvlJc w:val="left"/>
      <w:pPr>
        <w:ind w:left="1440" w:hanging="360"/>
      </w:pPr>
      <w:rPr>
        <w:rFonts w:hint="default" w:ascii="Symbol" w:hAnsi="Symbol"/>
      </w:rPr>
    </w:lvl>
    <w:lvl w:ilvl="2" w:tplc="345E673E">
      <w:start w:val="1"/>
      <w:numFmt w:val="bullet"/>
      <w:lvlText w:val=""/>
      <w:lvlJc w:val="left"/>
      <w:pPr>
        <w:ind w:left="2160" w:hanging="360"/>
      </w:pPr>
      <w:rPr>
        <w:rFonts w:hint="default" w:ascii="Wingdings" w:hAnsi="Wingdings"/>
      </w:rPr>
    </w:lvl>
    <w:lvl w:ilvl="3" w:tplc="3EAA4FDA">
      <w:start w:val="1"/>
      <w:numFmt w:val="bullet"/>
      <w:lvlText w:val=""/>
      <w:lvlJc w:val="left"/>
      <w:pPr>
        <w:ind w:left="2880" w:hanging="360"/>
      </w:pPr>
      <w:rPr>
        <w:rFonts w:hint="default" w:ascii="Symbol" w:hAnsi="Symbol"/>
      </w:rPr>
    </w:lvl>
    <w:lvl w:ilvl="4" w:tplc="B4D01B94">
      <w:start w:val="1"/>
      <w:numFmt w:val="bullet"/>
      <w:lvlText w:val="o"/>
      <w:lvlJc w:val="left"/>
      <w:pPr>
        <w:ind w:left="3600" w:hanging="360"/>
      </w:pPr>
      <w:rPr>
        <w:rFonts w:hint="default" w:ascii="Courier New" w:hAnsi="Courier New"/>
      </w:rPr>
    </w:lvl>
    <w:lvl w:ilvl="5" w:tplc="732003F0">
      <w:start w:val="1"/>
      <w:numFmt w:val="bullet"/>
      <w:lvlText w:val=""/>
      <w:lvlJc w:val="left"/>
      <w:pPr>
        <w:ind w:left="4320" w:hanging="360"/>
      </w:pPr>
      <w:rPr>
        <w:rFonts w:hint="default" w:ascii="Wingdings" w:hAnsi="Wingdings"/>
      </w:rPr>
    </w:lvl>
    <w:lvl w:ilvl="6" w:tplc="684C9074">
      <w:start w:val="1"/>
      <w:numFmt w:val="bullet"/>
      <w:lvlText w:val=""/>
      <w:lvlJc w:val="left"/>
      <w:pPr>
        <w:ind w:left="5040" w:hanging="360"/>
      </w:pPr>
      <w:rPr>
        <w:rFonts w:hint="default" w:ascii="Symbol" w:hAnsi="Symbol"/>
      </w:rPr>
    </w:lvl>
    <w:lvl w:ilvl="7" w:tplc="1DDCEFE8">
      <w:start w:val="1"/>
      <w:numFmt w:val="bullet"/>
      <w:lvlText w:val="o"/>
      <w:lvlJc w:val="left"/>
      <w:pPr>
        <w:ind w:left="5760" w:hanging="360"/>
      </w:pPr>
      <w:rPr>
        <w:rFonts w:hint="default" w:ascii="Courier New" w:hAnsi="Courier New"/>
      </w:rPr>
    </w:lvl>
    <w:lvl w:ilvl="8" w:tplc="3CCCD812">
      <w:start w:val="1"/>
      <w:numFmt w:val="bullet"/>
      <w:lvlText w:val=""/>
      <w:lvlJc w:val="left"/>
      <w:pPr>
        <w:ind w:left="6480" w:hanging="360"/>
      </w:pPr>
      <w:rPr>
        <w:rFonts w:hint="default" w:ascii="Wingdings" w:hAnsi="Wingdings"/>
      </w:rPr>
    </w:lvl>
  </w:abstractNum>
  <w:abstractNum w:abstractNumId="9" w15:restartNumberingAfterBreak="0">
    <w:nsid w:val="0E1149E3"/>
    <w:multiLevelType w:val="hybridMultilevel"/>
    <w:tmpl w:val="A9F8107A"/>
    <w:lvl w:ilvl="0" w:tplc="930A4CF0">
      <w:start w:val="1"/>
      <w:numFmt w:val="bullet"/>
      <w:lvlText w:val=""/>
      <w:lvlJc w:val="left"/>
      <w:pPr>
        <w:ind w:left="720" w:hanging="360"/>
      </w:pPr>
      <w:rPr>
        <w:rFonts w:hint="default" w:ascii="Symbol" w:hAnsi="Symbol"/>
      </w:rPr>
    </w:lvl>
    <w:lvl w:ilvl="1" w:tplc="14FA18BE">
      <w:start w:val="1"/>
      <w:numFmt w:val="bullet"/>
      <w:lvlText w:val="o"/>
      <w:lvlJc w:val="left"/>
      <w:pPr>
        <w:ind w:left="1440" w:hanging="360"/>
      </w:pPr>
      <w:rPr>
        <w:rFonts w:hint="default" w:ascii="Courier New" w:hAnsi="Courier New"/>
      </w:rPr>
    </w:lvl>
    <w:lvl w:ilvl="2" w:tplc="AC1E9D5E">
      <w:start w:val="1"/>
      <w:numFmt w:val="bullet"/>
      <w:lvlText w:val=""/>
      <w:lvlJc w:val="left"/>
      <w:pPr>
        <w:ind w:left="2160" w:hanging="360"/>
      </w:pPr>
      <w:rPr>
        <w:rFonts w:hint="default" w:ascii="Symbol" w:hAnsi="Symbol"/>
      </w:rPr>
    </w:lvl>
    <w:lvl w:ilvl="3" w:tplc="B7DAD816">
      <w:start w:val="1"/>
      <w:numFmt w:val="bullet"/>
      <w:lvlText w:val=""/>
      <w:lvlJc w:val="left"/>
      <w:pPr>
        <w:ind w:left="2880" w:hanging="360"/>
      </w:pPr>
      <w:rPr>
        <w:rFonts w:hint="default" w:ascii="Symbol" w:hAnsi="Symbol"/>
      </w:rPr>
    </w:lvl>
    <w:lvl w:ilvl="4" w:tplc="53901446">
      <w:start w:val="1"/>
      <w:numFmt w:val="bullet"/>
      <w:lvlText w:val="o"/>
      <w:lvlJc w:val="left"/>
      <w:pPr>
        <w:ind w:left="3600" w:hanging="360"/>
      </w:pPr>
      <w:rPr>
        <w:rFonts w:hint="default" w:ascii="Courier New" w:hAnsi="Courier New"/>
      </w:rPr>
    </w:lvl>
    <w:lvl w:ilvl="5" w:tplc="25F8DEC6">
      <w:start w:val="1"/>
      <w:numFmt w:val="bullet"/>
      <w:lvlText w:val=""/>
      <w:lvlJc w:val="left"/>
      <w:pPr>
        <w:ind w:left="4320" w:hanging="360"/>
      </w:pPr>
      <w:rPr>
        <w:rFonts w:hint="default" w:ascii="Wingdings" w:hAnsi="Wingdings"/>
      </w:rPr>
    </w:lvl>
    <w:lvl w:ilvl="6" w:tplc="04048074">
      <w:start w:val="1"/>
      <w:numFmt w:val="bullet"/>
      <w:lvlText w:val=""/>
      <w:lvlJc w:val="left"/>
      <w:pPr>
        <w:ind w:left="5040" w:hanging="360"/>
      </w:pPr>
      <w:rPr>
        <w:rFonts w:hint="default" w:ascii="Symbol" w:hAnsi="Symbol"/>
      </w:rPr>
    </w:lvl>
    <w:lvl w:ilvl="7" w:tplc="6A7EF07C">
      <w:start w:val="1"/>
      <w:numFmt w:val="bullet"/>
      <w:lvlText w:val="o"/>
      <w:lvlJc w:val="left"/>
      <w:pPr>
        <w:ind w:left="5760" w:hanging="360"/>
      </w:pPr>
      <w:rPr>
        <w:rFonts w:hint="default" w:ascii="Courier New" w:hAnsi="Courier New"/>
      </w:rPr>
    </w:lvl>
    <w:lvl w:ilvl="8" w:tplc="75F01534">
      <w:start w:val="1"/>
      <w:numFmt w:val="bullet"/>
      <w:lvlText w:val=""/>
      <w:lvlJc w:val="left"/>
      <w:pPr>
        <w:ind w:left="6480" w:hanging="360"/>
      </w:pPr>
      <w:rPr>
        <w:rFonts w:hint="default" w:ascii="Wingdings" w:hAnsi="Wingdings"/>
      </w:rPr>
    </w:lvl>
  </w:abstractNum>
  <w:abstractNum w:abstractNumId="10" w15:restartNumberingAfterBreak="0">
    <w:nsid w:val="0FC76EC3"/>
    <w:multiLevelType w:val="hybridMultilevel"/>
    <w:tmpl w:val="FDBEEB02"/>
    <w:lvl w:ilvl="0" w:tplc="3DD8E0C4">
      <w:start w:val="1"/>
      <w:numFmt w:val="decimal"/>
      <w:lvlText w:val="%1."/>
      <w:lvlJc w:val="left"/>
      <w:pPr>
        <w:ind w:left="720" w:hanging="360"/>
      </w:pPr>
    </w:lvl>
    <w:lvl w:ilvl="1" w:tplc="6C1870FA">
      <w:start w:val="1"/>
      <w:numFmt w:val="lowerLetter"/>
      <w:lvlText w:val="%2."/>
      <w:lvlJc w:val="left"/>
      <w:pPr>
        <w:ind w:left="1440" w:hanging="360"/>
      </w:pPr>
    </w:lvl>
    <w:lvl w:ilvl="2" w:tplc="B7908EFC">
      <w:start w:val="1"/>
      <w:numFmt w:val="lowerRoman"/>
      <w:lvlText w:val="%3."/>
      <w:lvlJc w:val="right"/>
      <w:pPr>
        <w:ind w:left="2160" w:hanging="180"/>
      </w:pPr>
    </w:lvl>
    <w:lvl w:ilvl="3" w:tplc="E2E4DE10">
      <w:start w:val="1"/>
      <w:numFmt w:val="bullet"/>
      <w:lvlText w:val=""/>
      <w:lvlJc w:val="left"/>
      <w:pPr>
        <w:ind w:left="2880" w:hanging="360"/>
      </w:pPr>
    </w:lvl>
    <w:lvl w:ilvl="4" w:tplc="CA48CCF4">
      <w:start w:val="1"/>
      <w:numFmt w:val="lowerLetter"/>
      <w:lvlText w:val="%5."/>
      <w:lvlJc w:val="left"/>
      <w:pPr>
        <w:ind w:left="3600" w:hanging="360"/>
      </w:pPr>
    </w:lvl>
    <w:lvl w:ilvl="5" w:tplc="531A9C16">
      <w:start w:val="1"/>
      <w:numFmt w:val="lowerRoman"/>
      <w:lvlText w:val="%6."/>
      <w:lvlJc w:val="right"/>
      <w:pPr>
        <w:ind w:left="4320" w:hanging="180"/>
      </w:pPr>
    </w:lvl>
    <w:lvl w:ilvl="6" w:tplc="77A8F0A6">
      <w:start w:val="1"/>
      <w:numFmt w:val="decimal"/>
      <w:lvlText w:val="%7."/>
      <w:lvlJc w:val="left"/>
      <w:pPr>
        <w:ind w:left="5040" w:hanging="360"/>
      </w:pPr>
    </w:lvl>
    <w:lvl w:ilvl="7" w:tplc="9F5E6766">
      <w:start w:val="1"/>
      <w:numFmt w:val="lowerLetter"/>
      <w:lvlText w:val="%8."/>
      <w:lvlJc w:val="left"/>
      <w:pPr>
        <w:ind w:left="5760" w:hanging="360"/>
      </w:pPr>
    </w:lvl>
    <w:lvl w:ilvl="8" w:tplc="2B1E8D40">
      <w:start w:val="1"/>
      <w:numFmt w:val="lowerRoman"/>
      <w:lvlText w:val="%9."/>
      <w:lvlJc w:val="right"/>
      <w:pPr>
        <w:ind w:left="6480" w:hanging="180"/>
      </w:pPr>
    </w:lvl>
  </w:abstractNum>
  <w:abstractNum w:abstractNumId="11" w15:restartNumberingAfterBreak="0">
    <w:nsid w:val="11937324"/>
    <w:multiLevelType w:val="hybridMultilevel"/>
    <w:tmpl w:val="FC38789A"/>
    <w:lvl w:ilvl="0" w:tplc="38CE8762">
      <w:start w:val="1"/>
      <w:numFmt w:val="bullet"/>
      <w:lvlText w:val=""/>
      <w:lvlJc w:val="left"/>
      <w:pPr>
        <w:ind w:left="720" w:hanging="360"/>
      </w:pPr>
      <w:rPr>
        <w:rFonts w:hint="default" w:ascii="Symbol" w:hAnsi="Symbol"/>
      </w:rPr>
    </w:lvl>
    <w:lvl w:ilvl="1" w:tplc="1DF6C0F2">
      <w:start w:val="1"/>
      <w:numFmt w:val="bullet"/>
      <w:lvlText w:val=""/>
      <w:lvlJc w:val="left"/>
      <w:pPr>
        <w:ind w:left="1440" w:hanging="360"/>
      </w:pPr>
      <w:rPr>
        <w:rFonts w:hint="default" w:ascii="Symbol" w:hAnsi="Symbol"/>
      </w:rPr>
    </w:lvl>
    <w:lvl w:ilvl="2" w:tplc="B4DCF5EC">
      <w:start w:val="1"/>
      <w:numFmt w:val="bullet"/>
      <w:lvlText w:val=""/>
      <w:lvlJc w:val="left"/>
      <w:pPr>
        <w:ind w:left="2160" w:hanging="360"/>
      </w:pPr>
      <w:rPr>
        <w:rFonts w:hint="default" w:ascii="Wingdings" w:hAnsi="Wingdings"/>
      </w:rPr>
    </w:lvl>
    <w:lvl w:ilvl="3" w:tplc="E68C2656">
      <w:start w:val="1"/>
      <w:numFmt w:val="bullet"/>
      <w:lvlText w:val=""/>
      <w:lvlJc w:val="left"/>
      <w:pPr>
        <w:ind w:left="2880" w:hanging="360"/>
      </w:pPr>
      <w:rPr>
        <w:rFonts w:hint="default" w:ascii="Symbol" w:hAnsi="Symbol"/>
      </w:rPr>
    </w:lvl>
    <w:lvl w:ilvl="4" w:tplc="3BEE9006">
      <w:start w:val="1"/>
      <w:numFmt w:val="bullet"/>
      <w:lvlText w:val="o"/>
      <w:lvlJc w:val="left"/>
      <w:pPr>
        <w:ind w:left="3600" w:hanging="360"/>
      </w:pPr>
      <w:rPr>
        <w:rFonts w:hint="default" w:ascii="Courier New" w:hAnsi="Courier New"/>
      </w:rPr>
    </w:lvl>
    <w:lvl w:ilvl="5" w:tplc="AA868B60">
      <w:start w:val="1"/>
      <w:numFmt w:val="bullet"/>
      <w:lvlText w:val=""/>
      <w:lvlJc w:val="left"/>
      <w:pPr>
        <w:ind w:left="4320" w:hanging="360"/>
      </w:pPr>
      <w:rPr>
        <w:rFonts w:hint="default" w:ascii="Wingdings" w:hAnsi="Wingdings"/>
      </w:rPr>
    </w:lvl>
    <w:lvl w:ilvl="6" w:tplc="8BD62EAC">
      <w:start w:val="1"/>
      <w:numFmt w:val="bullet"/>
      <w:lvlText w:val=""/>
      <w:lvlJc w:val="left"/>
      <w:pPr>
        <w:ind w:left="5040" w:hanging="360"/>
      </w:pPr>
      <w:rPr>
        <w:rFonts w:hint="default" w:ascii="Symbol" w:hAnsi="Symbol"/>
      </w:rPr>
    </w:lvl>
    <w:lvl w:ilvl="7" w:tplc="C70A3E1A">
      <w:start w:val="1"/>
      <w:numFmt w:val="bullet"/>
      <w:lvlText w:val="o"/>
      <w:lvlJc w:val="left"/>
      <w:pPr>
        <w:ind w:left="5760" w:hanging="360"/>
      </w:pPr>
      <w:rPr>
        <w:rFonts w:hint="default" w:ascii="Courier New" w:hAnsi="Courier New"/>
      </w:rPr>
    </w:lvl>
    <w:lvl w:ilvl="8" w:tplc="E0F48FB4">
      <w:start w:val="1"/>
      <w:numFmt w:val="bullet"/>
      <w:lvlText w:val=""/>
      <w:lvlJc w:val="left"/>
      <w:pPr>
        <w:ind w:left="6480" w:hanging="360"/>
      </w:pPr>
      <w:rPr>
        <w:rFonts w:hint="default" w:ascii="Wingdings" w:hAnsi="Wingdings"/>
      </w:rPr>
    </w:lvl>
  </w:abstractNum>
  <w:abstractNum w:abstractNumId="12" w15:restartNumberingAfterBreak="0">
    <w:nsid w:val="168230B4"/>
    <w:multiLevelType w:val="hybridMultilevel"/>
    <w:tmpl w:val="4B7C3416"/>
    <w:lvl w:ilvl="0" w:tplc="9A9618AA">
      <w:start w:val="1"/>
      <w:numFmt w:val="bullet"/>
      <w:lvlText w:val=""/>
      <w:lvlJc w:val="left"/>
      <w:pPr>
        <w:ind w:left="720" w:hanging="360"/>
      </w:pPr>
      <w:rPr>
        <w:rFonts w:hint="default" w:ascii="Symbol" w:hAnsi="Symbol"/>
      </w:rPr>
    </w:lvl>
    <w:lvl w:ilvl="1" w:tplc="AA8AFE1C">
      <w:start w:val="1"/>
      <w:numFmt w:val="bullet"/>
      <w:lvlText w:val="o"/>
      <w:lvlJc w:val="left"/>
      <w:pPr>
        <w:ind w:left="1440" w:hanging="360"/>
      </w:pPr>
      <w:rPr>
        <w:rFonts w:hint="default" w:ascii="Courier New" w:hAnsi="Courier New"/>
      </w:rPr>
    </w:lvl>
    <w:lvl w:ilvl="2" w:tplc="3F56510E">
      <w:start w:val="1"/>
      <w:numFmt w:val="bullet"/>
      <w:lvlText w:val=""/>
      <w:lvlJc w:val="left"/>
      <w:pPr>
        <w:ind w:left="2160" w:hanging="360"/>
      </w:pPr>
      <w:rPr>
        <w:rFonts w:hint="default" w:ascii="Wingdings" w:hAnsi="Wingdings"/>
      </w:rPr>
    </w:lvl>
    <w:lvl w:ilvl="3" w:tplc="F9A4C5F0">
      <w:start w:val="1"/>
      <w:numFmt w:val="bullet"/>
      <w:lvlText w:val=""/>
      <w:lvlJc w:val="left"/>
      <w:pPr>
        <w:ind w:left="2880" w:hanging="360"/>
      </w:pPr>
      <w:rPr>
        <w:rFonts w:hint="default" w:ascii="Symbol" w:hAnsi="Symbol"/>
      </w:rPr>
    </w:lvl>
    <w:lvl w:ilvl="4" w:tplc="0C3A8C46">
      <w:start w:val="1"/>
      <w:numFmt w:val="bullet"/>
      <w:lvlText w:val="o"/>
      <w:lvlJc w:val="left"/>
      <w:pPr>
        <w:ind w:left="3600" w:hanging="360"/>
      </w:pPr>
      <w:rPr>
        <w:rFonts w:hint="default" w:ascii="Courier New" w:hAnsi="Courier New"/>
      </w:rPr>
    </w:lvl>
    <w:lvl w:ilvl="5" w:tplc="EABE3B0A">
      <w:start w:val="1"/>
      <w:numFmt w:val="bullet"/>
      <w:lvlText w:val=""/>
      <w:lvlJc w:val="left"/>
      <w:pPr>
        <w:ind w:left="4320" w:hanging="360"/>
      </w:pPr>
      <w:rPr>
        <w:rFonts w:hint="default" w:ascii="Wingdings" w:hAnsi="Wingdings"/>
      </w:rPr>
    </w:lvl>
    <w:lvl w:ilvl="6" w:tplc="729A001A">
      <w:start w:val="1"/>
      <w:numFmt w:val="bullet"/>
      <w:lvlText w:val=""/>
      <w:lvlJc w:val="left"/>
      <w:pPr>
        <w:ind w:left="5040" w:hanging="360"/>
      </w:pPr>
      <w:rPr>
        <w:rFonts w:hint="default" w:ascii="Symbol" w:hAnsi="Symbol"/>
      </w:rPr>
    </w:lvl>
    <w:lvl w:ilvl="7" w:tplc="611860E4">
      <w:start w:val="1"/>
      <w:numFmt w:val="bullet"/>
      <w:lvlText w:val="o"/>
      <w:lvlJc w:val="left"/>
      <w:pPr>
        <w:ind w:left="5760" w:hanging="360"/>
      </w:pPr>
      <w:rPr>
        <w:rFonts w:hint="default" w:ascii="Courier New" w:hAnsi="Courier New"/>
      </w:rPr>
    </w:lvl>
    <w:lvl w:ilvl="8" w:tplc="71F06672">
      <w:start w:val="1"/>
      <w:numFmt w:val="bullet"/>
      <w:lvlText w:val=""/>
      <w:lvlJc w:val="left"/>
      <w:pPr>
        <w:ind w:left="6480" w:hanging="360"/>
      </w:pPr>
      <w:rPr>
        <w:rFonts w:hint="default" w:ascii="Wingdings" w:hAnsi="Wingdings"/>
      </w:rPr>
    </w:lvl>
  </w:abstractNum>
  <w:abstractNum w:abstractNumId="13" w15:restartNumberingAfterBreak="0">
    <w:nsid w:val="172C2AA6"/>
    <w:multiLevelType w:val="hybridMultilevel"/>
    <w:tmpl w:val="CE60F0A0"/>
    <w:lvl w:ilvl="0" w:tplc="ADE4B48C">
      <w:start w:val="1"/>
      <w:numFmt w:val="bullet"/>
      <w:lvlText w:val="·"/>
      <w:lvlJc w:val="left"/>
      <w:pPr>
        <w:ind w:left="720" w:hanging="360"/>
      </w:pPr>
      <w:rPr>
        <w:rFonts w:hint="default" w:ascii="Symbol" w:hAnsi="Symbol"/>
      </w:rPr>
    </w:lvl>
    <w:lvl w:ilvl="1" w:tplc="06E865FE">
      <w:start w:val="1"/>
      <w:numFmt w:val="bullet"/>
      <w:lvlText w:val="o"/>
      <w:lvlJc w:val="left"/>
      <w:pPr>
        <w:ind w:left="1440" w:hanging="360"/>
      </w:pPr>
      <w:rPr>
        <w:rFonts w:hint="default" w:ascii="Courier New" w:hAnsi="Courier New"/>
      </w:rPr>
    </w:lvl>
    <w:lvl w:ilvl="2" w:tplc="1AAEEAD6">
      <w:start w:val="1"/>
      <w:numFmt w:val="bullet"/>
      <w:lvlText w:val=""/>
      <w:lvlJc w:val="left"/>
      <w:pPr>
        <w:ind w:left="2160" w:hanging="360"/>
      </w:pPr>
      <w:rPr>
        <w:rFonts w:hint="default" w:ascii="Wingdings" w:hAnsi="Wingdings"/>
      </w:rPr>
    </w:lvl>
    <w:lvl w:ilvl="3" w:tplc="B4EE7C22">
      <w:start w:val="1"/>
      <w:numFmt w:val="bullet"/>
      <w:lvlText w:val=""/>
      <w:lvlJc w:val="left"/>
      <w:pPr>
        <w:ind w:left="2880" w:hanging="360"/>
      </w:pPr>
      <w:rPr>
        <w:rFonts w:hint="default" w:ascii="Symbol" w:hAnsi="Symbol"/>
      </w:rPr>
    </w:lvl>
    <w:lvl w:ilvl="4" w:tplc="8256B03C">
      <w:start w:val="1"/>
      <w:numFmt w:val="bullet"/>
      <w:lvlText w:val="o"/>
      <w:lvlJc w:val="left"/>
      <w:pPr>
        <w:ind w:left="3600" w:hanging="360"/>
      </w:pPr>
      <w:rPr>
        <w:rFonts w:hint="default" w:ascii="Courier New" w:hAnsi="Courier New"/>
      </w:rPr>
    </w:lvl>
    <w:lvl w:ilvl="5" w:tplc="9286B7BC">
      <w:start w:val="1"/>
      <w:numFmt w:val="bullet"/>
      <w:lvlText w:val=""/>
      <w:lvlJc w:val="left"/>
      <w:pPr>
        <w:ind w:left="4320" w:hanging="360"/>
      </w:pPr>
      <w:rPr>
        <w:rFonts w:hint="default" w:ascii="Wingdings" w:hAnsi="Wingdings"/>
      </w:rPr>
    </w:lvl>
    <w:lvl w:ilvl="6" w:tplc="3702D54E">
      <w:start w:val="1"/>
      <w:numFmt w:val="bullet"/>
      <w:lvlText w:val=""/>
      <w:lvlJc w:val="left"/>
      <w:pPr>
        <w:ind w:left="5040" w:hanging="360"/>
      </w:pPr>
      <w:rPr>
        <w:rFonts w:hint="default" w:ascii="Symbol" w:hAnsi="Symbol"/>
      </w:rPr>
    </w:lvl>
    <w:lvl w:ilvl="7" w:tplc="9C1A39C0">
      <w:start w:val="1"/>
      <w:numFmt w:val="bullet"/>
      <w:lvlText w:val="o"/>
      <w:lvlJc w:val="left"/>
      <w:pPr>
        <w:ind w:left="5760" w:hanging="360"/>
      </w:pPr>
      <w:rPr>
        <w:rFonts w:hint="default" w:ascii="Courier New" w:hAnsi="Courier New"/>
      </w:rPr>
    </w:lvl>
    <w:lvl w:ilvl="8" w:tplc="EECC941C">
      <w:start w:val="1"/>
      <w:numFmt w:val="bullet"/>
      <w:lvlText w:val=""/>
      <w:lvlJc w:val="left"/>
      <w:pPr>
        <w:ind w:left="6480" w:hanging="360"/>
      </w:pPr>
      <w:rPr>
        <w:rFonts w:hint="default" w:ascii="Wingdings" w:hAnsi="Wingdings"/>
      </w:rPr>
    </w:lvl>
  </w:abstractNum>
  <w:abstractNum w:abstractNumId="14" w15:restartNumberingAfterBreak="0">
    <w:nsid w:val="1873368F"/>
    <w:multiLevelType w:val="hybridMultilevel"/>
    <w:tmpl w:val="A04E7C6C"/>
    <w:lvl w:ilvl="0" w:tplc="9F366EA8">
      <w:start w:val="1"/>
      <w:numFmt w:val="bullet"/>
      <w:lvlText w:val=""/>
      <w:lvlJc w:val="left"/>
      <w:pPr>
        <w:ind w:left="720" w:hanging="360"/>
      </w:pPr>
      <w:rPr>
        <w:rFonts w:hint="default" w:ascii="Symbol" w:hAnsi="Symbol"/>
      </w:rPr>
    </w:lvl>
    <w:lvl w:ilvl="1" w:tplc="B5949B0C">
      <w:start w:val="1"/>
      <w:numFmt w:val="bullet"/>
      <w:lvlText w:val="o"/>
      <w:lvlJc w:val="left"/>
      <w:pPr>
        <w:ind w:left="1440" w:hanging="360"/>
      </w:pPr>
      <w:rPr>
        <w:rFonts w:hint="default" w:ascii="Courier New" w:hAnsi="Courier New"/>
      </w:rPr>
    </w:lvl>
    <w:lvl w:ilvl="2" w:tplc="8B20E52E">
      <w:start w:val="1"/>
      <w:numFmt w:val="bullet"/>
      <w:lvlText w:val=""/>
      <w:lvlJc w:val="left"/>
      <w:pPr>
        <w:ind w:left="2160" w:hanging="360"/>
      </w:pPr>
      <w:rPr>
        <w:rFonts w:hint="default" w:ascii="Wingdings" w:hAnsi="Wingdings"/>
      </w:rPr>
    </w:lvl>
    <w:lvl w:ilvl="3" w:tplc="9AF4FAB0">
      <w:start w:val="1"/>
      <w:numFmt w:val="bullet"/>
      <w:lvlText w:val=""/>
      <w:lvlJc w:val="left"/>
      <w:pPr>
        <w:ind w:left="2880" w:hanging="360"/>
      </w:pPr>
      <w:rPr>
        <w:rFonts w:hint="default" w:ascii="Symbol" w:hAnsi="Symbol"/>
      </w:rPr>
    </w:lvl>
    <w:lvl w:ilvl="4" w:tplc="F1E47E8E">
      <w:start w:val="1"/>
      <w:numFmt w:val="bullet"/>
      <w:lvlText w:val="o"/>
      <w:lvlJc w:val="left"/>
      <w:pPr>
        <w:ind w:left="3600" w:hanging="360"/>
      </w:pPr>
      <w:rPr>
        <w:rFonts w:hint="default" w:ascii="Courier New" w:hAnsi="Courier New"/>
      </w:rPr>
    </w:lvl>
    <w:lvl w:ilvl="5" w:tplc="A73C1852">
      <w:start w:val="1"/>
      <w:numFmt w:val="bullet"/>
      <w:lvlText w:val=""/>
      <w:lvlJc w:val="left"/>
      <w:pPr>
        <w:ind w:left="4320" w:hanging="360"/>
      </w:pPr>
      <w:rPr>
        <w:rFonts w:hint="default" w:ascii="Wingdings" w:hAnsi="Wingdings"/>
      </w:rPr>
    </w:lvl>
    <w:lvl w:ilvl="6" w:tplc="4660218E">
      <w:start w:val="1"/>
      <w:numFmt w:val="bullet"/>
      <w:lvlText w:val=""/>
      <w:lvlJc w:val="left"/>
      <w:pPr>
        <w:ind w:left="5040" w:hanging="360"/>
      </w:pPr>
      <w:rPr>
        <w:rFonts w:hint="default" w:ascii="Symbol" w:hAnsi="Symbol"/>
      </w:rPr>
    </w:lvl>
    <w:lvl w:ilvl="7" w:tplc="8F5E9A46">
      <w:start w:val="1"/>
      <w:numFmt w:val="bullet"/>
      <w:lvlText w:val="o"/>
      <w:lvlJc w:val="left"/>
      <w:pPr>
        <w:ind w:left="5760" w:hanging="360"/>
      </w:pPr>
      <w:rPr>
        <w:rFonts w:hint="default" w:ascii="Courier New" w:hAnsi="Courier New"/>
      </w:rPr>
    </w:lvl>
    <w:lvl w:ilvl="8" w:tplc="E72AC7A4">
      <w:start w:val="1"/>
      <w:numFmt w:val="bullet"/>
      <w:lvlText w:val=""/>
      <w:lvlJc w:val="left"/>
      <w:pPr>
        <w:ind w:left="6480" w:hanging="360"/>
      </w:pPr>
      <w:rPr>
        <w:rFonts w:hint="default" w:ascii="Wingdings" w:hAnsi="Wingdings"/>
      </w:rPr>
    </w:lvl>
  </w:abstractNum>
  <w:abstractNum w:abstractNumId="15" w15:restartNumberingAfterBreak="0">
    <w:nsid w:val="18B75F36"/>
    <w:multiLevelType w:val="hybridMultilevel"/>
    <w:tmpl w:val="BC70A81A"/>
    <w:lvl w:ilvl="0" w:tplc="6352BB2C">
      <w:start w:val="1"/>
      <w:numFmt w:val="decimal"/>
      <w:lvlText w:val="%1."/>
      <w:lvlJc w:val="left"/>
      <w:pPr>
        <w:ind w:left="1080" w:hanging="360"/>
      </w:pPr>
    </w:lvl>
    <w:lvl w:ilvl="1" w:tplc="28A48AC6">
      <w:start w:val="1"/>
      <w:numFmt w:val="lowerLetter"/>
      <w:lvlText w:val="%2."/>
      <w:lvlJc w:val="left"/>
      <w:pPr>
        <w:ind w:left="1800" w:hanging="360"/>
      </w:pPr>
    </w:lvl>
    <w:lvl w:ilvl="2" w:tplc="4B10231E">
      <w:start w:val="1"/>
      <w:numFmt w:val="lowerRoman"/>
      <w:lvlText w:val="%3."/>
      <w:lvlJc w:val="right"/>
      <w:pPr>
        <w:ind w:left="2520" w:hanging="180"/>
      </w:pPr>
    </w:lvl>
    <w:lvl w:ilvl="3" w:tplc="87F06536">
      <w:start w:val="1"/>
      <w:numFmt w:val="decimal"/>
      <w:lvlText w:val="%4."/>
      <w:lvlJc w:val="left"/>
      <w:pPr>
        <w:ind w:left="3240" w:hanging="360"/>
      </w:pPr>
    </w:lvl>
    <w:lvl w:ilvl="4" w:tplc="63D4347E">
      <w:start w:val="1"/>
      <w:numFmt w:val="lowerLetter"/>
      <w:lvlText w:val="%5."/>
      <w:lvlJc w:val="left"/>
      <w:pPr>
        <w:ind w:left="3960" w:hanging="360"/>
      </w:pPr>
    </w:lvl>
    <w:lvl w:ilvl="5" w:tplc="41F00254">
      <w:start w:val="1"/>
      <w:numFmt w:val="lowerRoman"/>
      <w:lvlText w:val="%6."/>
      <w:lvlJc w:val="right"/>
      <w:pPr>
        <w:ind w:left="4680" w:hanging="180"/>
      </w:pPr>
    </w:lvl>
    <w:lvl w:ilvl="6" w:tplc="D36A4B4A">
      <w:start w:val="1"/>
      <w:numFmt w:val="decimal"/>
      <w:lvlText w:val="%7."/>
      <w:lvlJc w:val="left"/>
      <w:pPr>
        <w:ind w:left="5400" w:hanging="360"/>
      </w:pPr>
    </w:lvl>
    <w:lvl w:ilvl="7" w:tplc="DD6E482C">
      <w:start w:val="1"/>
      <w:numFmt w:val="lowerLetter"/>
      <w:lvlText w:val="%8."/>
      <w:lvlJc w:val="left"/>
      <w:pPr>
        <w:ind w:left="6120" w:hanging="360"/>
      </w:pPr>
    </w:lvl>
    <w:lvl w:ilvl="8" w:tplc="4C8CF0F0">
      <w:start w:val="1"/>
      <w:numFmt w:val="lowerRoman"/>
      <w:lvlText w:val="%9."/>
      <w:lvlJc w:val="right"/>
      <w:pPr>
        <w:ind w:left="6840" w:hanging="180"/>
      </w:pPr>
    </w:lvl>
  </w:abstractNum>
  <w:abstractNum w:abstractNumId="16" w15:restartNumberingAfterBreak="0">
    <w:nsid w:val="18DD0C9B"/>
    <w:multiLevelType w:val="hybridMultilevel"/>
    <w:tmpl w:val="6B9E17FC"/>
    <w:lvl w:ilvl="0" w:tplc="9092B79E">
      <w:start w:val="1"/>
      <w:numFmt w:val="decimal"/>
      <w:lvlText w:val="%1."/>
      <w:lvlJc w:val="left"/>
      <w:pPr>
        <w:ind w:left="720" w:hanging="360"/>
      </w:pPr>
    </w:lvl>
    <w:lvl w:ilvl="1" w:tplc="B8204C54">
      <w:start w:val="1"/>
      <w:numFmt w:val="lowerLetter"/>
      <w:lvlText w:val="%2."/>
      <w:lvlJc w:val="left"/>
      <w:pPr>
        <w:ind w:left="1440" w:hanging="360"/>
      </w:pPr>
    </w:lvl>
    <w:lvl w:ilvl="2" w:tplc="AEEC3F48">
      <w:start w:val="1"/>
      <w:numFmt w:val="lowerRoman"/>
      <w:lvlText w:val="%3."/>
      <w:lvlJc w:val="right"/>
      <w:pPr>
        <w:ind w:left="2160" w:hanging="180"/>
      </w:pPr>
    </w:lvl>
    <w:lvl w:ilvl="3" w:tplc="2F205946">
      <w:start w:val="1"/>
      <w:numFmt w:val="decimal"/>
      <w:lvlText w:val="%4."/>
      <w:lvlJc w:val="left"/>
      <w:pPr>
        <w:ind w:left="2880" w:hanging="360"/>
      </w:pPr>
    </w:lvl>
    <w:lvl w:ilvl="4" w:tplc="4FE69A26">
      <w:start w:val="1"/>
      <w:numFmt w:val="lowerLetter"/>
      <w:lvlText w:val="%5."/>
      <w:lvlJc w:val="left"/>
      <w:pPr>
        <w:ind w:left="3600" w:hanging="360"/>
      </w:pPr>
    </w:lvl>
    <w:lvl w:ilvl="5" w:tplc="2E780CFC">
      <w:start w:val="1"/>
      <w:numFmt w:val="lowerRoman"/>
      <w:lvlText w:val="%6."/>
      <w:lvlJc w:val="right"/>
      <w:pPr>
        <w:ind w:left="4320" w:hanging="180"/>
      </w:pPr>
    </w:lvl>
    <w:lvl w:ilvl="6" w:tplc="5D607FC4">
      <w:start w:val="1"/>
      <w:numFmt w:val="decimal"/>
      <w:lvlText w:val="%7."/>
      <w:lvlJc w:val="left"/>
      <w:pPr>
        <w:ind w:left="5040" w:hanging="360"/>
      </w:pPr>
    </w:lvl>
    <w:lvl w:ilvl="7" w:tplc="13167A64">
      <w:start w:val="1"/>
      <w:numFmt w:val="lowerLetter"/>
      <w:lvlText w:val="%8."/>
      <w:lvlJc w:val="left"/>
      <w:pPr>
        <w:ind w:left="5760" w:hanging="360"/>
      </w:pPr>
    </w:lvl>
    <w:lvl w:ilvl="8" w:tplc="DD464078">
      <w:start w:val="1"/>
      <w:numFmt w:val="lowerRoman"/>
      <w:lvlText w:val="%9."/>
      <w:lvlJc w:val="right"/>
      <w:pPr>
        <w:ind w:left="6480" w:hanging="180"/>
      </w:pPr>
    </w:lvl>
  </w:abstractNum>
  <w:abstractNum w:abstractNumId="17" w15:restartNumberingAfterBreak="0">
    <w:nsid w:val="19A450CB"/>
    <w:multiLevelType w:val="hybridMultilevel"/>
    <w:tmpl w:val="91981E16"/>
    <w:lvl w:ilvl="0" w:tplc="9976D64E">
      <w:start w:val="1"/>
      <w:numFmt w:val="decimal"/>
      <w:lvlText w:val="%1."/>
      <w:lvlJc w:val="left"/>
      <w:pPr>
        <w:ind w:left="1080" w:hanging="360"/>
      </w:pPr>
    </w:lvl>
    <w:lvl w:ilvl="1" w:tplc="F8881D66">
      <w:start w:val="1"/>
      <w:numFmt w:val="lowerLetter"/>
      <w:lvlText w:val="%2."/>
      <w:lvlJc w:val="left"/>
      <w:pPr>
        <w:ind w:left="1800" w:hanging="360"/>
      </w:pPr>
    </w:lvl>
    <w:lvl w:ilvl="2" w:tplc="2702FFD4">
      <w:start w:val="1"/>
      <w:numFmt w:val="lowerRoman"/>
      <w:lvlText w:val="%3."/>
      <w:lvlJc w:val="right"/>
      <w:pPr>
        <w:ind w:left="2520" w:hanging="180"/>
      </w:pPr>
    </w:lvl>
    <w:lvl w:ilvl="3" w:tplc="02D2890A">
      <w:start w:val="1"/>
      <w:numFmt w:val="decimal"/>
      <w:lvlText w:val="%4."/>
      <w:lvlJc w:val="left"/>
      <w:pPr>
        <w:ind w:left="3240" w:hanging="360"/>
      </w:pPr>
    </w:lvl>
    <w:lvl w:ilvl="4" w:tplc="CB343C22">
      <w:start w:val="1"/>
      <w:numFmt w:val="lowerLetter"/>
      <w:lvlText w:val="%5."/>
      <w:lvlJc w:val="left"/>
      <w:pPr>
        <w:ind w:left="3960" w:hanging="360"/>
      </w:pPr>
    </w:lvl>
    <w:lvl w:ilvl="5" w:tplc="3FE83036">
      <w:start w:val="1"/>
      <w:numFmt w:val="lowerRoman"/>
      <w:lvlText w:val="%6."/>
      <w:lvlJc w:val="right"/>
      <w:pPr>
        <w:ind w:left="4680" w:hanging="180"/>
      </w:pPr>
    </w:lvl>
    <w:lvl w:ilvl="6" w:tplc="FD3C8122">
      <w:start w:val="1"/>
      <w:numFmt w:val="decimal"/>
      <w:lvlText w:val="%7."/>
      <w:lvlJc w:val="left"/>
      <w:pPr>
        <w:ind w:left="5400" w:hanging="360"/>
      </w:pPr>
    </w:lvl>
    <w:lvl w:ilvl="7" w:tplc="8C947BF0">
      <w:start w:val="1"/>
      <w:numFmt w:val="lowerLetter"/>
      <w:lvlText w:val="%8."/>
      <w:lvlJc w:val="left"/>
      <w:pPr>
        <w:ind w:left="6120" w:hanging="360"/>
      </w:pPr>
    </w:lvl>
    <w:lvl w:ilvl="8" w:tplc="110C726E">
      <w:start w:val="1"/>
      <w:numFmt w:val="lowerRoman"/>
      <w:lvlText w:val="%9."/>
      <w:lvlJc w:val="right"/>
      <w:pPr>
        <w:ind w:left="6840" w:hanging="180"/>
      </w:pPr>
    </w:lvl>
  </w:abstractNum>
  <w:abstractNum w:abstractNumId="18" w15:restartNumberingAfterBreak="0">
    <w:nsid w:val="1B5B2E07"/>
    <w:multiLevelType w:val="hybridMultilevel"/>
    <w:tmpl w:val="0B980CEE"/>
    <w:lvl w:ilvl="0" w:tplc="79949DD8">
      <w:start w:val="1"/>
      <w:numFmt w:val="decimal"/>
      <w:lvlText w:val="%1."/>
      <w:lvlJc w:val="left"/>
      <w:pPr>
        <w:ind w:left="720" w:hanging="360"/>
      </w:pPr>
    </w:lvl>
    <w:lvl w:ilvl="1" w:tplc="005C2244">
      <w:start w:val="1"/>
      <w:numFmt w:val="lowerRoman"/>
      <w:lvlText w:val="%2."/>
      <w:lvlJc w:val="right"/>
      <w:pPr>
        <w:ind w:left="1440" w:hanging="360"/>
      </w:pPr>
    </w:lvl>
    <w:lvl w:ilvl="2" w:tplc="F0662EF6">
      <w:start w:val="1"/>
      <w:numFmt w:val="lowerRoman"/>
      <w:lvlText w:val="%3."/>
      <w:lvlJc w:val="right"/>
      <w:pPr>
        <w:ind w:left="2160" w:hanging="180"/>
      </w:pPr>
    </w:lvl>
    <w:lvl w:ilvl="3" w:tplc="05585314">
      <w:start w:val="1"/>
      <w:numFmt w:val="bullet"/>
      <w:lvlText w:val=""/>
      <w:lvlJc w:val="left"/>
      <w:pPr>
        <w:ind w:left="2880" w:hanging="360"/>
      </w:pPr>
    </w:lvl>
    <w:lvl w:ilvl="4" w:tplc="B8C63DAA">
      <w:start w:val="1"/>
      <w:numFmt w:val="lowerLetter"/>
      <w:lvlText w:val="%5."/>
      <w:lvlJc w:val="left"/>
      <w:pPr>
        <w:ind w:left="3600" w:hanging="360"/>
      </w:pPr>
    </w:lvl>
    <w:lvl w:ilvl="5" w:tplc="0C2E9684">
      <w:start w:val="1"/>
      <w:numFmt w:val="lowerRoman"/>
      <w:lvlText w:val="%6."/>
      <w:lvlJc w:val="right"/>
      <w:pPr>
        <w:ind w:left="4320" w:hanging="180"/>
      </w:pPr>
    </w:lvl>
    <w:lvl w:ilvl="6" w:tplc="B2A03DAA">
      <w:start w:val="1"/>
      <w:numFmt w:val="decimal"/>
      <w:lvlText w:val="%7."/>
      <w:lvlJc w:val="left"/>
      <w:pPr>
        <w:ind w:left="5040" w:hanging="360"/>
      </w:pPr>
    </w:lvl>
    <w:lvl w:ilvl="7" w:tplc="1FB822FE">
      <w:start w:val="1"/>
      <w:numFmt w:val="lowerLetter"/>
      <w:lvlText w:val="%8."/>
      <w:lvlJc w:val="left"/>
      <w:pPr>
        <w:ind w:left="5760" w:hanging="360"/>
      </w:pPr>
    </w:lvl>
    <w:lvl w:ilvl="8" w:tplc="D5720B16">
      <w:start w:val="1"/>
      <w:numFmt w:val="lowerRoman"/>
      <w:lvlText w:val="%9."/>
      <w:lvlJc w:val="right"/>
      <w:pPr>
        <w:ind w:left="6480" w:hanging="180"/>
      </w:pPr>
    </w:lvl>
  </w:abstractNum>
  <w:abstractNum w:abstractNumId="19" w15:restartNumberingAfterBreak="0">
    <w:nsid w:val="1B7351B8"/>
    <w:multiLevelType w:val="hybridMultilevel"/>
    <w:tmpl w:val="700AAA52"/>
    <w:lvl w:ilvl="0" w:tplc="925A02FC">
      <w:start w:val="1"/>
      <w:numFmt w:val="decimal"/>
      <w:lvlText w:val="%1."/>
      <w:lvlJc w:val="left"/>
      <w:pPr>
        <w:ind w:left="720" w:hanging="360"/>
      </w:pPr>
    </w:lvl>
    <w:lvl w:ilvl="1" w:tplc="EDCE948C">
      <w:start w:val="1"/>
      <w:numFmt w:val="lowerLetter"/>
      <w:lvlText w:val="%2."/>
      <w:lvlJc w:val="left"/>
      <w:pPr>
        <w:ind w:left="1440" w:hanging="360"/>
      </w:pPr>
    </w:lvl>
    <w:lvl w:ilvl="2" w:tplc="67AEFF78">
      <w:start w:val="1"/>
      <w:numFmt w:val="lowerRoman"/>
      <w:lvlText w:val="%3."/>
      <w:lvlJc w:val="right"/>
      <w:pPr>
        <w:ind w:left="2160" w:hanging="180"/>
      </w:pPr>
    </w:lvl>
    <w:lvl w:ilvl="3" w:tplc="40A0A89A">
      <w:start w:val="1"/>
      <w:numFmt w:val="decimal"/>
      <w:lvlText w:val="%4."/>
      <w:lvlJc w:val="left"/>
      <w:pPr>
        <w:ind w:left="2880" w:hanging="360"/>
      </w:pPr>
    </w:lvl>
    <w:lvl w:ilvl="4" w:tplc="C2C81F40">
      <w:start w:val="1"/>
      <w:numFmt w:val="lowerLetter"/>
      <w:lvlText w:val="%5."/>
      <w:lvlJc w:val="left"/>
      <w:pPr>
        <w:ind w:left="3600" w:hanging="360"/>
      </w:pPr>
    </w:lvl>
    <w:lvl w:ilvl="5" w:tplc="46CEE04A">
      <w:start w:val="1"/>
      <w:numFmt w:val="lowerRoman"/>
      <w:lvlText w:val="%6."/>
      <w:lvlJc w:val="right"/>
      <w:pPr>
        <w:ind w:left="4320" w:hanging="180"/>
      </w:pPr>
    </w:lvl>
    <w:lvl w:ilvl="6" w:tplc="F5E4EC5E">
      <w:start w:val="1"/>
      <w:numFmt w:val="decimal"/>
      <w:lvlText w:val="%7."/>
      <w:lvlJc w:val="left"/>
      <w:pPr>
        <w:ind w:left="5040" w:hanging="360"/>
      </w:pPr>
    </w:lvl>
    <w:lvl w:ilvl="7" w:tplc="98E05D46">
      <w:start w:val="1"/>
      <w:numFmt w:val="lowerLetter"/>
      <w:lvlText w:val="%8."/>
      <w:lvlJc w:val="left"/>
      <w:pPr>
        <w:ind w:left="5760" w:hanging="360"/>
      </w:pPr>
    </w:lvl>
    <w:lvl w:ilvl="8" w:tplc="BFDE4158">
      <w:start w:val="1"/>
      <w:numFmt w:val="lowerRoman"/>
      <w:lvlText w:val="%9."/>
      <w:lvlJc w:val="right"/>
      <w:pPr>
        <w:ind w:left="6480" w:hanging="180"/>
      </w:pPr>
    </w:lvl>
  </w:abstractNum>
  <w:abstractNum w:abstractNumId="20" w15:restartNumberingAfterBreak="0">
    <w:nsid w:val="1CE35CEF"/>
    <w:multiLevelType w:val="hybridMultilevel"/>
    <w:tmpl w:val="680CEA9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20A8168B"/>
    <w:multiLevelType w:val="hybridMultilevel"/>
    <w:tmpl w:val="1D58F95C"/>
    <w:lvl w:ilvl="0" w:tplc="ECA89416">
      <w:start w:val="1"/>
      <w:numFmt w:val="bullet"/>
      <w:lvlText w:val=""/>
      <w:lvlJc w:val="left"/>
      <w:pPr>
        <w:ind w:left="720" w:hanging="360"/>
      </w:pPr>
    </w:lvl>
    <w:lvl w:ilvl="1" w:tplc="7DDCCD64">
      <w:start w:val="1"/>
      <w:numFmt w:val="lowerLetter"/>
      <w:lvlText w:val="%2."/>
      <w:lvlJc w:val="left"/>
      <w:pPr>
        <w:ind w:left="1440" w:hanging="360"/>
      </w:pPr>
    </w:lvl>
    <w:lvl w:ilvl="2" w:tplc="0A304EF2">
      <w:start w:val="1"/>
      <w:numFmt w:val="lowerRoman"/>
      <w:lvlText w:val="%3."/>
      <w:lvlJc w:val="right"/>
      <w:pPr>
        <w:ind w:left="2160" w:hanging="180"/>
      </w:pPr>
    </w:lvl>
    <w:lvl w:ilvl="3" w:tplc="2C66D4B2">
      <w:start w:val="1"/>
      <w:numFmt w:val="decimal"/>
      <w:lvlText w:val="%4."/>
      <w:lvlJc w:val="left"/>
      <w:pPr>
        <w:ind w:left="2880" w:hanging="360"/>
      </w:pPr>
    </w:lvl>
    <w:lvl w:ilvl="4" w:tplc="4320A792">
      <w:start w:val="1"/>
      <w:numFmt w:val="lowerLetter"/>
      <w:lvlText w:val="%5."/>
      <w:lvlJc w:val="left"/>
      <w:pPr>
        <w:ind w:left="3600" w:hanging="360"/>
      </w:pPr>
    </w:lvl>
    <w:lvl w:ilvl="5" w:tplc="2B70BA82">
      <w:start w:val="1"/>
      <w:numFmt w:val="lowerRoman"/>
      <w:lvlText w:val="%6."/>
      <w:lvlJc w:val="right"/>
      <w:pPr>
        <w:ind w:left="4320" w:hanging="180"/>
      </w:pPr>
    </w:lvl>
    <w:lvl w:ilvl="6" w:tplc="9030F112">
      <w:start w:val="1"/>
      <w:numFmt w:val="decimal"/>
      <w:lvlText w:val="%7."/>
      <w:lvlJc w:val="left"/>
      <w:pPr>
        <w:ind w:left="5040" w:hanging="360"/>
      </w:pPr>
    </w:lvl>
    <w:lvl w:ilvl="7" w:tplc="FA182946">
      <w:start w:val="1"/>
      <w:numFmt w:val="lowerLetter"/>
      <w:lvlText w:val="%8."/>
      <w:lvlJc w:val="left"/>
      <w:pPr>
        <w:ind w:left="5760" w:hanging="360"/>
      </w:pPr>
    </w:lvl>
    <w:lvl w:ilvl="8" w:tplc="C0564B26">
      <w:start w:val="1"/>
      <w:numFmt w:val="lowerRoman"/>
      <w:lvlText w:val="%9."/>
      <w:lvlJc w:val="right"/>
      <w:pPr>
        <w:ind w:left="6480" w:hanging="180"/>
      </w:pPr>
    </w:lvl>
  </w:abstractNum>
  <w:abstractNum w:abstractNumId="22" w15:restartNumberingAfterBreak="0">
    <w:nsid w:val="20C027F5"/>
    <w:multiLevelType w:val="hybridMultilevel"/>
    <w:tmpl w:val="41D4BE46"/>
    <w:lvl w:ilvl="0" w:tplc="0F42B722">
      <w:start w:val="1"/>
      <w:numFmt w:val="decimal"/>
      <w:lvlText w:val="%1."/>
      <w:lvlJc w:val="left"/>
      <w:pPr>
        <w:ind w:left="720" w:hanging="360"/>
      </w:pPr>
    </w:lvl>
    <w:lvl w:ilvl="1" w:tplc="1B8E54FC">
      <w:start w:val="1"/>
      <w:numFmt w:val="lowerLetter"/>
      <w:lvlText w:val="%2."/>
      <w:lvlJc w:val="left"/>
      <w:pPr>
        <w:ind w:left="1440" w:hanging="360"/>
      </w:pPr>
    </w:lvl>
    <w:lvl w:ilvl="2" w:tplc="9F82BEAA">
      <w:start w:val="1"/>
      <w:numFmt w:val="lowerRoman"/>
      <w:lvlText w:val="%3."/>
      <w:lvlJc w:val="right"/>
      <w:pPr>
        <w:ind w:left="2160" w:hanging="180"/>
      </w:pPr>
    </w:lvl>
    <w:lvl w:ilvl="3" w:tplc="3A565E26">
      <w:start w:val="1"/>
      <w:numFmt w:val="decimal"/>
      <w:lvlText w:val="%4."/>
      <w:lvlJc w:val="left"/>
      <w:pPr>
        <w:ind w:left="2880" w:hanging="360"/>
      </w:pPr>
    </w:lvl>
    <w:lvl w:ilvl="4" w:tplc="48C644CC">
      <w:start w:val="1"/>
      <w:numFmt w:val="lowerLetter"/>
      <w:lvlText w:val="%5."/>
      <w:lvlJc w:val="left"/>
      <w:pPr>
        <w:ind w:left="3600" w:hanging="360"/>
      </w:pPr>
    </w:lvl>
    <w:lvl w:ilvl="5" w:tplc="AF500B52">
      <w:start w:val="1"/>
      <w:numFmt w:val="lowerRoman"/>
      <w:lvlText w:val="%6."/>
      <w:lvlJc w:val="right"/>
      <w:pPr>
        <w:ind w:left="4320" w:hanging="180"/>
      </w:pPr>
    </w:lvl>
    <w:lvl w:ilvl="6" w:tplc="BDEEC7A2">
      <w:start w:val="1"/>
      <w:numFmt w:val="decimal"/>
      <w:lvlText w:val="%7."/>
      <w:lvlJc w:val="left"/>
      <w:pPr>
        <w:ind w:left="5040" w:hanging="360"/>
      </w:pPr>
    </w:lvl>
    <w:lvl w:ilvl="7" w:tplc="3424CD86">
      <w:start w:val="1"/>
      <w:numFmt w:val="lowerLetter"/>
      <w:lvlText w:val="%8."/>
      <w:lvlJc w:val="left"/>
      <w:pPr>
        <w:ind w:left="5760" w:hanging="360"/>
      </w:pPr>
    </w:lvl>
    <w:lvl w:ilvl="8" w:tplc="2500E226">
      <w:start w:val="1"/>
      <w:numFmt w:val="lowerRoman"/>
      <w:lvlText w:val="%9."/>
      <w:lvlJc w:val="right"/>
      <w:pPr>
        <w:ind w:left="6480" w:hanging="180"/>
      </w:pPr>
    </w:lvl>
  </w:abstractNum>
  <w:abstractNum w:abstractNumId="23" w15:restartNumberingAfterBreak="0">
    <w:nsid w:val="20D53CAB"/>
    <w:multiLevelType w:val="hybridMultilevel"/>
    <w:tmpl w:val="5F00F8EE"/>
    <w:lvl w:ilvl="0" w:tplc="588EBE4E">
      <w:start w:val="1"/>
      <w:numFmt w:val="decimal"/>
      <w:lvlText w:val="%1."/>
      <w:lvlJc w:val="left"/>
      <w:pPr>
        <w:ind w:left="720" w:hanging="360"/>
      </w:pPr>
    </w:lvl>
    <w:lvl w:ilvl="1" w:tplc="6CF0BD56">
      <w:start w:val="1"/>
      <w:numFmt w:val="lowerLetter"/>
      <w:lvlText w:val="%2."/>
      <w:lvlJc w:val="left"/>
      <w:pPr>
        <w:ind w:left="1440" w:hanging="360"/>
      </w:pPr>
    </w:lvl>
    <w:lvl w:ilvl="2" w:tplc="42EE113C">
      <w:start w:val="1"/>
      <w:numFmt w:val="lowerRoman"/>
      <w:lvlText w:val="%3."/>
      <w:lvlJc w:val="right"/>
      <w:pPr>
        <w:ind w:left="2160" w:hanging="180"/>
      </w:pPr>
    </w:lvl>
    <w:lvl w:ilvl="3" w:tplc="68A6253C">
      <w:start w:val="1"/>
      <w:numFmt w:val="decimal"/>
      <w:lvlText w:val="%4."/>
      <w:lvlJc w:val="left"/>
      <w:pPr>
        <w:ind w:left="2880" w:hanging="360"/>
      </w:pPr>
    </w:lvl>
    <w:lvl w:ilvl="4" w:tplc="C7F6E0EA">
      <w:start w:val="1"/>
      <w:numFmt w:val="lowerLetter"/>
      <w:lvlText w:val="%5."/>
      <w:lvlJc w:val="left"/>
      <w:pPr>
        <w:ind w:left="3600" w:hanging="360"/>
      </w:pPr>
    </w:lvl>
    <w:lvl w:ilvl="5" w:tplc="3026AB3C">
      <w:start w:val="1"/>
      <w:numFmt w:val="lowerRoman"/>
      <w:lvlText w:val="%6."/>
      <w:lvlJc w:val="right"/>
      <w:pPr>
        <w:ind w:left="4320" w:hanging="180"/>
      </w:pPr>
    </w:lvl>
    <w:lvl w:ilvl="6" w:tplc="AD6C9384">
      <w:start w:val="1"/>
      <w:numFmt w:val="decimal"/>
      <w:lvlText w:val="%7."/>
      <w:lvlJc w:val="left"/>
      <w:pPr>
        <w:ind w:left="5040" w:hanging="360"/>
      </w:pPr>
    </w:lvl>
    <w:lvl w:ilvl="7" w:tplc="C22CCDA8">
      <w:start w:val="1"/>
      <w:numFmt w:val="lowerLetter"/>
      <w:lvlText w:val="%8."/>
      <w:lvlJc w:val="left"/>
      <w:pPr>
        <w:ind w:left="5760" w:hanging="360"/>
      </w:pPr>
    </w:lvl>
    <w:lvl w:ilvl="8" w:tplc="1CF40ABC">
      <w:start w:val="1"/>
      <w:numFmt w:val="lowerRoman"/>
      <w:lvlText w:val="%9."/>
      <w:lvlJc w:val="right"/>
      <w:pPr>
        <w:ind w:left="6480" w:hanging="180"/>
      </w:pPr>
    </w:lvl>
  </w:abstractNum>
  <w:abstractNum w:abstractNumId="24" w15:restartNumberingAfterBreak="0">
    <w:nsid w:val="20F47A62"/>
    <w:multiLevelType w:val="hybridMultilevel"/>
    <w:tmpl w:val="C77C86B8"/>
    <w:lvl w:ilvl="0" w:tplc="AC0835B8">
      <w:start w:val="1"/>
      <w:numFmt w:val="bullet"/>
      <w:lvlText w:val=""/>
      <w:lvlJc w:val="left"/>
      <w:pPr>
        <w:ind w:left="720" w:hanging="360"/>
      </w:pPr>
      <w:rPr>
        <w:rFonts w:hint="default" w:ascii="Symbol" w:hAnsi="Symbol"/>
      </w:rPr>
    </w:lvl>
    <w:lvl w:ilvl="1" w:tplc="4616502A">
      <w:start w:val="1"/>
      <w:numFmt w:val="bullet"/>
      <w:lvlText w:val="o"/>
      <w:lvlJc w:val="left"/>
      <w:pPr>
        <w:ind w:left="1440" w:hanging="360"/>
      </w:pPr>
      <w:rPr>
        <w:rFonts w:hint="default" w:ascii="Courier New" w:hAnsi="Courier New"/>
      </w:rPr>
    </w:lvl>
    <w:lvl w:ilvl="2" w:tplc="C08409D2">
      <w:start w:val="1"/>
      <w:numFmt w:val="bullet"/>
      <w:lvlText w:val=""/>
      <w:lvlJc w:val="left"/>
      <w:pPr>
        <w:ind w:left="2160" w:hanging="360"/>
      </w:pPr>
      <w:rPr>
        <w:rFonts w:hint="default" w:ascii="Wingdings" w:hAnsi="Wingdings"/>
      </w:rPr>
    </w:lvl>
    <w:lvl w:ilvl="3" w:tplc="140C8D78">
      <w:start w:val="1"/>
      <w:numFmt w:val="bullet"/>
      <w:lvlText w:val=""/>
      <w:lvlJc w:val="left"/>
      <w:pPr>
        <w:ind w:left="2880" w:hanging="360"/>
      </w:pPr>
      <w:rPr>
        <w:rFonts w:hint="default" w:ascii="Symbol" w:hAnsi="Symbol"/>
      </w:rPr>
    </w:lvl>
    <w:lvl w:ilvl="4" w:tplc="A2B21F16">
      <w:start w:val="1"/>
      <w:numFmt w:val="bullet"/>
      <w:lvlText w:val="o"/>
      <w:lvlJc w:val="left"/>
      <w:pPr>
        <w:ind w:left="3600" w:hanging="360"/>
      </w:pPr>
      <w:rPr>
        <w:rFonts w:hint="default" w:ascii="Courier New" w:hAnsi="Courier New"/>
      </w:rPr>
    </w:lvl>
    <w:lvl w:ilvl="5" w:tplc="F27AC3C6">
      <w:start w:val="1"/>
      <w:numFmt w:val="bullet"/>
      <w:lvlText w:val=""/>
      <w:lvlJc w:val="left"/>
      <w:pPr>
        <w:ind w:left="4320" w:hanging="360"/>
      </w:pPr>
      <w:rPr>
        <w:rFonts w:hint="default" w:ascii="Wingdings" w:hAnsi="Wingdings"/>
      </w:rPr>
    </w:lvl>
    <w:lvl w:ilvl="6" w:tplc="0F6ABA26">
      <w:start w:val="1"/>
      <w:numFmt w:val="bullet"/>
      <w:lvlText w:val=""/>
      <w:lvlJc w:val="left"/>
      <w:pPr>
        <w:ind w:left="5040" w:hanging="360"/>
      </w:pPr>
      <w:rPr>
        <w:rFonts w:hint="default" w:ascii="Symbol" w:hAnsi="Symbol"/>
      </w:rPr>
    </w:lvl>
    <w:lvl w:ilvl="7" w:tplc="B25846DA">
      <w:start w:val="1"/>
      <w:numFmt w:val="bullet"/>
      <w:lvlText w:val="o"/>
      <w:lvlJc w:val="left"/>
      <w:pPr>
        <w:ind w:left="5760" w:hanging="360"/>
      </w:pPr>
      <w:rPr>
        <w:rFonts w:hint="default" w:ascii="Courier New" w:hAnsi="Courier New"/>
      </w:rPr>
    </w:lvl>
    <w:lvl w:ilvl="8" w:tplc="9F1A2C4A">
      <w:start w:val="1"/>
      <w:numFmt w:val="bullet"/>
      <w:lvlText w:val=""/>
      <w:lvlJc w:val="left"/>
      <w:pPr>
        <w:ind w:left="6480" w:hanging="360"/>
      </w:pPr>
      <w:rPr>
        <w:rFonts w:hint="default" w:ascii="Wingdings" w:hAnsi="Wingdings"/>
      </w:rPr>
    </w:lvl>
  </w:abstractNum>
  <w:abstractNum w:abstractNumId="25" w15:restartNumberingAfterBreak="0">
    <w:nsid w:val="21463D27"/>
    <w:multiLevelType w:val="hybridMultilevel"/>
    <w:tmpl w:val="9A1C9086"/>
    <w:lvl w:ilvl="0" w:tplc="F1003EC0">
      <w:start w:val="1"/>
      <w:numFmt w:val="bullet"/>
      <w:lvlText w:val=""/>
      <w:lvlJc w:val="left"/>
      <w:pPr>
        <w:ind w:left="720" w:hanging="360"/>
      </w:pPr>
      <w:rPr>
        <w:rFonts w:hint="default" w:ascii="Symbol" w:hAnsi="Symbol"/>
      </w:rPr>
    </w:lvl>
    <w:lvl w:ilvl="1" w:tplc="B1907462">
      <w:start w:val="1"/>
      <w:numFmt w:val="bullet"/>
      <w:lvlText w:val=""/>
      <w:lvlJc w:val="left"/>
      <w:pPr>
        <w:ind w:left="1440" w:hanging="360"/>
      </w:pPr>
      <w:rPr>
        <w:rFonts w:hint="default" w:ascii="Symbol" w:hAnsi="Symbol"/>
      </w:rPr>
    </w:lvl>
    <w:lvl w:ilvl="2" w:tplc="72A6CFA0">
      <w:start w:val="1"/>
      <w:numFmt w:val="bullet"/>
      <w:lvlText w:val=""/>
      <w:lvlJc w:val="left"/>
      <w:pPr>
        <w:ind w:left="2160" w:hanging="360"/>
      </w:pPr>
      <w:rPr>
        <w:rFonts w:hint="default" w:ascii="Wingdings" w:hAnsi="Wingdings"/>
      </w:rPr>
    </w:lvl>
    <w:lvl w:ilvl="3" w:tplc="EC344826">
      <w:start w:val="1"/>
      <w:numFmt w:val="bullet"/>
      <w:lvlText w:val=""/>
      <w:lvlJc w:val="left"/>
      <w:pPr>
        <w:ind w:left="2880" w:hanging="360"/>
      </w:pPr>
      <w:rPr>
        <w:rFonts w:hint="default" w:ascii="Symbol" w:hAnsi="Symbol"/>
      </w:rPr>
    </w:lvl>
    <w:lvl w:ilvl="4" w:tplc="3E70BF54">
      <w:start w:val="1"/>
      <w:numFmt w:val="bullet"/>
      <w:lvlText w:val="o"/>
      <w:lvlJc w:val="left"/>
      <w:pPr>
        <w:ind w:left="3600" w:hanging="360"/>
      </w:pPr>
      <w:rPr>
        <w:rFonts w:hint="default" w:ascii="Courier New" w:hAnsi="Courier New"/>
      </w:rPr>
    </w:lvl>
    <w:lvl w:ilvl="5" w:tplc="6A86F56A">
      <w:start w:val="1"/>
      <w:numFmt w:val="bullet"/>
      <w:lvlText w:val=""/>
      <w:lvlJc w:val="left"/>
      <w:pPr>
        <w:ind w:left="4320" w:hanging="360"/>
      </w:pPr>
      <w:rPr>
        <w:rFonts w:hint="default" w:ascii="Wingdings" w:hAnsi="Wingdings"/>
      </w:rPr>
    </w:lvl>
    <w:lvl w:ilvl="6" w:tplc="AEBE4396">
      <w:start w:val="1"/>
      <w:numFmt w:val="bullet"/>
      <w:lvlText w:val=""/>
      <w:lvlJc w:val="left"/>
      <w:pPr>
        <w:ind w:left="5040" w:hanging="360"/>
      </w:pPr>
      <w:rPr>
        <w:rFonts w:hint="default" w:ascii="Symbol" w:hAnsi="Symbol"/>
      </w:rPr>
    </w:lvl>
    <w:lvl w:ilvl="7" w:tplc="51848CDA">
      <w:start w:val="1"/>
      <w:numFmt w:val="bullet"/>
      <w:lvlText w:val="o"/>
      <w:lvlJc w:val="left"/>
      <w:pPr>
        <w:ind w:left="5760" w:hanging="360"/>
      </w:pPr>
      <w:rPr>
        <w:rFonts w:hint="default" w:ascii="Courier New" w:hAnsi="Courier New"/>
      </w:rPr>
    </w:lvl>
    <w:lvl w:ilvl="8" w:tplc="EC1449F2">
      <w:start w:val="1"/>
      <w:numFmt w:val="bullet"/>
      <w:lvlText w:val=""/>
      <w:lvlJc w:val="left"/>
      <w:pPr>
        <w:ind w:left="6480" w:hanging="360"/>
      </w:pPr>
      <w:rPr>
        <w:rFonts w:hint="default" w:ascii="Wingdings" w:hAnsi="Wingdings"/>
      </w:rPr>
    </w:lvl>
  </w:abstractNum>
  <w:abstractNum w:abstractNumId="26" w15:restartNumberingAfterBreak="0">
    <w:nsid w:val="237C1009"/>
    <w:multiLevelType w:val="hybridMultilevel"/>
    <w:tmpl w:val="AB82285C"/>
    <w:lvl w:ilvl="0" w:tplc="CBD40B84">
      <w:start w:val="1"/>
      <w:numFmt w:val="bullet"/>
      <w:lvlText w:val=""/>
      <w:lvlJc w:val="left"/>
      <w:pPr>
        <w:ind w:left="720" w:hanging="360"/>
      </w:pPr>
      <w:rPr>
        <w:rFonts w:hint="default" w:ascii="Symbol" w:hAnsi="Symbol"/>
      </w:rPr>
    </w:lvl>
    <w:lvl w:ilvl="1" w:tplc="25B044AE">
      <w:start w:val="1"/>
      <w:numFmt w:val="bullet"/>
      <w:lvlText w:val="o"/>
      <w:lvlJc w:val="left"/>
      <w:pPr>
        <w:ind w:left="1440" w:hanging="360"/>
      </w:pPr>
      <w:rPr>
        <w:rFonts w:hint="default" w:ascii="Courier New" w:hAnsi="Courier New"/>
      </w:rPr>
    </w:lvl>
    <w:lvl w:ilvl="2" w:tplc="59569012">
      <w:start w:val="1"/>
      <w:numFmt w:val="bullet"/>
      <w:lvlText w:val=""/>
      <w:lvlJc w:val="left"/>
      <w:pPr>
        <w:ind w:left="2160" w:hanging="360"/>
      </w:pPr>
      <w:rPr>
        <w:rFonts w:hint="default" w:ascii="Wingdings" w:hAnsi="Wingdings"/>
      </w:rPr>
    </w:lvl>
    <w:lvl w:ilvl="3" w:tplc="83D855B6">
      <w:start w:val="1"/>
      <w:numFmt w:val="bullet"/>
      <w:lvlText w:val=""/>
      <w:lvlJc w:val="left"/>
      <w:pPr>
        <w:ind w:left="2880" w:hanging="360"/>
      </w:pPr>
      <w:rPr>
        <w:rFonts w:hint="default" w:ascii="Symbol" w:hAnsi="Symbol"/>
      </w:rPr>
    </w:lvl>
    <w:lvl w:ilvl="4" w:tplc="8BEEAF98">
      <w:start w:val="1"/>
      <w:numFmt w:val="bullet"/>
      <w:lvlText w:val="o"/>
      <w:lvlJc w:val="left"/>
      <w:pPr>
        <w:ind w:left="3600" w:hanging="360"/>
      </w:pPr>
      <w:rPr>
        <w:rFonts w:hint="default" w:ascii="Courier New" w:hAnsi="Courier New"/>
      </w:rPr>
    </w:lvl>
    <w:lvl w:ilvl="5" w:tplc="ED4066F2">
      <w:start w:val="1"/>
      <w:numFmt w:val="bullet"/>
      <w:lvlText w:val=""/>
      <w:lvlJc w:val="left"/>
      <w:pPr>
        <w:ind w:left="4320" w:hanging="360"/>
      </w:pPr>
      <w:rPr>
        <w:rFonts w:hint="default" w:ascii="Wingdings" w:hAnsi="Wingdings"/>
      </w:rPr>
    </w:lvl>
    <w:lvl w:ilvl="6" w:tplc="CB947FB8">
      <w:start w:val="1"/>
      <w:numFmt w:val="bullet"/>
      <w:lvlText w:val=""/>
      <w:lvlJc w:val="left"/>
      <w:pPr>
        <w:ind w:left="5040" w:hanging="360"/>
      </w:pPr>
      <w:rPr>
        <w:rFonts w:hint="default" w:ascii="Symbol" w:hAnsi="Symbol"/>
      </w:rPr>
    </w:lvl>
    <w:lvl w:ilvl="7" w:tplc="1B40AD2C">
      <w:start w:val="1"/>
      <w:numFmt w:val="bullet"/>
      <w:lvlText w:val="o"/>
      <w:lvlJc w:val="left"/>
      <w:pPr>
        <w:ind w:left="5760" w:hanging="360"/>
      </w:pPr>
      <w:rPr>
        <w:rFonts w:hint="default" w:ascii="Courier New" w:hAnsi="Courier New"/>
      </w:rPr>
    </w:lvl>
    <w:lvl w:ilvl="8" w:tplc="20828624">
      <w:start w:val="1"/>
      <w:numFmt w:val="bullet"/>
      <w:lvlText w:val=""/>
      <w:lvlJc w:val="left"/>
      <w:pPr>
        <w:ind w:left="6480" w:hanging="360"/>
      </w:pPr>
      <w:rPr>
        <w:rFonts w:hint="default" w:ascii="Wingdings" w:hAnsi="Wingdings"/>
      </w:rPr>
    </w:lvl>
  </w:abstractNum>
  <w:abstractNum w:abstractNumId="27" w15:restartNumberingAfterBreak="0">
    <w:nsid w:val="24DC46BF"/>
    <w:multiLevelType w:val="hybridMultilevel"/>
    <w:tmpl w:val="BB4CF9B2"/>
    <w:lvl w:ilvl="0" w:tplc="D9401D88">
      <w:start w:val="1"/>
      <w:numFmt w:val="decimal"/>
      <w:lvlText w:val="%1."/>
      <w:lvlJc w:val="left"/>
      <w:pPr>
        <w:ind w:left="720" w:hanging="360"/>
      </w:pPr>
    </w:lvl>
    <w:lvl w:ilvl="1" w:tplc="72A0E6C2">
      <w:start w:val="1"/>
      <w:numFmt w:val="lowerLetter"/>
      <w:lvlText w:val="%2."/>
      <w:lvlJc w:val="left"/>
      <w:pPr>
        <w:ind w:left="1440" w:hanging="360"/>
      </w:pPr>
    </w:lvl>
    <w:lvl w:ilvl="2" w:tplc="4628BF9A">
      <w:start w:val="1"/>
      <w:numFmt w:val="lowerRoman"/>
      <w:lvlText w:val="%3."/>
      <w:lvlJc w:val="right"/>
      <w:pPr>
        <w:ind w:left="2160" w:hanging="180"/>
      </w:pPr>
    </w:lvl>
    <w:lvl w:ilvl="3" w:tplc="23ACE990">
      <w:start w:val="1"/>
      <w:numFmt w:val="decimal"/>
      <w:lvlText w:val="%4."/>
      <w:lvlJc w:val="left"/>
      <w:pPr>
        <w:ind w:left="2880" w:hanging="360"/>
      </w:pPr>
    </w:lvl>
    <w:lvl w:ilvl="4" w:tplc="D020E12A">
      <w:start w:val="1"/>
      <w:numFmt w:val="lowerLetter"/>
      <w:lvlText w:val="%5."/>
      <w:lvlJc w:val="left"/>
      <w:pPr>
        <w:ind w:left="3600" w:hanging="360"/>
      </w:pPr>
    </w:lvl>
    <w:lvl w:ilvl="5" w:tplc="CCB02466">
      <w:start w:val="1"/>
      <w:numFmt w:val="lowerRoman"/>
      <w:lvlText w:val="%6."/>
      <w:lvlJc w:val="right"/>
      <w:pPr>
        <w:ind w:left="4320" w:hanging="180"/>
      </w:pPr>
    </w:lvl>
    <w:lvl w:ilvl="6" w:tplc="B838CB66">
      <w:start w:val="1"/>
      <w:numFmt w:val="decimal"/>
      <w:lvlText w:val="%7."/>
      <w:lvlJc w:val="left"/>
      <w:pPr>
        <w:ind w:left="5040" w:hanging="360"/>
      </w:pPr>
    </w:lvl>
    <w:lvl w:ilvl="7" w:tplc="BA0CD8FA">
      <w:start w:val="1"/>
      <w:numFmt w:val="lowerLetter"/>
      <w:lvlText w:val="%8."/>
      <w:lvlJc w:val="left"/>
      <w:pPr>
        <w:ind w:left="5760" w:hanging="360"/>
      </w:pPr>
    </w:lvl>
    <w:lvl w:ilvl="8" w:tplc="7A4AD5B8">
      <w:start w:val="1"/>
      <w:numFmt w:val="lowerRoman"/>
      <w:lvlText w:val="%9."/>
      <w:lvlJc w:val="right"/>
      <w:pPr>
        <w:ind w:left="6480" w:hanging="180"/>
      </w:pPr>
    </w:lvl>
  </w:abstractNum>
  <w:abstractNum w:abstractNumId="28" w15:restartNumberingAfterBreak="0">
    <w:nsid w:val="27046F50"/>
    <w:multiLevelType w:val="hybridMultilevel"/>
    <w:tmpl w:val="44EA22FC"/>
    <w:lvl w:ilvl="0" w:tplc="9BBC2552">
      <w:start w:val="1"/>
      <w:numFmt w:val="decimal"/>
      <w:lvlText w:val="%1."/>
      <w:lvlJc w:val="left"/>
      <w:pPr>
        <w:ind w:left="720" w:hanging="360"/>
      </w:pPr>
    </w:lvl>
    <w:lvl w:ilvl="1" w:tplc="33BC12E0">
      <w:start w:val="1"/>
      <w:numFmt w:val="lowerLetter"/>
      <w:lvlText w:val="%2."/>
      <w:lvlJc w:val="left"/>
      <w:pPr>
        <w:ind w:left="1440" w:hanging="360"/>
      </w:pPr>
    </w:lvl>
    <w:lvl w:ilvl="2" w:tplc="7324B272">
      <w:start w:val="1"/>
      <w:numFmt w:val="lowerRoman"/>
      <w:lvlText w:val="%3."/>
      <w:lvlJc w:val="right"/>
      <w:pPr>
        <w:ind w:left="2160" w:hanging="180"/>
      </w:pPr>
    </w:lvl>
    <w:lvl w:ilvl="3" w:tplc="71AA1878">
      <w:start w:val="1"/>
      <w:numFmt w:val="decimal"/>
      <w:lvlText w:val="%4."/>
      <w:lvlJc w:val="left"/>
      <w:pPr>
        <w:ind w:left="2880" w:hanging="360"/>
      </w:pPr>
    </w:lvl>
    <w:lvl w:ilvl="4" w:tplc="1A72E37E">
      <w:start w:val="1"/>
      <w:numFmt w:val="lowerLetter"/>
      <w:lvlText w:val="%5."/>
      <w:lvlJc w:val="left"/>
      <w:pPr>
        <w:ind w:left="3600" w:hanging="360"/>
      </w:pPr>
    </w:lvl>
    <w:lvl w:ilvl="5" w:tplc="E8D6F1B8">
      <w:start w:val="1"/>
      <w:numFmt w:val="lowerRoman"/>
      <w:lvlText w:val="%6."/>
      <w:lvlJc w:val="right"/>
      <w:pPr>
        <w:ind w:left="4320" w:hanging="180"/>
      </w:pPr>
    </w:lvl>
    <w:lvl w:ilvl="6" w:tplc="9ED270CA">
      <w:start w:val="1"/>
      <w:numFmt w:val="decimal"/>
      <w:lvlText w:val="%7."/>
      <w:lvlJc w:val="left"/>
      <w:pPr>
        <w:ind w:left="5040" w:hanging="360"/>
      </w:pPr>
    </w:lvl>
    <w:lvl w:ilvl="7" w:tplc="4E06BE2A">
      <w:start w:val="1"/>
      <w:numFmt w:val="lowerLetter"/>
      <w:lvlText w:val="%8."/>
      <w:lvlJc w:val="left"/>
      <w:pPr>
        <w:ind w:left="5760" w:hanging="360"/>
      </w:pPr>
    </w:lvl>
    <w:lvl w:ilvl="8" w:tplc="F32CA29E">
      <w:start w:val="1"/>
      <w:numFmt w:val="lowerRoman"/>
      <w:lvlText w:val="%9."/>
      <w:lvlJc w:val="right"/>
      <w:pPr>
        <w:ind w:left="6480" w:hanging="180"/>
      </w:pPr>
    </w:lvl>
  </w:abstractNum>
  <w:abstractNum w:abstractNumId="29" w15:restartNumberingAfterBreak="0">
    <w:nsid w:val="28730C6E"/>
    <w:multiLevelType w:val="hybridMultilevel"/>
    <w:tmpl w:val="FD88DBC4"/>
    <w:lvl w:ilvl="0" w:tplc="9A72757A">
      <w:start w:val="1"/>
      <w:numFmt w:val="decimal"/>
      <w:lvlText w:val="%1."/>
      <w:lvlJc w:val="left"/>
      <w:pPr>
        <w:ind w:left="720" w:hanging="360"/>
      </w:pPr>
    </w:lvl>
    <w:lvl w:ilvl="1" w:tplc="40DED488">
      <w:start w:val="1"/>
      <w:numFmt w:val="lowerLetter"/>
      <w:lvlText w:val="%2."/>
      <w:lvlJc w:val="left"/>
      <w:pPr>
        <w:ind w:left="1440" w:hanging="360"/>
      </w:pPr>
    </w:lvl>
    <w:lvl w:ilvl="2" w:tplc="0E343D36">
      <w:start w:val="1"/>
      <w:numFmt w:val="lowerRoman"/>
      <w:lvlText w:val="%3."/>
      <w:lvlJc w:val="right"/>
      <w:pPr>
        <w:ind w:left="2160" w:hanging="180"/>
      </w:pPr>
    </w:lvl>
    <w:lvl w:ilvl="3" w:tplc="8D06CB92">
      <w:start w:val="1"/>
      <w:numFmt w:val="decimal"/>
      <w:lvlText w:val="%4."/>
      <w:lvlJc w:val="left"/>
      <w:pPr>
        <w:ind w:left="2880" w:hanging="360"/>
      </w:pPr>
    </w:lvl>
    <w:lvl w:ilvl="4" w:tplc="18223332">
      <w:start w:val="1"/>
      <w:numFmt w:val="lowerLetter"/>
      <w:lvlText w:val="%5."/>
      <w:lvlJc w:val="left"/>
      <w:pPr>
        <w:ind w:left="3600" w:hanging="360"/>
      </w:pPr>
    </w:lvl>
    <w:lvl w:ilvl="5" w:tplc="618A45CC">
      <w:start w:val="1"/>
      <w:numFmt w:val="lowerRoman"/>
      <w:lvlText w:val="%6."/>
      <w:lvlJc w:val="right"/>
      <w:pPr>
        <w:ind w:left="4320" w:hanging="180"/>
      </w:pPr>
    </w:lvl>
    <w:lvl w:ilvl="6" w:tplc="3A3214C0">
      <w:start w:val="1"/>
      <w:numFmt w:val="decimal"/>
      <w:lvlText w:val="%7."/>
      <w:lvlJc w:val="left"/>
      <w:pPr>
        <w:ind w:left="5040" w:hanging="360"/>
      </w:pPr>
    </w:lvl>
    <w:lvl w:ilvl="7" w:tplc="5074EC8C">
      <w:start w:val="1"/>
      <w:numFmt w:val="lowerLetter"/>
      <w:lvlText w:val="%8."/>
      <w:lvlJc w:val="left"/>
      <w:pPr>
        <w:ind w:left="5760" w:hanging="360"/>
      </w:pPr>
    </w:lvl>
    <w:lvl w:ilvl="8" w:tplc="36B4E690">
      <w:start w:val="1"/>
      <w:numFmt w:val="lowerRoman"/>
      <w:lvlText w:val="%9."/>
      <w:lvlJc w:val="right"/>
      <w:pPr>
        <w:ind w:left="6480" w:hanging="180"/>
      </w:pPr>
    </w:lvl>
  </w:abstractNum>
  <w:abstractNum w:abstractNumId="30" w15:restartNumberingAfterBreak="0">
    <w:nsid w:val="2A18195B"/>
    <w:multiLevelType w:val="hybridMultilevel"/>
    <w:tmpl w:val="F41A1930"/>
    <w:lvl w:ilvl="0" w:tplc="9B266ED4">
      <w:start w:val="1"/>
      <w:numFmt w:val="decimal"/>
      <w:lvlText w:val="%1."/>
      <w:lvlJc w:val="left"/>
      <w:pPr>
        <w:ind w:left="720" w:hanging="360"/>
      </w:pPr>
    </w:lvl>
    <w:lvl w:ilvl="1" w:tplc="368E6880">
      <w:start w:val="1"/>
      <w:numFmt w:val="lowerLetter"/>
      <w:lvlText w:val="%2."/>
      <w:lvlJc w:val="left"/>
      <w:pPr>
        <w:ind w:left="1440" w:hanging="360"/>
      </w:pPr>
    </w:lvl>
    <w:lvl w:ilvl="2" w:tplc="786EAD7C">
      <w:start w:val="1"/>
      <w:numFmt w:val="lowerRoman"/>
      <w:lvlText w:val="%3."/>
      <w:lvlJc w:val="right"/>
      <w:pPr>
        <w:ind w:left="2160" w:hanging="180"/>
      </w:pPr>
    </w:lvl>
    <w:lvl w:ilvl="3" w:tplc="0CEC0BCC">
      <w:start w:val="1"/>
      <w:numFmt w:val="decimal"/>
      <w:lvlText w:val="%4."/>
      <w:lvlJc w:val="left"/>
      <w:pPr>
        <w:ind w:left="2880" w:hanging="360"/>
      </w:pPr>
    </w:lvl>
    <w:lvl w:ilvl="4" w:tplc="0D12CE0E">
      <w:start w:val="1"/>
      <w:numFmt w:val="lowerLetter"/>
      <w:lvlText w:val="%5."/>
      <w:lvlJc w:val="left"/>
      <w:pPr>
        <w:ind w:left="3600" w:hanging="360"/>
      </w:pPr>
    </w:lvl>
    <w:lvl w:ilvl="5" w:tplc="AC7A4050">
      <w:start w:val="1"/>
      <w:numFmt w:val="lowerRoman"/>
      <w:lvlText w:val="%6."/>
      <w:lvlJc w:val="right"/>
      <w:pPr>
        <w:ind w:left="4320" w:hanging="180"/>
      </w:pPr>
    </w:lvl>
    <w:lvl w:ilvl="6" w:tplc="AB2404F0">
      <w:start w:val="1"/>
      <w:numFmt w:val="decimal"/>
      <w:lvlText w:val="%7."/>
      <w:lvlJc w:val="left"/>
      <w:pPr>
        <w:ind w:left="5040" w:hanging="360"/>
      </w:pPr>
    </w:lvl>
    <w:lvl w:ilvl="7" w:tplc="D50A8BAE">
      <w:start w:val="1"/>
      <w:numFmt w:val="lowerLetter"/>
      <w:lvlText w:val="%8."/>
      <w:lvlJc w:val="left"/>
      <w:pPr>
        <w:ind w:left="5760" w:hanging="360"/>
      </w:pPr>
    </w:lvl>
    <w:lvl w:ilvl="8" w:tplc="275EC526">
      <w:start w:val="1"/>
      <w:numFmt w:val="lowerRoman"/>
      <w:lvlText w:val="%9."/>
      <w:lvlJc w:val="right"/>
      <w:pPr>
        <w:ind w:left="6480" w:hanging="180"/>
      </w:pPr>
    </w:lvl>
  </w:abstractNum>
  <w:abstractNum w:abstractNumId="31" w15:restartNumberingAfterBreak="0">
    <w:nsid w:val="2A6524D2"/>
    <w:multiLevelType w:val="hybridMultilevel"/>
    <w:tmpl w:val="73AAB108"/>
    <w:lvl w:ilvl="0" w:tplc="EB1E8986">
      <w:start w:val="1"/>
      <w:numFmt w:val="bullet"/>
      <w:lvlText w:val=""/>
      <w:lvlJc w:val="left"/>
      <w:pPr>
        <w:ind w:left="720" w:hanging="360"/>
      </w:pPr>
      <w:rPr>
        <w:rFonts w:hint="default" w:ascii="Symbol" w:hAnsi="Symbol"/>
      </w:rPr>
    </w:lvl>
    <w:lvl w:ilvl="1" w:tplc="41DE61B6">
      <w:start w:val="1"/>
      <w:numFmt w:val="bullet"/>
      <w:lvlText w:val="o"/>
      <w:lvlJc w:val="left"/>
      <w:pPr>
        <w:ind w:left="1440" w:hanging="360"/>
      </w:pPr>
      <w:rPr>
        <w:rFonts w:hint="default" w:ascii="Courier New" w:hAnsi="Courier New"/>
      </w:rPr>
    </w:lvl>
    <w:lvl w:ilvl="2" w:tplc="0D12E324">
      <w:start w:val="1"/>
      <w:numFmt w:val="bullet"/>
      <w:lvlText w:val=""/>
      <w:lvlJc w:val="left"/>
      <w:pPr>
        <w:ind w:left="2160" w:hanging="360"/>
      </w:pPr>
      <w:rPr>
        <w:rFonts w:hint="default" w:ascii="Symbol" w:hAnsi="Symbol"/>
      </w:rPr>
    </w:lvl>
    <w:lvl w:ilvl="3" w:tplc="7480B15C">
      <w:start w:val="1"/>
      <w:numFmt w:val="bullet"/>
      <w:lvlText w:val=""/>
      <w:lvlJc w:val="left"/>
      <w:pPr>
        <w:ind w:left="2880" w:hanging="360"/>
      </w:pPr>
      <w:rPr>
        <w:rFonts w:hint="default" w:ascii="Symbol" w:hAnsi="Symbol"/>
      </w:rPr>
    </w:lvl>
    <w:lvl w:ilvl="4" w:tplc="9CB41838">
      <w:start w:val="1"/>
      <w:numFmt w:val="bullet"/>
      <w:lvlText w:val="o"/>
      <w:lvlJc w:val="left"/>
      <w:pPr>
        <w:ind w:left="3600" w:hanging="360"/>
      </w:pPr>
      <w:rPr>
        <w:rFonts w:hint="default" w:ascii="Courier New" w:hAnsi="Courier New"/>
      </w:rPr>
    </w:lvl>
    <w:lvl w:ilvl="5" w:tplc="7768499C">
      <w:start w:val="1"/>
      <w:numFmt w:val="bullet"/>
      <w:lvlText w:val=""/>
      <w:lvlJc w:val="left"/>
      <w:pPr>
        <w:ind w:left="4320" w:hanging="360"/>
      </w:pPr>
      <w:rPr>
        <w:rFonts w:hint="default" w:ascii="Wingdings" w:hAnsi="Wingdings"/>
      </w:rPr>
    </w:lvl>
    <w:lvl w:ilvl="6" w:tplc="3304727A">
      <w:start w:val="1"/>
      <w:numFmt w:val="bullet"/>
      <w:lvlText w:val=""/>
      <w:lvlJc w:val="left"/>
      <w:pPr>
        <w:ind w:left="5040" w:hanging="360"/>
      </w:pPr>
      <w:rPr>
        <w:rFonts w:hint="default" w:ascii="Symbol" w:hAnsi="Symbol"/>
      </w:rPr>
    </w:lvl>
    <w:lvl w:ilvl="7" w:tplc="23C6B19C">
      <w:start w:val="1"/>
      <w:numFmt w:val="bullet"/>
      <w:lvlText w:val="o"/>
      <w:lvlJc w:val="left"/>
      <w:pPr>
        <w:ind w:left="5760" w:hanging="360"/>
      </w:pPr>
      <w:rPr>
        <w:rFonts w:hint="default" w:ascii="Courier New" w:hAnsi="Courier New"/>
      </w:rPr>
    </w:lvl>
    <w:lvl w:ilvl="8" w:tplc="34364A6E">
      <w:start w:val="1"/>
      <w:numFmt w:val="bullet"/>
      <w:lvlText w:val=""/>
      <w:lvlJc w:val="left"/>
      <w:pPr>
        <w:ind w:left="6480" w:hanging="360"/>
      </w:pPr>
      <w:rPr>
        <w:rFonts w:hint="default" w:ascii="Wingdings" w:hAnsi="Wingdings"/>
      </w:rPr>
    </w:lvl>
  </w:abstractNum>
  <w:abstractNum w:abstractNumId="32" w15:restartNumberingAfterBreak="0">
    <w:nsid w:val="2AB81AC0"/>
    <w:multiLevelType w:val="hybridMultilevel"/>
    <w:tmpl w:val="EB2695D2"/>
    <w:lvl w:ilvl="0" w:tplc="1E34F550">
      <w:start w:val="1"/>
      <w:numFmt w:val="bullet"/>
      <w:lvlText w:val=""/>
      <w:lvlJc w:val="left"/>
      <w:pPr>
        <w:ind w:left="720" w:hanging="360"/>
      </w:pPr>
      <w:rPr>
        <w:rFonts w:hint="default" w:ascii="Symbol" w:hAnsi="Symbol"/>
      </w:rPr>
    </w:lvl>
    <w:lvl w:ilvl="1" w:tplc="C9BE30AC">
      <w:start w:val="1"/>
      <w:numFmt w:val="bullet"/>
      <w:lvlText w:val="o"/>
      <w:lvlJc w:val="left"/>
      <w:pPr>
        <w:ind w:left="1440" w:hanging="360"/>
      </w:pPr>
      <w:rPr>
        <w:rFonts w:hint="default" w:ascii="Courier New" w:hAnsi="Courier New"/>
      </w:rPr>
    </w:lvl>
    <w:lvl w:ilvl="2" w:tplc="C5306FA0">
      <w:start w:val="1"/>
      <w:numFmt w:val="bullet"/>
      <w:lvlText w:val=""/>
      <w:lvlJc w:val="left"/>
      <w:pPr>
        <w:ind w:left="2160" w:hanging="360"/>
      </w:pPr>
      <w:rPr>
        <w:rFonts w:hint="default" w:ascii="Wingdings" w:hAnsi="Wingdings"/>
      </w:rPr>
    </w:lvl>
    <w:lvl w:ilvl="3" w:tplc="C04A77D0">
      <w:start w:val="1"/>
      <w:numFmt w:val="bullet"/>
      <w:lvlText w:val=""/>
      <w:lvlJc w:val="left"/>
      <w:pPr>
        <w:ind w:left="2880" w:hanging="360"/>
      </w:pPr>
      <w:rPr>
        <w:rFonts w:hint="default" w:ascii="Symbol" w:hAnsi="Symbol"/>
      </w:rPr>
    </w:lvl>
    <w:lvl w:ilvl="4" w:tplc="E5F2F43A">
      <w:start w:val="1"/>
      <w:numFmt w:val="bullet"/>
      <w:lvlText w:val="o"/>
      <w:lvlJc w:val="left"/>
      <w:pPr>
        <w:ind w:left="3600" w:hanging="360"/>
      </w:pPr>
      <w:rPr>
        <w:rFonts w:hint="default" w:ascii="Courier New" w:hAnsi="Courier New"/>
      </w:rPr>
    </w:lvl>
    <w:lvl w:ilvl="5" w:tplc="D840BE54">
      <w:start w:val="1"/>
      <w:numFmt w:val="bullet"/>
      <w:lvlText w:val=""/>
      <w:lvlJc w:val="left"/>
      <w:pPr>
        <w:ind w:left="4320" w:hanging="360"/>
      </w:pPr>
      <w:rPr>
        <w:rFonts w:hint="default" w:ascii="Wingdings" w:hAnsi="Wingdings"/>
      </w:rPr>
    </w:lvl>
    <w:lvl w:ilvl="6" w:tplc="56B6E890">
      <w:start w:val="1"/>
      <w:numFmt w:val="bullet"/>
      <w:lvlText w:val=""/>
      <w:lvlJc w:val="left"/>
      <w:pPr>
        <w:ind w:left="5040" w:hanging="360"/>
      </w:pPr>
      <w:rPr>
        <w:rFonts w:hint="default" w:ascii="Symbol" w:hAnsi="Symbol"/>
      </w:rPr>
    </w:lvl>
    <w:lvl w:ilvl="7" w:tplc="5AA4A2B6">
      <w:start w:val="1"/>
      <w:numFmt w:val="bullet"/>
      <w:lvlText w:val="o"/>
      <w:lvlJc w:val="left"/>
      <w:pPr>
        <w:ind w:left="5760" w:hanging="360"/>
      </w:pPr>
      <w:rPr>
        <w:rFonts w:hint="default" w:ascii="Courier New" w:hAnsi="Courier New"/>
      </w:rPr>
    </w:lvl>
    <w:lvl w:ilvl="8" w:tplc="AF142B6E">
      <w:start w:val="1"/>
      <w:numFmt w:val="bullet"/>
      <w:lvlText w:val=""/>
      <w:lvlJc w:val="left"/>
      <w:pPr>
        <w:ind w:left="6480" w:hanging="360"/>
      </w:pPr>
      <w:rPr>
        <w:rFonts w:hint="default" w:ascii="Wingdings" w:hAnsi="Wingdings"/>
      </w:rPr>
    </w:lvl>
  </w:abstractNum>
  <w:abstractNum w:abstractNumId="33" w15:restartNumberingAfterBreak="0">
    <w:nsid w:val="2B551020"/>
    <w:multiLevelType w:val="hybridMultilevel"/>
    <w:tmpl w:val="86CCC296"/>
    <w:lvl w:ilvl="0" w:tplc="7D4AF326">
      <w:start w:val="1"/>
      <w:numFmt w:val="decimal"/>
      <w:lvlText w:val="%1."/>
      <w:lvlJc w:val="left"/>
      <w:pPr>
        <w:ind w:left="720" w:hanging="360"/>
      </w:pPr>
    </w:lvl>
    <w:lvl w:ilvl="1" w:tplc="817CF9AE">
      <w:start w:val="1"/>
      <w:numFmt w:val="lowerLetter"/>
      <w:lvlText w:val="%2."/>
      <w:lvlJc w:val="left"/>
      <w:pPr>
        <w:ind w:left="1440" w:hanging="360"/>
      </w:pPr>
    </w:lvl>
    <w:lvl w:ilvl="2" w:tplc="1EDC4A04">
      <w:start w:val="1"/>
      <w:numFmt w:val="lowerRoman"/>
      <w:lvlText w:val="%3."/>
      <w:lvlJc w:val="right"/>
      <w:pPr>
        <w:ind w:left="2160" w:hanging="180"/>
      </w:pPr>
    </w:lvl>
    <w:lvl w:ilvl="3" w:tplc="F85EBDB6">
      <w:start w:val="1"/>
      <w:numFmt w:val="decimal"/>
      <w:lvlText w:val="%4."/>
      <w:lvlJc w:val="left"/>
      <w:pPr>
        <w:ind w:left="2880" w:hanging="360"/>
      </w:pPr>
    </w:lvl>
    <w:lvl w:ilvl="4" w:tplc="893C5816">
      <w:start w:val="1"/>
      <w:numFmt w:val="lowerLetter"/>
      <w:lvlText w:val="%5."/>
      <w:lvlJc w:val="left"/>
      <w:pPr>
        <w:ind w:left="3600" w:hanging="360"/>
      </w:pPr>
    </w:lvl>
    <w:lvl w:ilvl="5" w:tplc="C9102222">
      <w:start w:val="1"/>
      <w:numFmt w:val="lowerRoman"/>
      <w:lvlText w:val="%6."/>
      <w:lvlJc w:val="right"/>
      <w:pPr>
        <w:ind w:left="4320" w:hanging="180"/>
      </w:pPr>
    </w:lvl>
    <w:lvl w:ilvl="6" w:tplc="E94CA3B6">
      <w:start w:val="1"/>
      <w:numFmt w:val="decimal"/>
      <w:lvlText w:val="%7."/>
      <w:lvlJc w:val="left"/>
      <w:pPr>
        <w:ind w:left="5040" w:hanging="360"/>
      </w:pPr>
    </w:lvl>
    <w:lvl w:ilvl="7" w:tplc="F2DC828E">
      <w:start w:val="1"/>
      <w:numFmt w:val="lowerLetter"/>
      <w:lvlText w:val="%8."/>
      <w:lvlJc w:val="left"/>
      <w:pPr>
        <w:ind w:left="5760" w:hanging="360"/>
      </w:pPr>
    </w:lvl>
    <w:lvl w:ilvl="8" w:tplc="183C0A28">
      <w:start w:val="1"/>
      <w:numFmt w:val="lowerRoman"/>
      <w:lvlText w:val="%9."/>
      <w:lvlJc w:val="right"/>
      <w:pPr>
        <w:ind w:left="6480" w:hanging="180"/>
      </w:pPr>
    </w:lvl>
  </w:abstractNum>
  <w:abstractNum w:abstractNumId="34" w15:restartNumberingAfterBreak="0">
    <w:nsid w:val="2DEA20F1"/>
    <w:multiLevelType w:val="hybridMultilevel"/>
    <w:tmpl w:val="EAC2B702"/>
    <w:lvl w:ilvl="0" w:tplc="7BBAF9C0">
      <w:start w:val="1"/>
      <w:numFmt w:val="decimal"/>
      <w:lvlText w:val="%1."/>
      <w:lvlJc w:val="left"/>
      <w:pPr>
        <w:ind w:left="720" w:hanging="360"/>
      </w:pPr>
    </w:lvl>
    <w:lvl w:ilvl="1" w:tplc="E43ED954">
      <w:start w:val="1"/>
      <w:numFmt w:val="lowerLetter"/>
      <w:lvlText w:val="%2."/>
      <w:lvlJc w:val="left"/>
      <w:pPr>
        <w:ind w:left="1440" w:hanging="360"/>
      </w:pPr>
    </w:lvl>
    <w:lvl w:ilvl="2" w:tplc="E8BCF7A2">
      <w:start w:val="1"/>
      <w:numFmt w:val="lowerRoman"/>
      <w:lvlText w:val="%3."/>
      <w:lvlJc w:val="right"/>
      <w:pPr>
        <w:ind w:left="2160" w:hanging="180"/>
      </w:pPr>
    </w:lvl>
    <w:lvl w:ilvl="3" w:tplc="A29CAC28">
      <w:start w:val="1"/>
      <w:numFmt w:val="decimal"/>
      <w:lvlText w:val="%4."/>
      <w:lvlJc w:val="left"/>
      <w:pPr>
        <w:ind w:left="2880" w:hanging="360"/>
      </w:pPr>
    </w:lvl>
    <w:lvl w:ilvl="4" w:tplc="0FB29D68">
      <w:start w:val="1"/>
      <w:numFmt w:val="lowerLetter"/>
      <w:lvlText w:val="%5."/>
      <w:lvlJc w:val="left"/>
      <w:pPr>
        <w:ind w:left="3600" w:hanging="360"/>
      </w:pPr>
    </w:lvl>
    <w:lvl w:ilvl="5" w:tplc="45486DE0">
      <w:start w:val="1"/>
      <w:numFmt w:val="lowerRoman"/>
      <w:lvlText w:val="%6."/>
      <w:lvlJc w:val="right"/>
      <w:pPr>
        <w:ind w:left="4320" w:hanging="180"/>
      </w:pPr>
    </w:lvl>
    <w:lvl w:ilvl="6" w:tplc="9AC27DE0">
      <w:start w:val="1"/>
      <w:numFmt w:val="decimal"/>
      <w:lvlText w:val="%7."/>
      <w:lvlJc w:val="left"/>
      <w:pPr>
        <w:ind w:left="5040" w:hanging="360"/>
      </w:pPr>
    </w:lvl>
    <w:lvl w:ilvl="7" w:tplc="80F00014">
      <w:start w:val="1"/>
      <w:numFmt w:val="lowerLetter"/>
      <w:lvlText w:val="%8."/>
      <w:lvlJc w:val="left"/>
      <w:pPr>
        <w:ind w:left="5760" w:hanging="360"/>
      </w:pPr>
    </w:lvl>
    <w:lvl w:ilvl="8" w:tplc="5032E1F2">
      <w:start w:val="1"/>
      <w:numFmt w:val="lowerRoman"/>
      <w:lvlText w:val="%9."/>
      <w:lvlJc w:val="right"/>
      <w:pPr>
        <w:ind w:left="6480" w:hanging="180"/>
      </w:pPr>
    </w:lvl>
  </w:abstractNum>
  <w:abstractNum w:abstractNumId="35" w15:restartNumberingAfterBreak="0">
    <w:nsid w:val="2E826A4C"/>
    <w:multiLevelType w:val="hybridMultilevel"/>
    <w:tmpl w:val="6F88360A"/>
    <w:lvl w:ilvl="0" w:tplc="7DC2E11E">
      <w:start w:val="1"/>
      <w:numFmt w:val="decimal"/>
      <w:lvlText w:val="%1."/>
      <w:lvlJc w:val="left"/>
      <w:pPr>
        <w:ind w:left="720" w:hanging="360"/>
      </w:pPr>
    </w:lvl>
    <w:lvl w:ilvl="1" w:tplc="DE84F99A">
      <w:start w:val="1"/>
      <w:numFmt w:val="lowerLetter"/>
      <w:lvlText w:val="%2."/>
      <w:lvlJc w:val="left"/>
      <w:pPr>
        <w:ind w:left="1440" w:hanging="360"/>
      </w:pPr>
    </w:lvl>
    <w:lvl w:ilvl="2" w:tplc="27AA1CE8">
      <w:start w:val="1"/>
      <w:numFmt w:val="lowerLetter"/>
      <w:lvlText w:val="%3."/>
      <w:lvlJc w:val="left"/>
      <w:pPr>
        <w:ind w:left="2160" w:hanging="180"/>
      </w:pPr>
    </w:lvl>
    <w:lvl w:ilvl="3" w:tplc="78C6E8E0">
      <w:start w:val="1"/>
      <w:numFmt w:val="decimal"/>
      <w:lvlText w:val="%4."/>
      <w:lvlJc w:val="left"/>
      <w:pPr>
        <w:ind w:left="2880" w:hanging="360"/>
      </w:pPr>
    </w:lvl>
    <w:lvl w:ilvl="4" w:tplc="8DE067E0">
      <w:start w:val="1"/>
      <w:numFmt w:val="lowerLetter"/>
      <w:lvlText w:val="%5."/>
      <w:lvlJc w:val="left"/>
      <w:pPr>
        <w:ind w:left="3600" w:hanging="360"/>
      </w:pPr>
    </w:lvl>
    <w:lvl w:ilvl="5" w:tplc="81D07A82">
      <w:start w:val="1"/>
      <w:numFmt w:val="lowerRoman"/>
      <w:lvlText w:val="%6."/>
      <w:lvlJc w:val="right"/>
      <w:pPr>
        <w:ind w:left="4320" w:hanging="180"/>
      </w:pPr>
    </w:lvl>
    <w:lvl w:ilvl="6" w:tplc="4912C760">
      <w:start w:val="1"/>
      <w:numFmt w:val="decimal"/>
      <w:lvlText w:val="%7."/>
      <w:lvlJc w:val="left"/>
      <w:pPr>
        <w:ind w:left="5040" w:hanging="360"/>
      </w:pPr>
    </w:lvl>
    <w:lvl w:ilvl="7" w:tplc="57BC5B7E">
      <w:start w:val="1"/>
      <w:numFmt w:val="lowerLetter"/>
      <w:lvlText w:val="%8."/>
      <w:lvlJc w:val="left"/>
      <w:pPr>
        <w:ind w:left="5760" w:hanging="360"/>
      </w:pPr>
    </w:lvl>
    <w:lvl w:ilvl="8" w:tplc="7750A13C">
      <w:start w:val="1"/>
      <w:numFmt w:val="lowerRoman"/>
      <w:lvlText w:val="%9."/>
      <w:lvlJc w:val="right"/>
      <w:pPr>
        <w:ind w:left="6480" w:hanging="180"/>
      </w:pPr>
    </w:lvl>
  </w:abstractNum>
  <w:abstractNum w:abstractNumId="36" w15:restartNumberingAfterBreak="0">
    <w:nsid w:val="2EE3017F"/>
    <w:multiLevelType w:val="hybridMultilevel"/>
    <w:tmpl w:val="2990EF16"/>
    <w:lvl w:ilvl="0" w:tplc="A08468CC">
      <w:start w:val="1"/>
      <w:numFmt w:val="bullet"/>
      <w:lvlText w:val=""/>
      <w:lvlJc w:val="left"/>
      <w:pPr>
        <w:ind w:left="720" w:hanging="360"/>
      </w:pPr>
      <w:rPr>
        <w:rFonts w:hint="default" w:ascii="Symbol" w:hAnsi="Symbol"/>
      </w:rPr>
    </w:lvl>
    <w:lvl w:ilvl="1" w:tplc="B5760050">
      <w:start w:val="1"/>
      <w:numFmt w:val="bullet"/>
      <w:lvlText w:val=""/>
      <w:lvlJc w:val="left"/>
      <w:pPr>
        <w:ind w:left="1440" w:hanging="360"/>
      </w:pPr>
      <w:rPr>
        <w:rFonts w:hint="default" w:ascii="Symbol" w:hAnsi="Symbol"/>
      </w:rPr>
    </w:lvl>
    <w:lvl w:ilvl="2" w:tplc="65C81E3A">
      <w:start w:val="1"/>
      <w:numFmt w:val="bullet"/>
      <w:lvlText w:val=""/>
      <w:lvlJc w:val="left"/>
      <w:pPr>
        <w:ind w:left="2160" w:hanging="360"/>
      </w:pPr>
      <w:rPr>
        <w:rFonts w:hint="default" w:ascii="Wingdings" w:hAnsi="Wingdings"/>
      </w:rPr>
    </w:lvl>
    <w:lvl w:ilvl="3" w:tplc="0F103F1C">
      <w:start w:val="1"/>
      <w:numFmt w:val="bullet"/>
      <w:lvlText w:val=""/>
      <w:lvlJc w:val="left"/>
      <w:pPr>
        <w:ind w:left="2880" w:hanging="360"/>
      </w:pPr>
      <w:rPr>
        <w:rFonts w:hint="default" w:ascii="Symbol" w:hAnsi="Symbol"/>
      </w:rPr>
    </w:lvl>
    <w:lvl w:ilvl="4" w:tplc="7A00E00E">
      <w:start w:val="1"/>
      <w:numFmt w:val="bullet"/>
      <w:lvlText w:val="o"/>
      <w:lvlJc w:val="left"/>
      <w:pPr>
        <w:ind w:left="3600" w:hanging="360"/>
      </w:pPr>
      <w:rPr>
        <w:rFonts w:hint="default" w:ascii="Courier New" w:hAnsi="Courier New"/>
      </w:rPr>
    </w:lvl>
    <w:lvl w:ilvl="5" w:tplc="15502580">
      <w:start w:val="1"/>
      <w:numFmt w:val="bullet"/>
      <w:lvlText w:val=""/>
      <w:lvlJc w:val="left"/>
      <w:pPr>
        <w:ind w:left="4320" w:hanging="360"/>
      </w:pPr>
      <w:rPr>
        <w:rFonts w:hint="default" w:ascii="Wingdings" w:hAnsi="Wingdings"/>
      </w:rPr>
    </w:lvl>
    <w:lvl w:ilvl="6" w:tplc="E4C870C6">
      <w:start w:val="1"/>
      <w:numFmt w:val="bullet"/>
      <w:lvlText w:val=""/>
      <w:lvlJc w:val="left"/>
      <w:pPr>
        <w:ind w:left="5040" w:hanging="360"/>
      </w:pPr>
      <w:rPr>
        <w:rFonts w:hint="default" w:ascii="Symbol" w:hAnsi="Symbol"/>
      </w:rPr>
    </w:lvl>
    <w:lvl w:ilvl="7" w:tplc="C434964C">
      <w:start w:val="1"/>
      <w:numFmt w:val="bullet"/>
      <w:lvlText w:val="o"/>
      <w:lvlJc w:val="left"/>
      <w:pPr>
        <w:ind w:left="5760" w:hanging="360"/>
      </w:pPr>
      <w:rPr>
        <w:rFonts w:hint="default" w:ascii="Courier New" w:hAnsi="Courier New"/>
      </w:rPr>
    </w:lvl>
    <w:lvl w:ilvl="8" w:tplc="578894BC">
      <w:start w:val="1"/>
      <w:numFmt w:val="bullet"/>
      <w:lvlText w:val=""/>
      <w:lvlJc w:val="left"/>
      <w:pPr>
        <w:ind w:left="6480" w:hanging="360"/>
      </w:pPr>
      <w:rPr>
        <w:rFonts w:hint="default" w:ascii="Wingdings" w:hAnsi="Wingdings"/>
      </w:rPr>
    </w:lvl>
  </w:abstractNum>
  <w:abstractNum w:abstractNumId="37" w15:restartNumberingAfterBreak="0">
    <w:nsid w:val="2F31359A"/>
    <w:multiLevelType w:val="hybridMultilevel"/>
    <w:tmpl w:val="2ACA0950"/>
    <w:lvl w:ilvl="0" w:tplc="C32E2E66">
      <w:start w:val="1"/>
      <w:numFmt w:val="decimal"/>
      <w:lvlText w:val="%1."/>
      <w:lvlJc w:val="left"/>
      <w:pPr>
        <w:ind w:left="720" w:hanging="360"/>
      </w:pPr>
    </w:lvl>
    <w:lvl w:ilvl="1" w:tplc="6E24F9AE">
      <w:start w:val="1"/>
      <w:numFmt w:val="lowerLetter"/>
      <w:lvlText w:val="%2."/>
      <w:lvlJc w:val="left"/>
      <w:pPr>
        <w:ind w:left="1440" w:hanging="360"/>
      </w:pPr>
    </w:lvl>
    <w:lvl w:ilvl="2" w:tplc="12DE3854">
      <w:start w:val="1"/>
      <w:numFmt w:val="lowerRoman"/>
      <w:lvlText w:val="%3."/>
      <w:lvlJc w:val="right"/>
      <w:pPr>
        <w:ind w:left="2160" w:hanging="180"/>
      </w:pPr>
    </w:lvl>
    <w:lvl w:ilvl="3" w:tplc="71C070EC">
      <w:start w:val="1"/>
      <w:numFmt w:val="decimal"/>
      <w:lvlText w:val="%4."/>
      <w:lvlJc w:val="left"/>
      <w:pPr>
        <w:ind w:left="2880" w:hanging="360"/>
      </w:pPr>
    </w:lvl>
    <w:lvl w:ilvl="4" w:tplc="7550EEF0">
      <w:start w:val="1"/>
      <w:numFmt w:val="lowerLetter"/>
      <w:lvlText w:val="%5."/>
      <w:lvlJc w:val="left"/>
      <w:pPr>
        <w:ind w:left="3600" w:hanging="360"/>
      </w:pPr>
    </w:lvl>
    <w:lvl w:ilvl="5" w:tplc="118ECEB4">
      <w:start w:val="1"/>
      <w:numFmt w:val="lowerRoman"/>
      <w:lvlText w:val="%6."/>
      <w:lvlJc w:val="right"/>
      <w:pPr>
        <w:ind w:left="4320" w:hanging="180"/>
      </w:pPr>
    </w:lvl>
    <w:lvl w:ilvl="6" w:tplc="8A3A6C04">
      <w:start w:val="1"/>
      <w:numFmt w:val="decimal"/>
      <w:lvlText w:val="%7."/>
      <w:lvlJc w:val="left"/>
      <w:pPr>
        <w:ind w:left="5040" w:hanging="360"/>
      </w:pPr>
    </w:lvl>
    <w:lvl w:ilvl="7" w:tplc="4D0E9C50">
      <w:start w:val="1"/>
      <w:numFmt w:val="lowerLetter"/>
      <w:lvlText w:val="%8."/>
      <w:lvlJc w:val="left"/>
      <w:pPr>
        <w:ind w:left="5760" w:hanging="360"/>
      </w:pPr>
    </w:lvl>
    <w:lvl w:ilvl="8" w:tplc="206C3574">
      <w:start w:val="1"/>
      <w:numFmt w:val="lowerRoman"/>
      <w:lvlText w:val="%9."/>
      <w:lvlJc w:val="right"/>
      <w:pPr>
        <w:ind w:left="6480" w:hanging="180"/>
      </w:pPr>
    </w:lvl>
  </w:abstractNum>
  <w:abstractNum w:abstractNumId="38" w15:restartNumberingAfterBreak="0">
    <w:nsid w:val="2FDF41F9"/>
    <w:multiLevelType w:val="hybridMultilevel"/>
    <w:tmpl w:val="58508426"/>
    <w:lvl w:ilvl="0" w:tplc="3FDAECC8">
      <w:start w:val="1"/>
      <w:numFmt w:val="bullet"/>
      <w:lvlText w:val=""/>
      <w:lvlJc w:val="left"/>
      <w:pPr>
        <w:ind w:left="720" w:hanging="360"/>
      </w:pPr>
      <w:rPr>
        <w:rFonts w:hint="default" w:ascii="Symbol" w:hAnsi="Symbol"/>
      </w:rPr>
    </w:lvl>
    <w:lvl w:ilvl="1" w:tplc="7DF824C2">
      <w:start w:val="1"/>
      <w:numFmt w:val="bullet"/>
      <w:lvlText w:val="o"/>
      <w:lvlJc w:val="left"/>
      <w:pPr>
        <w:ind w:left="1440" w:hanging="360"/>
      </w:pPr>
      <w:rPr>
        <w:rFonts w:hint="default" w:ascii="Courier New" w:hAnsi="Courier New"/>
      </w:rPr>
    </w:lvl>
    <w:lvl w:ilvl="2" w:tplc="6FAC9DB2">
      <w:start w:val="1"/>
      <w:numFmt w:val="bullet"/>
      <w:lvlText w:val=""/>
      <w:lvlJc w:val="left"/>
      <w:pPr>
        <w:ind w:left="2160" w:hanging="360"/>
      </w:pPr>
      <w:rPr>
        <w:rFonts w:hint="default" w:ascii="Wingdings" w:hAnsi="Wingdings"/>
      </w:rPr>
    </w:lvl>
    <w:lvl w:ilvl="3" w:tplc="1D7EB384">
      <w:start w:val="1"/>
      <w:numFmt w:val="bullet"/>
      <w:lvlText w:val=""/>
      <w:lvlJc w:val="left"/>
      <w:pPr>
        <w:ind w:left="2880" w:hanging="360"/>
      </w:pPr>
      <w:rPr>
        <w:rFonts w:hint="default" w:ascii="Symbol" w:hAnsi="Symbol"/>
      </w:rPr>
    </w:lvl>
    <w:lvl w:ilvl="4" w:tplc="5A140BD6">
      <w:start w:val="1"/>
      <w:numFmt w:val="bullet"/>
      <w:lvlText w:val="o"/>
      <w:lvlJc w:val="left"/>
      <w:pPr>
        <w:ind w:left="3600" w:hanging="360"/>
      </w:pPr>
      <w:rPr>
        <w:rFonts w:hint="default" w:ascii="Courier New" w:hAnsi="Courier New"/>
      </w:rPr>
    </w:lvl>
    <w:lvl w:ilvl="5" w:tplc="665410F6">
      <w:start w:val="1"/>
      <w:numFmt w:val="bullet"/>
      <w:lvlText w:val=""/>
      <w:lvlJc w:val="left"/>
      <w:pPr>
        <w:ind w:left="4320" w:hanging="360"/>
      </w:pPr>
      <w:rPr>
        <w:rFonts w:hint="default" w:ascii="Wingdings" w:hAnsi="Wingdings"/>
      </w:rPr>
    </w:lvl>
    <w:lvl w:ilvl="6" w:tplc="30823CAA">
      <w:start w:val="1"/>
      <w:numFmt w:val="bullet"/>
      <w:lvlText w:val=""/>
      <w:lvlJc w:val="left"/>
      <w:pPr>
        <w:ind w:left="5040" w:hanging="360"/>
      </w:pPr>
      <w:rPr>
        <w:rFonts w:hint="default" w:ascii="Symbol" w:hAnsi="Symbol"/>
      </w:rPr>
    </w:lvl>
    <w:lvl w:ilvl="7" w:tplc="CEF0887C">
      <w:start w:val="1"/>
      <w:numFmt w:val="bullet"/>
      <w:lvlText w:val="o"/>
      <w:lvlJc w:val="left"/>
      <w:pPr>
        <w:ind w:left="5760" w:hanging="360"/>
      </w:pPr>
      <w:rPr>
        <w:rFonts w:hint="default" w:ascii="Courier New" w:hAnsi="Courier New"/>
      </w:rPr>
    </w:lvl>
    <w:lvl w:ilvl="8" w:tplc="939AF9D6">
      <w:start w:val="1"/>
      <w:numFmt w:val="bullet"/>
      <w:lvlText w:val=""/>
      <w:lvlJc w:val="left"/>
      <w:pPr>
        <w:ind w:left="6480" w:hanging="360"/>
      </w:pPr>
      <w:rPr>
        <w:rFonts w:hint="default" w:ascii="Wingdings" w:hAnsi="Wingdings"/>
      </w:rPr>
    </w:lvl>
  </w:abstractNum>
  <w:abstractNum w:abstractNumId="39" w15:restartNumberingAfterBreak="0">
    <w:nsid w:val="305C0746"/>
    <w:multiLevelType w:val="hybridMultilevel"/>
    <w:tmpl w:val="78C47DBA"/>
    <w:lvl w:ilvl="0" w:tplc="BE9C1BA4">
      <w:start w:val="1"/>
      <w:numFmt w:val="bullet"/>
      <w:lvlText w:val=""/>
      <w:lvlJc w:val="left"/>
      <w:pPr>
        <w:ind w:left="720" w:hanging="360"/>
      </w:pPr>
      <w:rPr>
        <w:rFonts w:hint="default" w:ascii="Symbol" w:hAnsi="Symbol"/>
      </w:rPr>
    </w:lvl>
    <w:lvl w:ilvl="1" w:tplc="A9083BDE">
      <w:start w:val="1"/>
      <w:numFmt w:val="bullet"/>
      <w:lvlText w:val="o"/>
      <w:lvlJc w:val="left"/>
      <w:pPr>
        <w:ind w:left="1440" w:hanging="360"/>
      </w:pPr>
      <w:rPr>
        <w:rFonts w:hint="default" w:ascii="Courier New" w:hAnsi="Courier New"/>
      </w:rPr>
    </w:lvl>
    <w:lvl w:ilvl="2" w:tplc="0728DCCA">
      <w:start w:val="1"/>
      <w:numFmt w:val="bullet"/>
      <w:lvlText w:val=""/>
      <w:lvlJc w:val="left"/>
      <w:pPr>
        <w:ind w:left="2160" w:hanging="360"/>
      </w:pPr>
      <w:rPr>
        <w:rFonts w:hint="default" w:ascii="Symbol" w:hAnsi="Symbol"/>
      </w:rPr>
    </w:lvl>
    <w:lvl w:ilvl="3" w:tplc="F260DEF2">
      <w:start w:val="1"/>
      <w:numFmt w:val="bullet"/>
      <w:lvlText w:val=""/>
      <w:lvlJc w:val="left"/>
      <w:pPr>
        <w:ind w:left="2880" w:hanging="360"/>
      </w:pPr>
      <w:rPr>
        <w:rFonts w:hint="default" w:ascii="Symbol" w:hAnsi="Symbol"/>
      </w:rPr>
    </w:lvl>
    <w:lvl w:ilvl="4" w:tplc="708651DE">
      <w:start w:val="1"/>
      <w:numFmt w:val="bullet"/>
      <w:lvlText w:val="o"/>
      <w:lvlJc w:val="left"/>
      <w:pPr>
        <w:ind w:left="3600" w:hanging="360"/>
      </w:pPr>
      <w:rPr>
        <w:rFonts w:hint="default" w:ascii="Courier New" w:hAnsi="Courier New"/>
      </w:rPr>
    </w:lvl>
    <w:lvl w:ilvl="5" w:tplc="0FD25E1E">
      <w:start w:val="1"/>
      <w:numFmt w:val="bullet"/>
      <w:lvlText w:val=""/>
      <w:lvlJc w:val="left"/>
      <w:pPr>
        <w:ind w:left="4320" w:hanging="360"/>
      </w:pPr>
      <w:rPr>
        <w:rFonts w:hint="default" w:ascii="Wingdings" w:hAnsi="Wingdings"/>
      </w:rPr>
    </w:lvl>
    <w:lvl w:ilvl="6" w:tplc="2716BF7A">
      <w:start w:val="1"/>
      <w:numFmt w:val="bullet"/>
      <w:lvlText w:val=""/>
      <w:lvlJc w:val="left"/>
      <w:pPr>
        <w:ind w:left="5040" w:hanging="360"/>
      </w:pPr>
      <w:rPr>
        <w:rFonts w:hint="default" w:ascii="Symbol" w:hAnsi="Symbol"/>
      </w:rPr>
    </w:lvl>
    <w:lvl w:ilvl="7" w:tplc="23144234">
      <w:start w:val="1"/>
      <w:numFmt w:val="bullet"/>
      <w:lvlText w:val="o"/>
      <w:lvlJc w:val="left"/>
      <w:pPr>
        <w:ind w:left="5760" w:hanging="360"/>
      </w:pPr>
      <w:rPr>
        <w:rFonts w:hint="default" w:ascii="Courier New" w:hAnsi="Courier New"/>
      </w:rPr>
    </w:lvl>
    <w:lvl w:ilvl="8" w:tplc="116A737A">
      <w:start w:val="1"/>
      <w:numFmt w:val="bullet"/>
      <w:lvlText w:val=""/>
      <w:lvlJc w:val="left"/>
      <w:pPr>
        <w:ind w:left="6480" w:hanging="360"/>
      </w:pPr>
      <w:rPr>
        <w:rFonts w:hint="default" w:ascii="Wingdings" w:hAnsi="Wingdings"/>
      </w:rPr>
    </w:lvl>
  </w:abstractNum>
  <w:abstractNum w:abstractNumId="40" w15:restartNumberingAfterBreak="0">
    <w:nsid w:val="30CC2C03"/>
    <w:multiLevelType w:val="hybridMultilevel"/>
    <w:tmpl w:val="48B809CE"/>
    <w:lvl w:ilvl="0" w:tplc="7A64B594">
      <w:start w:val="1"/>
      <w:numFmt w:val="decimal"/>
      <w:lvlText w:val="%1."/>
      <w:lvlJc w:val="left"/>
      <w:pPr>
        <w:ind w:left="720" w:hanging="360"/>
      </w:pPr>
    </w:lvl>
    <w:lvl w:ilvl="1" w:tplc="5C4E8C4A">
      <w:start w:val="1"/>
      <w:numFmt w:val="lowerRoman"/>
      <w:lvlText w:val="%2."/>
      <w:lvlJc w:val="right"/>
      <w:pPr>
        <w:ind w:left="1440" w:hanging="360"/>
      </w:pPr>
    </w:lvl>
    <w:lvl w:ilvl="2" w:tplc="9446F0A8">
      <w:start w:val="1"/>
      <w:numFmt w:val="lowerRoman"/>
      <w:lvlText w:val="%3."/>
      <w:lvlJc w:val="right"/>
      <w:pPr>
        <w:ind w:left="2160" w:hanging="180"/>
      </w:pPr>
    </w:lvl>
    <w:lvl w:ilvl="3" w:tplc="F66C43AC">
      <w:start w:val="1"/>
      <w:numFmt w:val="decimal"/>
      <w:lvlText w:val="%4."/>
      <w:lvlJc w:val="left"/>
      <w:pPr>
        <w:ind w:left="2880" w:hanging="360"/>
      </w:pPr>
    </w:lvl>
    <w:lvl w:ilvl="4" w:tplc="6ABADE0E">
      <w:start w:val="1"/>
      <w:numFmt w:val="lowerLetter"/>
      <w:lvlText w:val="%5."/>
      <w:lvlJc w:val="left"/>
      <w:pPr>
        <w:ind w:left="3600" w:hanging="360"/>
      </w:pPr>
    </w:lvl>
    <w:lvl w:ilvl="5" w:tplc="38CE915E">
      <w:start w:val="1"/>
      <w:numFmt w:val="lowerRoman"/>
      <w:lvlText w:val="%6."/>
      <w:lvlJc w:val="right"/>
      <w:pPr>
        <w:ind w:left="4320" w:hanging="180"/>
      </w:pPr>
    </w:lvl>
    <w:lvl w:ilvl="6" w:tplc="5D4C8C9A">
      <w:start w:val="1"/>
      <w:numFmt w:val="decimal"/>
      <w:lvlText w:val="%7."/>
      <w:lvlJc w:val="left"/>
      <w:pPr>
        <w:ind w:left="5040" w:hanging="360"/>
      </w:pPr>
    </w:lvl>
    <w:lvl w:ilvl="7" w:tplc="5BB48126">
      <w:start w:val="1"/>
      <w:numFmt w:val="lowerLetter"/>
      <w:lvlText w:val="%8."/>
      <w:lvlJc w:val="left"/>
      <w:pPr>
        <w:ind w:left="5760" w:hanging="360"/>
      </w:pPr>
    </w:lvl>
    <w:lvl w:ilvl="8" w:tplc="064E5D48">
      <w:start w:val="1"/>
      <w:numFmt w:val="lowerRoman"/>
      <w:lvlText w:val="%9."/>
      <w:lvlJc w:val="right"/>
      <w:pPr>
        <w:ind w:left="6480" w:hanging="180"/>
      </w:pPr>
    </w:lvl>
  </w:abstractNum>
  <w:abstractNum w:abstractNumId="41" w15:restartNumberingAfterBreak="0">
    <w:nsid w:val="31FD055C"/>
    <w:multiLevelType w:val="hybridMultilevel"/>
    <w:tmpl w:val="A74826B4"/>
    <w:lvl w:ilvl="0" w:tplc="2B722DCC">
      <w:start w:val="1"/>
      <w:numFmt w:val="bullet"/>
      <w:lvlText w:val=""/>
      <w:lvlJc w:val="left"/>
      <w:pPr>
        <w:ind w:left="720" w:hanging="360"/>
      </w:pPr>
      <w:rPr>
        <w:rFonts w:hint="default" w:ascii="Symbol" w:hAnsi="Symbol"/>
      </w:rPr>
    </w:lvl>
    <w:lvl w:ilvl="1" w:tplc="7AF457D4">
      <w:start w:val="1"/>
      <w:numFmt w:val="bullet"/>
      <w:lvlText w:val=""/>
      <w:lvlJc w:val="left"/>
      <w:pPr>
        <w:ind w:left="1440" w:hanging="360"/>
      </w:pPr>
      <w:rPr>
        <w:rFonts w:hint="default" w:ascii="Wingdings" w:hAnsi="Wingdings"/>
      </w:rPr>
    </w:lvl>
    <w:lvl w:ilvl="2" w:tplc="D44AA1B0">
      <w:start w:val="1"/>
      <w:numFmt w:val="bullet"/>
      <w:lvlText w:val=""/>
      <w:lvlJc w:val="left"/>
      <w:pPr>
        <w:ind w:left="2160" w:hanging="360"/>
      </w:pPr>
      <w:rPr>
        <w:rFonts w:hint="default" w:ascii="Wingdings" w:hAnsi="Wingdings"/>
      </w:rPr>
    </w:lvl>
    <w:lvl w:ilvl="3" w:tplc="6F383ABE">
      <w:start w:val="1"/>
      <w:numFmt w:val="bullet"/>
      <w:lvlText w:val=""/>
      <w:lvlJc w:val="left"/>
      <w:pPr>
        <w:ind w:left="2880" w:hanging="360"/>
      </w:pPr>
      <w:rPr>
        <w:rFonts w:hint="default" w:ascii="Symbol" w:hAnsi="Symbol"/>
      </w:rPr>
    </w:lvl>
    <w:lvl w:ilvl="4" w:tplc="E5F6BA56">
      <w:start w:val="1"/>
      <w:numFmt w:val="bullet"/>
      <w:lvlText w:val="o"/>
      <w:lvlJc w:val="left"/>
      <w:pPr>
        <w:ind w:left="3600" w:hanging="360"/>
      </w:pPr>
      <w:rPr>
        <w:rFonts w:hint="default" w:ascii="Courier New" w:hAnsi="Courier New"/>
      </w:rPr>
    </w:lvl>
    <w:lvl w:ilvl="5" w:tplc="0CA6B24C">
      <w:start w:val="1"/>
      <w:numFmt w:val="bullet"/>
      <w:lvlText w:val=""/>
      <w:lvlJc w:val="left"/>
      <w:pPr>
        <w:ind w:left="4320" w:hanging="360"/>
      </w:pPr>
      <w:rPr>
        <w:rFonts w:hint="default" w:ascii="Wingdings" w:hAnsi="Wingdings"/>
      </w:rPr>
    </w:lvl>
    <w:lvl w:ilvl="6" w:tplc="890C39A4">
      <w:start w:val="1"/>
      <w:numFmt w:val="bullet"/>
      <w:lvlText w:val=""/>
      <w:lvlJc w:val="left"/>
      <w:pPr>
        <w:ind w:left="5040" w:hanging="360"/>
      </w:pPr>
      <w:rPr>
        <w:rFonts w:hint="default" w:ascii="Symbol" w:hAnsi="Symbol"/>
      </w:rPr>
    </w:lvl>
    <w:lvl w:ilvl="7" w:tplc="AB9E79D2">
      <w:start w:val="1"/>
      <w:numFmt w:val="bullet"/>
      <w:lvlText w:val="o"/>
      <w:lvlJc w:val="left"/>
      <w:pPr>
        <w:ind w:left="5760" w:hanging="360"/>
      </w:pPr>
      <w:rPr>
        <w:rFonts w:hint="default" w:ascii="Courier New" w:hAnsi="Courier New"/>
      </w:rPr>
    </w:lvl>
    <w:lvl w:ilvl="8" w:tplc="CA04B738">
      <w:start w:val="1"/>
      <w:numFmt w:val="bullet"/>
      <w:lvlText w:val=""/>
      <w:lvlJc w:val="left"/>
      <w:pPr>
        <w:ind w:left="6480" w:hanging="360"/>
      </w:pPr>
      <w:rPr>
        <w:rFonts w:hint="default" w:ascii="Wingdings" w:hAnsi="Wingdings"/>
      </w:rPr>
    </w:lvl>
  </w:abstractNum>
  <w:abstractNum w:abstractNumId="42" w15:restartNumberingAfterBreak="0">
    <w:nsid w:val="328543F6"/>
    <w:multiLevelType w:val="hybridMultilevel"/>
    <w:tmpl w:val="F762FE1E"/>
    <w:lvl w:ilvl="0" w:tplc="876CC4F2">
      <w:start w:val="1"/>
      <w:numFmt w:val="bullet"/>
      <w:lvlText w:val=""/>
      <w:lvlJc w:val="left"/>
      <w:pPr>
        <w:ind w:left="720" w:hanging="360"/>
      </w:pPr>
      <w:rPr>
        <w:rFonts w:hint="default" w:ascii="Symbol" w:hAnsi="Symbol"/>
      </w:rPr>
    </w:lvl>
    <w:lvl w:ilvl="1" w:tplc="07C671F8">
      <w:start w:val="1"/>
      <w:numFmt w:val="bullet"/>
      <w:lvlText w:val=""/>
      <w:lvlJc w:val="left"/>
      <w:pPr>
        <w:ind w:left="1440" w:hanging="360"/>
      </w:pPr>
      <w:rPr>
        <w:rFonts w:hint="default" w:ascii="Symbol" w:hAnsi="Symbol"/>
      </w:rPr>
    </w:lvl>
    <w:lvl w:ilvl="2" w:tplc="C6AEABFA">
      <w:start w:val="1"/>
      <w:numFmt w:val="bullet"/>
      <w:lvlText w:val=""/>
      <w:lvlJc w:val="left"/>
      <w:pPr>
        <w:ind w:left="2160" w:hanging="360"/>
      </w:pPr>
      <w:rPr>
        <w:rFonts w:hint="default" w:ascii="Wingdings" w:hAnsi="Wingdings"/>
      </w:rPr>
    </w:lvl>
    <w:lvl w:ilvl="3" w:tplc="0A4C5C0E">
      <w:start w:val="1"/>
      <w:numFmt w:val="bullet"/>
      <w:lvlText w:val=""/>
      <w:lvlJc w:val="left"/>
      <w:pPr>
        <w:ind w:left="2880" w:hanging="360"/>
      </w:pPr>
      <w:rPr>
        <w:rFonts w:hint="default" w:ascii="Symbol" w:hAnsi="Symbol"/>
      </w:rPr>
    </w:lvl>
    <w:lvl w:ilvl="4" w:tplc="EE1898FA">
      <w:start w:val="1"/>
      <w:numFmt w:val="bullet"/>
      <w:lvlText w:val="o"/>
      <w:lvlJc w:val="left"/>
      <w:pPr>
        <w:ind w:left="3600" w:hanging="360"/>
      </w:pPr>
      <w:rPr>
        <w:rFonts w:hint="default" w:ascii="Courier New" w:hAnsi="Courier New"/>
      </w:rPr>
    </w:lvl>
    <w:lvl w:ilvl="5" w:tplc="3258B296">
      <w:start w:val="1"/>
      <w:numFmt w:val="bullet"/>
      <w:lvlText w:val=""/>
      <w:lvlJc w:val="left"/>
      <w:pPr>
        <w:ind w:left="4320" w:hanging="360"/>
      </w:pPr>
      <w:rPr>
        <w:rFonts w:hint="default" w:ascii="Wingdings" w:hAnsi="Wingdings"/>
      </w:rPr>
    </w:lvl>
    <w:lvl w:ilvl="6" w:tplc="920A0FC4">
      <w:start w:val="1"/>
      <w:numFmt w:val="bullet"/>
      <w:lvlText w:val=""/>
      <w:lvlJc w:val="left"/>
      <w:pPr>
        <w:ind w:left="5040" w:hanging="360"/>
      </w:pPr>
      <w:rPr>
        <w:rFonts w:hint="default" w:ascii="Symbol" w:hAnsi="Symbol"/>
      </w:rPr>
    </w:lvl>
    <w:lvl w:ilvl="7" w:tplc="3BFCC6F2">
      <w:start w:val="1"/>
      <w:numFmt w:val="bullet"/>
      <w:lvlText w:val="o"/>
      <w:lvlJc w:val="left"/>
      <w:pPr>
        <w:ind w:left="5760" w:hanging="360"/>
      </w:pPr>
      <w:rPr>
        <w:rFonts w:hint="default" w:ascii="Courier New" w:hAnsi="Courier New"/>
      </w:rPr>
    </w:lvl>
    <w:lvl w:ilvl="8" w:tplc="B738974A">
      <w:start w:val="1"/>
      <w:numFmt w:val="bullet"/>
      <w:lvlText w:val=""/>
      <w:lvlJc w:val="left"/>
      <w:pPr>
        <w:ind w:left="6480" w:hanging="360"/>
      </w:pPr>
      <w:rPr>
        <w:rFonts w:hint="default" w:ascii="Wingdings" w:hAnsi="Wingdings"/>
      </w:rPr>
    </w:lvl>
  </w:abstractNum>
  <w:abstractNum w:abstractNumId="43" w15:restartNumberingAfterBreak="0">
    <w:nsid w:val="331D2414"/>
    <w:multiLevelType w:val="hybridMultilevel"/>
    <w:tmpl w:val="B64AC6F0"/>
    <w:lvl w:ilvl="0" w:tplc="7CDEEC9C">
      <w:start w:val="1"/>
      <w:numFmt w:val="bullet"/>
      <w:lvlText w:val=""/>
      <w:lvlJc w:val="left"/>
      <w:pPr>
        <w:ind w:left="720" w:hanging="360"/>
      </w:pPr>
      <w:rPr>
        <w:rFonts w:hint="default" w:ascii="Symbol" w:hAnsi="Symbol"/>
      </w:rPr>
    </w:lvl>
    <w:lvl w:ilvl="1" w:tplc="D0943770">
      <w:start w:val="1"/>
      <w:numFmt w:val="bullet"/>
      <w:lvlText w:val=""/>
      <w:lvlJc w:val="left"/>
      <w:pPr>
        <w:ind w:left="1440" w:hanging="360"/>
      </w:pPr>
      <w:rPr>
        <w:rFonts w:hint="default" w:ascii="Wingdings" w:hAnsi="Wingdings"/>
      </w:rPr>
    </w:lvl>
    <w:lvl w:ilvl="2" w:tplc="5148A7A6">
      <w:start w:val="1"/>
      <w:numFmt w:val="bullet"/>
      <w:lvlText w:val=""/>
      <w:lvlJc w:val="left"/>
      <w:pPr>
        <w:ind w:left="2160" w:hanging="360"/>
      </w:pPr>
      <w:rPr>
        <w:rFonts w:hint="default" w:ascii="Wingdings" w:hAnsi="Wingdings"/>
      </w:rPr>
    </w:lvl>
    <w:lvl w:ilvl="3" w:tplc="FB2674DE">
      <w:start w:val="1"/>
      <w:numFmt w:val="bullet"/>
      <w:lvlText w:val=""/>
      <w:lvlJc w:val="left"/>
      <w:pPr>
        <w:ind w:left="2880" w:hanging="360"/>
      </w:pPr>
      <w:rPr>
        <w:rFonts w:hint="default" w:ascii="Symbol" w:hAnsi="Symbol"/>
      </w:rPr>
    </w:lvl>
    <w:lvl w:ilvl="4" w:tplc="01EC1DD4">
      <w:start w:val="1"/>
      <w:numFmt w:val="bullet"/>
      <w:lvlText w:val="o"/>
      <w:lvlJc w:val="left"/>
      <w:pPr>
        <w:ind w:left="3600" w:hanging="360"/>
      </w:pPr>
      <w:rPr>
        <w:rFonts w:hint="default" w:ascii="Courier New" w:hAnsi="Courier New"/>
      </w:rPr>
    </w:lvl>
    <w:lvl w:ilvl="5" w:tplc="D5E68C8C">
      <w:start w:val="1"/>
      <w:numFmt w:val="bullet"/>
      <w:lvlText w:val=""/>
      <w:lvlJc w:val="left"/>
      <w:pPr>
        <w:ind w:left="4320" w:hanging="360"/>
      </w:pPr>
      <w:rPr>
        <w:rFonts w:hint="default" w:ascii="Wingdings" w:hAnsi="Wingdings"/>
      </w:rPr>
    </w:lvl>
    <w:lvl w:ilvl="6" w:tplc="61DE00C8">
      <w:start w:val="1"/>
      <w:numFmt w:val="bullet"/>
      <w:lvlText w:val=""/>
      <w:lvlJc w:val="left"/>
      <w:pPr>
        <w:ind w:left="5040" w:hanging="360"/>
      </w:pPr>
      <w:rPr>
        <w:rFonts w:hint="default" w:ascii="Symbol" w:hAnsi="Symbol"/>
      </w:rPr>
    </w:lvl>
    <w:lvl w:ilvl="7" w:tplc="36A6EA92">
      <w:start w:val="1"/>
      <w:numFmt w:val="bullet"/>
      <w:lvlText w:val="o"/>
      <w:lvlJc w:val="left"/>
      <w:pPr>
        <w:ind w:left="5760" w:hanging="360"/>
      </w:pPr>
      <w:rPr>
        <w:rFonts w:hint="default" w:ascii="Courier New" w:hAnsi="Courier New"/>
      </w:rPr>
    </w:lvl>
    <w:lvl w:ilvl="8" w:tplc="708647B6">
      <w:start w:val="1"/>
      <w:numFmt w:val="bullet"/>
      <w:lvlText w:val=""/>
      <w:lvlJc w:val="left"/>
      <w:pPr>
        <w:ind w:left="6480" w:hanging="360"/>
      </w:pPr>
      <w:rPr>
        <w:rFonts w:hint="default" w:ascii="Wingdings" w:hAnsi="Wingdings"/>
      </w:rPr>
    </w:lvl>
  </w:abstractNum>
  <w:abstractNum w:abstractNumId="44" w15:restartNumberingAfterBreak="0">
    <w:nsid w:val="339A5C20"/>
    <w:multiLevelType w:val="hybridMultilevel"/>
    <w:tmpl w:val="1C624AD8"/>
    <w:lvl w:ilvl="0" w:tplc="BE820904">
      <w:start w:val="1"/>
      <w:numFmt w:val="bullet"/>
      <w:lvlText w:val=""/>
      <w:lvlJc w:val="left"/>
      <w:pPr>
        <w:ind w:left="720" w:hanging="360"/>
      </w:pPr>
      <w:rPr>
        <w:rFonts w:hint="default" w:ascii="Symbol" w:hAnsi="Symbol"/>
      </w:rPr>
    </w:lvl>
    <w:lvl w:ilvl="1" w:tplc="35F4361E">
      <w:start w:val="1"/>
      <w:numFmt w:val="bullet"/>
      <w:lvlText w:val="o"/>
      <w:lvlJc w:val="left"/>
      <w:pPr>
        <w:ind w:left="1440" w:hanging="360"/>
      </w:pPr>
      <w:rPr>
        <w:rFonts w:hint="default" w:ascii="Courier New" w:hAnsi="Courier New"/>
      </w:rPr>
    </w:lvl>
    <w:lvl w:ilvl="2" w:tplc="6B227EE6">
      <w:start w:val="1"/>
      <w:numFmt w:val="bullet"/>
      <w:lvlText w:val=""/>
      <w:lvlJc w:val="left"/>
      <w:pPr>
        <w:ind w:left="2160" w:hanging="360"/>
      </w:pPr>
      <w:rPr>
        <w:rFonts w:hint="default" w:ascii="Wingdings" w:hAnsi="Wingdings"/>
      </w:rPr>
    </w:lvl>
    <w:lvl w:ilvl="3" w:tplc="D7DA5146">
      <w:start w:val="1"/>
      <w:numFmt w:val="bullet"/>
      <w:lvlText w:val=""/>
      <w:lvlJc w:val="left"/>
      <w:pPr>
        <w:ind w:left="2880" w:hanging="360"/>
      </w:pPr>
      <w:rPr>
        <w:rFonts w:hint="default" w:ascii="Symbol" w:hAnsi="Symbol"/>
      </w:rPr>
    </w:lvl>
    <w:lvl w:ilvl="4" w:tplc="552E377A">
      <w:start w:val="1"/>
      <w:numFmt w:val="bullet"/>
      <w:lvlText w:val="o"/>
      <w:lvlJc w:val="left"/>
      <w:pPr>
        <w:ind w:left="3600" w:hanging="360"/>
      </w:pPr>
      <w:rPr>
        <w:rFonts w:hint="default" w:ascii="Courier New" w:hAnsi="Courier New"/>
      </w:rPr>
    </w:lvl>
    <w:lvl w:ilvl="5" w:tplc="8F88C8F8">
      <w:start w:val="1"/>
      <w:numFmt w:val="bullet"/>
      <w:lvlText w:val=""/>
      <w:lvlJc w:val="left"/>
      <w:pPr>
        <w:ind w:left="4320" w:hanging="360"/>
      </w:pPr>
      <w:rPr>
        <w:rFonts w:hint="default" w:ascii="Wingdings" w:hAnsi="Wingdings"/>
      </w:rPr>
    </w:lvl>
    <w:lvl w:ilvl="6" w:tplc="4C8CFC56">
      <w:start w:val="1"/>
      <w:numFmt w:val="bullet"/>
      <w:lvlText w:val=""/>
      <w:lvlJc w:val="left"/>
      <w:pPr>
        <w:ind w:left="5040" w:hanging="360"/>
      </w:pPr>
      <w:rPr>
        <w:rFonts w:hint="default" w:ascii="Symbol" w:hAnsi="Symbol"/>
      </w:rPr>
    </w:lvl>
    <w:lvl w:ilvl="7" w:tplc="308254DA">
      <w:start w:val="1"/>
      <w:numFmt w:val="bullet"/>
      <w:lvlText w:val="o"/>
      <w:lvlJc w:val="left"/>
      <w:pPr>
        <w:ind w:left="5760" w:hanging="360"/>
      </w:pPr>
      <w:rPr>
        <w:rFonts w:hint="default" w:ascii="Courier New" w:hAnsi="Courier New"/>
      </w:rPr>
    </w:lvl>
    <w:lvl w:ilvl="8" w:tplc="B5CE2B4C">
      <w:start w:val="1"/>
      <w:numFmt w:val="bullet"/>
      <w:lvlText w:val=""/>
      <w:lvlJc w:val="left"/>
      <w:pPr>
        <w:ind w:left="6480" w:hanging="360"/>
      </w:pPr>
      <w:rPr>
        <w:rFonts w:hint="default" w:ascii="Wingdings" w:hAnsi="Wingdings"/>
      </w:rPr>
    </w:lvl>
  </w:abstractNum>
  <w:abstractNum w:abstractNumId="45" w15:restartNumberingAfterBreak="0">
    <w:nsid w:val="353738AB"/>
    <w:multiLevelType w:val="hybridMultilevel"/>
    <w:tmpl w:val="4DC62754"/>
    <w:lvl w:ilvl="0" w:tplc="2B42D64A">
      <w:start w:val="1"/>
      <w:numFmt w:val="bullet"/>
      <w:lvlText w:val=""/>
      <w:lvlJc w:val="left"/>
      <w:pPr>
        <w:ind w:left="720" w:hanging="360"/>
      </w:pPr>
      <w:rPr>
        <w:rFonts w:hint="default" w:ascii="Symbol" w:hAnsi="Symbol"/>
      </w:rPr>
    </w:lvl>
    <w:lvl w:ilvl="1" w:tplc="915CED3A">
      <w:start w:val="1"/>
      <w:numFmt w:val="bullet"/>
      <w:lvlText w:val="o"/>
      <w:lvlJc w:val="left"/>
      <w:pPr>
        <w:ind w:left="1440" w:hanging="360"/>
      </w:pPr>
      <w:rPr>
        <w:rFonts w:hint="default" w:ascii="Courier New" w:hAnsi="Courier New"/>
      </w:rPr>
    </w:lvl>
    <w:lvl w:ilvl="2" w:tplc="6C8E04FC">
      <w:start w:val="1"/>
      <w:numFmt w:val="bullet"/>
      <w:lvlText w:val=""/>
      <w:lvlJc w:val="left"/>
      <w:pPr>
        <w:ind w:left="2160" w:hanging="360"/>
      </w:pPr>
      <w:rPr>
        <w:rFonts w:hint="default" w:ascii="Wingdings" w:hAnsi="Wingdings"/>
      </w:rPr>
    </w:lvl>
    <w:lvl w:ilvl="3" w:tplc="858CC97C">
      <w:start w:val="1"/>
      <w:numFmt w:val="bullet"/>
      <w:lvlText w:val=""/>
      <w:lvlJc w:val="left"/>
      <w:pPr>
        <w:ind w:left="2880" w:hanging="360"/>
      </w:pPr>
      <w:rPr>
        <w:rFonts w:hint="default" w:ascii="Symbol" w:hAnsi="Symbol"/>
      </w:rPr>
    </w:lvl>
    <w:lvl w:ilvl="4" w:tplc="0E3A28D4">
      <w:start w:val="1"/>
      <w:numFmt w:val="bullet"/>
      <w:lvlText w:val="o"/>
      <w:lvlJc w:val="left"/>
      <w:pPr>
        <w:ind w:left="3600" w:hanging="360"/>
      </w:pPr>
      <w:rPr>
        <w:rFonts w:hint="default" w:ascii="Courier New" w:hAnsi="Courier New"/>
      </w:rPr>
    </w:lvl>
    <w:lvl w:ilvl="5" w:tplc="C602B3AA">
      <w:start w:val="1"/>
      <w:numFmt w:val="bullet"/>
      <w:lvlText w:val=""/>
      <w:lvlJc w:val="left"/>
      <w:pPr>
        <w:ind w:left="4320" w:hanging="360"/>
      </w:pPr>
      <w:rPr>
        <w:rFonts w:hint="default" w:ascii="Wingdings" w:hAnsi="Wingdings"/>
      </w:rPr>
    </w:lvl>
    <w:lvl w:ilvl="6" w:tplc="FAEE2ABE">
      <w:start w:val="1"/>
      <w:numFmt w:val="bullet"/>
      <w:lvlText w:val=""/>
      <w:lvlJc w:val="left"/>
      <w:pPr>
        <w:ind w:left="5040" w:hanging="360"/>
      </w:pPr>
      <w:rPr>
        <w:rFonts w:hint="default" w:ascii="Symbol" w:hAnsi="Symbol"/>
      </w:rPr>
    </w:lvl>
    <w:lvl w:ilvl="7" w:tplc="2F6EDFFA">
      <w:start w:val="1"/>
      <w:numFmt w:val="bullet"/>
      <w:lvlText w:val="o"/>
      <w:lvlJc w:val="left"/>
      <w:pPr>
        <w:ind w:left="5760" w:hanging="360"/>
      </w:pPr>
      <w:rPr>
        <w:rFonts w:hint="default" w:ascii="Courier New" w:hAnsi="Courier New"/>
      </w:rPr>
    </w:lvl>
    <w:lvl w:ilvl="8" w:tplc="0B946C3C">
      <w:start w:val="1"/>
      <w:numFmt w:val="bullet"/>
      <w:lvlText w:val=""/>
      <w:lvlJc w:val="left"/>
      <w:pPr>
        <w:ind w:left="6480" w:hanging="360"/>
      </w:pPr>
      <w:rPr>
        <w:rFonts w:hint="default" w:ascii="Wingdings" w:hAnsi="Wingdings"/>
      </w:rPr>
    </w:lvl>
  </w:abstractNum>
  <w:abstractNum w:abstractNumId="46" w15:restartNumberingAfterBreak="0">
    <w:nsid w:val="35496C2F"/>
    <w:multiLevelType w:val="hybridMultilevel"/>
    <w:tmpl w:val="40964D7A"/>
    <w:lvl w:ilvl="0" w:tplc="8F10ECB4">
      <w:start w:val="1"/>
      <w:numFmt w:val="bullet"/>
      <w:lvlText w:val=""/>
      <w:lvlJc w:val="left"/>
      <w:pPr>
        <w:ind w:left="720" w:hanging="360"/>
      </w:pPr>
      <w:rPr>
        <w:rFonts w:hint="default" w:ascii="Symbol" w:hAnsi="Symbol"/>
      </w:rPr>
    </w:lvl>
    <w:lvl w:ilvl="1" w:tplc="72FA7624">
      <w:start w:val="1"/>
      <w:numFmt w:val="bullet"/>
      <w:lvlText w:val="o"/>
      <w:lvlJc w:val="left"/>
      <w:pPr>
        <w:ind w:left="1440" w:hanging="360"/>
      </w:pPr>
      <w:rPr>
        <w:rFonts w:hint="default" w:ascii="Courier New" w:hAnsi="Courier New"/>
      </w:rPr>
    </w:lvl>
    <w:lvl w:ilvl="2" w:tplc="D040BB30">
      <w:start w:val="1"/>
      <w:numFmt w:val="bullet"/>
      <w:lvlText w:val=""/>
      <w:lvlJc w:val="left"/>
      <w:pPr>
        <w:ind w:left="2160" w:hanging="360"/>
      </w:pPr>
      <w:rPr>
        <w:rFonts w:hint="default" w:ascii="Wingdings" w:hAnsi="Wingdings"/>
      </w:rPr>
    </w:lvl>
    <w:lvl w:ilvl="3" w:tplc="9C48EE8C">
      <w:start w:val="1"/>
      <w:numFmt w:val="bullet"/>
      <w:lvlText w:val=""/>
      <w:lvlJc w:val="left"/>
      <w:pPr>
        <w:ind w:left="2880" w:hanging="360"/>
      </w:pPr>
      <w:rPr>
        <w:rFonts w:hint="default" w:ascii="Symbol" w:hAnsi="Symbol"/>
      </w:rPr>
    </w:lvl>
    <w:lvl w:ilvl="4" w:tplc="1CD4451E">
      <w:start w:val="1"/>
      <w:numFmt w:val="bullet"/>
      <w:lvlText w:val="o"/>
      <w:lvlJc w:val="left"/>
      <w:pPr>
        <w:ind w:left="3600" w:hanging="360"/>
      </w:pPr>
      <w:rPr>
        <w:rFonts w:hint="default" w:ascii="Courier New" w:hAnsi="Courier New"/>
      </w:rPr>
    </w:lvl>
    <w:lvl w:ilvl="5" w:tplc="10968942">
      <w:start w:val="1"/>
      <w:numFmt w:val="bullet"/>
      <w:lvlText w:val=""/>
      <w:lvlJc w:val="left"/>
      <w:pPr>
        <w:ind w:left="4320" w:hanging="360"/>
      </w:pPr>
      <w:rPr>
        <w:rFonts w:hint="default" w:ascii="Wingdings" w:hAnsi="Wingdings"/>
      </w:rPr>
    </w:lvl>
    <w:lvl w:ilvl="6" w:tplc="2928452C">
      <w:start w:val="1"/>
      <w:numFmt w:val="bullet"/>
      <w:lvlText w:val=""/>
      <w:lvlJc w:val="left"/>
      <w:pPr>
        <w:ind w:left="5040" w:hanging="360"/>
      </w:pPr>
      <w:rPr>
        <w:rFonts w:hint="default" w:ascii="Symbol" w:hAnsi="Symbol"/>
      </w:rPr>
    </w:lvl>
    <w:lvl w:ilvl="7" w:tplc="3510397E">
      <w:start w:val="1"/>
      <w:numFmt w:val="bullet"/>
      <w:lvlText w:val="o"/>
      <w:lvlJc w:val="left"/>
      <w:pPr>
        <w:ind w:left="5760" w:hanging="360"/>
      </w:pPr>
      <w:rPr>
        <w:rFonts w:hint="default" w:ascii="Courier New" w:hAnsi="Courier New"/>
      </w:rPr>
    </w:lvl>
    <w:lvl w:ilvl="8" w:tplc="1F7A0B14">
      <w:start w:val="1"/>
      <w:numFmt w:val="bullet"/>
      <w:lvlText w:val=""/>
      <w:lvlJc w:val="left"/>
      <w:pPr>
        <w:ind w:left="6480" w:hanging="360"/>
      </w:pPr>
      <w:rPr>
        <w:rFonts w:hint="default" w:ascii="Wingdings" w:hAnsi="Wingdings"/>
      </w:rPr>
    </w:lvl>
  </w:abstractNum>
  <w:abstractNum w:abstractNumId="47" w15:restartNumberingAfterBreak="0">
    <w:nsid w:val="364B1127"/>
    <w:multiLevelType w:val="hybridMultilevel"/>
    <w:tmpl w:val="4C90B2EA"/>
    <w:lvl w:ilvl="0" w:tplc="491E51EE">
      <w:start w:val="1"/>
      <w:numFmt w:val="decimal"/>
      <w:lvlText w:val="%1."/>
      <w:lvlJc w:val="left"/>
      <w:pPr>
        <w:ind w:left="720" w:hanging="360"/>
      </w:pPr>
    </w:lvl>
    <w:lvl w:ilvl="1" w:tplc="72F0047C">
      <w:start w:val="1"/>
      <w:numFmt w:val="bullet"/>
      <w:lvlText w:val=""/>
      <w:lvlJc w:val="left"/>
      <w:pPr>
        <w:ind w:left="1440" w:hanging="360"/>
      </w:pPr>
      <w:rPr>
        <w:rFonts w:hint="default" w:ascii="Symbol" w:hAnsi="Symbol"/>
      </w:rPr>
    </w:lvl>
    <w:lvl w:ilvl="2" w:tplc="651C4AEE">
      <w:start w:val="1"/>
      <w:numFmt w:val="lowerRoman"/>
      <w:lvlText w:val="%3."/>
      <w:lvlJc w:val="right"/>
      <w:pPr>
        <w:ind w:left="2160" w:hanging="180"/>
      </w:pPr>
    </w:lvl>
    <w:lvl w:ilvl="3" w:tplc="199A6DE4">
      <w:start w:val="1"/>
      <w:numFmt w:val="decimal"/>
      <w:lvlText w:val="%4."/>
      <w:lvlJc w:val="left"/>
      <w:pPr>
        <w:ind w:left="2880" w:hanging="360"/>
      </w:pPr>
    </w:lvl>
    <w:lvl w:ilvl="4" w:tplc="27322868">
      <w:start w:val="1"/>
      <w:numFmt w:val="lowerLetter"/>
      <w:lvlText w:val="%5."/>
      <w:lvlJc w:val="left"/>
      <w:pPr>
        <w:ind w:left="3600" w:hanging="360"/>
      </w:pPr>
    </w:lvl>
    <w:lvl w:ilvl="5" w:tplc="9AE48C42">
      <w:start w:val="1"/>
      <w:numFmt w:val="lowerRoman"/>
      <w:lvlText w:val="%6."/>
      <w:lvlJc w:val="right"/>
      <w:pPr>
        <w:ind w:left="4320" w:hanging="180"/>
      </w:pPr>
    </w:lvl>
    <w:lvl w:ilvl="6" w:tplc="39561AC4">
      <w:start w:val="1"/>
      <w:numFmt w:val="decimal"/>
      <w:lvlText w:val="%7."/>
      <w:lvlJc w:val="left"/>
      <w:pPr>
        <w:ind w:left="5040" w:hanging="360"/>
      </w:pPr>
    </w:lvl>
    <w:lvl w:ilvl="7" w:tplc="3B162B88">
      <w:start w:val="1"/>
      <w:numFmt w:val="lowerLetter"/>
      <w:lvlText w:val="%8."/>
      <w:lvlJc w:val="left"/>
      <w:pPr>
        <w:ind w:left="5760" w:hanging="360"/>
      </w:pPr>
    </w:lvl>
    <w:lvl w:ilvl="8" w:tplc="853CDCE0">
      <w:start w:val="1"/>
      <w:numFmt w:val="lowerRoman"/>
      <w:lvlText w:val="%9."/>
      <w:lvlJc w:val="right"/>
      <w:pPr>
        <w:ind w:left="6480" w:hanging="180"/>
      </w:pPr>
    </w:lvl>
  </w:abstractNum>
  <w:abstractNum w:abstractNumId="48" w15:restartNumberingAfterBreak="0">
    <w:nsid w:val="36661AF9"/>
    <w:multiLevelType w:val="hybridMultilevel"/>
    <w:tmpl w:val="CF5A268E"/>
    <w:lvl w:ilvl="0" w:tplc="8FFA0D5A">
      <w:start w:val="1"/>
      <w:numFmt w:val="decimal"/>
      <w:lvlText w:val="%1."/>
      <w:lvlJc w:val="left"/>
      <w:pPr>
        <w:ind w:left="720" w:hanging="360"/>
      </w:pPr>
    </w:lvl>
    <w:lvl w:ilvl="1" w:tplc="905201BE">
      <w:start w:val="1"/>
      <w:numFmt w:val="lowerLetter"/>
      <w:lvlText w:val="%2."/>
      <w:lvlJc w:val="left"/>
      <w:pPr>
        <w:ind w:left="1440" w:hanging="360"/>
      </w:pPr>
    </w:lvl>
    <w:lvl w:ilvl="2" w:tplc="2FAA0502">
      <w:start w:val="1"/>
      <w:numFmt w:val="lowerRoman"/>
      <w:lvlText w:val="%3."/>
      <w:lvlJc w:val="right"/>
      <w:pPr>
        <w:ind w:left="2160" w:hanging="180"/>
      </w:pPr>
    </w:lvl>
    <w:lvl w:ilvl="3" w:tplc="6C8A44A4">
      <w:start w:val="1"/>
      <w:numFmt w:val="decimal"/>
      <w:lvlText w:val="%4."/>
      <w:lvlJc w:val="left"/>
      <w:pPr>
        <w:ind w:left="2880" w:hanging="360"/>
      </w:pPr>
    </w:lvl>
    <w:lvl w:ilvl="4" w:tplc="93664712">
      <w:start w:val="1"/>
      <w:numFmt w:val="lowerLetter"/>
      <w:lvlText w:val="%5."/>
      <w:lvlJc w:val="left"/>
      <w:pPr>
        <w:ind w:left="3600" w:hanging="360"/>
      </w:pPr>
    </w:lvl>
    <w:lvl w:ilvl="5" w:tplc="D3867BC4">
      <w:start w:val="1"/>
      <w:numFmt w:val="lowerRoman"/>
      <w:lvlText w:val="%6."/>
      <w:lvlJc w:val="right"/>
      <w:pPr>
        <w:ind w:left="4320" w:hanging="180"/>
      </w:pPr>
    </w:lvl>
    <w:lvl w:ilvl="6" w:tplc="7BAE6888">
      <w:start w:val="1"/>
      <w:numFmt w:val="decimal"/>
      <w:lvlText w:val="%7."/>
      <w:lvlJc w:val="left"/>
      <w:pPr>
        <w:ind w:left="5040" w:hanging="360"/>
      </w:pPr>
    </w:lvl>
    <w:lvl w:ilvl="7" w:tplc="AAF62960">
      <w:start w:val="1"/>
      <w:numFmt w:val="lowerLetter"/>
      <w:lvlText w:val="%8."/>
      <w:lvlJc w:val="left"/>
      <w:pPr>
        <w:ind w:left="5760" w:hanging="360"/>
      </w:pPr>
    </w:lvl>
    <w:lvl w:ilvl="8" w:tplc="A920DFBC">
      <w:start w:val="1"/>
      <w:numFmt w:val="lowerRoman"/>
      <w:lvlText w:val="%9."/>
      <w:lvlJc w:val="right"/>
      <w:pPr>
        <w:ind w:left="6480" w:hanging="180"/>
      </w:pPr>
    </w:lvl>
  </w:abstractNum>
  <w:abstractNum w:abstractNumId="49" w15:restartNumberingAfterBreak="0">
    <w:nsid w:val="37962DC2"/>
    <w:multiLevelType w:val="hybridMultilevel"/>
    <w:tmpl w:val="2D941606"/>
    <w:lvl w:ilvl="0" w:tplc="6060B0C8">
      <w:start w:val="1"/>
      <w:numFmt w:val="decimal"/>
      <w:lvlText w:val="%1."/>
      <w:lvlJc w:val="left"/>
      <w:pPr>
        <w:ind w:left="720" w:hanging="360"/>
      </w:pPr>
    </w:lvl>
    <w:lvl w:ilvl="1" w:tplc="73540100">
      <w:start w:val="1"/>
      <w:numFmt w:val="lowerLetter"/>
      <w:lvlText w:val="%2."/>
      <w:lvlJc w:val="left"/>
      <w:pPr>
        <w:ind w:left="1440" w:hanging="360"/>
      </w:pPr>
    </w:lvl>
    <w:lvl w:ilvl="2" w:tplc="B016E906">
      <w:start w:val="1"/>
      <w:numFmt w:val="lowerRoman"/>
      <w:lvlText w:val="%3."/>
      <w:lvlJc w:val="right"/>
      <w:pPr>
        <w:ind w:left="2160" w:hanging="180"/>
      </w:pPr>
    </w:lvl>
    <w:lvl w:ilvl="3" w:tplc="2A5EB212">
      <w:start w:val="1"/>
      <w:numFmt w:val="decimal"/>
      <w:lvlText w:val="%4."/>
      <w:lvlJc w:val="left"/>
      <w:pPr>
        <w:ind w:left="2880" w:hanging="360"/>
      </w:pPr>
    </w:lvl>
    <w:lvl w:ilvl="4" w:tplc="DB1427B2">
      <w:start w:val="1"/>
      <w:numFmt w:val="lowerLetter"/>
      <w:lvlText w:val="%5."/>
      <w:lvlJc w:val="left"/>
      <w:pPr>
        <w:ind w:left="3600" w:hanging="360"/>
      </w:pPr>
    </w:lvl>
    <w:lvl w:ilvl="5" w:tplc="39DC34DC">
      <w:start w:val="1"/>
      <w:numFmt w:val="lowerRoman"/>
      <w:lvlText w:val="%6."/>
      <w:lvlJc w:val="right"/>
      <w:pPr>
        <w:ind w:left="4320" w:hanging="180"/>
      </w:pPr>
    </w:lvl>
    <w:lvl w:ilvl="6" w:tplc="38B612DE">
      <w:start w:val="1"/>
      <w:numFmt w:val="decimal"/>
      <w:lvlText w:val="%7."/>
      <w:lvlJc w:val="left"/>
      <w:pPr>
        <w:ind w:left="5040" w:hanging="360"/>
      </w:pPr>
    </w:lvl>
    <w:lvl w:ilvl="7" w:tplc="0A7C882E">
      <w:start w:val="1"/>
      <w:numFmt w:val="lowerLetter"/>
      <w:lvlText w:val="%8."/>
      <w:lvlJc w:val="left"/>
      <w:pPr>
        <w:ind w:left="5760" w:hanging="360"/>
      </w:pPr>
    </w:lvl>
    <w:lvl w:ilvl="8" w:tplc="C5DE818C">
      <w:start w:val="1"/>
      <w:numFmt w:val="lowerRoman"/>
      <w:lvlText w:val="%9."/>
      <w:lvlJc w:val="right"/>
      <w:pPr>
        <w:ind w:left="6480" w:hanging="180"/>
      </w:pPr>
    </w:lvl>
  </w:abstractNum>
  <w:abstractNum w:abstractNumId="50" w15:restartNumberingAfterBreak="0">
    <w:nsid w:val="38D44CA4"/>
    <w:multiLevelType w:val="hybridMultilevel"/>
    <w:tmpl w:val="C84E0336"/>
    <w:lvl w:ilvl="0" w:tplc="7E3A0A26">
      <w:start w:val="1"/>
      <w:numFmt w:val="bullet"/>
      <w:lvlText w:val=""/>
      <w:lvlJc w:val="left"/>
      <w:pPr>
        <w:ind w:left="720" w:hanging="360"/>
      </w:pPr>
      <w:rPr>
        <w:rFonts w:hint="default" w:ascii="Symbol" w:hAnsi="Symbol"/>
      </w:rPr>
    </w:lvl>
    <w:lvl w:ilvl="1" w:tplc="CEAE8BE2">
      <w:start w:val="1"/>
      <w:numFmt w:val="bullet"/>
      <w:lvlText w:val="o"/>
      <w:lvlJc w:val="left"/>
      <w:pPr>
        <w:ind w:left="1440" w:hanging="360"/>
      </w:pPr>
      <w:rPr>
        <w:rFonts w:hint="default" w:ascii="Courier New" w:hAnsi="Courier New"/>
      </w:rPr>
    </w:lvl>
    <w:lvl w:ilvl="2" w:tplc="C1E6101E">
      <w:start w:val="1"/>
      <w:numFmt w:val="bullet"/>
      <w:lvlText w:val=""/>
      <w:lvlJc w:val="left"/>
      <w:pPr>
        <w:ind w:left="2160" w:hanging="360"/>
      </w:pPr>
      <w:rPr>
        <w:rFonts w:hint="default" w:ascii="Wingdings" w:hAnsi="Wingdings"/>
      </w:rPr>
    </w:lvl>
    <w:lvl w:ilvl="3" w:tplc="CA22223E">
      <w:start w:val="1"/>
      <w:numFmt w:val="bullet"/>
      <w:lvlText w:val=""/>
      <w:lvlJc w:val="left"/>
      <w:pPr>
        <w:ind w:left="2880" w:hanging="360"/>
      </w:pPr>
      <w:rPr>
        <w:rFonts w:hint="default" w:ascii="Symbol" w:hAnsi="Symbol"/>
      </w:rPr>
    </w:lvl>
    <w:lvl w:ilvl="4" w:tplc="08503EB4">
      <w:start w:val="1"/>
      <w:numFmt w:val="bullet"/>
      <w:lvlText w:val="o"/>
      <w:lvlJc w:val="left"/>
      <w:pPr>
        <w:ind w:left="3600" w:hanging="360"/>
      </w:pPr>
      <w:rPr>
        <w:rFonts w:hint="default" w:ascii="Courier New" w:hAnsi="Courier New"/>
      </w:rPr>
    </w:lvl>
    <w:lvl w:ilvl="5" w:tplc="F438A9C4">
      <w:start w:val="1"/>
      <w:numFmt w:val="bullet"/>
      <w:lvlText w:val=""/>
      <w:lvlJc w:val="left"/>
      <w:pPr>
        <w:ind w:left="4320" w:hanging="360"/>
      </w:pPr>
      <w:rPr>
        <w:rFonts w:hint="default" w:ascii="Wingdings" w:hAnsi="Wingdings"/>
      </w:rPr>
    </w:lvl>
    <w:lvl w:ilvl="6" w:tplc="71C2C324">
      <w:start w:val="1"/>
      <w:numFmt w:val="bullet"/>
      <w:lvlText w:val=""/>
      <w:lvlJc w:val="left"/>
      <w:pPr>
        <w:ind w:left="5040" w:hanging="360"/>
      </w:pPr>
      <w:rPr>
        <w:rFonts w:hint="default" w:ascii="Symbol" w:hAnsi="Symbol"/>
      </w:rPr>
    </w:lvl>
    <w:lvl w:ilvl="7" w:tplc="F30A47F8">
      <w:start w:val="1"/>
      <w:numFmt w:val="bullet"/>
      <w:lvlText w:val="o"/>
      <w:lvlJc w:val="left"/>
      <w:pPr>
        <w:ind w:left="5760" w:hanging="360"/>
      </w:pPr>
      <w:rPr>
        <w:rFonts w:hint="default" w:ascii="Courier New" w:hAnsi="Courier New"/>
      </w:rPr>
    </w:lvl>
    <w:lvl w:ilvl="8" w:tplc="7FDC8A6E">
      <w:start w:val="1"/>
      <w:numFmt w:val="bullet"/>
      <w:lvlText w:val=""/>
      <w:lvlJc w:val="left"/>
      <w:pPr>
        <w:ind w:left="6480" w:hanging="360"/>
      </w:pPr>
      <w:rPr>
        <w:rFonts w:hint="default" w:ascii="Wingdings" w:hAnsi="Wingdings"/>
      </w:rPr>
    </w:lvl>
  </w:abstractNum>
  <w:abstractNum w:abstractNumId="51" w15:restartNumberingAfterBreak="0">
    <w:nsid w:val="393D27F0"/>
    <w:multiLevelType w:val="hybridMultilevel"/>
    <w:tmpl w:val="9FBED382"/>
    <w:lvl w:ilvl="0" w:tplc="D8C8F892">
      <w:start w:val="1"/>
      <w:numFmt w:val="bullet"/>
      <w:lvlText w:val=""/>
      <w:lvlJc w:val="left"/>
      <w:pPr>
        <w:ind w:left="720" w:hanging="360"/>
      </w:pPr>
      <w:rPr>
        <w:rFonts w:hint="default" w:ascii="Symbol" w:hAnsi="Symbol"/>
      </w:rPr>
    </w:lvl>
    <w:lvl w:ilvl="1" w:tplc="C54C89A6">
      <w:start w:val="1"/>
      <w:numFmt w:val="bullet"/>
      <w:lvlText w:val="o"/>
      <w:lvlJc w:val="left"/>
      <w:pPr>
        <w:ind w:left="1440" w:hanging="360"/>
      </w:pPr>
      <w:rPr>
        <w:rFonts w:hint="default" w:ascii="Courier New" w:hAnsi="Courier New"/>
      </w:rPr>
    </w:lvl>
    <w:lvl w:ilvl="2" w:tplc="42C6282A">
      <w:start w:val="1"/>
      <w:numFmt w:val="bullet"/>
      <w:lvlText w:val=""/>
      <w:lvlJc w:val="left"/>
      <w:pPr>
        <w:ind w:left="2160" w:hanging="360"/>
      </w:pPr>
      <w:rPr>
        <w:rFonts w:hint="default" w:ascii="Wingdings" w:hAnsi="Wingdings"/>
      </w:rPr>
    </w:lvl>
    <w:lvl w:ilvl="3" w:tplc="4CF4B0D4">
      <w:start w:val="1"/>
      <w:numFmt w:val="bullet"/>
      <w:lvlText w:val=""/>
      <w:lvlJc w:val="left"/>
      <w:pPr>
        <w:ind w:left="2880" w:hanging="360"/>
      </w:pPr>
      <w:rPr>
        <w:rFonts w:hint="default" w:ascii="Symbol" w:hAnsi="Symbol"/>
      </w:rPr>
    </w:lvl>
    <w:lvl w:ilvl="4" w:tplc="31AE25D6">
      <w:start w:val="1"/>
      <w:numFmt w:val="bullet"/>
      <w:lvlText w:val="o"/>
      <w:lvlJc w:val="left"/>
      <w:pPr>
        <w:ind w:left="3600" w:hanging="360"/>
      </w:pPr>
      <w:rPr>
        <w:rFonts w:hint="default" w:ascii="Courier New" w:hAnsi="Courier New"/>
      </w:rPr>
    </w:lvl>
    <w:lvl w:ilvl="5" w:tplc="C81A0DB8">
      <w:start w:val="1"/>
      <w:numFmt w:val="bullet"/>
      <w:lvlText w:val=""/>
      <w:lvlJc w:val="left"/>
      <w:pPr>
        <w:ind w:left="4320" w:hanging="360"/>
      </w:pPr>
      <w:rPr>
        <w:rFonts w:hint="default" w:ascii="Wingdings" w:hAnsi="Wingdings"/>
      </w:rPr>
    </w:lvl>
    <w:lvl w:ilvl="6" w:tplc="CADAACA4">
      <w:start w:val="1"/>
      <w:numFmt w:val="bullet"/>
      <w:lvlText w:val=""/>
      <w:lvlJc w:val="left"/>
      <w:pPr>
        <w:ind w:left="5040" w:hanging="360"/>
      </w:pPr>
      <w:rPr>
        <w:rFonts w:hint="default" w:ascii="Symbol" w:hAnsi="Symbol"/>
      </w:rPr>
    </w:lvl>
    <w:lvl w:ilvl="7" w:tplc="892ABB42">
      <w:start w:val="1"/>
      <w:numFmt w:val="bullet"/>
      <w:lvlText w:val="o"/>
      <w:lvlJc w:val="left"/>
      <w:pPr>
        <w:ind w:left="5760" w:hanging="360"/>
      </w:pPr>
      <w:rPr>
        <w:rFonts w:hint="default" w:ascii="Courier New" w:hAnsi="Courier New"/>
      </w:rPr>
    </w:lvl>
    <w:lvl w:ilvl="8" w:tplc="65F27456">
      <w:start w:val="1"/>
      <w:numFmt w:val="bullet"/>
      <w:lvlText w:val=""/>
      <w:lvlJc w:val="left"/>
      <w:pPr>
        <w:ind w:left="6480" w:hanging="360"/>
      </w:pPr>
      <w:rPr>
        <w:rFonts w:hint="default" w:ascii="Wingdings" w:hAnsi="Wingdings"/>
      </w:rPr>
    </w:lvl>
  </w:abstractNum>
  <w:abstractNum w:abstractNumId="52" w15:restartNumberingAfterBreak="0">
    <w:nsid w:val="39B4702D"/>
    <w:multiLevelType w:val="hybridMultilevel"/>
    <w:tmpl w:val="625281C8"/>
    <w:lvl w:ilvl="0" w:tplc="7E724AD6">
      <w:start w:val="1"/>
      <w:numFmt w:val="bullet"/>
      <w:lvlText w:val=""/>
      <w:lvlJc w:val="left"/>
      <w:pPr>
        <w:ind w:left="720" w:hanging="360"/>
      </w:pPr>
      <w:rPr>
        <w:rFonts w:hint="default" w:ascii="Symbol" w:hAnsi="Symbol"/>
      </w:rPr>
    </w:lvl>
    <w:lvl w:ilvl="1" w:tplc="43B4DEFA">
      <w:start w:val="1"/>
      <w:numFmt w:val="bullet"/>
      <w:lvlText w:val="o"/>
      <w:lvlJc w:val="left"/>
      <w:pPr>
        <w:ind w:left="1440" w:hanging="360"/>
      </w:pPr>
      <w:rPr>
        <w:rFonts w:hint="default" w:ascii="Courier New" w:hAnsi="Courier New"/>
      </w:rPr>
    </w:lvl>
    <w:lvl w:ilvl="2" w:tplc="9C04BC6C">
      <w:start w:val="1"/>
      <w:numFmt w:val="bullet"/>
      <w:lvlText w:val=""/>
      <w:lvlJc w:val="left"/>
      <w:pPr>
        <w:ind w:left="2160" w:hanging="360"/>
      </w:pPr>
      <w:rPr>
        <w:rFonts w:hint="default" w:ascii="Wingdings" w:hAnsi="Wingdings"/>
      </w:rPr>
    </w:lvl>
    <w:lvl w:ilvl="3" w:tplc="F3D835E8">
      <w:start w:val="1"/>
      <w:numFmt w:val="bullet"/>
      <w:lvlText w:val=""/>
      <w:lvlJc w:val="left"/>
      <w:pPr>
        <w:ind w:left="2880" w:hanging="360"/>
      </w:pPr>
      <w:rPr>
        <w:rFonts w:hint="default" w:ascii="Symbol" w:hAnsi="Symbol"/>
      </w:rPr>
    </w:lvl>
    <w:lvl w:ilvl="4" w:tplc="79542442">
      <w:start w:val="1"/>
      <w:numFmt w:val="bullet"/>
      <w:lvlText w:val="o"/>
      <w:lvlJc w:val="left"/>
      <w:pPr>
        <w:ind w:left="3600" w:hanging="360"/>
      </w:pPr>
      <w:rPr>
        <w:rFonts w:hint="default" w:ascii="Courier New" w:hAnsi="Courier New"/>
      </w:rPr>
    </w:lvl>
    <w:lvl w:ilvl="5" w:tplc="3F7E2EFC">
      <w:start w:val="1"/>
      <w:numFmt w:val="bullet"/>
      <w:lvlText w:val=""/>
      <w:lvlJc w:val="left"/>
      <w:pPr>
        <w:ind w:left="4320" w:hanging="360"/>
      </w:pPr>
      <w:rPr>
        <w:rFonts w:hint="default" w:ascii="Wingdings" w:hAnsi="Wingdings"/>
      </w:rPr>
    </w:lvl>
    <w:lvl w:ilvl="6" w:tplc="BEC2C258">
      <w:start w:val="1"/>
      <w:numFmt w:val="bullet"/>
      <w:lvlText w:val=""/>
      <w:lvlJc w:val="left"/>
      <w:pPr>
        <w:ind w:left="5040" w:hanging="360"/>
      </w:pPr>
      <w:rPr>
        <w:rFonts w:hint="default" w:ascii="Symbol" w:hAnsi="Symbol"/>
      </w:rPr>
    </w:lvl>
    <w:lvl w:ilvl="7" w:tplc="613A86A8">
      <w:start w:val="1"/>
      <w:numFmt w:val="bullet"/>
      <w:lvlText w:val="o"/>
      <w:lvlJc w:val="left"/>
      <w:pPr>
        <w:ind w:left="5760" w:hanging="360"/>
      </w:pPr>
      <w:rPr>
        <w:rFonts w:hint="default" w:ascii="Courier New" w:hAnsi="Courier New"/>
      </w:rPr>
    </w:lvl>
    <w:lvl w:ilvl="8" w:tplc="4A1EC1E0">
      <w:start w:val="1"/>
      <w:numFmt w:val="bullet"/>
      <w:lvlText w:val=""/>
      <w:lvlJc w:val="left"/>
      <w:pPr>
        <w:ind w:left="6480" w:hanging="360"/>
      </w:pPr>
      <w:rPr>
        <w:rFonts w:hint="default" w:ascii="Wingdings" w:hAnsi="Wingdings"/>
      </w:rPr>
    </w:lvl>
  </w:abstractNum>
  <w:abstractNum w:abstractNumId="53" w15:restartNumberingAfterBreak="0">
    <w:nsid w:val="3A6E4180"/>
    <w:multiLevelType w:val="hybridMultilevel"/>
    <w:tmpl w:val="0DBA1CE0"/>
    <w:lvl w:ilvl="0" w:tplc="26E6D16A">
      <w:start w:val="1"/>
      <w:numFmt w:val="decimal"/>
      <w:lvlText w:val="%1."/>
      <w:lvlJc w:val="left"/>
      <w:pPr>
        <w:ind w:left="720" w:hanging="360"/>
      </w:pPr>
    </w:lvl>
    <w:lvl w:ilvl="1" w:tplc="6052A882">
      <w:start w:val="1"/>
      <w:numFmt w:val="lowerLetter"/>
      <w:lvlText w:val="%2."/>
      <w:lvlJc w:val="left"/>
      <w:pPr>
        <w:ind w:left="1440" w:hanging="360"/>
      </w:pPr>
    </w:lvl>
    <w:lvl w:ilvl="2" w:tplc="1534DEF2">
      <w:start w:val="1"/>
      <w:numFmt w:val="lowerRoman"/>
      <w:lvlText w:val="%3."/>
      <w:lvlJc w:val="right"/>
      <w:pPr>
        <w:ind w:left="2160" w:hanging="180"/>
      </w:pPr>
    </w:lvl>
    <w:lvl w:ilvl="3" w:tplc="6F8CBC36">
      <w:start w:val="1"/>
      <w:numFmt w:val="decimal"/>
      <w:lvlText w:val="%4."/>
      <w:lvlJc w:val="left"/>
      <w:pPr>
        <w:ind w:left="2880" w:hanging="360"/>
      </w:pPr>
    </w:lvl>
    <w:lvl w:ilvl="4" w:tplc="E3C6CE72">
      <w:start w:val="1"/>
      <w:numFmt w:val="lowerLetter"/>
      <w:lvlText w:val="%5."/>
      <w:lvlJc w:val="left"/>
      <w:pPr>
        <w:ind w:left="3600" w:hanging="360"/>
      </w:pPr>
    </w:lvl>
    <w:lvl w:ilvl="5" w:tplc="9F16A92E">
      <w:start w:val="1"/>
      <w:numFmt w:val="lowerRoman"/>
      <w:lvlText w:val="%6."/>
      <w:lvlJc w:val="right"/>
      <w:pPr>
        <w:ind w:left="4320" w:hanging="180"/>
      </w:pPr>
    </w:lvl>
    <w:lvl w:ilvl="6" w:tplc="EE2C930A">
      <w:start w:val="1"/>
      <w:numFmt w:val="decimal"/>
      <w:lvlText w:val="%7."/>
      <w:lvlJc w:val="left"/>
      <w:pPr>
        <w:ind w:left="5040" w:hanging="360"/>
      </w:pPr>
    </w:lvl>
    <w:lvl w:ilvl="7" w:tplc="77045AF8">
      <w:start w:val="1"/>
      <w:numFmt w:val="lowerLetter"/>
      <w:lvlText w:val="%8."/>
      <w:lvlJc w:val="left"/>
      <w:pPr>
        <w:ind w:left="5760" w:hanging="360"/>
      </w:pPr>
    </w:lvl>
    <w:lvl w:ilvl="8" w:tplc="480C6C2C">
      <w:start w:val="1"/>
      <w:numFmt w:val="lowerRoman"/>
      <w:lvlText w:val="%9."/>
      <w:lvlJc w:val="right"/>
      <w:pPr>
        <w:ind w:left="6480" w:hanging="180"/>
      </w:pPr>
    </w:lvl>
  </w:abstractNum>
  <w:abstractNum w:abstractNumId="54" w15:restartNumberingAfterBreak="0">
    <w:nsid w:val="3C072989"/>
    <w:multiLevelType w:val="hybridMultilevel"/>
    <w:tmpl w:val="4C0E2388"/>
    <w:lvl w:ilvl="0" w:tplc="7C6CCD86">
      <w:start w:val="1"/>
      <w:numFmt w:val="decimal"/>
      <w:lvlText w:val="%1."/>
      <w:lvlJc w:val="left"/>
      <w:pPr>
        <w:ind w:left="720" w:hanging="360"/>
      </w:pPr>
    </w:lvl>
    <w:lvl w:ilvl="1" w:tplc="0FB2753E">
      <w:start w:val="1"/>
      <w:numFmt w:val="lowerLetter"/>
      <w:lvlText w:val="%2."/>
      <w:lvlJc w:val="left"/>
      <w:pPr>
        <w:ind w:left="1440" w:hanging="360"/>
      </w:pPr>
    </w:lvl>
    <w:lvl w:ilvl="2" w:tplc="6410587E">
      <w:start w:val="1"/>
      <w:numFmt w:val="lowerRoman"/>
      <w:lvlText w:val="%3."/>
      <w:lvlJc w:val="right"/>
      <w:pPr>
        <w:ind w:left="2160" w:hanging="180"/>
      </w:pPr>
    </w:lvl>
    <w:lvl w:ilvl="3" w:tplc="7700B3D0">
      <w:start w:val="1"/>
      <w:numFmt w:val="decimal"/>
      <w:lvlText w:val="%4."/>
      <w:lvlJc w:val="left"/>
      <w:pPr>
        <w:ind w:left="2880" w:hanging="360"/>
      </w:pPr>
    </w:lvl>
    <w:lvl w:ilvl="4" w:tplc="D0249F18">
      <w:start w:val="1"/>
      <w:numFmt w:val="lowerLetter"/>
      <w:lvlText w:val="%5."/>
      <w:lvlJc w:val="left"/>
      <w:pPr>
        <w:ind w:left="3600" w:hanging="360"/>
      </w:pPr>
    </w:lvl>
    <w:lvl w:ilvl="5" w:tplc="F74220E8">
      <w:start w:val="1"/>
      <w:numFmt w:val="lowerRoman"/>
      <w:lvlText w:val="%6."/>
      <w:lvlJc w:val="right"/>
      <w:pPr>
        <w:ind w:left="4320" w:hanging="180"/>
      </w:pPr>
    </w:lvl>
    <w:lvl w:ilvl="6" w:tplc="BD94716C">
      <w:start w:val="1"/>
      <w:numFmt w:val="decimal"/>
      <w:lvlText w:val="%7."/>
      <w:lvlJc w:val="left"/>
      <w:pPr>
        <w:ind w:left="5040" w:hanging="360"/>
      </w:pPr>
    </w:lvl>
    <w:lvl w:ilvl="7" w:tplc="D19A9B78">
      <w:start w:val="1"/>
      <w:numFmt w:val="lowerLetter"/>
      <w:lvlText w:val="%8."/>
      <w:lvlJc w:val="left"/>
      <w:pPr>
        <w:ind w:left="5760" w:hanging="360"/>
      </w:pPr>
    </w:lvl>
    <w:lvl w:ilvl="8" w:tplc="BF5CB98A">
      <w:start w:val="1"/>
      <w:numFmt w:val="lowerRoman"/>
      <w:lvlText w:val="%9."/>
      <w:lvlJc w:val="right"/>
      <w:pPr>
        <w:ind w:left="6480" w:hanging="180"/>
      </w:pPr>
    </w:lvl>
  </w:abstractNum>
  <w:abstractNum w:abstractNumId="55" w15:restartNumberingAfterBreak="0">
    <w:nsid w:val="3DF76641"/>
    <w:multiLevelType w:val="hybridMultilevel"/>
    <w:tmpl w:val="1388B1D6"/>
    <w:lvl w:ilvl="0" w:tplc="DAFA34EA">
      <w:start w:val="1"/>
      <w:numFmt w:val="decimal"/>
      <w:lvlText w:val="%1."/>
      <w:lvlJc w:val="left"/>
      <w:pPr>
        <w:ind w:left="720" w:hanging="360"/>
      </w:pPr>
    </w:lvl>
    <w:lvl w:ilvl="1" w:tplc="4B36B1FC">
      <w:start w:val="1"/>
      <w:numFmt w:val="lowerLetter"/>
      <w:lvlText w:val="%2."/>
      <w:lvlJc w:val="left"/>
      <w:pPr>
        <w:ind w:left="1440" w:hanging="360"/>
      </w:pPr>
    </w:lvl>
    <w:lvl w:ilvl="2" w:tplc="9F9EDF2C">
      <w:start w:val="1"/>
      <w:numFmt w:val="lowerRoman"/>
      <w:lvlText w:val="%3."/>
      <w:lvlJc w:val="right"/>
      <w:pPr>
        <w:ind w:left="2160" w:hanging="180"/>
      </w:pPr>
    </w:lvl>
    <w:lvl w:ilvl="3" w:tplc="1A3830B4">
      <w:start w:val="1"/>
      <w:numFmt w:val="decimal"/>
      <w:lvlText w:val="%4."/>
      <w:lvlJc w:val="left"/>
      <w:pPr>
        <w:ind w:left="2880" w:hanging="360"/>
      </w:pPr>
    </w:lvl>
    <w:lvl w:ilvl="4" w:tplc="D96EF776">
      <w:start w:val="1"/>
      <w:numFmt w:val="lowerLetter"/>
      <w:lvlText w:val="%5."/>
      <w:lvlJc w:val="left"/>
      <w:pPr>
        <w:ind w:left="3600" w:hanging="360"/>
      </w:pPr>
    </w:lvl>
    <w:lvl w:ilvl="5" w:tplc="FE2CA1F4">
      <w:start w:val="1"/>
      <w:numFmt w:val="lowerRoman"/>
      <w:lvlText w:val="%6."/>
      <w:lvlJc w:val="right"/>
      <w:pPr>
        <w:ind w:left="4320" w:hanging="180"/>
      </w:pPr>
    </w:lvl>
    <w:lvl w:ilvl="6" w:tplc="99AC0AE2">
      <w:start w:val="1"/>
      <w:numFmt w:val="decimal"/>
      <w:lvlText w:val="%7."/>
      <w:lvlJc w:val="left"/>
      <w:pPr>
        <w:ind w:left="5040" w:hanging="360"/>
      </w:pPr>
    </w:lvl>
    <w:lvl w:ilvl="7" w:tplc="D5C800DA">
      <w:start w:val="1"/>
      <w:numFmt w:val="lowerLetter"/>
      <w:lvlText w:val="%8."/>
      <w:lvlJc w:val="left"/>
      <w:pPr>
        <w:ind w:left="5760" w:hanging="360"/>
      </w:pPr>
    </w:lvl>
    <w:lvl w:ilvl="8" w:tplc="E8A216AA">
      <w:start w:val="1"/>
      <w:numFmt w:val="lowerRoman"/>
      <w:lvlText w:val="%9."/>
      <w:lvlJc w:val="right"/>
      <w:pPr>
        <w:ind w:left="6480" w:hanging="180"/>
      </w:pPr>
    </w:lvl>
  </w:abstractNum>
  <w:abstractNum w:abstractNumId="56" w15:restartNumberingAfterBreak="0">
    <w:nsid w:val="417557B2"/>
    <w:multiLevelType w:val="hybridMultilevel"/>
    <w:tmpl w:val="13B6B432"/>
    <w:lvl w:ilvl="0" w:tplc="609E0066">
      <w:start w:val="1"/>
      <w:numFmt w:val="decimal"/>
      <w:lvlText w:val="%1."/>
      <w:lvlJc w:val="left"/>
      <w:pPr>
        <w:ind w:left="720" w:hanging="360"/>
      </w:pPr>
    </w:lvl>
    <w:lvl w:ilvl="1" w:tplc="8C9A59F8">
      <w:start w:val="1"/>
      <w:numFmt w:val="lowerRoman"/>
      <w:lvlText w:val="%2."/>
      <w:lvlJc w:val="right"/>
      <w:pPr>
        <w:ind w:left="1440" w:hanging="360"/>
      </w:pPr>
    </w:lvl>
    <w:lvl w:ilvl="2" w:tplc="0C06C510">
      <w:start w:val="1"/>
      <w:numFmt w:val="lowerRoman"/>
      <w:lvlText w:val="%3."/>
      <w:lvlJc w:val="right"/>
      <w:pPr>
        <w:ind w:left="2160" w:hanging="180"/>
      </w:pPr>
    </w:lvl>
    <w:lvl w:ilvl="3" w:tplc="7D5C9FD8">
      <w:start w:val="1"/>
      <w:numFmt w:val="decimal"/>
      <w:lvlText w:val="%4."/>
      <w:lvlJc w:val="left"/>
      <w:pPr>
        <w:ind w:left="2880" w:hanging="360"/>
      </w:pPr>
    </w:lvl>
    <w:lvl w:ilvl="4" w:tplc="C478BD2A">
      <w:start w:val="1"/>
      <w:numFmt w:val="lowerLetter"/>
      <w:lvlText w:val="%5."/>
      <w:lvlJc w:val="left"/>
      <w:pPr>
        <w:ind w:left="3600" w:hanging="360"/>
      </w:pPr>
    </w:lvl>
    <w:lvl w:ilvl="5" w:tplc="9390A4B0">
      <w:start w:val="1"/>
      <w:numFmt w:val="lowerRoman"/>
      <w:lvlText w:val="%6."/>
      <w:lvlJc w:val="right"/>
      <w:pPr>
        <w:ind w:left="4320" w:hanging="180"/>
      </w:pPr>
    </w:lvl>
    <w:lvl w:ilvl="6" w:tplc="6E72A268">
      <w:start w:val="1"/>
      <w:numFmt w:val="decimal"/>
      <w:lvlText w:val="%7."/>
      <w:lvlJc w:val="left"/>
      <w:pPr>
        <w:ind w:left="5040" w:hanging="360"/>
      </w:pPr>
    </w:lvl>
    <w:lvl w:ilvl="7" w:tplc="1870C958">
      <w:start w:val="1"/>
      <w:numFmt w:val="lowerLetter"/>
      <w:lvlText w:val="%8."/>
      <w:lvlJc w:val="left"/>
      <w:pPr>
        <w:ind w:left="5760" w:hanging="360"/>
      </w:pPr>
    </w:lvl>
    <w:lvl w:ilvl="8" w:tplc="E20ED836">
      <w:start w:val="1"/>
      <w:numFmt w:val="lowerRoman"/>
      <w:lvlText w:val="%9."/>
      <w:lvlJc w:val="right"/>
      <w:pPr>
        <w:ind w:left="6480" w:hanging="180"/>
      </w:pPr>
    </w:lvl>
  </w:abstractNum>
  <w:abstractNum w:abstractNumId="57" w15:restartNumberingAfterBreak="0">
    <w:nsid w:val="420A3BBA"/>
    <w:multiLevelType w:val="hybridMultilevel"/>
    <w:tmpl w:val="1F5428C8"/>
    <w:lvl w:ilvl="0" w:tplc="FFE45376">
      <w:start w:val="1"/>
      <w:numFmt w:val="decimal"/>
      <w:lvlText w:val="%1."/>
      <w:lvlJc w:val="left"/>
      <w:pPr>
        <w:ind w:left="720" w:hanging="360"/>
      </w:pPr>
    </w:lvl>
    <w:lvl w:ilvl="1" w:tplc="51849E2A">
      <w:start w:val="1"/>
      <w:numFmt w:val="lowerLetter"/>
      <w:lvlText w:val="%2."/>
      <w:lvlJc w:val="left"/>
      <w:pPr>
        <w:ind w:left="1440" w:hanging="360"/>
      </w:pPr>
    </w:lvl>
    <w:lvl w:ilvl="2" w:tplc="52F87F04">
      <w:start w:val="1"/>
      <w:numFmt w:val="lowerRoman"/>
      <w:lvlText w:val="%3."/>
      <w:lvlJc w:val="right"/>
      <w:pPr>
        <w:ind w:left="2160" w:hanging="180"/>
      </w:pPr>
    </w:lvl>
    <w:lvl w:ilvl="3" w:tplc="59C0B372">
      <w:start w:val="1"/>
      <w:numFmt w:val="decimal"/>
      <w:lvlText w:val="%4."/>
      <w:lvlJc w:val="left"/>
      <w:pPr>
        <w:ind w:left="2880" w:hanging="360"/>
      </w:pPr>
    </w:lvl>
    <w:lvl w:ilvl="4" w:tplc="9D24DD92">
      <w:start w:val="1"/>
      <w:numFmt w:val="lowerLetter"/>
      <w:lvlText w:val="%5."/>
      <w:lvlJc w:val="left"/>
      <w:pPr>
        <w:ind w:left="3600" w:hanging="360"/>
      </w:pPr>
    </w:lvl>
    <w:lvl w:ilvl="5" w:tplc="DBFE3858">
      <w:start w:val="1"/>
      <w:numFmt w:val="lowerRoman"/>
      <w:lvlText w:val="%6."/>
      <w:lvlJc w:val="right"/>
      <w:pPr>
        <w:ind w:left="4320" w:hanging="180"/>
      </w:pPr>
    </w:lvl>
    <w:lvl w:ilvl="6" w:tplc="05A601D2">
      <w:start w:val="1"/>
      <w:numFmt w:val="decimal"/>
      <w:lvlText w:val="%7."/>
      <w:lvlJc w:val="left"/>
      <w:pPr>
        <w:ind w:left="5040" w:hanging="360"/>
      </w:pPr>
    </w:lvl>
    <w:lvl w:ilvl="7" w:tplc="1AB2A592">
      <w:start w:val="1"/>
      <w:numFmt w:val="lowerLetter"/>
      <w:lvlText w:val="%8."/>
      <w:lvlJc w:val="left"/>
      <w:pPr>
        <w:ind w:left="5760" w:hanging="360"/>
      </w:pPr>
    </w:lvl>
    <w:lvl w:ilvl="8" w:tplc="6122E4F4">
      <w:start w:val="1"/>
      <w:numFmt w:val="lowerRoman"/>
      <w:lvlText w:val="%9."/>
      <w:lvlJc w:val="right"/>
      <w:pPr>
        <w:ind w:left="6480" w:hanging="180"/>
      </w:pPr>
    </w:lvl>
  </w:abstractNum>
  <w:abstractNum w:abstractNumId="58" w15:restartNumberingAfterBreak="0">
    <w:nsid w:val="42A6179B"/>
    <w:multiLevelType w:val="hybridMultilevel"/>
    <w:tmpl w:val="88A249AE"/>
    <w:lvl w:ilvl="0" w:tplc="F3A814C6">
      <w:start w:val="1"/>
      <w:numFmt w:val="decimal"/>
      <w:lvlText w:val="%1."/>
      <w:lvlJc w:val="left"/>
      <w:pPr>
        <w:ind w:left="720" w:hanging="360"/>
      </w:pPr>
    </w:lvl>
    <w:lvl w:ilvl="1" w:tplc="6F64BF1E">
      <w:start w:val="1"/>
      <w:numFmt w:val="lowerLetter"/>
      <w:lvlText w:val="%2."/>
      <w:lvlJc w:val="left"/>
      <w:pPr>
        <w:ind w:left="1440" w:hanging="360"/>
      </w:pPr>
    </w:lvl>
    <w:lvl w:ilvl="2" w:tplc="9BE064DC">
      <w:start w:val="1"/>
      <w:numFmt w:val="lowerRoman"/>
      <w:lvlText w:val="%3."/>
      <w:lvlJc w:val="right"/>
      <w:pPr>
        <w:ind w:left="2160" w:hanging="180"/>
      </w:pPr>
    </w:lvl>
    <w:lvl w:ilvl="3" w:tplc="E5A46128">
      <w:start w:val="1"/>
      <w:numFmt w:val="decimal"/>
      <w:lvlText w:val="%4."/>
      <w:lvlJc w:val="left"/>
      <w:pPr>
        <w:ind w:left="2880" w:hanging="360"/>
      </w:pPr>
    </w:lvl>
    <w:lvl w:ilvl="4" w:tplc="C92E8A52">
      <w:start w:val="1"/>
      <w:numFmt w:val="lowerLetter"/>
      <w:lvlText w:val="%5."/>
      <w:lvlJc w:val="left"/>
      <w:pPr>
        <w:ind w:left="3600" w:hanging="360"/>
      </w:pPr>
    </w:lvl>
    <w:lvl w:ilvl="5" w:tplc="FEF8FE66">
      <w:start w:val="1"/>
      <w:numFmt w:val="lowerRoman"/>
      <w:lvlText w:val="%6."/>
      <w:lvlJc w:val="right"/>
      <w:pPr>
        <w:ind w:left="4320" w:hanging="180"/>
      </w:pPr>
    </w:lvl>
    <w:lvl w:ilvl="6" w:tplc="2E4A33C0">
      <w:start w:val="1"/>
      <w:numFmt w:val="decimal"/>
      <w:lvlText w:val="%7."/>
      <w:lvlJc w:val="left"/>
      <w:pPr>
        <w:ind w:left="5040" w:hanging="360"/>
      </w:pPr>
    </w:lvl>
    <w:lvl w:ilvl="7" w:tplc="C0004888">
      <w:start w:val="1"/>
      <w:numFmt w:val="lowerLetter"/>
      <w:lvlText w:val="%8."/>
      <w:lvlJc w:val="left"/>
      <w:pPr>
        <w:ind w:left="5760" w:hanging="360"/>
      </w:pPr>
    </w:lvl>
    <w:lvl w:ilvl="8" w:tplc="E742512E">
      <w:start w:val="1"/>
      <w:numFmt w:val="lowerRoman"/>
      <w:lvlText w:val="%9."/>
      <w:lvlJc w:val="right"/>
      <w:pPr>
        <w:ind w:left="6480" w:hanging="180"/>
      </w:pPr>
    </w:lvl>
  </w:abstractNum>
  <w:abstractNum w:abstractNumId="59" w15:restartNumberingAfterBreak="0">
    <w:nsid w:val="430C5730"/>
    <w:multiLevelType w:val="hybridMultilevel"/>
    <w:tmpl w:val="1E1A38C0"/>
    <w:lvl w:ilvl="0" w:tplc="797A9A6E">
      <w:start w:val="1"/>
      <w:numFmt w:val="bullet"/>
      <w:lvlText w:val=""/>
      <w:lvlJc w:val="left"/>
      <w:pPr>
        <w:ind w:left="720" w:hanging="360"/>
      </w:pPr>
      <w:rPr>
        <w:rFonts w:hint="default" w:ascii="Symbol" w:hAnsi="Symbol"/>
      </w:rPr>
    </w:lvl>
    <w:lvl w:ilvl="1" w:tplc="F7D2C622">
      <w:start w:val="1"/>
      <w:numFmt w:val="bullet"/>
      <w:lvlText w:val=""/>
      <w:lvlJc w:val="left"/>
      <w:pPr>
        <w:ind w:left="1440" w:hanging="360"/>
      </w:pPr>
      <w:rPr>
        <w:rFonts w:hint="default" w:ascii="Wingdings" w:hAnsi="Wingdings"/>
      </w:rPr>
    </w:lvl>
    <w:lvl w:ilvl="2" w:tplc="B98CE34E">
      <w:start w:val="1"/>
      <w:numFmt w:val="bullet"/>
      <w:lvlText w:val=""/>
      <w:lvlJc w:val="left"/>
      <w:pPr>
        <w:ind w:left="2160" w:hanging="360"/>
      </w:pPr>
      <w:rPr>
        <w:rFonts w:hint="default" w:ascii="Wingdings" w:hAnsi="Wingdings"/>
      </w:rPr>
    </w:lvl>
    <w:lvl w:ilvl="3" w:tplc="B620891E">
      <w:start w:val="1"/>
      <w:numFmt w:val="bullet"/>
      <w:lvlText w:val=""/>
      <w:lvlJc w:val="left"/>
      <w:pPr>
        <w:ind w:left="2880" w:hanging="360"/>
      </w:pPr>
      <w:rPr>
        <w:rFonts w:hint="default" w:ascii="Symbol" w:hAnsi="Symbol"/>
      </w:rPr>
    </w:lvl>
    <w:lvl w:ilvl="4" w:tplc="EC9001D6">
      <w:start w:val="1"/>
      <w:numFmt w:val="bullet"/>
      <w:lvlText w:val="o"/>
      <w:lvlJc w:val="left"/>
      <w:pPr>
        <w:ind w:left="3600" w:hanging="360"/>
      </w:pPr>
      <w:rPr>
        <w:rFonts w:hint="default" w:ascii="Courier New" w:hAnsi="Courier New"/>
      </w:rPr>
    </w:lvl>
    <w:lvl w:ilvl="5" w:tplc="DBC6C5AC">
      <w:start w:val="1"/>
      <w:numFmt w:val="bullet"/>
      <w:lvlText w:val=""/>
      <w:lvlJc w:val="left"/>
      <w:pPr>
        <w:ind w:left="4320" w:hanging="360"/>
      </w:pPr>
      <w:rPr>
        <w:rFonts w:hint="default" w:ascii="Wingdings" w:hAnsi="Wingdings"/>
      </w:rPr>
    </w:lvl>
    <w:lvl w:ilvl="6" w:tplc="12BE544C">
      <w:start w:val="1"/>
      <w:numFmt w:val="bullet"/>
      <w:lvlText w:val=""/>
      <w:lvlJc w:val="left"/>
      <w:pPr>
        <w:ind w:left="5040" w:hanging="360"/>
      </w:pPr>
      <w:rPr>
        <w:rFonts w:hint="default" w:ascii="Symbol" w:hAnsi="Symbol"/>
      </w:rPr>
    </w:lvl>
    <w:lvl w:ilvl="7" w:tplc="74F69862">
      <w:start w:val="1"/>
      <w:numFmt w:val="bullet"/>
      <w:lvlText w:val="o"/>
      <w:lvlJc w:val="left"/>
      <w:pPr>
        <w:ind w:left="5760" w:hanging="360"/>
      </w:pPr>
      <w:rPr>
        <w:rFonts w:hint="default" w:ascii="Courier New" w:hAnsi="Courier New"/>
      </w:rPr>
    </w:lvl>
    <w:lvl w:ilvl="8" w:tplc="7EE6B348">
      <w:start w:val="1"/>
      <w:numFmt w:val="bullet"/>
      <w:lvlText w:val=""/>
      <w:lvlJc w:val="left"/>
      <w:pPr>
        <w:ind w:left="6480" w:hanging="360"/>
      </w:pPr>
      <w:rPr>
        <w:rFonts w:hint="default" w:ascii="Wingdings" w:hAnsi="Wingdings"/>
      </w:rPr>
    </w:lvl>
  </w:abstractNum>
  <w:abstractNum w:abstractNumId="60" w15:restartNumberingAfterBreak="0">
    <w:nsid w:val="44037962"/>
    <w:multiLevelType w:val="hybridMultilevel"/>
    <w:tmpl w:val="0B040D66"/>
    <w:lvl w:ilvl="0" w:tplc="6FCAF162">
      <w:start w:val="1"/>
      <w:numFmt w:val="bullet"/>
      <w:lvlText w:val=""/>
      <w:lvlJc w:val="left"/>
      <w:pPr>
        <w:ind w:left="720" w:hanging="360"/>
      </w:pPr>
      <w:rPr>
        <w:rFonts w:hint="default" w:ascii="Symbol" w:hAnsi="Symbol"/>
      </w:rPr>
    </w:lvl>
    <w:lvl w:ilvl="1" w:tplc="F084A202">
      <w:start w:val="1"/>
      <w:numFmt w:val="bullet"/>
      <w:lvlText w:val="o"/>
      <w:lvlJc w:val="left"/>
      <w:pPr>
        <w:ind w:left="1440" w:hanging="360"/>
      </w:pPr>
      <w:rPr>
        <w:rFonts w:hint="default" w:ascii="Courier New" w:hAnsi="Courier New"/>
      </w:rPr>
    </w:lvl>
    <w:lvl w:ilvl="2" w:tplc="A5C4E62E">
      <w:start w:val="1"/>
      <w:numFmt w:val="bullet"/>
      <w:lvlText w:val=""/>
      <w:lvlJc w:val="left"/>
      <w:pPr>
        <w:ind w:left="2160" w:hanging="360"/>
      </w:pPr>
      <w:rPr>
        <w:rFonts w:hint="default" w:ascii="Wingdings" w:hAnsi="Wingdings"/>
      </w:rPr>
    </w:lvl>
    <w:lvl w:ilvl="3" w:tplc="20C6D84E">
      <w:start w:val="1"/>
      <w:numFmt w:val="bullet"/>
      <w:lvlText w:val=""/>
      <w:lvlJc w:val="left"/>
      <w:pPr>
        <w:ind w:left="2880" w:hanging="360"/>
      </w:pPr>
      <w:rPr>
        <w:rFonts w:hint="default" w:ascii="Symbol" w:hAnsi="Symbol"/>
      </w:rPr>
    </w:lvl>
    <w:lvl w:ilvl="4" w:tplc="E5C691C4">
      <w:start w:val="1"/>
      <w:numFmt w:val="bullet"/>
      <w:lvlText w:val="o"/>
      <w:lvlJc w:val="left"/>
      <w:pPr>
        <w:ind w:left="3600" w:hanging="360"/>
      </w:pPr>
      <w:rPr>
        <w:rFonts w:hint="default" w:ascii="Courier New" w:hAnsi="Courier New"/>
      </w:rPr>
    </w:lvl>
    <w:lvl w:ilvl="5" w:tplc="9FE4903C">
      <w:start w:val="1"/>
      <w:numFmt w:val="bullet"/>
      <w:lvlText w:val=""/>
      <w:lvlJc w:val="left"/>
      <w:pPr>
        <w:ind w:left="4320" w:hanging="360"/>
      </w:pPr>
      <w:rPr>
        <w:rFonts w:hint="default" w:ascii="Wingdings" w:hAnsi="Wingdings"/>
      </w:rPr>
    </w:lvl>
    <w:lvl w:ilvl="6" w:tplc="CEF66262">
      <w:start w:val="1"/>
      <w:numFmt w:val="bullet"/>
      <w:lvlText w:val=""/>
      <w:lvlJc w:val="left"/>
      <w:pPr>
        <w:ind w:left="5040" w:hanging="360"/>
      </w:pPr>
      <w:rPr>
        <w:rFonts w:hint="default" w:ascii="Symbol" w:hAnsi="Symbol"/>
      </w:rPr>
    </w:lvl>
    <w:lvl w:ilvl="7" w:tplc="BB867FCA">
      <w:start w:val="1"/>
      <w:numFmt w:val="bullet"/>
      <w:lvlText w:val="o"/>
      <w:lvlJc w:val="left"/>
      <w:pPr>
        <w:ind w:left="5760" w:hanging="360"/>
      </w:pPr>
      <w:rPr>
        <w:rFonts w:hint="default" w:ascii="Courier New" w:hAnsi="Courier New"/>
      </w:rPr>
    </w:lvl>
    <w:lvl w:ilvl="8" w:tplc="F23CA110">
      <w:start w:val="1"/>
      <w:numFmt w:val="bullet"/>
      <w:lvlText w:val=""/>
      <w:lvlJc w:val="left"/>
      <w:pPr>
        <w:ind w:left="6480" w:hanging="360"/>
      </w:pPr>
      <w:rPr>
        <w:rFonts w:hint="default" w:ascii="Wingdings" w:hAnsi="Wingdings"/>
      </w:rPr>
    </w:lvl>
  </w:abstractNum>
  <w:abstractNum w:abstractNumId="61" w15:restartNumberingAfterBreak="0">
    <w:nsid w:val="44082460"/>
    <w:multiLevelType w:val="hybridMultilevel"/>
    <w:tmpl w:val="5F28E098"/>
    <w:lvl w:ilvl="0" w:tplc="BFF8FCBE">
      <w:start w:val="1"/>
      <w:numFmt w:val="bullet"/>
      <w:lvlText w:val=""/>
      <w:lvlJc w:val="left"/>
      <w:pPr>
        <w:ind w:left="720" w:hanging="360"/>
      </w:pPr>
      <w:rPr>
        <w:rFonts w:hint="default" w:ascii="Symbol" w:hAnsi="Symbol"/>
      </w:rPr>
    </w:lvl>
    <w:lvl w:ilvl="1" w:tplc="B2107FE4">
      <w:start w:val="1"/>
      <w:numFmt w:val="bullet"/>
      <w:lvlText w:val=""/>
      <w:lvlJc w:val="left"/>
      <w:pPr>
        <w:ind w:left="1440" w:hanging="360"/>
      </w:pPr>
      <w:rPr>
        <w:rFonts w:hint="default" w:ascii="Symbol" w:hAnsi="Symbol"/>
      </w:rPr>
    </w:lvl>
    <w:lvl w:ilvl="2" w:tplc="C78CED88">
      <w:start w:val="1"/>
      <w:numFmt w:val="bullet"/>
      <w:lvlText w:val=""/>
      <w:lvlJc w:val="left"/>
      <w:pPr>
        <w:ind w:left="2160" w:hanging="360"/>
      </w:pPr>
      <w:rPr>
        <w:rFonts w:hint="default" w:ascii="Wingdings" w:hAnsi="Wingdings"/>
      </w:rPr>
    </w:lvl>
    <w:lvl w:ilvl="3" w:tplc="0C126BB4">
      <w:start w:val="1"/>
      <w:numFmt w:val="bullet"/>
      <w:lvlText w:val=""/>
      <w:lvlJc w:val="left"/>
      <w:pPr>
        <w:ind w:left="2880" w:hanging="360"/>
      </w:pPr>
      <w:rPr>
        <w:rFonts w:hint="default" w:ascii="Symbol" w:hAnsi="Symbol"/>
      </w:rPr>
    </w:lvl>
    <w:lvl w:ilvl="4" w:tplc="308E0A12">
      <w:start w:val="1"/>
      <w:numFmt w:val="bullet"/>
      <w:lvlText w:val="o"/>
      <w:lvlJc w:val="left"/>
      <w:pPr>
        <w:ind w:left="3600" w:hanging="360"/>
      </w:pPr>
      <w:rPr>
        <w:rFonts w:hint="default" w:ascii="Courier New" w:hAnsi="Courier New"/>
      </w:rPr>
    </w:lvl>
    <w:lvl w:ilvl="5" w:tplc="C4EC1560">
      <w:start w:val="1"/>
      <w:numFmt w:val="bullet"/>
      <w:lvlText w:val=""/>
      <w:lvlJc w:val="left"/>
      <w:pPr>
        <w:ind w:left="4320" w:hanging="360"/>
      </w:pPr>
      <w:rPr>
        <w:rFonts w:hint="default" w:ascii="Wingdings" w:hAnsi="Wingdings"/>
      </w:rPr>
    </w:lvl>
    <w:lvl w:ilvl="6" w:tplc="78C462C2">
      <w:start w:val="1"/>
      <w:numFmt w:val="bullet"/>
      <w:lvlText w:val=""/>
      <w:lvlJc w:val="left"/>
      <w:pPr>
        <w:ind w:left="5040" w:hanging="360"/>
      </w:pPr>
      <w:rPr>
        <w:rFonts w:hint="default" w:ascii="Symbol" w:hAnsi="Symbol"/>
      </w:rPr>
    </w:lvl>
    <w:lvl w:ilvl="7" w:tplc="3F7AAF22">
      <w:start w:val="1"/>
      <w:numFmt w:val="bullet"/>
      <w:lvlText w:val="o"/>
      <w:lvlJc w:val="left"/>
      <w:pPr>
        <w:ind w:left="5760" w:hanging="360"/>
      </w:pPr>
      <w:rPr>
        <w:rFonts w:hint="default" w:ascii="Courier New" w:hAnsi="Courier New"/>
      </w:rPr>
    </w:lvl>
    <w:lvl w:ilvl="8" w:tplc="4F1A285E">
      <w:start w:val="1"/>
      <w:numFmt w:val="bullet"/>
      <w:lvlText w:val=""/>
      <w:lvlJc w:val="left"/>
      <w:pPr>
        <w:ind w:left="6480" w:hanging="360"/>
      </w:pPr>
      <w:rPr>
        <w:rFonts w:hint="default" w:ascii="Wingdings" w:hAnsi="Wingdings"/>
      </w:rPr>
    </w:lvl>
  </w:abstractNum>
  <w:abstractNum w:abstractNumId="62" w15:restartNumberingAfterBreak="0">
    <w:nsid w:val="441E6527"/>
    <w:multiLevelType w:val="hybridMultilevel"/>
    <w:tmpl w:val="B21A2180"/>
    <w:lvl w:ilvl="0" w:tplc="AB1010DE">
      <w:start w:val="1"/>
      <w:numFmt w:val="bullet"/>
      <w:lvlText w:val=""/>
      <w:lvlJc w:val="left"/>
      <w:pPr>
        <w:ind w:left="720" w:hanging="360"/>
      </w:pPr>
      <w:rPr>
        <w:rFonts w:hint="default" w:ascii="Symbol" w:hAnsi="Symbol"/>
      </w:rPr>
    </w:lvl>
    <w:lvl w:ilvl="1" w:tplc="69127972">
      <w:start w:val="1"/>
      <w:numFmt w:val="bullet"/>
      <w:lvlText w:val="o"/>
      <w:lvlJc w:val="left"/>
      <w:pPr>
        <w:ind w:left="1440" w:hanging="360"/>
      </w:pPr>
      <w:rPr>
        <w:rFonts w:hint="default" w:ascii="Courier New" w:hAnsi="Courier New"/>
      </w:rPr>
    </w:lvl>
    <w:lvl w:ilvl="2" w:tplc="6E88E90C">
      <w:start w:val="1"/>
      <w:numFmt w:val="bullet"/>
      <w:lvlText w:val=""/>
      <w:lvlJc w:val="left"/>
      <w:pPr>
        <w:ind w:left="2160" w:hanging="360"/>
      </w:pPr>
      <w:rPr>
        <w:rFonts w:hint="default" w:ascii="Wingdings" w:hAnsi="Wingdings"/>
      </w:rPr>
    </w:lvl>
    <w:lvl w:ilvl="3" w:tplc="02D870B4">
      <w:start w:val="1"/>
      <w:numFmt w:val="bullet"/>
      <w:lvlText w:val=""/>
      <w:lvlJc w:val="left"/>
      <w:pPr>
        <w:ind w:left="2880" w:hanging="360"/>
      </w:pPr>
      <w:rPr>
        <w:rFonts w:hint="default" w:ascii="Symbol" w:hAnsi="Symbol"/>
      </w:rPr>
    </w:lvl>
    <w:lvl w:ilvl="4" w:tplc="4936EE6A">
      <w:start w:val="1"/>
      <w:numFmt w:val="bullet"/>
      <w:lvlText w:val="o"/>
      <w:lvlJc w:val="left"/>
      <w:pPr>
        <w:ind w:left="3600" w:hanging="360"/>
      </w:pPr>
      <w:rPr>
        <w:rFonts w:hint="default" w:ascii="Courier New" w:hAnsi="Courier New"/>
      </w:rPr>
    </w:lvl>
    <w:lvl w:ilvl="5" w:tplc="00FE473E">
      <w:start w:val="1"/>
      <w:numFmt w:val="bullet"/>
      <w:lvlText w:val=""/>
      <w:lvlJc w:val="left"/>
      <w:pPr>
        <w:ind w:left="4320" w:hanging="360"/>
      </w:pPr>
      <w:rPr>
        <w:rFonts w:hint="default" w:ascii="Wingdings" w:hAnsi="Wingdings"/>
      </w:rPr>
    </w:lvl>
    <w:lvl w:ilvl="6" w:tplc="9BE08768">
      <w:start w:val="1"/>
      <w:numFmt w:val="bullet"/>
      <w:lvlText w:val=""/>
      <w:lvlJc w:val="left"/>
      <w:pPr>
        <w:ind w:left="5040" w:hanging="360"/>
      </w:pPr>
      <w:rPr>
        <w:rFonts w:hint="default" w:ascii="Symbol" w:hAnsi="Symbol"/>
      </w:rPr>
    </w:lvl>
    <w:lvl w:ilvl="7" w:tplc="027E0636">
      <w:start w:val="1"/>
      <w:numFmt w:val="bullet"/>
      <w:lvlText w:val="o"/>
      <w:lvlJc w:val="left"/>
      <w:pPr>
        <w:ind w:left="5760" w:hanging="360"/>
      </w:pPr>
      <w:rPr>
        <w:rFonts w:hint="default" w:ascii="Courier New" w:hAnsi="Courier New"/>
      </w:rPr>
    </w:lvl>
    <w:lvl w:ilvl="8" w:tplc="7FE8831A">
      <w:start w:val="1"/>
      <w:numFmt w:val="bullet"/>
      <w:lvlText w:val=""/>
      <w:lvlJc w:val="left"/>
      <w:pPr>
        <w:ind w:left="6480" w:hanging="360"/>
      </w:pPr>
      <w:rPr>
        <w:rFonts w:hint="default" w:ascii="Wingdings" w:hAnsi="Wingdings"/>
      </w:rPr>
    </w:lvl>
  </w:abstractNum>
  <w:abstractNum w:abstractNumId="63" w15:restartNumberingAfterBreak="0">
    <w:nsid w:val="451F7367"/>
    <w:multiLevelType w:val="hybridMultilevel"/>
    <w:tmpl w:val="1604D822"/>
    <w:lvl w:ilvl="0" w:tplc="36C6AD2C">
      <w:start w:val="1"/>
      <w:numFmt w:val="bullet"/>
      <w:lvlText w:val=""/>
      <w:lvlJc w:val="left"/>
      <w:pPr>
        <w:ind w:left="720" w:hanging="360"/>
      </w:pPr>
      <w:rPr>
        <w:rFonts w:hint="default" w:ascii="Symbol" w:hAnsi="Symbol"/>
      </w:rPr>
    </w:lvl>
    <w:lvl w:ilvl="1" w:tplc="FA9030C8">
      <w:start w:val="1"/>
      <w:numFmt w:val="bullet"/>
      <w:lvlText w:val="o"/>
      <w:lvlJc w:val="left"/>
      <w:pPr>
        <w:ind w:left="1440" w:hanging="360"/>
      </w:pPr>
      <w:rPr>
        <w:rFonts w:hint="default" w:ascii="Courier New" w:hAnsi="Courier New"/>
      </w:rPr>
    </w:lvl>
    <w:lvl w:ilvl="2" w:tplc="CFE03E12">
      <w:start w:val="1"/>
      <w:numFmt w:val="bullet"/>
      <w:lvlText w:val=""/>
      <w:lvlJc w:val="left"/>
      <w:pPr>
        <w:ind w:left="2160" w:hanging="360"/>
      </w:pPr>
      <w:rPr>
        <w:rFonts w:hint="default" w:ascii="Wingdings" w:hAnsi="Wingdings"/>
      </w:rPr>
    </w:lvl>
    <w:lvl w:ilvl="3" w:tplc="BC1888D4">
      <w:start w:val="1"/>
      <w:numFmt w:val="bullet"/>
      <w:lvlText w:val=""/>
      <w:lvlJc w:val="left"/>
      <w:pPr>
        <w:ind w:left="2880" w:hanging="360"/>
      </w:pPr>
      <w:rPr>
        <w:rFonts w:hint="default" w:ascii="Symbol" w:hAnsi="Symbol"/>
      </w:rPr>
    </w:lvl>
    <w:lvl w:ilvl="4" w:tplc="92B8406A">
      <w:start w:val="1"/>
      <w:numFmt w:val="bullet"/>
      <w:lvlText w:val="o"/>
      <w:lvlJc w:val="left"/>
      <w:pPr>
        <w:ind w:left="3600" w:hanging="360"/>
      </w:pPr>
      <w:rPr>
        <w:rFonts w:hint="default" w:ascii="Courier New" w:hAnsi="Courier New"/>
      </w:rPr>
    </w:lvl>
    <w:lvl w:ilvl="5" w:tplc="7820CA3E">
      <w:start w:val="1"/>
      <w:numFmt w:val="bullet"/>
      <w:lvlText w:val=""/>
      <w:lvlJc w:val="left"/>
      <w:pPr>
        <w:ind w:left="4320" w:hanging="360"/>
      </w:pPr>
      <w:rPr>
        <w:rFonts w:hint="default" w:ascii="Wingdings" w:hAnsi="Wingdings"/>
      </w:rPr>
    </w:lvl>
    <w:lvl w:ilvl="6" w:tplc="4AAC28B8">
      <w:start w:val="1"/>
      <w:numFmt w:val="bullet"/>
      <w:lvlText w:val=""/>
      <w:lvlJc w:val="left"/>
      <w:pPr>
        <w:ind w:left="5040" w:hanging="360"/>
      </w:pPr>
      <w:rPr>
        <w:rFonts w:hint="default" w:ascii="Symbol" w:hAnsi="Symbol"/>
      </w:rPr>
    </w:lvl>
    <w:lvl w:ilvl="7" w:tplc="6ED43206">
      <w:start w:val="1"/>
      <w:numFmt w:val="bullet"/>
      <w:lvlText w:val="o"/>
      <w:lvlJc w:val="left"/>
      <w:pPr>
        <w:ind w:left="5760" w:hanging="360"/>
      </w:pPr>
      <w:rPr>
        <w:rFonts w:hint="default" w:ascii="Courier New" w:hAnsi="Courier New"/>
      </w:rPr>
    </w:lvl>
    <w:lvl w:ilvl="8" w:tplc="5734FECC">
      <w:start w:val="1"/>
      <w:numFmt w:val="bullet"/>
      <w:lvlText w:val=""/>
      <w:lvlJc w:val="left"/>
      <w:pPr>
        <w:ind w:left="6480" w:hanging="360"/>
      </w:pPr>
      <w:rPr>
        <w:rFonts w:hint="default" w:ascii="Wingdings" w:hAnsi="Wingdings"/>
      </w:rPr>
    </w:lvl>
  </w:abstractNum>
  <w:abstractNum w:abstractNumId="64" w15:restartNumberingAfterBreak="0">
    <w:nsid w:val="459B0476"/>
    <w:multiLevelType w:val="hybridMultilevel"/>
    <w:tmpl w:val="AA420FC2"/>
    <w:lvl w:ilvl="0" w:tplc="D55CA950">
      <w:start w:val="1"/>
      <w:numFmt w:val="bullet"/>
      <w:lvlText w:val=""/>
      <w:lvlJc w:val="left"/>
      <w:pPr>
        <w:ind w:left="720" w:hanging="360"/>
      </w:pPr>
      <w:rPr>
        <w:rFonts w:hint="default" w:ascii="Symbol" w:hAnsi="Symbol"/>
      </w:rPr>
    </w:lvl>
    <w:lvl w:ilvl="1" w:tplc="CD281CAA">
      <w:start w:val="1"/>
      <w:numFmt w:val="bullet"/>
      <w:lvlText w:val="o"/>
      <w:lvlJc w:val="left"/>
      <w:pPr>
        <w:ind w:left="1440" w:hanging="360"/>
      </w:pPr>
      <w:rPr>
        <w:rFonts w:hint="default" w:ascii="Courier New" w:hAnsi="Courier New"/>
      </w:rPr>
    </w:lvl>
    <w:lvl w:ilvl="2" w:tplc="23E2199E">
      <w:start w:val="1"/>
      <w:numFmt w:val="bullet"/>
      <w:lvlText w:val=""/>
      <w:lvlJc w:val="left"/>
      <w:pPr>
        <w:ind w:left="2160" w:hanging="360"/>
      </w:pPr>
      <w:rPr>
        <w:rFonts w:hint="default" w:ascii="Symbol" w:hAnsi="Symbol"/>
      </w:rPr>
    </w:lvl>
    <w:lvl w:ilvl="3" w:tplc="3D649E68">
      <w:start w:val="1"/>
      <w:numFmt w:val="bullet"/>
      <w:lvlText w:val=""/>
      <w:lvlJc w:val="left"/>
      <w:pPr>
        <w:ind w:left="2880" w:hanging="360"/>
      </w:pPr>
      <w:rPr>
        <w:rFonts w:hint="default" w:ascii="Symbol" w:hAnsi="Symbol"/>
      </w:rPr>
    </w:lvl>
    <w:lvl w:ilvl="4" w:tplc="80DAC174">
      <w:start w:val="1"/>
      <w:numFmt w:val="bullet"/>
      <w:lvlText w:val="o"/>
      <w:lvlJc w:val="left"/>
      <w:pPr>
        <w:ind w:left="3600" w:hanging="360"/>
      </w:pPr>
      <w:rPr>
        <w:rFonts w:hint="default" w:ascii="Courier New" w:hAnsi="Courier New"/>
      </w:rPr>
    </w:lvl>
    <w:lvl w:ilvl="5" w:tplc="2F261D0E">
      <w:start w:val="1"/>
      <w:numFmt w:val="bullet"/>
      <w:lvlText w:val=""/>
      <w:lvlJc w:val="left"/>
      <w:pPr>
        <w:ind w:left="4320" w:hanging="360"/>
      </w:pPr>
      <w:rPr>
        <w:rFonts w:hint="default" w:ascii="Wingdings" w:hAnsi="Wingdings"/>
      </w:rPr>
    </w:lvl>
    <w:lvl w:ilvl="6" w:tplc="0B1A6890">
      <w:start w:val="1"/>
      <w:numFmt w:val="bullet"/>
      <w:lvlText w:val=""/>
      <w:lvlJc w:val="left"/>
      <w:pPr>
        <w:ind w:left="5040" w:hanging="360"/>
      </w:pPr>
      <w:rPr>
        <w:rFonts w:hint="default" w:ascii="Symbol" w:hAnsi="Symbol"/>
      </w:rPr>
    </w:lvl>
    <w:lvl w:ilvl="7" w:tplc="BC523F6A">
      <w:start w:val="1"/>
      <w:numFmt w:val="bullet"/>
      <w:lvlText w:val="o"/>
      <w:lvlJc w:val="left"/>
      <w:pPr>
        <w:ind w:left="5760" w:hanging="360"/>
      </w:pPr>
      <w:rPr>
        <w:rFonts w:hint="default" w:ascii="Courier New" w:hAnsi="Courier New"/>
      </w:rPr>
    </w:lvl>
    <w:lvl w:ilvl="8" w:tplc="23E6A12A">
      <w:start w:val="1"/>
      <w:numFmt w:val="bullet"/>
      <w:lvlText w:val=""/>
      <w:lvlJc w:val="left"/>
      <w:pPr>
        <w:ind w:left="6480" w:hanging="360"/>
      </w:pPr>
      <w:rPr>
        <w:rFonts w:hint="default" w:ascii="Wingdings" w:hAnsi="Wingdings"/>
      </w:rPr>
    </w:lvl>
  </w:abstractNum>
  <w:abstractNum w:abstractNumId="65" w15:restartNumberingAfterBreak="0">
    <w:nsid w:val="4B291CA4"/>
    <w:multiLevelType w:val="hybridMultilevel"/>
    <w:tmpl w:val="DF60EA86"/>
    <w:lvl w:ilvl="0" w:tplc="C03E8C1E">
      <w:start w:val="1"/>
      <w:numFmt w:val="bullet"/>
      <w:lvlText w:val=""/>
      <w:lvlJc w:val="left"/>
      <w:pPr>
        <w:ind w:left="720" w:hanging="360"/>
      </w:pPr>
      <w:rPr>
        <w:rFonts w:hint="default" w:ascii="Symbol" w:hAnsi="Symbol"/>
      </w:rPr>
    </w:lvl>
    <w:lvl w:ilvl="1" w:tplc="FEB4DD3A">
      <w:start w:val="1"/>
      <w:numFmt w:val="bullet"/>
      <w:lvlText w:val="o"/>
      <w:lvlJc w:val="left"/>
      <w:pPr>
        <w:ind w:left="1440" w:hanging="360"/>
      </w:pPr>
      <w:rPr>
        <w:rFonts w:hint="default" w:ascii="Courier New" w:hAnsi="Courier New"/>
      </w:rPr>
    </w:lvl>
    <w:lvl w:ilvl="2" w:tplc="7B32CF66">
      <w:start w:val="1"/>
      <w:numFmt w:val="bullet"/>
      <w:lvlText w:val=""/>
      <w:lvlJc w:val="left"/>
      <w:pPr>
        <w:ind w:left="2160" w:hanging="360"/>
      </w:pPr>
      <w:rPr>
        <w:rFonts w:hint="default" w:ascii="Wingdings" w:hAnsi="Wingdings"/>
      </w:rPr>
    </w:lvl>
    <w:lvl w:ilvl="3" w:tplc="0E0895A0">
      <w:start w:val="1"/>
      <w:numFmt w:val="bullet"/>
      <w:lvlText w:val=""/>
      <w:lvlJc w:val="left"/>
      <w:pPr>
        <w:ind w:left="2880" w:hanging="360"/>
      </w:pPr>
      <w:rPr>
        <w:rFonts w:hint="default" w:ascii="Symbol" w:hAnsi="Symbol"/>
      </w:rPr>
    </w:lvl>
    <w:lvl w:ilvl="4" w:tplc="B2F63CA4">
      <w:start w:val="1"/>
      <w:numFmt w:val="bullet"/>
      <w:lvlText w:val="o"/>
      <w:lvlJc w:val="left"/>
      <w:pPr>
        <w:ind w:left="3600" w:hanging="360"/>
      </w:pPr>
      <w:rPr>
        <w:rFonts w:hint="default" w:ascii="Courier New" w:hAnsi="Courier New"/>
      </w:rPr>
    </w:lvl>
    <w:lvl w:ilvl="5" w:tplc="EFDC7A6A">
      <w:start w:val="1"/>
      <w:numFmt w:val="bullet"/>
      <w:lvlText w:val=""/>
      <w:lvlJc w:val="left"/>
      <w:pPr>
        <w:ind w:left="4320" w:hanging="360"/>
      </w:pPr>
      <w:rPr>
        <w:rFonts w:hint="default" w:ascii="Wingdings" w:hAnsi="Wingdings"/>
      </w:rPr>
    </w:lvl>
    <w:lvl w:ilvl="6" w:tplc="BE766E46">
      <w:start w:val="1"/>
      <w:numFmt w:val="bullet"/>
      <w:lvlText w:val=""/>
      <w:lvlJc w:val="left"/>
      <w:pPr>
        <w:ind w:left="5040" w:hanging="360"/>
      </w:pPr>
      <w:rPr>
        <w:rFonts w:hint="default" w:ascii="Symbol" w:hAnsi="Symbol"/>
      </w:rPr>
    </w:lvl>
    <w:lvl w:ilvl="7" w:tplc="D3D2C72C">
      <w:start w:val="1"/>
      <w:numFmt w:val="bullet"/>
      <w:lvlText w:val="o"/>
      <w:lvlJc w:val="left"/>
      <w:pPr>
        <w:ind w:left="5760" w:hanging="360"/>
      </w:pPr>
      <w:rPr>
        <w:rFonts w:hint="default" w:ascii="Courier New" w:hAnsi="Courier New"/>
      </w:rPr>
    </w:lvl>
    <w:lvl w:ilvl="8" w:tplc="65142A12">
      <w:start w:val="1"/>
      <w:numFmt w:val="bullet"/>
      <w:lvlText w:val=""/>
      <w:lvlJc w:val="left"/>
      <w:pPr>
        <w:ind w:left="6480" w:hanging="360"/>
      </w:pPr>
      <w:rPr>
        <w:rFonts w:hint="default" w:ascii="Wingdings" w:hAnsi="Wingdings"/>
      </w:rPr>
    </w:lvl>
  </w:abstractNum>
  <w:abstractNum w:abstractNumId="66" w15:restartNumberingAfterBreak="0">
    <w:nsid w:val="4B664F26"/>
    <w:multiLevelType w:val="hybridMultilevel"/>
    <w:tmpl w:val="6DCEF40C"/>
    <w:lvl w:ilvl="0" w:tplc="314A42DC">
      <w:start w:val="1"/>
      <w:numFmt w:val="decimal"/>
      <w:lvlText w:val="%1."/>
      <w:lvlJc w:val="left"/>
      <w:pPr>
        <w:ind w:left="720" w:hanging="360"/>
      </w:pPr>
    </w:lvl>
    <w:lvl w:ilvl="1" w:tplc="7542F880">
      <w:start w:val="1"/>
      <w:numFmt w:val="lowerLetter"/>
      <w:lvlText w:val="%2."/>
      <w:lvlJc w:val="left"/>
      <w:pPr>
        <w:ind w:left="1440" w:hanging="360"/>
      </w:pPr>
    </w:lvl>
    <w:lvl w:ilvl="2" w:tplc="FEBE7A16">
      <w:start w:val="1"/>
      <w:numFmt w:val="lowerRoman"/>
      <w:lvlText w:val="%3."/>
      <w:lvlJc w:val="right"/>
      <w:pPr>
        <w:ind w:left="2160" w:hanging="180"/>
      </w:pPr>
    </w:lvl>
    <w:lvl w:ilvl="3" w:tplc="29D0911E">
      <w:start w:val="1"/>
      <w:numFmt w:val="decimal"/>
      <w:lvlText w:val="%4."/>
      <w:lvlJc w:val="left"/>
      <w:pPr>
        <w:ind w:left="2880" w:hanging="360"/>
      </w:pPr>
    </w:lvl>
    <w:lvl w:ilvl="4" w:tplc="A0B27CE6">
      <w:start w:val="1"/>
      <w:numFmt w:val="lowerLetter"/>
      <w:lvlText w:val="%5."/>
      <w:lvlJc w:val="left"/>
      <w:pPr>
        <w:ind w:left="3600" w:hanging="360"/>
      </w:pPr>
    </w:lvl>
    <w:lvl w:ilvl="5" w:tplc="069A8CEC">
      <w:start w:val="1"/>
      <w:numFmt w:val="lowerRoman"/>
      <w:lvlText w:val="%6."/>
      <w:lvlJc w:val="right"/>
      <w:pPr>
        <w:ind w:left="4320" w:hanging="180"/>
      </w:pPr>
    </w:lvl>
    <w:lvl w:ilvl="6" w:tplc="AE626638">
      <w:start w:val="1"/>
      <w:numFmt w:val="decimal"/>
      <w:lvlText w:val="%7."/>
      <w:lvlJc w:val="left"/>
      <w:pPr>
        <w:ind w:left="5040" w:hanging="360"/>
      </w:pPr>
    </w:lvl>
    <w:lvl w:ilvl="7" w:tplc="CB923848">
      <w:start w:val="1"/>
      <w:numFmt w:val="lowerLetter"/>
      <w:lvlText w:val="%8."/>
      <w:lvlJc w:val="left"/>
      <w:pPr>
        <w:ind w:left="5760" w:hanging="360"/>
      </w:pPr>
    </w:lvl>
    <w:lvl w:ilvl="8" w:tplc="A1884EEA">
      <w:start w:val="1"/>
      <w:numFmt w:val="lowerRoman"/>
      <w:lvlText w:val="%9."/>
      <w:lvlJc w:val="right"/>
      <w:pPr>
        <w:ind w:left="6480" w:hanging="180"/>
      </w:pPr>
    </w:lvl>
  </w:abstractNum>
  <w:abstractNum w:abstractNumId="67" w15:restartNumberingAfterBreak="0">
    <w:nsid w:val="4B8A2C95"/>
    <w:multiLevelType w:val="hybridMultilevel"/>
    <w:tmpl w:val="FD9E384E"/>
    <w:lvl w:ilvl="0" w:tplc="9970D1AA">
      <w:start w:val="1"/>
      <w:numFmt w:val="decimal"/>
      <w:lvlText w:val="%1."/>
      <w:lvlJc w:val="left"/>
      <w:pPr>
        <w:ind w:left="720" w:hanging="360"/>
      </w:pPr>
    </w:lvl>
    <w:lvl w:ilvl="1" w:tplc="15E085D4">
      <w:start w:val="1"/>
      <w:numFmt w:val="lowerLetter"/>
      <w:lvlText w:val="%2."/>
      <w:lvlJc w:val="left"/>
      <w:pPr>
        <w:ind w:left="1440" w:hanging="360"/>
      </w:pPr>
    </w:lvl>
    <w:lvl w:ilvl="2" w:tplc="88580CDE">
      <w:start w:val="1"/>
      <w:numFmt w:val="lowerRoman"/>
      <w:lvlText w:val="%3."/>
      <w:lvlJc w:val="right"/>
      <w:pPr>
        <w:ind w:left="2160" w:hanging="180"/>
      </w:pPr>
    </w:lvl>
    <w:lvl w:ilvl="3" w:tplc="1076E600">
      <w:start w:val="1"/>
      <w:numFmt w:val="decimal"/>
      <w:lvlText w:val="%4."/>
      <w:lvlJc w:val="left"/>
      <w:pPr>
        <w:ind w:left="2880" w:hanging="360"/>
      </w:pPr>
    </w:lvl>
    <w:lvl w:ilvl="4" w:tplc="3D7E99E6">
      <w:start w:val="1"/>
      <w:numFmt w:val="lowerLetter"/>
      <w:lvlText w:val="%5."/>
      <w:lvlJc w:val="left"/>
      <w:pPr>
        <w:ind w:left="3600" w:hanging="360"/>
      </w:pPr>
    </w:lvl>
    <w:lvl w:ilvl="5" w:tplc="83803058">
      <w:start w:val="1"/>
      <w:numFmt w:val="lowerRoman"/>
      <w:lvlText w:val="%6."/>
      <w:lvlJc w:val="right"/>
      <w:pPr>
        <w:ind w:left="4320" w:hanging="180"/>
      </w:pPr>
    </w:lvl>
    <w:lvl w:ilvl="6" w:tplc="FF82C658">
      <w:start w:val="1"/>
      <w:numFmt w:val="decimal"/>
      <w:lvlText w:val="%7."/>
      <w:lvlJc w:val="left"/>
      <w:pPr>
        <w:ind w:left="5040" w:hanging="360"/>
      </w:pPr>
    </w:lvl>
    <w:lvl w:ilvl="7" w:tplc="A04E7766">
      <w:start w:val="1"/>
      <w:numFmt w:val="lowerLetter"/>
      <w:lvlText w:val="%8."/>
      <w:lvlJc w:val="left"/>
      <w:pPr>
        <w:ind w:left="5760" w:hanging="360"/>
      </w:pPr>
    </w:lvl>
    <w:lvl w:ilvl="8" w:tplc="0B6ED6E6">
      <w:start w:val="1"/>
      <w:numFmt w:val="lowerRoman"/>
      <w:lvlText w:val="%9."/>
      <w:lvlJc w:val="right"/>
      <w:pPr>
        <w:ind w:left="6480" w:hanging="180"/>
      </w:pPr>
    </w:lvl>
  </w:abstractNum>
  <w:abstractNum w:abstractNumId="68" w15:restartNumberingAfterBreak="0">
    <w:nsid w:val="4C035E2F"/>
    <w:multiLevelType w:val="hybridMultilevel"/>
    <w:tmpl w:val="0CC2CF40"/>
    <w:lvl w:ilvl="0" w:tplc="742A0E8C">
      <w:start w:val="1"/>
      <w:numFmt w:val="decimal"/>
      <w:lvlText w:val="%1."/>
      <w:lvlJc w:val="left"/>
      <w:pPr>
        <w:ind w:left="720" w:hanging="360"/>
      </w:pPr>
    </w:lvl>
    <w:lvl w:ilvl="1" w:tplc="6ACA244C">
      <w:start w:val="1"/>
      <w:numFmt w:val="lowerLetter"/>
      <w:lvlText w:val="%2."/>
      <w:lvlJc w:val="left"/>
      <w:pPr>
        <w:ind w:left="1440" w:hanging="360"/>
      </w:pPr>
    </w:lvl>
    <w:lvl w:ilvl="2" w:tplc="D03E7784">
      <w:start w:val="1"/>
      <w:numFmt w:val="lowerRoman"/>
      <w:lvlText w:val="%3."/>
      <w:lvlJc w:val="right"/>
      <w:pPr>
        <w:ind w:left="2160" w:hanging="180"/>
      </w:pPr>
    </w:lvl>
    <w:lvl w:ilvl="3" w:tplc="9AC871C6">
      <w:start w:val="1"/>
      <w:numFmt w:val="decimal"/>
      <w:lvlText w:val="%4."/>
      <w:lvlJc w:val="left"/>
      <w:pPr>
        <w:ind w:left="2880" w:hanging="360"/>
      </w:pPr>
    </w:lvl>
    <w:lvl w:ilvl="4" w:tplc="3722A32A">
      <w:start w:val="1"/>
      <w:numFmt w:val="lowerLetter"/>
      <w:lvlText w:val="%5."/>
      <w:lvlJc w:val="left"/>
      <w:pPr>
        <w:ind w:left="3600" w:hanging="360"/>
      </w:pPr>
    </w:lvl>
    <w:lvl w:ilvl="5" w:tplc="F294A9D6">
      <w:start w:val="1"/>
      <w:numFmt w:val="lowerRoman"/>
      <w:lvlText w:val="%6."/>
      <w:lvlJc w:val="right"/>
      <w:pPr>
        <w:ind w:left="4320" w:hanging="180"/>
      </w:pPr>
    </w:lvl>
    <w:lvl w:ilvl="6" w:tplc="23E452DC">
      <w:start w:val="1"/>
      <w:numFmt w:val="decimal"/>
      <w:lvlText w:val="%7."/>
      <w:lvlJc w:val="left"/>
      <w:pPr>
        <w:ind w:left="5040" w:hanging="360"/>
      </w:pPr>
    </w:lvl>
    <w:lvl w:ilvl="7" w:tplc="5D54BDFC">
      <w:start w:val="1"/>
      <w:numFmt w:val="lowerLetter"/>
      <w:lvlText w:val="%8."/>
      <w:lvlJc w:val="left"/>
      <w:pPr>
        <w:ind w:left="5760" w:hanging="360"/>
      </w:pPr>
    </w:lvl>
    <w:lvl w:ilvl="8" w:tplc="0082D0AC">
      <w:start w:val="1"/>
      <w:numFmt w:val="lowerRoman"/>
      <w:lvlText w:val="%9."/>
      <w:lvlJc w:val="right"/>
      <w:pPr>
        <w:ind w:left="6480" w:hanging="180"/>
      </w:pPr>
    </w:lvl>
  </w:abstractNum>
  <w:abstractNum w:abstractNumId="69" w15:restartNumberingAfterBreak="0">
    <w:nsid w:val="4C53555E"/>
    <w:multiLevelType w:val="hybridMultilevel"/>
    <w:tmpl w:val="9F4A7C34"/>
    <w:lvl w:ilvl="0" w:tplc="483808E6">
      <w:start w:val="1"/>
      <w:numFmt w:val="decimal"/>
      <w:lvlText w:val="%1."/>
      <w:lvlJc w:val="left"/>
      <w:pPr>
        <w:ind w:left="720" w:hanging="360"/>
      </w:pPr>
    </w:lvl>
    <w:lvl w:ilvl="1" w:tplc="BC942992">
      <w:start w:val="1"/>
      <w:numFmt w:val="lowerLetter"/>
      <w:lvlText w:val="%2."/>
      <w:lvlJc w:val="left"/>
      <w:pPr>
        <w:ind w:left="1440" w:hanging="360"/>
      </w:pPr>
    </w:lvl>
    <w:lvl w:ilvl="2" w:tplc="46466F68">
      <w:start w:val="1"/>
      <w:numFmt w:val="lowerRoman"/>
      <w:lvlText w:val="%3."/>
      <w:lvlJc w:val="right"/>
      <w:pPr>
        <w:ind w:left="2160" w:hanging="180"/>
      </w:pPr>
    </w:lvl>
    <w:lvl w:ilvl="3" w:tplc="5016EB0C">
      <w:start w:val="1"/>
      <w:numFmt w:val="decimal"/>
      <w:lvlText w:val="%4."/>
      <w:lvlJc w:val="left"/>
      <w:pPr>
        <w:ind w:left="2880" w:hanging="360"/>
      </w:pPr>
    </w:lvl>
    <w:lvl w:ilvl="4" w:tplc="EB06EB54">
      <w:start w:val="1"/>
      <w:numFmt w:val="lowerLetter"/>
      <w:lvlText w:val="%5."/>
      <w:lvlJc w:val="left"/>
      <w:pPr>
        <w:ind w:left="3600" w:hanging="360"/>
      </w:pPr>
    </w:lvl>
    <w:lvl w:ilvl="5" w:tplc="79A2DC10">
      <w:start w:val="1"/>
      <w:numFmt w:val="lowerRoman"/>
      <w:lvlText w:val="%6."/>
      <w:lvlJc w:val="right"/>
      <w:pPr>
        <w:ind w:left="4320" w:hanging="180"/>
      </w:pPr>
    </w:lvl>
    <w:lvl w:ilvl="6" w:tplc="09521054">
      <w:start w:val="1"/>
      <w:numFmt w:val="decimal"/>
      <w:lvlText w:val="%7."/>
      <w:lvlJc w:val="left"/>
      <w:pPr>
        <w:ind w:left="5040" w:hanging="360"/>
      </w:pPr>
    </w:lvl>
    <w:lvl w:ilvl="7" w:tplc="E1FE6A48">
      <w:start w:val="1"/>
      <w:numFmt w:val="lowerLetter"/>
      <w:lvlText w:val="%8."/>
      <w:lvlJc w:val="left"/>
      <w:pPr>
        <w:ind w:left="5760" w:hanging="360"/>
      </w:pPr>
    </w:lvl>
    <w:lvl w:ilvl="8" w:tplc="AF18B1EC">
      <w:start w:val="1"/>
      <w:numFmt w:val="lowerRoman"/>
      <w:lvlText w:val="%9."/>
      <w:lvlJc w:val="right"/>
      <w:pPr>
        <w:ind w:left="6480" w:hanging="180"/>
      </w:pPr>
    </w:lvl>
  </w:abstractNum>
  <w:abstractNum w:abstractNumId="70" w15:restartNumberingAfterBreak="0">
    <w:nsid w:val="4CCC0673"/>
    <w:multiLevelType w:val="hybridMultilevel"/>
    <w:tmpl w:val="3FC61D8E"/>
    <w:lvl w:ilvl="0" w:tplc="2584BEF0">
      <w:start w:val="1"/>
      <w:numFmt w:val="decimal"/>
      <w:lvlText w:val="%1."/>
      <w:lvlJc w:val="left"/>
      <w:pPr>
        <w:ind w:left="720" w:hanging="360"/>
      </w:pPr>
    </w:lvl>
    <w:lvl w:ilvl="1" w:tplc="A94C3AA2">
      <w:start w:val="1"/>
      <w:numFmt w:val="lowerLetter"/>
      <w:lvlText w:val="%2."/>
      <w:lvlJc w:val="left"/>
      <w:pPr>
        <w:ind w:left="1440" w:hanging="360"/>
      </w:pPr>
    </w:lvl>
    <w:lvl w:ilvl="2" w:tplc="AA3A1B7E">
      <w:start w:val="1"/>
      <w:numFmt w:val="lowerRoman"/>
      <w:lvlText w:val="%3."/>
      <w:lvlJc w:val="right"/>
      <w:pPr>
        <w:ind w:left="2160" w:hanging="180"/>
      </w:pPr>
    </w:lvl>
    <w:lvl w:ilvl="3" w:tplc="1440492C">
      <w:start w:val="1"/>
      <w:numFmt w:val="decimal"/>
      <w:lvlText w:val="%4."/>
      <w:lvlJc w:val="left"/>
      <w:pPr>
        <w:ind w:left="2880" w:hanging="360"/>
      </w:pPr>
    </w:lvl>
    <w:lvl w:ilvl="4" w:tplc="7B76D4A2">
      <w:start w:val="1"/>
      <w:numFmt w:val="lowerLetter"/>
      <w:lvlText w:val="%5."/>
      <w:lvlJc w:val="left"/>
      <w:pPr>
        <w:ind w:left="3600" w:hanging="360"/>
      </w:pPr>
    </w:lvl>
    <w:lvl w:ilvl="5" w:tplc="0478DCA0">
      <w:start w:val="1"/>
      <w:numFmt w:val="lowerRoman"/>
      <w:lvlText w:val="%6."/>
      <w:lvlJc w:val="right"/>
      <w:pPr>
        <w:ind w:left="4320" w:hanging="180"/>
      </w:pPr>
    </w:lvl>
    <w:lvl w:ilvl="6" w:tplc="79F89AB2">
      <w:start w:val="1"/>
      <w:numFmt w:val="decimal"/>
      <w:lvlText w:val="%7."/>
      <w:lvlJc w:val="left"/>
      <w:pPr>
        <w:ind w:left="5040" w:hanging="360"/>
      </w:pPr>
    </w:lvl>
    <w:lvl w:ilvl="7" w:tplc="1B74A604">
      <w:start w:val="1"/>
      <w:numFmt w:val="lowerLetter"/>
      <w:lvlText w:val="%8."/>
      <w:lvlJc w:val="left"/>
      <w:pPr>
        <w:ind w:left="5760" w:hanging="360"/>
      </w:pPr>
    </w:lvl>
    <w:lvl w:ilvl="8" w:tplc="7EFC101A">
      <w:start w:val="1"/>
      <w:numFmt w:val="lowerRoman"/>
      <w:lvlText w:val="%9."/>
      <w:lvlJc w:val="right"/>
      <w:pPr>
        <w:ind w:left="6480" w:hanging="180"/>
      </w:pPr>
    </w:lvl>
  </w:abstractNum>
  <w:abstractNum w:abstractNumId="71" w15:restartNumberingAfterBreak="0">
    <w:nsid w:val="4D7E2AAB"/>
    <w:multiLevelType w:val="hybridMultilevel"/>
    <w:tmpl w:val="5E627318"/>
    <w:lvl w:ilvl="0" w:tplc="D292CE64">
      <w:start w:val="1"/>
      <w:numFmt w:val="decimal"/>
      <w:lvlText w:val="%1."/>
      <w:lvlJc w:val="left"/>
      <w:pPr>
        <w:ind w:left="720" w:hanging="360"/>
      </w:pPr>
    </w:lvl>
    <w:lvl w:ilvl="1" w:tplc="76F282D6">
      <w:start w:val="1"/>
      <w:numFmt w:val="lowerLetter"/>
      <w:lvlText w:val="%2."/>
      <w:lvlJc w:val="left"/>
      <w:pPr>
        <w:ind w:left="1440" w:hanging="360"/>
      </w:pPr>
    </w:lvl>
    <w:lvl w:ilvl="2" w:tplc="D5D4AC24">
      <w:start w:val="1"/>
      <w:numFmt w:val="lowerRoman"/>
      <w:lvlText w:val="%3."/>
      <w:lvlJc w:val="right"/>
      <w:pPr>
        <w:ind w:left="2160" w:hanging="180"/>
      </w:pPr>
    </w:lvl>
    <w:lvl w:ilvl="3" w:tplc="8954D898">
      <w:start w:val="1"/>
      <w:numFmt w:val="bullet"/>
      <w:lvlText w:val=""/>
      <w:lvlJc w:val="left"/>
      <w:pPr>
        <w:ind w:left="2880" w:hanging="360"/>
      </w:pPr>
    </w:lvl>
    <w:lvl w:ilvl="4" w:tplc="D51AD5F8">
      <w:start w:val="1"/>
      <w:numFmt w:val="lowerLetter"/>
      <w:lvlText w:val="%5."/>
      <w:lvlJc w:val="left"/>
      <w:pPr>
        <w:ind w:left="3600" w:hanging="360"/>
      </w:pPr>
    </w:lvl>
    <w:lvl w:ilvl="5" w:tplc="2C841D0E">
      <w:start w:val="1"/>
      <w:numFmt w:val="lowerRoman"/>
      <w:lvlText w:val="%6."/>
      <w:lvlJc w:val="right"/>
      <w:pPr>
        <w:ind w:left="4320" w:hanging="180"/>
      </w:pPr>
    </w:lvl>
    <w:lvl w:ilvl="6" w:tplc="FAF6750A">
      <w:start w:val="1"/>
      <w:numFmt w:val="decimal"/>
      <w:lvlText w:val="%7."/>
      <w:lvlJc w:val="left"/>
      <w:pPr>
        <w:ind w:left="5040" w:hanging="360"/>
      </w:pPr>
    </w:lvl>
    <w:lvl w:ilvl="7" w:tplc="8B584C2A">
      <w:start w:val="1"/>
      <w:numFmt w:val="lowerLetter"/>
      <w:lvlText w:val="%8."/>
      <w:lvlJc w:val="left"/>
      <w:pPr>
        <w:ind w:left="5760" w:hanging="360"/>
      </w:pPr>
    </w:lvl>
    <w:lvl w:ilvl="8" w:tplc="44D2A4D0">
      <w:start w:val="1"/>
      <w:numFmt w:val="lowerRoman"/>
      <w:lvlText w:val="%9."/>
      <w:lvlJc w:val="right"/>
      <w:pPr>
        <w:ind w:left="6480" w:hanging="180"/>
      </w:pPr>
    </w:lvl>
  </w:abstractNum>
  <w:abstractNum w:abstractNumId="72" w15:restartNumberingAfterBreak="0">
    <w:nsid w:val="4E555B62"/>
    <w:multiLevelType w:val="hybridMultilevel"/>
    <w:tmpl w:val="121E4C4E"/>
    <w:lvl w:ilvl="0" w:tplc="D974D96E">
      <w:start w:val="1"/>
      <w:numFmt w:val="decimal"/>
      <w:lvlText w:val="%1."/>
      <w:lvlJc w:val="left"/>
      <w:pPr>
        <w:ind w:left="720" w:hanging="360"/>
      </w:pPr>
    </w:lvl>
    <w:lvl w:ilvl="1" w:tplc="EA44E926">
      <w:start w:val="1"/>
      <w:numFmt w:val="lowerLetter"/>
      <w:lvlText w:val="%2."/>
      <w:lvlJc w:val="left"/>
      <w:pPr>
        <w:ind w:left="1440" w:hanging="360"/>
      </w:pPr>
    </w:lvl>
    <w:lvl w:ilvl="2" w:tplc="DC7C3768">
      <w:start w:val="1"/>
      <w:numFmt w:val="lowerRoman"/>
      <w:lvlText w:val="%3."/>
      <w:lvlJc w:val="right"/>
      <w:pPr>
        <w:ind w:left="2160" w:hanging="180"/>
      </w:pPr>
    </w:lvl>
    <w:lvl w:ilvl="3" w:tplc="FF9EE062">
      <w:start w:val="1"/>
      <w:numFmt w:val="decimal"/>
      <w:lvlText w:val="%4."/>
      <w:lvlJc w:val="left"/>
      <w:pPr>
        <w:ind w:left="2880" w:hanging="360"/>
      </w:pPr>
    </w:lvl>
    <w:lvl w:ilvl="4" w:tplc="B2168A00">
      <w:start w:val="1"/>
      <w:numFmt w:val="lowerLetter"/>
      <w:lvlText w:val="%5."/>
      <w:lvlJc w:val="left"/>
      <w:pPr>
        <w:ind w:left="3600" w:hanging="360"/>
      </w:pPr>
    </w:lvl>
    <w:lvl w:ilvl="5" w:tplc="B958E4D6">
      <w:start w:val="1"/>
      <w:numFmt w:val="lowerRoman"/>
      <w:lvlText w:val="%6."/>
      <w:lvlJc w:val="right"/>
      <w:pPr>
        <w:ind w:left="4320" w:hanging="180"/>
      </w:pPr>
    </w:lvl>
    <w:lvl w:ilvl="6" w:tplc="715C39E2">
      <w:start w:val="1"/>
      <w:numFmt w:val="decimal"/>
      <w:lvlText w:val="%7."/>
      <w:lvlJc w:val="left"/>
      <w:pPr>
        <w:ind w:left="5040" w:hanging="360"/>
      </w:pPr>
    </w:lvl>
    <w:lvl w:ilvl="7" w:tplc="2700A426">
      <w:start w:val="1"/>
      <w:numFmt w:val="lowerLetter"/>
      <w:lvlText w:val="%8."/>
      <w:lvlJc w:val="left"/>
      <w:pPr>
        <w:ind w:left="5760" w:hanging="360"/>
      </w:pPr>
    </w:lvl>
    <w:lvl w:ilvl="8" w:tplc="C33C45B2">
      <w:start w:val="1"/>
      <w:numFmt w:val="lowerRoman"/>
      <w:lvlText w:val="%9."/>
      <w:lvlJc w:val="right"/>
      <w:pPr>
        <w:ind w:left="6480" w:hanging="180"/>
      </w:pPr>
    </w:lvl>
  </w:abstractNum>
  <w:abstractNum w:abstractNumId="73" w15:restartNumberingAfterBreak="0">
    <w:nsid w:val="50337D44"/>
    <w:multiLevelType w:val="hybridMultilevel"/>
    <w:tmpl w:val="B9DA5E58"/>
    <w:lvl w:ilvl="0" w:tplc="F4224A24">
      <w:start w:val="1"/>
      <w:numFmt w:val="bullet"/>
      <w:lvlText w:val=""/>
      <w:lvlJc w:val="left"/>
      <w:pPr>
        <w:ind w:left="720" w:hanging="360"/>
      </w:pPr>
      <w:rPr>
        <w:rFonts w:hint="default" w:ascii="Symbol" w:hAnsi="Symbol"/>
      </w:rPr>
    </w:lvl>
    <w:lvl w:ilvl="1" w:tplc="CA7A3130">
      <w:start w:val="1"/>
      <w:numFmt w:val="bullet"/>
      <w:lvlText w:val="o"/>
      <w:lvlJc w:val="left"/>
      <w:pPr>
        <w:ind w:left="1440" w:hanging="360"/>
      </w:pPr>
      <w:rPr>
        <w:rFonts w:hint="default" w:ascii="Courier New" w:hAnsi="Courier New"/>
      </w:rPr>
    </w:lvl>
    <w:lvl w:ilvl="2" w:tplc="84F4217C">
      <w:start w:val="1"/>
      <w:numFmt w:val="bullet"/>
      <w:lvlText w:val=""/>
      <w:lvlJc w:val="left"/>
      <w:pPr>
        <w:ind w:left="2160" w:hanging="360"/>
      </w:pPr>
      <w:rPr>
        <w:rFonts w:hint="default" w:ascii="Wingdings" w:hAnsi="Wingdings"/>
      </w:rPr>
    </w:lvl>
    <w:lvl w:ilvl="3" w:tplc="F89C283C">
      <w:start w:val="1"/>
      <w:numFmt w:val="bullet"/>
      <w:lvlText w:val=""/>
      <w:lvlJc w:val="left"/>
      <w:pPr>
        <w:ind w:left="2880" w:hanging="360"/>
      </w:pPr>
      <w:rPr>
        <w:rFonts w:hint="default" w:ascii="Symbol" w:hAnsi="Symbol"/>
      </w:rPr>
    </w:lvl>
    <w:lvl w:ilvl="4" w:tplc="D17E7454">
      <w:start w:val="1"/>
      <w:numFmt w:val="bullet"/>
      <w:lvlText w:val="o"/>
      <w:lvlJc w:val="left"/>
      <w:pPr>
        <w:ind w:left="3600" w:hanging="360"/>
      </w:pPr>
      <w:rPr>
        <w:rFonts w:hint="default" w:ascii="Courier New" w:hAnsi="Courier New"/>
      </w:rPr>
    </w:lvl>
    <w:lvl w:ilvl="5" w:tplc="39D89974">
      <w:start w:val="1"/>
      <w:numFmt w:val="bullet"/>
      <w:lvlText w:val=""/>
      <w:lvlJc w:val="left"/>
      <w:pPr>
        <w:ind w:left="4320" w:hanging="360"/>
      </w:pPr>
      <w:rPr>
        <w:rFonts w:hint="default" w:ascii="Wingdings" w:hAnsi="Wingdings"/>
      </w:rPr>
    </w:lvl>
    <w:lvl w:ilvl="6" w:tplc="91DE6E7C">
      <w:start w:val="1"/>
      <w:numFmt w:val="bullet"/>
      <w:lvlText w:val=""/>
      <w:lvlJc w:val="left"/>
      <w:pPr>
        <w:ind w:left="5040" w:hanging="360"/>
      </w:pPr>
      <w:rPr>
        <w:rFonts w:hint="default" w:ascii="Symbol" w:hAnsi="Symbol"/>
      </w:rPr>
    </w:lvl>
    <w:lvl w:ilvl="7" w:tplc="1D5A88AA">
      <w:start w:val="1"/>
      <w:numFmt w:val="bullet"/>
      <w:lvlText w:val="o"/>
      <w:lvlJc w:val="left"/>
      <w:pPr>
        <w:ind w:left="5760" w:hanging="360"/>
      </w:pPr>
      <w:rPr>
        <w:rFonts w:hint="default" w:ascii="Courier New" w:hAnsi="Courier New"/>
      </w:rPr>
    </w:lvl>
    <w:lvl w:ilvl="8" w:tplc="86169E94">
      <w:start w:val="1"/>
      <w:numFmt w:val="bullet"/>
      <w:lvlText w:val=""/>
      <w:lvlJc w:val="left"/>
      <w:pPr>
        <w:ind w:left="6480" w:hanging="360"/>
      </w:pPr>
      <w:rPr>
        <w:rFonts w:hint="default" w:ascii="Wingdings" w:hAnsi="Wingdings"/>
      </w:rPr>
    </w:lvl>
  </w:abstractNum>
  <w:abstractNum w:abstractNumId="74" w15:restartNumberingAfterBreak="0">
    <w:nsid w:val="529445E2"/>
    <w:multiLevelType w:val="hybridMultilevel"/>
    <w:tmpl w:val="480C64EC"/>
    <w:lvl w:ilvl="0" w:tplc="2D52F9A0">
      <w:start w:val="1"/>
      <w:numFmt w:val="bullet"/>
      <w:lvlText w:val=""/>
      <w:lvlJc w:val="left"/>
      <w:pPr>
        <w:ind w:left="720" w:hanging="360"/>
      </w:pPr>
      <w:rPr>
        <w:rFonts w:hint="default" w:ascii="Symbol" w:hAnsi="Symbol"/>
      </w:rPr>
    </w:lvl>
    <w:lvl w:ilvl="1" w:tplc="183AE0CA">
      <w:start w:val="1"/>
      <w:numFmt w:val="bullet"/>
      <w:lvlText w:val=""/>
      <w:lvlJc w:val="left"/>
      <w:pPr>
        <w:ind w:left="1440" w:hanging="360"/>
      </w:pPr>
      <w:rPr>
        <w:rFonts w:hint="default" w:ascii="Symbol" w:hAnsi="Symbol"/>
      </w:rPr>
    </w:lvl>
    <w:lvl w:ilvl="2" w:tplc="6A387DAA">
      <w:start w:val="1"/>
      <w:numFmt w:val="bullet"/>
      <w:lvlText w:val=""/>
      <w:lvlJc w:val="left"/>
      <w:pPr>
        <w:ind w:left="2160" w:hanging="360"/>
      </w:pPr>
      <w:rPr>
        <w:rFonts w:hint="default" w:ascii="Wingdings" w:hAnsi="Wingdings"/>
      </w:rPr>
    </w:lvl>
    <w:lvl w:ilvl="3" w:tplc="4830F062">
      <w:start w:val="1"/>
      <w:numFmt w:val="bullet"/>
      <w:lvlText w:val=""/>
      <w:lvlJc w:val="left"/>
      <w:pPr>
        <w:ind w:left="2880" w:hanging="360"/>
      </w:pPr>
      <w:rPr>
        <w:rFonts w:hint="default" w:ascii="Symbol" w:hAnsi="Symbol"/>
      </w:rPr>
    </w:lvl>
    <w:lvl w:ilvl="4" w:tplc="60DA1FFE">
      <w:start w:val="1"/>
      <w:numFmt w:val="bullet"/>
      <w:lvlText w:val="o"/>
      <w:lvlJc w:val="left"/>
      <w:pPr>
        <w:ind w:left="3600" w:hanging="360"/>
      </w:pPr>
      <w:rPr>
        <w:rFonts w:hint="default" w:ascii="Courier New" w:hAnsi="Courier New"/>
      </w:rPr>
    </w:lvl>
    <w:lvl w:ilvl="5" w:tplc="B064915A">
      <w:start w:val="1"/>
      <w:numFmt w:val="bullet"/>
      <w:lvlText w:val=""/>
      <w:lvlJc w:val="left"/>
      <w:pPr>
        <w:ind w:left="4320" w:hanging="360"/>
      </w:pPr>
      <w:rPr>
        <w:rFonts w:hint="default" w:ascii="Wingdings" w:hAnsi="Wingdings"/>
      </w:rPr>
    </w:lvl>
    <w:lvl w:ilvl="6" w:tplc="8F82F952">
      <w:start w:val="1"/>
      <w:numFmt w:val="bullet"/>
      <w:lvlText w:val=""/>
      <w:lvlJc w:val="left"/>
      <w:pPr>
        <w:ind w:left="5040" w:hanging="360"/>
      </w:pPr>
      <w:rPr>
        <w:rFonts w:hint="default" w:ascii="Symbol" w:hAnsi="Symbol"/>
      </w:rPr>
    </w:lvl>
    <w:lvl w:ilvl="7" w:tplc="885E0FB6">
      <w:start w:val="1"/>
      <w:numFmt w:val="bullet"/>
      <w:lvlText w:val="o"/>
      <w:lvlJc w:val="left"/>
      <w:pPr>
        <w:ind w:left="5760" w:hanging="360"/>
      </w:pPr>
      <w:rPr>
        <w:rFonts w:hint="default" w:ascii="Courier New" w:hAnsi="Courier New"/>
      </w:rPr>
    </w:lvl>
    <w:lvl w:ilvl="8" w:tplc="1ABE66AC">
      <w:start w:val="1"/>
      <w:numFmt w:val="bullet"/>
      <w:lvlText w:val=""/>
      <w:lvlJc w:val="left"/>
      <w:pPr>
        <w:ind w:left="6480" w:hanging="360"/>
      </w:pPr>
      <w:rPr>
        <w:rFonts w:hint="default" w:ascii="Wingdings" w:hAnsi="Wingdings"/>
      </w:rPr>
    </w:lvl>
  </w:abstractNum>
  <w:abstractNum w:abstractNumId="75" w15:restartNumberingAfterBreak="0">
    <w:nsid w:val="529A1467"/>
    <w:multiLevelType w:val="hybridMultilevel"/>
    <w:tmpl w:val="E5A8FF0E"/>
    <w:lvl w:ilvl="0" w:tplc="5378B4F6">
      <w:start w:val="1"/>
      <w:numFmt w:val="bullet"/>
      <w:lvlText w:val=""/>
      <w:lvlJc w:val="left"/>
      <w:pPr>
        <w:ind w:left="720" w:hanging="360"/>
      </w:pPr>
      <w:rPr>
        <w:rFonts w:hint="default" w:ascii="Symbol" w:hAnsi="Symbol"/>
      </w:rPr>
    </w:lvl>
    <w:lvl w:ilvl="1" w:tplc="F968AEFA">
      <w:start w:val="1"/>
      <w:numFmt w:val="bullet"/>
      <w:lvlText w:val="o"/>
      <w:lvlJc w:val="left"/>
      <w:pPr>
        <w:ind w:left="1440" w:hanging="360"/>
      </w:pPr>
      <w:rPr>
        <w:rFonts w:hint="default" w:ascii="Courier New" w:hAnsi="Courier New"/>
      </w:rPr>
    </w:lvl>
    <w:lvl w:ilvl="2" w:tplc="1D001200">
      <w:start w:val="1"/>
      <w:numFmt w:val="bullet"/>
      <w:lvlText w:val=""/>
      <w:lvlJc w:val="left"/>
      <w:pPr>
        <w:ind w:left="2160" w:hanging="360"/>
      </w:pPr>
      <w:rPr>
        <w:rFonts w:hint="default" w:ascii="Wingdings" w:hAnsi="Wingdings"/>
      </w:rPr>
    </w:lvl>
    <w:lvl w:ilvl="3" w:tplc="F5B4A33C">
      <w:start w:val="1"/>
      <w:numFmt w:val="bullet"/>
      <w:lvlText w:val=""/>
      <w:lvlJc w:val="left"/>
      <w:pPr>
        <w:ind w:left="2880" w:hanging="360"/>
      </w:pPr>
      <w:rPr>
        <w:rFonts w:hint="default" w:ascii="Symbol" w:hAnsi="Symbol"/>
      </w:rPr>
    </w:lvl>
    <w:lvl w:ilvl="4" w:tplc="A2BA3F5C">
      <w:start w:val="1"/>
      <w:numFmt w:val="bullet"/>
      <w:lvlText w:val="o"/>
      <w:lvlJc w:val="left"/>
      <w:pPr>
        <w:ind w:left="3600" w:hanging="360"/>
      </w:pPr>
      <w:rPr>
        <w:rFonts w:hint="default" w:ascii="Courier New" w:hAnsi="Courier New"/>
      </w:rPr>
    </w:lvl>
    <w:lvl w:ilvl="5" w:tplc="FDF446C2">
      <w:start w:val="1"/>
      <w:numFmt w:val="bullet"/>
      <w:lvlText w:val=""/>
      <w:lvlJc w:val="left"/>
      <w:pPr>
        <w:ind w:left="4320" w:hanging="360"/>
      </w:pPr>
      <w:rPr>
        <w:rFonts w:hint="default" w:ascii="Wingdings" w:hAnsi="Wingdings"/>
      </w:rPr>
    </w:lvl>
    <w:lvl w:ilvl="6" w:tplc="DCA2C094">
      <w:start w:val="1"/>
      <w:numFmt w:val="bullet"/>
      <w:lvlText w:val=""/>
      <w:lvlJc w:val="left"/>
      <w:pPr>
        <w:ind w:left="5040" w:hanging="360"/>
      </w:pPr>
      <w:rPr>
        <w:rFonts w:hint="default" w:ascii="Symbol" w:hAnsi="Symbol"/>
      </w:rPr>
    </w:lvl>
    <w:lvl w:ilvl="7" w:tplc="8902A3DC">
      <w:start w:val="1"/>
      <w:numFmt w:val="bullet"/>
      <w:lvlText w:val="o"/>
      <w:lvlJc w:val="left"/>
      <w:pPr>
        <w:ind w:left="5760" w:hanging="360"/>
      </w:pPr>
      <w:rPr>
        <w:rFonts w:hint="default" w:ascii="Courier New" w:hAnsi="Courier New"/>
      </w:rPr>
    </w:lvl>
    <w:lvl w:ilvl="8" w:tplc="C94CFF28">
      <w:start w:val="1"/>
      <w:numFmt w:val="bullet"/>
      <w:lvlText w:val=""/>
      <w:lvlJc w:val="left"/>
      <w:pPr>
        <w:ind w:left="6480" w:hanging="360"/>
      </w:pPr>
      <w:rPr>
        <w:rFonts w:hint="default" w:ascii="Wingdings" w:hAnsi="Wingdings"/>
      </w:rPr>
    </w:lvl>
  </w:abstractNum>
  <w:abstractNum w:abstractNumId="76" w15:restartNumberingAfterBreak="0">
    <w:nsid w:val="55B00483"/>
    <w:multiLevelType w:val="hybridMultilevel"/>
    <w:tmpl w:val="94169262"/>
    <w:lvl w:ilvl="0" w:tplc="591E3BA6">
      <w:start w:val="1"/>
      <w:numFmt w:val="decimal"/>
      <w:lvlText w:val="%1."/>
      <w:lvlJc w:val="left"/>
      <w:pPr>
        <w:ind w:left="720" w:hanging="360"/>
      </w:pPr>
    </w:lvl>
    <w:lvl w:ilvl="1" w:tplc="D35AD912">
      <w:start w:val="1"/>
      <w:numFmt w:val="lowerLetter"/>
      <w:lvlText w:val="%2."/>
      <w:lvlJc w:val="left"/>
      <w:pPr>
        <w:ind w:left="1440" w:hanging="360"/>
      </w:pPr>
    </w:lvl>
    <w:lvl w:ilvl="2" w:tplc="39E0BFDC">
      <w:start w:val="1"/>
      <w:numFmt w:val="lowerRoman"/>
      <w:lvlText w:val="%3."/>
      <w:lvlJc w:val="right"/>
      <w:pPr>
        <w:ind w:left="2160" w:hanging="180"/>
      </w:pPr>
    </w:lvl>
    <w:lvl w:ilvl="3" w:tplc="ECA65FB8">
      <w:start w:val="1"/>
      <w:numFmt w:val="decimal"/>
      <w:lvlText w:val="%4."/>
      <w:lvlJc w:val="left"/>
      <w:pPr>
        <w:ind w:left="2880" w:hanging="360"/>
      </w:pPr>
    </w:lvl>
    <w:lvl w:ilvl="4" w:tplc="78E42308">
      <w:start w:val="1"/>
      <w:numFmt w:val="lowerLetter"/>
      <w:lvlText w:val="%5."/>
      <w:lvlJc w:val="left"/>
      <w:pPr>
        <w:ind w:left="3600" w:hanging="360"/>
      </w:pPr>
    </w:lvl>
    <w:lvl w:ilvl="5" w:tplc="34504870">
      <w:start w:val="1"/>
      <w:numFmt w:val="lowerRoman"/>
      <w:lvlText w:val="%6."/>
      <w:lvlJc w:val="right"/>
      <w:pPr>
        <w:ind w:left="4320" w:hanging="180"/>
      </w:pPr>
    </w:lvl>
    <w:lvl w:ilvl="6" w:tplc="58148F4C">
      <w:start w:val="1"/>
      <w:numFmt w:val="decimal"/>
      <w:lvlText w:val="%7."/>
      <w:lvlJc w:val="left"/>
      <w:pPr>
        <w:ind w:left="5040" w:hanging="360"/>
      </w:pPr>
    </w:lvl>
    <w:lvl w:ilvl="7" w:tplc="CE54FBA2">
      <w:start w:val="1"/>
      <w:numFmt w:val="lowerLetter"/>
      <w:lvlText w:val="%8."/>
      <w:lvlJc w:val="left"/>
      <w:pPr>
        <w:ind w:left="5760" w:hanging="360"/>
      </w:pPr>
    </w:lvl>
    <w:lvl w:ilvl="8" w:tplc="1D2A19BE">
      <w:start w:val="1"/>
      <w:numFmt w:val="lowerRoman"/>
      <w:lvlText w:val="%9."/>
      <w:lvlJc w:val="right"/>
      <w:pPr>
        <w:ind w:left="6480" w:hanging="180"/>
      </w:pPr>
    </w:lvl>
  </w:abstractNum>
  <w:abstractNum w:abstractNumId="77" w15:restartNumberingAfterBreak="0">
    <w:nsid w:val="56107723"/>
    <w:multiLevelType w:val="hybridMultilevel"/>
    <w:tmpl w:val="A538CFDC"/>
    <w:lvl w:ilvl="0" w:tplc="D36672C8">
      <w:start w:val="1"/>
      <w:numFmt w:val="lowerRoman"/>
      <w:lvlText w:val="%1."/>
      <w:lvlJc w:val="right"/>
      <w:pPr>
        <w:ind w:left="2520" w:hanging="360"/>
      </w:pPr>
    </w:lvl>
    <w:lvl w:ilvl="1" w:tplc="076E7B4A">
      <w:start w:val="1"/>
      <w:numFmt w:val="lowerLetter"/>
      <w:lvlText w:val="%2."/>
      <w:lvlJc w:val="left"/>
      <w:pPr>
        <w:ind w:left="3240" w:hanging="360"/>
      </w:pPr>
    </w:lvl>
    <w:lvl w:ilvl="2" w:tplc="2CF40C46">
      <w:start w:val="1"/>
      <w:numFmt w:val="lowerRoman"/>
      <w:lvlText w:val="%3."/>
      <w:lvlJc w:val="right"/>
      <w:pPr>
        <w:ind w:left="3960" w:hanging="180"/>
      </w:pPr>
    </w:lvl>
    <w:lvl w:ilvl="3" w:tplc="5FB4D830">
      <w:start w:val="1"/>
      <w:numFmt w:val="decimal"/>
      <w:lvlText w:val="%4."/>
      <w:lvlJc w:val="left"/>
      <w:pPr>
        <w:ind w:left="4680" w:hanging="360"/>
      </w:pPr>
    </w:lvl>
    <w:lvl w:ilvl="4" w:tplc="2A683456">
      <w:start w:val="1"/>
      <w:numFmt w:val="lowerLetter"/>
      <w:lvlText w:val="%5."/>
      <w:lvlJc w:val="left"/>
      <w:pPr>
        <w:ind w:left="5400" w:hanging="360"/>
      </w:pPr>
    </w:lvl>
    <w:lvl w:ilvl="5" w:tplc="2FFEAFA2">
      <w:start w:val="1"/>
      <w:numFmt w:val="lowerRoman"/>
      <w:lvlText w:val="%6."/>
      <w:lvlJc w:val="right"/>
      <w:pPr>
        <w:ind w:left="6120" w:hanging="180"/>
      </w:pPr>
    </w:lvl>
    <w:lvl w:ilvl="6" w:tplc="900C8D4C">
      <w:start w:val="1"/>
      <w:numFmt w:val="decimal"/>
      <w:lvlText w:val="%7."/>
      <w:lvlJc w:val="left"/>
      <w:pPr>
        <w:ind w:left="6840" w:hanging="360"/>
      </w:pPr>
    </w:lvl>
    <w:lvl w:ilvl="7" w:tplc="323A3706">
      <w:start w:val="1"/>
      <w:numFmt w:val="lowerLetter"/>
      <w:lvlText w:val="%8."/>
      <w:lvlJc w:val="left"/>
      <w:pPr>
        <w:ind w:left="7560" w:hanging="360"/>
      </w:pPr>
    </w:lvl>
    <w:lvl w:ilvl="8" w:tplc="59D6E34A">
      <w:start w:val="1"/>
      <w:numFmt w:val="lowerRoman"/>
      <w:lvlText w:val="%9."/>
      <w:lvlJc w:val="right"/>
      <w:pPr>
        <w:ind w:left="8280" w:hanging="180"/>
      </w:pPr>
    </w:lvl>
  </w:abstractNum>
  <w:abstractNum w:abstractNumId="78" w15:restartNumberingAfterBreak="0">
    <w:nsid w:val="56D902D2"/>
    <w:multiLevelType w:val="hybridMultilevel"/>
    <w:tmpl w:val="DAC2D388"/>
    <w:lvl w:ilvl="0" w:tplc="BB067BF8">
      <w:start w:val="1"/>
      <w:numFmt w:val="bullet"/>
      <w:lvlText w:val=""/>
      <w:lvlJc w:val="left"/>
      <w:pPr>
        <w:ind w:left="720" w:hanging="360"/>
      </w:pPr>
      <w:rPr>
        <w:rFonts w:hint="default" w:ascii="Symbol" w:hAnsi="Symbol"/>
      </w:rPr>
    </w:lvl>
    <w:lvl w:ilvl="1" w:tplc="688883B2">
      <w:start w:val="1"/>
      <w:numFmt w:val="bullet"/>
      <w:lvlText w:val="o"/>
      <w:lvlJc w:val="left"/>
      <w:pPr>
        <w:ind w:left="1440" w:hanging="360"/>
      </w:pPr>
      <w:rPr>
        <w:rFonts w:hint="default" w:ascii="Courier New" w:hAnsi="Courier New"/>
      </w:rPr>
    </w:lvl>
    <w:lvl w:ilvl="2" w:tplc="B68C8D1C">
      <w:start w:val="1"/>
      <w:numFmt w:val="bullet"/>
      <w:lvlText w:val=""/>
      <w:lvlJc w:val="left"/>
      <w:pPr>
        <w:ind w:left="2160" w:hanging="360"/>
      </w:pPr>
      <w:rPr>
        <w:rFonts w:hint="default" w:ascii="Wingdings" w:hAnsi="Wingdings"/>
      </w:rPr>
    </w:lvl>
    <w:lvl w:ilvl="3" w:tplc="12221DFA">
      <w:start w:val="1"/>
      <w:numFmt w:val="bullet"/>
      <w:lvlText w:val=""/>
      <w:lvlJc w:val="left"/>
      <w:pPr>
        <w:ind w:left="2880" w:hanging="360"/>
      </w:pPr>
      <w:rPr>
        <w:rFonts w:hint="default" w:ascii="Symbol" w:hAnsi="Symbol"/>
      </w:rPr>
    </w:lvl>
    <w:lvl w:ilvl="4" w:tplc="61B015DA">
      <w:start w:val="1"/>
      <w:numFmt w:val="bullet"/>
      <w:lvlText w:val="o"/>
      <w:lvlJc w:val="left"/>
      <w:pPr>
        <w:ind w:left="3600" w:hanging="360"/>
      </w:pPr>
      <w:rPr>
        <w:rFonts w:hint="default" w:ascii="Courier New" w:hAnsi="Courier New"/>
      </w:rPr>
    </w:lvl>
    <w:lvl w:ilvl="5" w:tplc="D5747838">
      <w:start w:val="1"/>
      <w:numFmt w:val="bullet"/>
      <w:lvlText w:val=""/>
      <w:lvlJc w:val="left"/>
      <w:pPr>
        <w:ind w:left="4320" w:hanging="360"/>
      </w:pPr>
      <w:rPr>
        <w:rFonts w:hint="default" w:ascii="Wingdings" w:hAnsi="Wingdings"/>
      </w:rPr>
    </w:lvl>
    <w:lvl w:ilvl="6" w:tplc="801ACC90">
      <w:start w:val="1"/>
      <w:numFmt w:val="bullet"/>
      <w:lvlText w:val=""/>
      <w:lvlJc w:val="left"/>
      <w:pPr>
        <w:ind w:left="5040" w:hanging="360"/>
      </w:pPr>
      <w:rPr>
        <w:rFonts w:hint="default" w:ascii="Symbol" w:hAnsi="Symbol"/>
      </w:rPr>
    </w:lvl>
    <w:lvl w:ilvl="7" w:tplc="6270E994">
      <w:start w:val="1"/>
      <w:numFmt w:val="bullet"/>
      <w:lvlText w:val="o"/>
      <w:lvlJc w:val="left"/>
      <w:pPr>
        <w:ind w:left="5760" w:hanging="360"/>
      </w:pPr>
      <w:rPr>
        <w:rFonts w:hint="default" w:ascii="Courier New" w:hAnsi="Courier New"/>
      </w:rPr>
    </w:lvl>
    <w:lvl w:ilvl="8" w:tplc="984E577A">
      <w:start w:val="1"/>
      <w:numFmt w:val="bullet"/>
      <w:lvlText w:val=""/>
      <w:lvlJc w:val="left"/>
      <w:pPr>
        <w:ind w:left="6480" w:hanging="360"/>
      </w:pPr>
      <w:rPr>
        <w:rFonts w:hint="default" w:ascii="Wingdings" w:hAnsi="Wingdings"/>
      </w:rPr>
    </w:lvl>
  </w:abstractNum>
  <w:abstractNum w:abstractNumId="79" w15:restartNumberingAfterBreak="0">
    <w:nsid w:val="58230495"/>
    <w:multiLevelType w:val="hybridMultilevel"/>
    <w:tmpl w:val="F4B2E488"/>
    <w:lvl w:ilvl="0" w:tplc="FB5CBCE6">
      <w:start w:val="1"/>
      <w:numFmt w:val="decimal"/>
      <w:lvlText w:val="%1."/>
      <w:lvlJc w:val="left"/>
      <w:pPr>
        <w:ind w:left="720" w:hanging="360"/>
      </w:pPr>
    </w:lvl>
    <w:lvl w:ilvl="1" w:tplc="78E42F92">
      <w:start w:val="1"/>
      <w:numFmt w:val="lowerLetter"/>
      <w:lvlText w:val="%2."/>
      <w:lvlJc w:val="left"/>
      <w:pPr>
        <w:ind w:left="1440" w:hanging="360"/>
      </w:pPr>
    </w:lvl>
    <w:lvl w:ilvl="2" w:tplc="6958E77E">
      <w:start w:val="1"/>
      <w:numFmt w:val="lowerRoman"/>
      <w:lvlText w:val="%3."/>
      <w:lvlJc w:val="right"/>
      <w:pPr>
        <w:ind w:left="2160" w:hanging="180"/>
      </w:pPr>
    </w:lvl>
    <w:lvl w:ilvl="3" w:tplc="4E2EABD2">
      <w:start w:val="1"/>
      <w:numFmt w:val="decimal"/>
      <w:lvlText w:val="%4."/>
      <w:lvlJc w:val="left"/>
      <w:pPr>
        <w:ind w:left="2880" w:hanging="360"/>
      </w:pPr>
    </w:lvl>
    <w:lvl w:ilvl="4" w:tplc="13BA29C6">
      <w:start w:val="1"/>
      <w:numFmt w:val="lowerLetter"/>
      <w:lvlText w:val="%5."/>
      <w:lvlJc w:val="left"/>
      <w:pPr>
        <w:ind w:left="3600" w:hanging="360"/>
      </w:pPr>
    </w:lvl>
    <w:lvl w:ilvl="5" w:tplc="1A74226E">
      <w:start w:val="1"/>
      <w:numFmt w:val="lowerRoman"/>
      <w:lvlText w:val="%6."/>
      <w:lvlJc w:val="right"/>
      <w:pPr>
        <w:ind w:left="4320" w:hanging="180"/>
      </w:pPr>
    </w:lvl>
    <w:lvl w:ilvl="6" w:tplc="20723624">
      <w:start w:val="1"/>
      <w:numFmt w:val="decimal"/>
      <w:lvlText w:val="%7."/>
      <w:lvlJc w:val="left"/>
      <w:pPr>
        <w:ind w:left="5040" w:hanging="360"/>
      </w:pPr>
    </w:lvl>
    <w:lvl w:ilvl="7" w:tplc="8116885C">
      <w:start w:val="1"/>
      <w:numFmt w:val="lowerLetter"/>
      <w:lvlText w:val="%8."/>
      <w:lvlJc w:val="left"/>
      <w:pPr>
        <w:ind w:left="5760" w:hanging="360"/>
      </w:pPr>
    </w:lvl>
    <w:lvl w:ilvl="8" w:tplc="DA7C625E">
      <w:start w:val="1"/>
      <w:numFmt w:val="lowerRoman"/>
      <w:lvlText w:val="%9."/>
      <w:lvlJc w:val="right"/>
      <w:pPr>
        <w:ind w:left="6480" w:hanging="180"/>
      </w:pPr>
    </w:lvl>
  </w:abstractNum>
  <w:abstractNum w:abstractNumId="80" w15:restartNumberingAfterBreak="0">
    <w:nsid w:val="59211F7C"/>
    <w:multiLevelType w:val="hybridMultilevel"/>
    <w:tmpl w:val="098C7FA2"/>
    <w:lvl w:ilvl="0" w:tplc="F782FB16">
      <w:start w:val="1"/>
      <w:numFmt w:val="bullet"/>
      <w:lvlText w:val=""/>
      <w:lvlJc w:val="left"/>
      <w:pPr>
        <w:ind w:left="720" w:hanging="360"/>
      </w:pPr>
      <w:rPr>
        <w:rFonts w:hint="default" w:ascii="Symbol" w:hAnsi="Symbol"/>
      </w:rPr>
    </w:lvl>
    <w:lvl w:ilvl="1" w:tplc="3AF0977E">
      <w:start w:val="1"/>
      <w:numFmt w:val="bullet"/>
      <w:lvlText w:val="o"/>
      <w:lvlJc w:val="left"/>
      <w:pPr>
        <w:ind w:left="1440" w:hanging="360"/>
      </w:pPr>
      <w:rPr>
        <w:rFonts w:hint="default" w:ascii="Courier New" w:hAnsi="Courier New"/>
      </w:rPr>
    </w:lvl>
    <w:lvl w:ilvl="2" w:tplc="5FA0D428">
      <w:start w:val="1"/>
      <w:numFmt w:val="bullet"/>
      <w:lvlText w:val=""/>
      <w:lvlJc w:val="left"/>
      <w:pPr>
        <w:ind w:left="2160" w:hanging="360"/>
      </w:pPr>
      <w:rPr>
        <w:rFonts w:hint="default" w:ascii="Wingdings" w:hAnsi="Wingdings"/>
      </w:rPr>
    </w:lvl>
    <w:lvl w:ilvl="3" w:tplc="A37066E2">
      <w:start w:val="1"/>
      <w:numFmt w:val="bullet"/>
      <w:lvlText w:val=""/>
      <w:lvlJc w:val="left"/>
      <w:pPr>
        <w:ind w:left="2880" w:hanging="360"/>
      </w:pPr>
      <w:rPr>
        <w:rFonts w:hint="default" w:ascii="Symbol" w:hAnsi="Symbol"/>
      </w:rPr>
    </w:lvl>
    <w:lvl w:ilvl="4" w:tplc="4C82875E">
      <w:start w:val="1"/>
      <w:numFmt w:val="bullet"/>
      <w:lvlText w:val="o"/>
      <w:lvlJc w:val="left"/>
      <w:pPr>
        <w:ind w:left="3600" w:hanging="360"/>
      </w:pPr>
      <w:rPr>
        <w:rFonts w:hint="default" w:ascii="Courier New" w:hAnsi="Courier New"/>
      </w:rPr>
    </w:lvl>
    <w:lvl w:ilvl="5" w:tplc="9DA2017C">
      <w:start w:val="1"/>
      <w:numFmt w:val="bullet"/>
      <w:lvlText w:val=""/>
      <w:lvlJc w:val="left"/>
      <w:pPr>
        <w:ind w:left="4320" w:hanging="360"/>
      </w:pPr>
      <w:rPr>
        <w:rFonts w:hint="default" w:ascii="Wingdings" w:hAnsi="Wingdings"/>
      </w:rPr>
    </w:lvl>
    <w:lvl w:ilvl="6" w:tplc="7256E3B0">
      <w:start w:val="1"/>
      <w:numFmt w:val="bullet"/>
      <w:lvlText w:val=""/>
      <w:lvlJc w:val="left"/>
      <w:pPr>
        <w:ind w:left="5040" w:hanging="360"/>
      </w:pPr>
      <w:rPr>
        <w:rFonts w:hint="default" w:ascii="Symbol" w:hAnsi="Symbol"/>
      </w:rPr>
    </w:lvl>
    <w:lvl w:ilvl="7" w:tplc="94BEC9DC">
      <w:start w:val="1"/>
      <w:numFmt w:val="bullet"/>
      <w:lvlText w:val="o"/>
      <w:lvlJc w:val="left"/>
      <w:pPr>
        <w:ind w:left="5760" w:hanging="360"/>
      </w:pPr>
      <w:rPr>
        <w:rFonts w:hint="default" w:ascii="Courier New" w:hAnsi="Courier New"/>
      </w:rPr>
    </w:lvl>
    <w:lvl w:ilvl="8" w:tplc="8932D35A">
      <w:start w:val="1"/>
      <w:numFmt w:val="bullet"/>
      <w:lvlText w:val=""/>
      <w:lvlJc w:val="left"/>
      <w:pPr>
        <w:ind w:left="6480" w:hanging="360"/>
      </w:pPr>
      <w:rPr>
        <w:rFonts w:hint="default" w:ascii="Wingdings" w:hAnsi="Wingdings"/>
      </w:rPr>
    </w:lvl>
  </w:abstractNum>
  <w:abstractNum w:abstractNumId="81" w15:restartNumberingAfterBreak="0">
    <w:nsid w:val="5A5A0106"/>
    <w:multiLevelType w:val="hybridMultilevel"/>
    <w:tmpl w:val="07327890"/>
    <w:lvl w:ilvl="0" w:tplc="AB80B874">
      <w:start w:val="1"/>
      <w:numFmt w:val="decimal"/>
      <w:lvlText w:val="%1."/>
      <w:lvlJc w:val="left"/>
      <w:pPr>
        <w:ind w:left="720" w:hanging="360"/>
      </w:pPr>
    </w:lvl>
    <w:lvl w:ilvl="1" w:tplc="C6345DE6">
      <w:start w:val="1"/>
      <w:numFmt w:val="lowerLetter"/>
      <w:lvlText w:val="%2."/>
      <w:lvlJc w:val="left"/>
      <w:pPr>
        <w:ind w:left="1440" w:hanging="360"/>
      </w:pPr>
    </w:lvl>
    <w:lvl w:ilvl="2" w:tplc="D5E4178A">
      <w:start w:val="1"/>
      <w:numFmt w:val="lowerRoman"/>
      <w:lvlText w:val="%3."/>
      <w:lvlJc w:val="right"/>
      <w:pPr>
        <w:ind w:left="2160" w:hanging="180"/>
      </w:pPr>
    </w:lvl>
    <w:lvl w:ilvl="3" w:tplc="7CEABE10">
      <w:start w:val="1"/>
      <w:numFmt w:val="decimal"/>
      <w:lvlText w:val="%4."/>
      <w:lvlJc w:val="left"/>
      <w:pPr>
        <w:ind w:left="2880" w:hanging="360"/>
      </w:pPr>
    </w:lvl>
    <w:lvl w:ilvl="4" w:tplc="EC9EFA20">
      <w:start w:val="1"/>
      <w:numFmt w:val="lowerLetter"/>
      <w:lvlText w:val="%5."/>
      <w:lvlJc w:val="left"/>
      <w:pPr>
        <w:ind w:left="3600" w:hanging="360"/>
      </w:pPr>
    </w:lvl>
    <w:lvl w:ilvl="5" w:tplc="622EED64">
      <w:start w:val="1"/>
      <w:numFmt w:val="lowerRoman"/>
      <w:lvlText w:val="%6."/>
      <w:lvlJc w:val="right"/>
      <w:pPr>
        <w:ind w:left="4320" w:hanging="180"/>
      </w:pPr>
    </w:lvl>
    <w:lvl w:ilvl="6" w:tplc="C1B48968">
      <w:start w:val="1"/>
      <w:numFmt w:val="decimal"/>
      <w:lvlText w:val="%7."/>
      <w:lvlJc w:val="left"/>
      <w:pPr>
        <w:ind w:left="5040" w:hanging="360"/>
      </w:pPr>
    </w:lvl>
    <w:lvl w:ilvl="7" w:tplc="05E0B6D2">
      <w:start w:val="1"/>
      <w:numFmt w:val="lowerLetter"/>
      <w:lvlText w:val="%8."/>
      <w:lvlJc w:val="left"/>
      <w:pPr>
        <w:ind w:left="5760" w:hanging="360"/>
      </w:pPr>
    </w:lvl>
    <w:lvl w:ilvl="8" w:tplc="07E06656">
      <w:start w:val="1"/>
      <w:numFmt w:val="lowerRoman"/>
      <w:lvlText w:val="%9."/>
      <w:lvlJc w:val="right"/>
      <w:pPr>
        <w:ind w:left="6480" w:hanging="180"/>
      </w:pPr>
    </w:lvl>
  </w:abstractNum>
  <w:abstractNum w:abstractNumId="82" w15:restartNumberingAfterBreak="0">
    <w:nsid w:val="5E621896"/>
    <w:multiLevelType w:val="hybridMultilevel"/>
    <w:tmpl w:val="F31288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EEE25B0"/>
    <w:multiLevelType w:val="hybridMultilevel"/>
    <w:tmpl w:val="2EEA5602"/>
    <w:lvl w:ilvl="0" w:tplc="1626ED06">
      <w:start w:val="1"/>
      <w:numFmt w:val="bullet"/>
      <w:lvlText w:val=""/>
      <w:lvlJc w:val="left"/>
      <w:pPr>
        <w:ind w:left="720" w:hanging="360"/>
      </w:pPr>
      <w:rPr>
        <w:rFonts w:hint="default" w:ascii="Symbol" w:hAnsi="Symbol"/>
      </w:rPr>
    </w:lvl>
    <w:lvl w:ilvl="1" w:tplc="80AE0588">
      <w:start w:val="1"/>
      <w:numFmt w:val="bullet"/>
      <w:lvlText w:val="o"/>
      <w:lvlJc w:val="left"/>
      <w:pPr>
        <w:ind w:left="1440" w:hanging="360"/>
      </w:pPr>
      <w:rPr>
        <w:rFonts w:hint="default" w:ascii="Courier New" w:hAnsi="Courier New"/>
      </w:rPr>
    </w:lvl>
    <w:lvl w:ilvl="2" w:tplc="92E252F4">
      <w:start w:val="1"/>
      <w:numFmt w:val="bullet"/>
      <w:lvlText w:val=""/>
      <w:lvlJc w:val="left"/>
      <w:pPr>
        <w:ind w:left="2160" w:hanging="360"/>
      </w:pPr>
      <w:rPr>
        <w:rFonts w:hint="default" w:ascii="Wingdings" w:hAnsi="Wingdings"/>
      </w:rPr>
    </w:lvl>
    <w:lvl w:ilvl="3" w:tplc="F0D49446">
      <w:start w:val="1"/>
      <w:numFmt w:val="bullet"/>
      <w:lvlText w:val=""/>
      <w:lvlJc w:val="left"/>
      <w:pPr>
        <w:ind w:left="2880" w:hanging="360"/>
      </w:pPr>
      <w:rPr>
        <w:rFonts w:hint="default" w:ascii="Symbol" w:hAnsi="Symbol"/>
      </w:rPr>
    </w:lvl>
    <w:lvl w:ilvl="4" w:tplc="D5F48522">
      <w:start w:val="1"/>
      <w:numFmt w:val="bullet"/>
      <w:lvlText w:val="o"/>
      <w:lvlJc w:val="left"/>
      <w:pPr>
        <w:ind w:left="3600" w:hanging="360"/>
      </w:pPr>
      <w:rPr>
        <w:rFonts w:hint="default" w:ascii="Courier New" w:hAnsi="Courier New"/>
      </w:rPr>
    </w:lvl>
    <w:lvl w:ilvl="5" w:tplc="CFFA3438">
      <w:start w:val="1"/>
      <w:numFmt w:val="bullet"/>
      <w:lvlText w:val=""/>
      <w:lvlJc w:val="left"/>
      <w:pPr>
        <w:ind w:left="4320" w:hanging="360"/>
      </w:pPr>
      <w:rPr>
        <w:rFonts w:hint="default" w:ascii="Wingdings" w:hAnsi="Wingdings"/>
      </w:rPr>
    </w:lvl>
    <w:lvl w:ilvl="6" w:tplc="A9603A04">
      <w:start w:val="1"/>
      <w:numFmt w:val="bullet"/>
      <w:lvlText w:val=""/>
      <w:lvlJc w:val="left"/>
      <w:pPr>
        <w:ind w:left="5040" w:hanging="360"/>
      </w:pPr>
      <w:rPr>
        <w:rFonts w:hint="default" w:ascii="Symbol" w:hAnsi="Symbol"/>
      </w:rPr>
    </w:lvl>
    <w:lvl w:ilvl="7" w:tplc="14CC3742">
      <w:start w:val="1"/>
      <w:numFmt w:val="bullet"/>
      <w:lvlText w:val="o"/>
      <w:lvlJc w:val="left"/>
      <w:pPr>
        <w:ind w:left="5760" w:hanging="360"/>
      </w:pPr>
      <w:rPr>
        <w:rFonts w:hint="default" w:ascii="Courier New" w:hAnsi="Courier New"/>
      </w:rPr>
    </w:lvl>
    <w:lvl w:ilvl="8" w:tplc="2F40268A">
      <w:start w:val="1"/>
      <w:numFmt w:val="bullet"/>
      <w:lvlText w:val=""/>
      <w:lvlJc w:val="left"/>
      <w:pPr>
        <w:ind w:left="6480" w:hanging="360"/>
      </w:pPr>
      <w:rPr>
        <w:rFonts w:hint="default" w:ascii="Wingdings" w:hAnsi="Wingdings"/>
      </w:rPr>
    </w:lvl>
  </w:abstractNum>
  <w:abstractNum w:abstractNumId="84" w15:restartNumberingAfterBreak="0">
    <w:nsid w:val="60C645B8"/>
    <w:multiLevelType w:val="hybridMultilevel"/>
    <w:tmpl w:val="DFE85768"/>
    <w:lvl w:ilvl="0" w:tplc="9208DC58">
      <w:start w:val="1"/>
      <w:numFmt w:val="bullet"/>
      <w:lvlText w:val=""/>
      <w:lvlJc w:val="left"/>
      <w:pPr>
        <w:ind w:left="720" w:hanging="360"/>
      </w:pPr>
      <w:rPr>
        <w:rFonts w:hint="default" w:ascii="Symbol" w:hAnsi="Symbol"/>
      </w:rPr>
    </w:lvl>
    <w:lvl w:ilvl="1" w:tplc="A43C2B38">
      <w:start w:val="1"/>
      <w:numFmt w:val="bullet"/>
      <w:lvlText w:val="o"/>
      <w:lvlJc w:val="left"/>
      <w:pPr>
        <w:ind w:left="1440" w:hanging="360"/>
      </w:pPr>
      <w:rPr>
        <w:rFonts w:hint="default" w:ascii="Courier New" w:hAnsi="Courier New"/>
      </w:rPr>
    </w:lvl>
    <w:lvl w:ilvl="2" w:tplc="533A6A90">
      <w:start w:val="1"/>
      <w:numFmt w:val="bullet"/>
      <w:lvlText w:val=""/>
      <w:lvlJc w:val="left"/>
      <w:pPr>
        <w:ind w:left="2160" w:hanging="360"/>
      </w:pPr>
      <w:rPr>
        <w:rFonts w:hint="default" w:ascii="Wingdings" w:hAnsi="Wingdings"/>
      </w:rPr>
    </w:lvl>
    <w:lvl w:ilvl="3" w:tplc="A2B4807A">
      <w:start w:val="1"/>
      <w:numFmt w:val="bullet"/>
      <w:lvlText w:val=""/>
      <w:lvlJc w:val="left"/>
      <w:pPr>
        <w:ind w:left="2880" w:hanging="360"/>
      </w:pPr>
      <w:rPr>
        <w:rFonts w:hint="default" w:ascii="Symbol" w:hAnsi="Symbol"/>
      </w:rPr>
    </w:lvl>
    <w:lvl w:ilvl="4" w:tplc="6D1E7198">
      <w:start w:val="1"/>
      <w:numFmt w:val="bullet"/>
      <w:lvlText w:val="o"/>
      <w:lvlJc w:val="left"/>
      <w:pPr>
        <w:ind w:left="3600" w:hanging="360"/>
      </w:pPr>
      <w:rPr>
        <w:rFonts w:hint="default" w:ascii="Courier New" w:hAnsi="Courier New"/>
      </w:rPr>
    </w:lvl>
    <w:lvl w:ilvl="5" w:tplc="5B986488">
      <w:start w:val="1"/>
      <w:numFmt w:val="bullet"/>
      <w:lvlText w:val=""/>
      <w:lvlJc w:val="left"/>
      <w:pPr>
        <w:ind w:left="4320" w:hanging="360"/>
      </w:pPr>
      <w:rPr>
        <w:rFonts w:hint="default" w:ascii="Wingdings" w:hAnsi="Wingdings"/>
      </w:rPr>
    </w:lvl>
    <w:lvl w:ilvl="6" w:tplc="231097F4">
      <w:start w:val="1"/>
      <w:numFmt w:val="bullet"/>
      <w:lvlText w:val=""/>
      <w:lvlJc w:val="left"/>
      <w:pPr>
        <w:ind w:left="5040" w:hanging="360"/>
      </w:pPr>
      <w:rPr>
        <w:rFonts w:hint="default" w:ascii="Symbol" w:hAnsi="Symbol"/>
      </w:rPr>
    </w:lvl>
    <w:lvl w:ilvl="7" w:tplc="E568474C">
      <w:start w:val="1"/>
      <w:numFmt w:val="bullet"/>
      <w:lvlText w:val="o"/>
      <w:lvlJc w:val="left"/>
      <w:pPr>
        <w:ind w:left="5760" w:hanging="360"/>
      </w:pPr>
      <w:rPr>
        <w:rFonts w:hint="default" w:ascii="Courier New" w:hAnsi="Courier New"/>
      </w:rPr>
    </w:lvl>
    <w:lvl w:ilvl="8" w:tplc="C22CC710">
      <w:start w:val="1"/>
      <w:numFmt w:val="bullet"/>
      <w:lvlText w:val=""/>
      <w:lvlJc w:val="left"/>
      <w:pPr>
        <w:ind w:left="6480" w:hanging="360"/>
      </w:pPr>
      <w:rPr>
        <w:rFonts w:hint="default" w:ascii="Wingdings" w:hAnsi="Wingdings"/>
      </w:rPr>
    </w:lvl>
  </w:abstractNum>
  <w:abstractNum w:abstractNumId="85" w15:restartNumberingAfterBreak="0">
    <w:nsid w:val="60C94C6D"/>
    <w:multiLevelType w:val="hybridMultilevel"/>
    <w:tmpl w:val="7C46EC12"/>
    <w:lvl w:ilvl="0" w:tplc="1F7AF722">
      <w:start w:val="1"/>
      <w:numFmt w:val="decimal"/>
      <w:lvlText w:val="%1."/>
      <w:lvlJc w:val="left"/>
      <w:pPr>
        <w:ind w:left="720" w:hanging="360"/>
      </w:pPr>
    </w:lvl>
    <w:lvl w:ilvl="1" w:tplc="9F70367A">
      <w:start w:val="1"/>
      <w:numFmt w:val="lowerLetter"/>
      <w:lvlText w:val="%2."/>
      <w:lvlJc w:val="left"/>
      <w:pPr>
        <w:ind w:left="1440" w:hanging="360"/>
      </w:pPr>
    </w:lvl>
    <w:lvl w:ilvl="2" w:tplc="3F5CFE32">
      <w:start w:val="1"/>
      <w:numFmt w:val="lowerRoman"/>
      <w:lvlText w:val="%3."/>
      <w:lvlJc w:val="right"/>
      <w:pPr>
        <w:ind w:left="2160" w:hanging="180"/>
      </w:pPr>
    </w:lvl>
    <w:lvl w:ilvl="3" w:tplc="90F23CEA">
      <w:start w:val="1"/>
      <w:numFmt w:val="decimal"/>
      <w:lvlText w:val="%4."/>
      <w:lvlJc w:val="left"/>
      <w:pPr>
        <w:ind w:left="2880" w:hanging="360"/>
      </w:pPr>
    </w:lvl>
    <w:lvl w:ilvl="4" w:tplc="69E8680A">
      <w:start w:val="1"/>
      <w:numFmt w:val="lowerLetter"/>
      <w:lvlText w:val="%5."/>
      <w:lvlJc w:val="left"/>
      <w:pPr>
        <w:ind w:left="3600" w:hanging="360"/>
      </w:pPr>
    </w:lvl>
    <w:lvl w:ilvl="5" w:tplc="E11A6814">
      <w:start w:val="1"/>
      <w:numFmt w:val="lowerRoman"/>
      <w:lvlText w:val="%6."/>
      <w:lvlJc w:val="right"/>
      <w:pPr>
        <w:ind w:left="4320" w:hanging="180"/>
      </w:pPr>
    </w:lvl>
    <w:lvl w:ilvl="6" w:tplc="62FAADD2">
      <w:start w:val="1"/>
      <w:numFmt w:val="decimal"/>
      <w:lvlText w:val="%7."/>
      <w:lvlJc w:val="left"/>
      <w:pPr>
        <w:ind w:left="5040" w:hanging="360"/>
      </w:pPr>
    </w:lvl>
    <w:lvl w:ilvl="7" w:tplc="FAB0B958">
      <w:start w:val="1"/>
      <w:numFmt w:val="lowerLetter"/>
      <w:lvlText w:val="%8."/>
      <w:lvlJc w:val="left"/>
      <w:pPr>
        <w:ind w:left="5760" w:hanging="360"/>
      </w:pPr>
    </w:lvl>
    <w:lvl w:ilvl="8" w:tplc="D80CFB8E">
      <w:start w:val="1"/>
      <w:numFmt w:val="lowerRoman"/>
      <w:lvlText w:val="%9."/>
      <w:lvlJc w:val="right"/>
      <w:pPr>
        <w:ind w:left="6480" w:hanging="180"/>
      </w:pPr>
    </w:lvl>
  </w:abstractNum>
  <w:abstractNum w:abstractNumId="86" w15:restartNumberingAfterBreak="0">
    <w:nsid w:val="622E408E"/>
    <w:multiLevelType w:val="hybridMultilevel"/>
    <w:tmpl w:val="9D10FD66"/>
    <w:lvl w:ilvl="0" w:tplc="BD889C20">
      <w:start w:val="1"/>
      <w:numFmt w:val="decimal"/>
      <w:lvlText w:val="%1."/>
      <w:lvlJc w:val="left"/>
      <w:pPr>
        <w:ind w:left="720" w:hanging="360"/>
      </w:pPr>
    </w:lvl>
    <w:lvl w:ilvl="1" w:tplc="040EF6DE">
      <w:start w:val="1"/>
      <w:numFmt w:val="lowerLetter"/>
      <w:lvlText w:val="%2."/>
      <w:lvlJc w:val="left"/>
      <w:pPr>
        <w:ind w:left="1440" w:hanging="360"/>
      </w:pPr>
    </w:lvl>
    <w:lvl w:ilvl="2" w:tplc="51BACA32">
      <w:start w:val="1"/>
      <w:numFmt w:val="lowerRoman"/>
      <w:lvlText w:val="%3."/>
      <w:lvlJc w:val="right"/>
      <w:pPr>
        <w:ind w:left="2160" w:hanging="180"/>
      </w:pPr>
    </w:lvl>
    <w:lvl w:ilvl="3" w:tplc="70E8EA90">
      <w:start w:val="1"/>
      <w:numFmt w:val="decimal"/>
      <w:lvlText w:val="%4."/>
      <w:lvlJc w:val="left"/>
      <w:pPr>
        <w:ind w:left="2880" w:hanging="360"/>
      </w:pPr>
    </w:lvl>
    <w:lvl w:ilvl="4" w:tplc="430C7794">
      <w:start w:val="1"/>
      <w:numFmt w:val="lowerLetter"/>
      <w:lvlText w:val="%5."/>
      <w:lvlJc w:val="left"/>
      <w:pPr>
        <w:ind w:left="3600" w:hanging="360"/>
      </w:pPr>
    </w:lvl>
    <w:lvl w:ilvl="5" w:tplc="DDEC4E8E">
      <w:start w:val="1"/>
      <w:numFmt w:val="lowerRoman"/>
      <w:lvlText w:val="%6."/>
      <w:lvlJc w:val="right"/>
      <w:pPr>
        <w:ind w:left="4320" w:hanging="180"/>
      </w:pPr>
    </w:lvl>
    <w:lvl w:ilvl="6" w:tplc="2D8E1082">
      <w:start w:val="1"/>
      <w:numFmt w:val="decimal"/>
      <w:lvlText w:val="%7."/>
      <w:lvlJc w:val="left"/>
      <w:pPr>
        <w:ind w:left="5040" w:hanging="360"/>
      </w:pPr>
    </w:lvl>
    <w:lvl w:ilvl="7" w:tplc="A2EEEBB4">
      <w:start w:val="1"/>
      <w:numFmt w:val="lowerLetter"/>
      <w:lvlText w:val="%8."/>
      <w:lvlJc w:val="left"/>
      <w:pPr>
        <w:ind w:left="5760" w:hanging="360"/>
      </w:pPr>
    </w:lvl>
    <w:lvl w:ilvl="8" w:tplc="DB525B86">
      <w:start w:val="1"/>
      <w:numFmt w:val="lowerRoman"/>
      <w:lvlText w:val="%9."/>
      <w:lvlJc w:val="right"/>
      <w:pPr>
        <w:ind w:left="6480" w:hanging="180"/>
      </w:pPr>
    </w:lvl>
  </w:abstractNum>
  <w:abstractNum w:abstractNumId="87" w15:restartNumberingAfterBreak="0">
    <w:nsid w:val="63FF72AC"/>
    <w:multiLevelType w:val="hybridMultilevel"/>
    <w:tmpl w:val="F2764696"/>
    <w:lvl w:ilvl="0" w:tplc="60227560">
      <w:start w:val="1"/>
      <w:numFmt w:val="bullet"/>
      <w:lvlText w:val=""/>
      <w:lvlJc w:val="left"/>
      <w:pPr>
        <w:ind w:left="720" w:hanging="360"/>
      </w:pPr>
      <w:rPr>
        <w:rFonts w:hint="default" w:ascii="Symbol" w:hAnsi="Symbol"/>
      </w:rPr>
    </w:lvl>
    <w:lvl w:ilvl="1" w:tplc="4B4868EE">
      <w:start w:val="1"/>
      <w:numFmt w:val="lowerRoman"/>
      <w:lvlText w:val="%2)"/>
      <w:lvlJc w:val="right"/>
      <w:pPr>
        <w:ind w:left="1440" w:hanging="360"/>
      </w:pPr>
      <w:rPr>
        <w:rFonts w:hint="default"/>
      </w:rPr>
    </w:lvl>
    <w:lvl w:ilvl="2" w:tplc="DBE0BFEA">
      <w:start w:val="1"/>
      <w:numFmt w:val="lowerRoman"/>
      <w:lvlText w:val="%3."/>
      <w:lvlJc w:val="right"/>
      <w:pPr>
        <w:ind w:left="2160" w:hanging="360"/>
      </w:pPr>
      <w:rPr>
        <w:rFonts w:hint="default"/>
      </w:rPr>
    </w:lvl>
    <w:lvl w:ilvl="3" w:tplc="15CC7EEE">
      <w:start w:val="1"/>
      <w:numFmt w:val="bullet"/>
      <w:lvlText w:val=""/>
      <w:lvlJc w:val="left"/>
      <w:pPr>
        <w:ind w:left="2880" w:hanging="360"/>
      </w:pPr>
      <w:rPr>
        <w:rFonts w:hint="default" w:ascii="Symbol" w:hAnsi="Symbol"/>
      </w:rPr>
    </w:lvl>
    <w:lvl w:ilvl="4" w:tplc="F3A46F92">
      <w:start w:val="1"/>
      <w:numFmt w:val="bullet"/>
      <w:lvlText w:val="o"/>
      <w:lvlJc w:val="left"/>
      <w:pPr>
        <w:ind w:left="3600" w:hanging="360"/>
      </w:pPr>
      <w:rPr>
        <w:rFonts w:hint="default" w:ascii="Courier New" w:hAnsi="Courier New"/>
      </w:rPr>
    </w:lvl>
    <w:lvl w:ilvl="5" w:tplc="94FAC428">
      <w:start w:val="1"/>
      <w:numFmt w:val="bullet"/>
      <w:lvlText w:val=""/>
      <w:lvlJc w:val="left"/>
      <w:pPr>
        <w:ind w:left="4320" w:hanging="360"/>
      </w:pPr>
      <w:rPr>
        <w:rFonts w:hint="default" w:ascii="Wingdings" w:hAnsi="Wingdings"/>
      </w:rPr>
    </w:lvl>
    <w:lvl w:ilvl="6" w:tplc="E3FE1A1A">
      <w:start w:val="1"/>
      <w:numFmt w:val="bullet"/>
      <w:lvlText w:val=""/>
      <w:lvlJc w:val="left"/>
      <w:pPr>
        <w:ind w:left="5040" w:hanging="360"/>
      </w:pPr>
      <w:rPr>
        <w:rFonts w:hint="default" w:ascii="Symbol" w:hAnsi="Symbol"/>
      </w:rPr>
    </w:lvl>
    <w:lvl w:ilvl="7" w:tplc="A56478D0">
      <w:start w:val="1"/>
      <w:numFmt w:val="bullet"/>
      <w:lvlText w:val="o"/>
      <w:lvlJc w:val="left"/>
      <w:pPr>
        <w:ind w:left="5760" w:hanging="360"/>
      </w:pPr>
      <w:rPr>
        <w:rFonts w:hint="default" w:ascii="Courier New" w:hAnsi="Courier New"/>
      </w:rPr>
    </w:lvl>
    <w:lvl w:ilvl="8" w:tplc="42E01C9E">
      <w:start w:val="1"/>
      <w:numFmt w:val="bullet"/>
      <w:lvlText w:val=""/>
      <w:lvlJc w:val="left"/>
      <w:pPr>
        <w:ind w:left="6480" w:hanging="360"/>
      </w:pPr>
      <w:rPr>
        <w:rFonts w:hint="default" w:ascii="Wingdings" w:hAnsi="Wingdings"/>
      </w:rPr>
    </w:lvl>
  </w:abstractNum>
  <w:abstractNum w:abstractNumId="88" w15:restartNumberingAfterBreak="0">
    <w:nsid w:val="642E1117"/>
    <w:multiLevelType w:val="hybridMultilevel"/>
    <w:tmpl w:val="B770D8BA"/>
    <w:lvl w:ilvl="0" w:tplc="DF4C0E5E">
      <w:start w:val="1"/>
      <w:numFmt w:val="decimal"/>
      <w:lvlText w:val="%1."/>
      <w:lvlJc w:val="left"/>
      <w:pPr>
        <w:ind w:left="720" w:hanging="360"/>
      </w:pPr>
    </w:lvl>
    <w:lvl w:ilvl="1" w:tplc="8744E4EA">
      <w:start w:val="1"/>
      <w:numFmt w:val="lowerLetter"/>
      <w:lvlText w:val="%2."/>
      <w:lvlJc w:val="left"/>
      <w:pPr>
        <w:ind w:left="1440" w:hanging="360"/>
      </w:pPr>
    </w:lvl>
    <w:lvl w:ilvl="2" w:tplc="7B9472F8">
      <w:start w:val="1"/>
      <w:numFmt w:val="lowerRoman"/>
      <w:lvlText w:val="%3."/>
      <w:lvlJc w:val="right"/>
      <w:pPr>
        <w:ind w:left="2160" w:hanging="180"/>
      </w:pPr>
    </w:lvl>
    <w:lvl w:ilvl="3" w:tplc="F912C46E">
      <w:start w:val="1"/>
      <w:numFmt w:val="decimal"/>
      <w:lvlText w:val="%4."/>
      <w:lvlJc w:val="left"/>
      <w:pPr>
        <w:ind w:left="2880" w:hanging="360"/>
      </w:pPr>
    </w:lvl>
    <w:lvl w:ilvl="4" w:tplc="4266A860">
      <w:start w:val="1"/>
      <w:numFmt w:val="lowerLetter"/>
      <w:lvlText w:val="%5."/>
      <w:lvlJc w:val="left"/>
      <w:pPr>
        <w:ind w:left="3600" w:hanging="360"/>
      </w:pPr>
    </w:lvl>
    <w:lvl w:ilvl="5" w:tplc="14F8B484">
      <w:start w:val="1"/>
      <w:numFmt w:val="lowerRoman"/>
      <w:lvlText w:val="%6."/>
      <w:lvlJc w:val="right"/>
      <w:pPr>
        <w:ind w:left="4320" w:hanging="180"/>
      </w:pPr>
    </w:lvl>
    <w:lvl w:ilvl="6" w:tplc="E01C18AA">
      <w:start w:val="1"/>
      <w:numFmt w:val="decimal"/>
      <w:lvlText w:val="%7."/>
      <w:lvlJc w:val="left"/>
      <w:pPr>
        <w:ind w:left="5040" w:hanging="360"/>
      </w:pPr>
    </w:lvl>
    <w:lvl w:ilvl="7" w:tplc="AA981EDC">
      <w:start w:val="1"/>
      <w:numFmt w:val="lowerLetter"/>
      <w:lvlText w:val="%8."/>
      <w:lvlJc w:val="left"/>
      <w:pPr>
        <w:ind w:left="5760" w:hanging="360"/>
      </w:pPr>
    </w:lvl>
    <w:lvl w:ilvl="8" w:tplc="3B465504">
      <w:start w:val="1"/>
      <w:numFmt w:val="lowerRoman"/>
      <w:lvlText w:val="%9."/>
      <w:lvlJc w:val="right"/>
      <w:pPr>
        <w:ind w:left="6480" w:hanging="180"/>
      </w:pPr>
    </w:lvl>
  </w:abstractNum>
  <w:abstractNum w:abstractNumId="89" w15:restartNumberingAfterBreak="0">
    <w:nsid w:val="651935EE"/>
    <w:multiLevelType w:val="hybridMultilevel"/>
    <w:tmpl w:val="66A66500"/>
    <w:lvl w:ilvl="0" w:tplc="070EF62A">
      <w:start w:val="1"/>
      <w:numFmt w:val="decimal"/>
      <w:lvlText w:val="%1."/>
      <w:lvlJc w:val="left"/>
      <w:pPr>
        <w:ind w:left="720" w:hanging="360"/>
      </w:pPr>
    </w:lvl>
    <w:lvl w:ilvl="1" w:tplc="4224B024">
      <w:start w:val="1"/>
      <w:numFmt w:val="lowerLetter"/>
      <w:lvlText w:val="%2."/>
      <w:lvlJc w:val="left"/>
      <w:pPr>
        <w:ind w:left="1440" w:hanging="360"/>
      </w:pPr>
    </w:lvl>
    <w:lvl w:ilvl="2" w:tplc="CFF4526A">
      <w:start w:val="1"/>
      <w:numFmt w:val="lowerRoman"/>
      <w:lvlText w:val="%3."/>
      <w:lvlJc w:val="right"/>
      <w:pPr>
        <w:ind w:left="2160" w:hanging="180"/>
      </w:pPr>
    </w:lvl>
    <w:lvl w:ilvl="3" w:tplc="2078F240">
      <w:start w:val="1"/>
      <w:numFmt w:val="decimal"/>
      <w:lvlText w:val="%4."/>
      <w:lvlJc w:val="left"/>
      <w:pPr>
        <w:ind w:left="2880" w:hanging="360"/>
      </w:pPr>
    </w:lvl>
    <w:lvl w:ilvl="4" w:tplc="1CF69434">
      <w:start w:val="1"/>
      <w:numFmt w:val="lowerLetter"/>
      <w:lvlText w:val="%5."/>
      <w:lvlJc w:val="left"/>
      <w:pPr>
        <w:ind w:left="3600" w:hanging="360"/>
      </w:pPr>
    </w:lvl>
    <w:lvl w:ilvl="5" w:tplc="14901C0C">
      <w:start w:val="1"/>
      <w:numFmt w:val="lowerRoman"/>
      <w:lvlText w:val="%6."/>
      <w:lvlJc w:val="right"/>
      <w:pPr>
        <w:ind w:left="4320" w:hanging="180"/>
      </w:pPr>
    </w:lvl>
    <w:lvl w:ilvl="6" w:tplc="3B6ABE0A">
      <w:start w:val="1"/>
      <w:numFmt w:val="decimal"/>
      <w:lvlText w:val="%7."/>
      <w:lvlJc w:val="left"/>
      <w:pPr>
        <w:ind w:left="5040" w:hanging="360"/>
      </w:pPr>
    </w:lvl>
    <w:lvl w:ilvl="7" w:tplc="33A6E2E6">
      <w:start w:val="1"/>
      <w:numFmt w:val="lowerLetter"/>
      <w:lvlText w:val="%8."/>
      <w:lvlJc w:val="left"/>
      <w:pPr>
        <w:ind w:left="5760" w:hanging="360"/>
      </w:pPr>
    </w:lvl>
    <w:lvl w:ilvl="8" w:tplc="30F2FE6A">
      <w:start w:val="1"/>
      <w:numFmt w:val="lowerRoman"/>
      <w:lvlText w:val="%9."/>
      <w:lvlJc w:val="right"/>
      <w:pPr>
        <w:ind w:left="6480" w:hanging="180"/>
      </w:pPr>
    </w:lvl>
  </w:abstractNum>
  <w:abstractNum w:abstractNumId="90" w15:restartNumberingAfterBreak="0">
    <w:nsid w:val="6B072D6A"/>
    <w:multiLevelType w:val="hybridMultilevel"/>
    <w:tmpl w:val="FAE83974"/>
    <w:lvl w:ilvl="0" w:tplc="6DC22592">
      <w:start w:val="1"/>
      <w:numFmt w:val="decimal"/>
      <w:lvlText w:val="%1."/>
      <w:lvlJc w:val="left"/>
      <w:pPr>
        <w:ind w:left="720" w:hanging="360"/>
      </w:pPr>
    </w:lvl>
    <w:lvl w:ilvl="1" w:tplc="D42420E6">
      <w:start w:val="1"/>
      <w:numFmt w:val="lowerLetter"/>
      <w:lvlText w:val="%2."/>
      <w:lvlJc w:val="left"/>
      <w:pPr>
        <w:ind w:left="1440" w:hanging="360"/>
      </w:pPr>
    </w:lvl>
    <w:lvl w:ilvl="2" w:tplc="711E22F6">
      <w:start w:val="1"/>
      <w:numFmt w:val="lowerRoman"/>
      <w:lvlText w:val="%3."/>
      <w:lvlJc w:val="right"/>
      <w:pPr>
        <w:ind w:left="2160" w:hanging="180"/>
      </w:pPr>
    </w:lvl>
    <w:lvl w:ilvl="3" w:tplc="7820CD24">
      <w:start w:val="1"/>
      <w:numFmt w:val="decimal"/>
      <w:lvlText w:val="%4."/>
      <w:lvlJc w:val="left"/>
      <w:pPr>
        <w:ind w:left="2880" w:hanging="360"/>
      </w:pPr>
    </w:lvl>
    <w:lvl w:ilvl="4" w:tplc="5CF45EE6">
      <w:start w:val="1"/>
      <w:numFmt w:val="lowerLetter"/>
      <w:lvlText w:val="%5."/>
      <w:lvlJc w:val="left"/>
      <w:pPr>
        <w:ind w:left="3600" w:hanging="360"/>
      </w:pPr>
    </w:lvl>
    <w:lvl w:ilvl="5" w:tplc="F7F2AF72">
      <w:start w:val="1"/>
      <w:numFmt w:val="lowerRoman"/>
      <w:lvlText w:val="%6."/>
      <w:lvlJc w:val="right"/>
      <w:pPr>
        <w:ind w:left="4320" w:hanging="180"/>
      </w:pPr>
    </w:lvl>
    <w:lvl w:ilvl="6" w:tplc="20863226">
      <w:start w:val="1"/>
      <w:numFmt w:val="decimal"/>
      <w:lvlText w:val="%7."/>
      <w:lvlJc w:val="left"/>
      <w:pPr>
        <w:ind w:left="5040" w:hanging="360"/>
      </w:pPr>
    </w:lvl>
    <w:lvl w:ilvl="7" w:tplc="64380E96">
      <w:start w:val="1"/>
      <w:numFmt w:val="lowerLetter"/>
      <w:lvlText w:val="%8."/>
      <w:lvlJc w:val="left"/>
      <w:pPr>
        <w:ind w:left="5760" w:hanging="360"/>
      </w:pPr>
    </w:lvl>
    <w:lvl w:ilvl="8" w:tplc="F1060C22">
      <w:start w:val="1"/>
      <w:numFmt w:val="lowerRoman"/>
      <w:lvlText w:val="%9."/>
      <w:lvlJc w:val="right"/>
      <w:pPr>
        <w:ind w:left="6480" w:hanging="180"/>
      </w:pPr>
    </w:lvl>
  </w:abstractNum>
  <w:abstractNum w:abstractNumId="91" w15:restartNumberingAfterBreak="0">
    <w:nsid w:val="6E557CB3"/>
    <w:multiLevelType w:val="hybridMultilevel"/>
    <w:tmpl w:val="72B046FC"/>
    <w:lvl w:ilvl="0" w:tplc="A4CA5A34">
      <w:start w:val="1"/>
      <w:numFmt w:val="decimal"/>
      <w:lvlText w:val="%1."/>
      <w:lvlJc w:val="left"/>
      <w:pPr>
        <w:ind w:left="720" w:hanging="360"/>
      </w:pPr>
    </w:lvl>
    <w:lvl w:ilvl="1" w:tplc="D3064776">
      <w:start w:val="1"/>
      <w:numFmt w:val="lowerLetter"/>
      <w:lvlText w:val="%2."/>
      <w:lvlJc w:val="left"/>
      <w:pPr>
        <w:ind w:left="1440" w:hanging="360"/>
      </w:pPr>
    </w:lvl>
    <w:lvl w:ilvl="2" w:tplc="F794AFA2">
      <w:start w:val="1"/>
      <w:numFmt w:val="lowerRoman"/>
      <w:lvlText w:val="%3."/>
      <w:lvlJc w:val="right"/>
      <w:pPr>
        <w:ind w:left="2160" w:hanging="180"/>
      </w:pPr>
    </w:lvl>
    <w:lvl w:ilvl="3" w:tplc="83A6FF46">
      <w:start w:val="1"/>
      <w:numFmt w:val="decimal"/>
      <w:lvlText w:val="%4."/>
      <w:lvlJc w:val="left"/>
      <w:pPr>
        <w:ind w:left="2880" w:hanging="360"/>
      </w:pPr>
    </w:lvl>
    <w:lvl w:ilvl="4" w:tplc="DD4682EA">
      <w:start w:val="1"/>
      <w:numFmt w:val="lowerLetter"/>
      <w:lvlText w:val="%5."/>
      <w:lvlJc w:val="left"/>
      <w:pPr>
        <w:ind w:left="3600" w:hanging="360"/>
      </w:pPr>
    </w:lvl>
    <w:lvl w:ilvl="5" w:tplc="E89640B2">
      <w:start w:val="1"/>
      <w:numFmt w:val="lowerRoman"/>
      <w:lvlText w:val="%6."/>
      <w:lvlJc w:val="right"/>
      <w:pPr>
        <w:ind w:left="4320" w:hanging="180"/>
      </w:pPr>
    </w:lvl>
    <w:lvl w:ilvl="6" w:tplc="7D8265FE">
      <w:start w:val="1"/>
      <w:numFmt w:val="decimal"/>
      <w:lvlText w:val="%7."/>
      <w:lvlJc w:val="left"/>
      <w:pPr>
        <w:ind w:left="5040" w:hanging="360"/>
      </w:pPr>
    </w:lvl>
    <w:lvl w:ilvl="7" w:tplc="422E5172">
      <w:start w:val="1"/>
      <w:numFmt w:val="lowerLetter"/>
      <w:lvlText w:val="%8."/>
      <w:lvlJc w:val="left"/>
      <w:pPr>
        <w:ind w:left="5760" w:hanging="360"/>
      </w:pPr>
    </w:lvl>
    <w:lvl w:ilvl="8" w:tplc="0C6CCCE4">
      <w:start w:val="1"/>
      <w:numFmt w:val="lowerRoman"/>
      <w:lvlText w:val="%9."/>
      <w:lvlJc w:val="right"/>
      <w:pPr>
        <w:ind w:left="6480" w:hanging="180"/>
      </w:pPr>
    </w:lvl>
  </w:abstractNum>
  <w:abstractNum w:abstractNumId="92" w15:restartNumberingAfterBreak="0">
    <w:nsid w:val="6ECA7C7E"/>
    <w:multiLevelType w:val="hybridMultilevel"/>
    <w:tmpl w:val="86E6B048"/>
    <w:lvl w:ilvl="0" w:tplc="3ACE49D0">
      <w:start w:val="1"/>
      <w:numFmt w:val="bullet"/>
      <w:lvlText w:val=""/>
      <w:lvlJc w:val="left"/>
      <w:pPr>
        <w:ind w:left="720" w:hanging="360"/>
      </w:pPr>
      <w:rPr>
        <w:rFonts w:hint="default" w:ascii="Symbol" w:hAnsi="Symbol"/>
      </w:rPr>
    </w:lvl>
    <w:lvl w:ilvl="1" w:tplc="0D7C8F62">
      <w:start w:val="1"/>
      <w:numFmt w:val="bullet"/>
      <w:lvlText w:val="o"/>
      <w:lvlJc w:val="left"/>
      <w:pPr>
        <w:ind w:left="1440" w:hanging="360"/>
      </w:pPr>
      <w:rPr>
        <w:rFonts w:hint="default" w:ascii="Courier New" w:hAnsi="Courier New"/>
      </w:rPr>
    </w:lvl>
    <w:lvl w:ilvl="2" w:tplc="13586508">
      <w:start w:val="1"/>
      <w:numFmt w:val="bullet"/>
      <w:lvlText w:val=""/>
      <w:lvlJc w:val="left"/>
      <w:pPr>
        <w:ind w:left="2160" w:hanging="360"/>
      </w:pPr>
      <w:rPr>
        <w:rFonts w:hint="default" w:ascii="Wingdings" w:hAnsi="Wingdings"/>
      </w:rPr>
    </w:lvl>
    <w:lvl w:ilvl="3" w:tplc="83B67B58">
      <w:start w:val="1"/>
      <w:numFmt w:val="bullet"/>
      <w:lvlText w:val=""/>
      <w:lvlJc w:val="left"/>
      <w:pPr>
        <w:ind w:left="2880" w:hanging="360"/>
      </w:pPr>
      <w:rPr>
        <w:rFonts w:hint="default" w:ascii="Symbol" w:hAnsi="Symbol"/>
      </w:rPr>
    </w:lvl>
    <w:lvl w:ilvl="4" w:tplc="5C545AB2">
      <w:start w:val="1"/>
      <w:numFmt w:val="bullet"/>
      <w:lvlText w:val="o"/>
      <w:lvlJc w:val="left"/>
      <w:pPr>
        <w:ind w:left="3600" w:hanging="360"/>
      </w:pPr>
      <w:rPr>
        <w:rFonts w:hint="default" w:ascii="Courier New" w:hAnsi="Courier New"/>
      </w:rPr>
    </w:lvl>
    <w:lvl w:ilvl="5" w:tplc="EE5CC684">
      <w:start w:val="1"/>
      <w:numFmt w:val="bullet"/>
      <w:lvlText w:val=""/>
      <w:lvlJc w:val="left"/>
      <w:pPr>
        <w:ind w:left="4320" w:hanging="360"/>
      </w:pPr>
      <w:rPr>
        <w:rFonts w:hint="default" w:ascii="Wingdings" w:hAnsi="Wingdings"/>
      </w:rPr>
    </w:lvl>
    <w:lvl w:ilvl="6" w:tplc="350EBC7C">
      <w:start w:val="1"/>
      <w:numFmt w:val="bullet"/>
      <w:lvlText w:val=""/>
      <w:lvlJc w:val="left"/>
      <w:pPr>
        <w:ind w:left="5040" w:hanging="360"/>
      </w:pPr>
      <w:rPr>
        <w:rFonts w:hint="default" w:ascii="Symbol" w:hAnsi="Symbol"/>
      </w:rPr>
    </w:lvl>
    <w:lvl w:ilvl="7" w:tplc="83C80ADA">
      <w:start w:val="1"/>
      <w:numFmt w:val="bullet"/>
      <w:lvlText w:val="o"/>
      <w:lvlJc w:val="left"/>
      <w:pPr>
        <w:ind w:left="5760" w:hanging="360"/>
      </w:pPr>
      <w:rPr>
        <w:rFonts w:hint="default" w:ascii="Courier New" w:hAnsi="Courier New"/>
      </w:rPr>
    </w:lvl>
    <w:lvl w:ilvl="8" w:tplc="9DA8C798">
      <w:start w:val="1"/>
      <w:numFmt w:val="bullet"/>
      <w:lvlText w:val=""/>
      <w:lvlJc w:val="left"/>
      <w:pPr>
        <w:ind w:left="6480" w:hanging="360"/>
      </w:pPr>
      <w:rPr>
        <w:rFonts w:hint="default" w:ascii="Wingdings" w:hAnsi="Wingdings"/>
      </w:rPr>
    </w:lvl>
  </w:abstractNum>
  <w:abstractNum w:abstractNumId="93" w15:restartNumberingAfterBreak="0">
    <w:nsid w:val="74227EF0"/>
    <w:multiLevelType w:val="hybridMultilevel"/>
    <w:tmpl w:val="0EF654B8"/>
    <w:lvl w:ilvl="0" w:tplc="6FAEFA00">
      <w:start w:val="1"/>
      <w:numFmt w:val="decimal"/>
      <w:lvlText w:val="%1."/>
      <w:lvlJc w:val="left"/>
      <w:pPr>
        <w:ind w:left="720" w:hanging="360"/>
      </w:pPr>
    </w:lvl>
    <w:lvl w:ilvl="1" w:tplc="9668BEEE">
      <w:start w:val="1"/>
      <w:numFmt w:val="lowerLetter"/>
      <w:lvlText w:val="%2."/>
      <w:lvlJc w:val="left"/>
      <w:pPr>
        <w:ind w:left="1440" w:hanging="360"/>
      </w:pPr>
    </w:lvl>
    <w:lvl w:ilvl="2" w:tplc="27C86F88">
      <w:start w:val="1"/>
      <w:numFmt w:val="lowerRoman"/>
      <w:lvlText w:val="%3."/>
      <w:lvlJc w:val="right"/>
      <w:pPr>
        <w:ind w:left="2160" w:hanging="180"/>
      </w:pPr>
    </w:lvl>
    <w:lvl w:ilvl="3" w:tplc="41E44E56">
      <w:start w:val="1"/>
      <w:numFmt w:val="decimal"/>
      <w:lvlText w:val="%4."/>
      <w:lvlJc w:val="left"/>
      <w:pPr>
        <w:ind w:left="2880" w:hanging="360"/>
      </w:pPr>
    </w:lvl>
    <w:lvl w:ilvl="4" w:tplc="B606B36A">
      <w:start w:val="1"/>
      <w:numFmt w:val="lowerLetter"/>
      <w:lvlText w:val="%5."/>
      <w:lvlJc w:val="left"/>
      <w:pPr>
        <w:ind w:left="3600" w:hanging="360"/>
      </w:pPr>
    </w:lvl>
    <w:lvl w:ilvl="5" w:tplc="6734A14C">
      <w:start w:val="1"/>
      <w:numFmt w:val="lowerRoman"/>
      <w:lvlText w:val="%6."/>
      <w:lvlJc w:val="right"/>
      <w:pPr>
        <w:ind w:left="4320" w:hanging="180"/>
      </w:pPr>
    </w:lvl>
    <w:lvl w:ilvl="6" w:tplc="77F44B54">
      <w:start w:val="1"/>
      <w:numFmt w:val="decimal"/>
      <w:lvlText w:val="%7."/>
      <w:lvlJc w:val="left"/>
      <w:pPr>
        <w:ind w:left="5040" w:hanging="360"/>
      </w:pPr>
    </w:lvl>
    <w:lvl w:ilvl="7" w:tplc="61709E2A">
      <w:start w:val="1"/>
      <w:numFmt w:val="lowerLetter"/>
      <w:lvlText w:val="%8."/>
      <w:lvlJc w:val="left"/>
      <w:pPr>
        <w:ind w:left="5760" w:hanging="360"/>
      </w:pPr>
    </w:lvl>
    <w:lvl w:ilvl="8" w:tplc="1E50242E">
      <w:start w:val="1"/>
      <w:numFmt w:val="lowerRoman"/>
      <w:lvlText w:val="%9."/>
      <w:lvlJc w:val="right"/>
      <w:pPr>
        <w:ind w:left="6480" w:hanging="180"/>
      </w:pPr>
    </w:lvl>
  </w:abstractNum>
  <w:abstractNum w:abstractNumId="94" w15:restartNumberingAfterBreak="0">
    <w:nsid w:val="74390C32"/>
    <w:multiLevelType w:val="hybridMultilevel"/>
    <w:tmpl w:val="FE62903E"/>
    <w:lvl w:ilvl="0" w:tplc="298C34FA">
      <w:start w:val="1"/>
      <w:numFmt w:val="bullet"/>
      <w:lvlText w:val=""/>
      <w:lvlJc w:val="left"/>
      <w:pPr>
        <w:ind w:left="720" w:hanging="360"/>
      </w:pPr>
      <w:rPr>
        <w:rFonts w:hint="default" w:ascii="Symbol" w:hAnsi="Symbol"/>
      </w:rPr>
    </w:lvl>
    <w:lvl w:ilvl="1" w:tplc="E8188FAC">
      <w:start w:val="1"/>
      <w:numFmt w:val="bullet"/>
      <w:lvlText w:val="o"/>
      <w:lvlJc w:val="left"/>
      <w:pPr>
        <w:ind w:left="1440" w:hanging="360"/>
      </w:pPr>
      <w:rPr>
        <w:rFonts w:hint="default" w:ascii="Courier New" w:hAnsi="Courier New"/>
      </w:rPr>
    </w:lvl>
    <w:lvl w:ilvl="2" w:tplc="61C64534">
      <w:start w:val="1"/>
      <w:numFmt w:val="bullet"/>
      <w:lvlText w:val=""/>
      <w:lvlJc w:val="left"/>
      <w:pPr>
        <w:ind w:left="2160" w:hanging="360"/>
      </w:pPr>
      <w:rPr>
        <w:rFonts w:hint="default" w:ascii="Wingdings" w:hAnsi="Wingdings"/>
      </w:rPr>
    </w:lvl>
    <w:lvl w:ilvl="3" w:tplc="4086D5CC">
      <w:start w:val="1"/>
      <w:numFmt w:val="bullet"/>
      <w:lvlText w:val=""/>
      <w:lvlJc w:val="left"/>
      <w:pPr>
        <w:ind w:left="2880" w:hanging="360"/>
      </w:pPr>
      <w:rPr>
        <w:rFonts w:hint="default" w:ascii="Symbol" w:hAnsi="Symbol"/>
      </w:rPr>
    </w:lvl>
    <w:lvl w:ilvl="4" w:tplc="A7921976">
      <w:start w:val="1"/>
      <w:numFmt w:val="bullet"/>
      <w:lvlText w:val="o"/>
      <w:lvlJc w:val="left"/>
      <w:pPr>
        <w:ind w:left="3600" w:hanging="360"/>
      </w:pPr>
      <w:rPr>
        <w:rFonts w:hint="default" w:ascii="Courier New" w:hAnsi="Courier New"/>
      </w:rPr>
    </w:lvl>
    <w:lvl w:ilvl="5" w:tplc="3F0E60E8">
      <w:start w:val="1"/>
      <w:numFmt w:val="bullet"/>
      <w:lvlText w:val=""/>
      <w:lvlJc w:val="left"/>
      <w:pPr>
        <w:ind w:left="4320" w:hanging="360"/>
      </w:pPr>
      <w:rPr>
        <w:rFonts w:hint="default" w:ascii="Wingdings" w:hAnsi="Wingdings"/>
      </w:rPr>
    </w:lvl>
    <w:lvl w:ilvl="6" w:tplc="373A2140">
      <w:start w:val="1"/>
      <w:numFmt w:val="bullet"/>
      <w:lvlText w:val=""/>
      <w:lvlJc w:val="left"/>
      <w:pPr>
        <w:ind w:left="5040" w:hanging="360"/>
      </w:pPr>
      <w:rPr>
        <w:rFonts w:hint="default" w:ascii="Symbol" w:hAnsi="Symbol"/>
      </w:rPr>
    </w:lvl>
    <w:lvl w:ilvl="7" w:tplc="0AD4E800">
      <w:start w:val="1"/>
      <w:numFmt w:val="bullet"/>
      <w:lvlText w:val="o"/>
      <w:lvlJc w:val="left"/>
      <w:pPr>
        <w:ind w:left="5760" w:hanging="360"/>
      </w:pPr>
      <w:rPr>
        <w:rFonts w:hint="default" w:ascii="Courier New" w:hAnsi="Courier New"/>
      </w:rPr>
    </w:lvl>
    <w:lvl w:ilvl="8" w:tplc="EA905344">
      <w:start w:val="1"/>
      <w:numFmt w:val="bullet"/>
      <w:lvlText w:val=""/>
      <w:lvlJc w:val="left"/>
      <w:pPr>
        <w:ind w:left="6480" w:hanging="360"/>
      </w:pPr>
      <w:rPr>
        <w:rFonts w:hint="default" w:ascii="Wingdings" w:hAnsi="Wingdings"/>
      </w:rPr>
    </w:lvl>
  </w:abstractNum>
  <w:abstractNum w:abstractNumId="95" w15:restartNumberingAfterBreak="0">
    <w:nsid w:val="743E3C7C"/>
    <w:multiLevelType w:val="hybridMultilevel"/>
    <w:tmpl w:val="681ED088"/>
    <w:lvl w:ilvl="0" w:tplc="90FA3840">
      <w:start w:val="1"/>
      <w:numFmt w:val="bullet"/>
      <w:lvlText w:val=""/>
      <w:lvlJc w:val="left"/>
      <w:pPr>
        <w:ind w:left="720" w:hanging="360"/>
      </w:pPr>
      <w:rPr>
        <w:rFonts w:hint="default" w:ascii="Symbol" w:hAnsi="Symbol"/>
      </w:rPr>
    </w:lvl>
    <w:lvl w:ilvl="1" w:tplc="3F8C35BA">
      <w:start w:val="1"/>
      <w:numFmt w:val="bullet"/>
      <w:lvlText w:val="o"/>
      <w:lvlJc w:val="left"/>
      <w:pPr>
        <w:ind w:left="1440" w:hanging="360"/>
      </w:pPr>
      <w:rPr>
        <w:rFonts w:hint="default" w:ascii="Courier New" w:hAnsi="Courier New"/>
      </w:rPr>
    </w:lvl>
    <w:lvl w:ilvl="2" w:tplc="70D4DCCC">
      <w:start w:val="1"/>
      <w:numFmt w:val="bullet"/>
      <w:lvlText w:val=""/>
      <w:lvlJc w:val="left"/>
      <w:pPr>
        <w:ind w:left="2160" w:hanging="360"/>
      </w:pPr>
      <w:rPr>
        <w:rFonts w:hint="default" w:ascii="Wingdings" w:hAnsi="Wingdings"/>
      </w:rPr>
    </w:lvl>
    <w:lvl w:ilvl="3" w:tplc="1CC4FD42">
      <w:start w:val="1"/>
      <w:numFmt w:val="bullet"/>
      <w:lvlText w:val=""/>
      <w:lvlJc w:val="left"/>
      <w:pPr>
        <w:ind w:left="2880" w:hanging="360"/>
      </w:pPr>
      <w:rPr>
        <w:rFonts w:hint="default" w:ascii="Symbol" w:hAnsi="Symbol"/>
      </w:rPr>
    </w:lvl>
    <w:lvl w:ilvl="4" w:tplc="779C4144">
      <w:start w:val="1"/>
      <w:numFmt w:val="bullet"/>
      <w:lvlText w:val="o"/>
      <w:lvlJc w:val="left"/>
      <w:pPr>
        <w:ind w:left="3600" w:hanging="360"/>
      </w:pPr>
      <w:rPr>
        <w:rFonts w:hint="default" w:ascii="Courier New" w:hAnsi="Courier New"/>
      </w:rPr>
    </w:lvl>
    <w:lvl w:ilvl="5" w:tplc="2CBED274">
      <w:start w:val="1"/>
      <w:numFmt w:val="bullet"/>
      <w:lvlText w:val=""/>
      <w:lvlJc w:val="left"/>
      <w:pPr>
        <w:ind w:left="4320" w:hanging="360"/>
      </w:pPr>
      <w:rPr>
        <w:rFonts w:hint="default" w:ascii="Wingdings" w:hAnsi="Wingdings"/>
      </w:rPr>
    </w:lvl>
    <w:lvl w:ilvl="6" w:tplc="5FE06756">
      <w:start w:val="1"/>
      <w:numFmt w:val="bullet"/>
      <w:lvlText w:val=""/>
      <w:lvlJc w:val="left"/>
      <w:pPr>
        <w:ind w:left="5040" w:hanging="360"/>
      </w:pPr>
      <w:rPr>
        <w:rFonts w:hint="default" w:ascii="Symbol" w:hAnsi="Symbol"/>
      </w:rPr>
    </w:lvl>
    <w:lvl w:ilvl="7" w:tplc="D9563168">
      <w:start w:val="1"/>
      <w:numFmt w:val="bullet"/>
      <w:lvlText w:val="o"/>
      <w:lvlJc w:val="left"/>
      <w:pPr>
        <w:ind w:left="5760" w:hanging="360"/>
      </w:pPr>
      <w:rPr>
        <w:rFonts w:hint="default" w:ascii="Courier New" w:hAnsi="Courier New"/>
      </w:rPr>
    </w:lvl>
    <w:lvl w:ilvl="8" w:tplc="C8EA55D0">
      <w:start w:val="1"/>
      <w:numFmt w:val="bullet"/>
      <w:lvlText w:val=""/>
      <w:lvlJc w:val="left"/>
      <w:pPr>
        <w:ind w:left="6480" w:hanging="360"/>
      </w:pPr>
      <w:rPr>
        <w:rFonts w:hint="default" w:ascii="Wingdings" w:hAnsi="Wingdings"/>
      </w:rPr>
    </w:lvl>
  </w:abstractNum>
  <w:abstractNum w:abstractNumId="96" w15:restartNumberingAfterBreak="0">
    <w:nsid w:val="77C76F04"/>
    <w:multiLevelType w:val="hybridMultilevel"/>
    <w:tmpl w:val="730C3546"/>
    <w:lvl w:ilvl="0" w:tplc="4672F5B6">
      <w:start w:val="1"/>
      <w:numFmt w:val="decimal"/>
      <w:lvlText w:val="%1."/>
      <w:lvlJc w:val="left"/>
      <w:pPr>
        <w:ind w:left="720" w:hanging="360"/>
      </w:pPr>
    </w:lvl>
    <w:lvl w:ilvl="1" w:tplc="F5DEF6DC">
      <w:start w:val="1"/>
      <w:numFmt w:val="lowerRoman"/>
      <w:lvlText w:val="%2."/>
      <w:lvlJc w:val="right"/>
      <w:pPr>
        <w:ind w:left="1440" w:hanging="360"/>
      </w:pPr>
    </w:lvl>
    <w:lvl w:ilvl="2" w:tplc="F9340980">
      <w:start w:val="1"/>
      <w:numFmt w:val="lowerRoman"/>
      <w:lvlText w:val="%3."/>
      <w:lvlJc w:val="right"/>
      <w:pPr>
        <w:ind w:left="2160" w:hanging="180"/>
      </w:pPr>
    </w:lvl>
    <w:lvl w:ilvl="3" w:tplc="F71A3E46">
      <w:start w:val="1"/>
      <w:numFmt w:val="decimal"/>
      <w:lvlText w:val="%4."/>
      <w:lvlJc w:val="left"/>
      <w:pPr>
        <w:ind w:left="2880" w:hanging="360"/>
      </w:pPr>
    </w:lvl>
    <w:lvl w:ilvl="4" w:tplc="7F069660">
      <w:start w:val="1"/>
      <w:numFmt w:val="lowerLetter"/>
      <w:lvlText w:val="%5."/>
      <w:lvlJc w:val="left"/>
      <w:pPr>
        <w:ind w:left="3600" w:hanging="360"/>
      </w:pPr>
    </w:lvl>
    <w:lvl w:ilvl="5" w:tplc="5DF4EF46">
      <w:start w:val="1"/>
      <w:numFmt w:val="lowerRoman"/>
      <w:lvlText w:val="%6."/>
      <w:lvlJc w:val="right"/>
      <w:pPr>
        <w:ind w:left="4320" w:hanging="180"/>
      </w:pPr>
    </w:lvl>
    <w:lvl w:ilvl="6" w:tplc="FD265EBA">
      <w:start w:val="1"/>
      <w:numFmt w:val="decimal"/>
      <w:lvlText w:val="%7."/>
      <w:lvlJc w:val="left"/>
      <w:pPr>
        <w:ind w:left="5040" w:hanging="360"/>
      </w:pPr>
    </w:lvl>
    <w:lvl w:ilvl="7" w:tplc="92D09E48">
      <w:start w:val="1"/>
      <w:numFmt w:val="lowerLetter"/>
      <w:lvlText w:val="%8."/>
      <w:lvlJc w:val="left"/>
      <w:pPr>
        <w:ind w:left="5760" w:hanging="360"/>
      </w:pPr>
    </w:lvl>
    <w:lvl w:ilvl="8" w:tplc="C408E268">
      <w:start w:val="1"/>
      <w:numFmt w:val="lowerRoman"/>
      <w:lvlText w:val="%9."/>
      <w:lvlJc w:val="right"/>
      <w:pPr>
        <w:ind w:left="6480" w:hanging="180"/>
      </w:pPr>
    </w:lvl>
  </w:abstractNum>
  <w:abstractNum w:abstractNumId="97" w15:restartNumberingAfterBreak="0">
    <w:nsid w:val="786E66AB"/>
    <w:multiLevelType w:val="hybridMultilevel"/>
    <w:tmpl w:val="FCE44BAC"/>
    <w:lvl w:ilvl="0" w:tplc="7D5CBDF2">
      <w:start w:val="1"/>
      <w:numFmt w:val="decimal"/>
      <w:lvlText w:val="%1."/>
      <w:lvlJc w:val="left"/>
      <w:pPr>
        <w:ind w:left="720" w:hanging="360"/>
      </w:pPr>
    </w:lvl>
    <w:lvl w:ilvl="1" w:tplc="98E41018">
      <w:start w:val="1"/>
      <w:numFmt w:val="lowerLetter"/>
      <w:lvlText w:val="%2."/>
      <w:lvlJc w:val="left"/>
      <w:pPr>
        <w:ind w:left="1440" w:hanging="360"/>
      </w:pPr>
    </w:lvl>
    <w:lvl w:ilvl="2" w:tplc="E12A828A">
      <w:start w:val="1"/>
      <w:numFmt w:val="lowerRoman"/>
      <w:lvlText w:val="%3."/>
      <w:lvlJc w:val="right"/>
      <w:pPr>
        <w:ind w:left="2160" w:hanging="180"/>
      </w:pPr>
    </w:lvl>
    <w:lvl w:ilvl="3" w:tplc="8BB08944">
      <w:start w:val="1"/>
      <w:numFmt w:val="decimal"/>
      <w:lvlText w:val="%4."/>
      <w:lvlJc w:val="left"/>
      <w:pPr>
        <w:ind w:left="2880" w:hanging="360"/>
      </w:pPr>
    </w:lvl>
    <w:lvl w:ilvl="4" w:tplc="6978B428">
      <w:start w:val="1"/>
      <w:numFmt w:val="lowerLetter"/>
      <w:lvlText w:val="%5."/>
      <w:lvlJc w:val="left"/>
      <w:pPr>
        <w:ind w:left="3600" w:hanging="360"/>
      </w:pPr>
    </w:lvl>
    <w:lvl w:ilvl="5" w:tplc="E3C21CDA">
      <w:start w:val="1"/>
      <w:numFmt w:val="lowerRoman"/>
      <w:lvlText w:val="%6."/>
      <w:lvlJc w:val="right"/>
      <w:pPr>
        <w:ind w:left="4320" w:hanging="180"/>
      </w:pPr>
    </w:lvl>
    <w:lvl w:ilvl="6" w:tplc="4E045576">
      <w:start w:val="1"/>
      <w:numFmt w:val="decimal"/>
      <w:lvlText w:val="%7."/>
      <w:lvlJc w:val="left"/>
      <w:pPr>
        <w:ind w:left="5040" w:hanging="360"/>
      </w:pPr>
    </w:lvl>
    <w:lvl w:ilvl="7" w:tplc="E3E0C5A0">
      <w:start w:val="1"/>
      <w:numFmt w:val="lowerLetter"/>
      <w:lvlText w:val="%8."/>
      <w:lvlJc w:val="left"/>
      <w:pPr>
        <w:ind w:left="5760" w:hanging="360"/>
      </w:pPr>
    </w:lvl>
    <w:lvl w:ilvl="8" w:tplc="1E3EABDA">
      <w:start w:val="1"/>
      <w:numFmt w:val="lowerRoman"/>
      <w:lvlText w:val="%9."/>
      <w:lvlJc w:val="right"/>
      <w:pPr>
        <w:ind w:left="6480" w:hanging="180"/>
      </w:pPr>
    </w:lvl>
  </w:abstractNum>
  <w:abstractNum w:abstractNumId="98" w15:restartNumberingAfterBreak="0">
    <w:nsid w:val="798E0661"/>
    <w:multiLevelType w:val="hybridMultilevel"/>
    <w:tmpl w:val="A9884896"/>
    <w:lvl w:ilvl="0" w:tplc="1B5E2DEA">
      <w:start w:val="1"/>
      <w:numFmt w:val="bullet"/>
      <w:lvlText w:val=""/>
      <w:lvlJc w:val="left"/>
      <w:pPr>
        <w:ind w:left="720" w:hanging="360"/>
      </w:pPr>
      <w:rPr>
        <w:rFonts w:hint="default" w:ascii="Symbol" w:hAnsi="Symbol"/>
      </w:rPr>
    </w:lvl>
    <w:lvl w:ilvl="1" w:tplc="F55460C0">
      <w:start w:val="1"/>
      <w:numFmt w:val="bullet"/>
      <w:lvlText w:val=""/>
      <w:lvlJc w:val="left"/>
      <w:pPr>
        <w:ind w:left="1440" w:hanging="360"/>
      </w:pPr>
      <w:rPr>
        <w:rFonts w:hint="default" w:ascii="Symbol" w:hAnsi="Symbol"/>
      </w:rPr>
    </w:lvl>
    <w:lvl w:ilvl="2" w:tplc="2098D882">
      <w:start w:val="1"/>
      <w:numFmt w:val="bullet"/>
      <w:lvlText w:val=""/>
      <w:lvlJc w:val="left"/>
      <w:pPr>
        <w:ind w:left="2160" w:hanging="360"/>
      </w:pPr>
      <w:rPr>
        <w:rFonts w:hint="default" w:ascii="Wingdings" w:hAnsi="Wingdings"/>
      </w:rPr>
    </w:lvl>
    <w:lvl w:ilvl="3" w:tplc="AF76F12A">
      <w:start w:val="1"/>
      <w:numFmt w:val="bullet"/>
      <w:lvlText w:val=""/>
      <w:lvlJc w:val="left"/>
      <w:pPr>
        <w:ind w:left="2880" w:hanging="360"/>
      </w:pPr>
      <w:rPr>
        <w:rFonts w:hint="default" w:ascii="Symbol" w:hAnsi="Symbol"/>
      </w:rPr>
    </w:lvl>
    <w:lvl w:ilvl="4" w:tplc="83340104">
      <w:start w:val="1"/>
      <w:numFmt w:val="bullet"/>
      <w:lvlText w:val="o"/>
      <w:lvlJc w:val="left"/>
      <w:pPr>
        <w:ind w:left="3600" w:hanging="360"/>
      </w:pPr>
      <w:rPr>
        <w:rFonts w:hint="default" w:ascii="Courier New" w:hAnsi="Courier New"/>
      </w:rPr>
    </w:lvl>
    <w:lvl w:ilvl="5" w:tplc="5D9A35E8">
      <w:start w:val="1"/>
      <w:numFmt w:val="bullet"/>
      <w:lvlText w:val=""/>
      <w:lvlJc w:val="left"/>
      <w:pPr>
        <w:ind w:left="4320" w:hanging="360"/>
      </w:pPr>
      <w:rPr>
        <w:rFonts w:hint="default" w:ascii="Wingdings" w:hAnsi="Wingdings"/>
      </w:rPr>
    </w:lvl>
    <w:lvl w:ilvl="6" w:tplc="93FCD584">
      <w:start w:val="1"/>
      <w:numFmt w:val="bullet"/>
      <w:lvlText w:val=""/>
      <w:lvlJc w:val="left"/>
      <w:pPr>
        <w:ind w:left="5040" w:hanging="360"/>
      </w:pPr>
      <w:rPr>
        <w:rFonts w:hint="default" w:ascii="Symbol" w:hAnsi="Symbol"/>
      </w:rPr>
    </w:lvl>
    <w:lvl w:ilvl="7" w:tplc="DE46D814">
      <w:start w:val="1"/>
      <w:numFmt w:val="bullet"/>
      <w:lvlText w:val="o"/>
      <w:lvlJc w:val="left"/>
      <w:pPr>
        <w:ind w:left="5760" w:hanging="360"/>
      </w:pPr>
      <w:rPr>
        <w:rFonts w:hint="default" w:ascii="Courier New" w:hAnsi="Courier New"/>
      </w:rPr>
    </w:lvl>
    <w:lvl w:ilvl="8" w:tplc="230003B8">
      <w:start w:val="1"/>
      <w:numFmt w:val="bullet"/>
      <w:lvlText w:val=""/>
      <w:lvlJc w:val="left"/>
      <w:pPr>
        <w:ind w:left="6480" w:hanging="360"/>
      </w:pPr>
      <w:rPr>
        <w:rFonts w:hint="default" w:ascii="Wingdings" w:hAnsi="Wingdings"/>
      </w:rPr>
    </w:lvl>
  </w:abstractNum>
  <w:abstractNum w:abstractNumId="99" w15:restartNumberingAfterBreak="0">
    <w:nsid w:val="7B3448C4"/>
    <w:multiLevelType w:val="hybridMultilevel"/>
    <w:tmpl w:val="77E276E0"/>
    <w:lvl w:ilvl="0" w:tplc="D1986838">
      <w:start w:val="1"/>
      <w:numFmt w:val="bullet"/>
      <w:lvlText w:val=""/>
      <w:lvlJc w:val="left"/>
      <w:pPr>
        <w:ind w:left="1800" w:hanging="360"/>
      </w:pPr>
      <w:rPr>
        <w:rFonts w:hint="default" w:ascii="Symbol" w:hAnsi="Symbol"/>
      </w:rPr>
    </w:lvl>
    <w:lvl w:ilvl="1" w:tplc="A282E22E">
      <w:start w:val="1"/>
      <w:numFmt w:val="bullet"/>
      <w:lvlText w:val="o"/>
      <w:lvlJc w:val="left"/>
      <w:pPr>
        <w:ind w:left="2520" w:hanging="360"/>
      </w:pPr>
      <w:rPr>
        <w:rFonts w:hint="default" w:ascii="Courier New" w:hAnsi="Courier New"/>
      </w:rPr>
    </w:lvl>
    <w:lvl w:ilvl="2" w:tplc="8154000C">
      <w:start w:val="1"/>
      <w:numFmt w:val="bullet"/>
      <w:lvlText w:val=""/>
      <w:lvlJc w:val="left"/>
      <w:pPr>
        <w:ind w:left="3240" w:hanging="360"/>
      </w:pPr>
      <w:rPr>
        <w:rFonts w:hint="default" w:ascii="Wingdings" w:hAnsi="Wingdings"/>
      </w:rPr>
    </w:lvl>
    <w:lvl w:ilvl="3" w:tplc="2A684992">
      <w:start w:val="1"/>
      <w:numFmt w:val="bullet"/>
      <w:lvlText w:val=""/>
      <w:lvlJc w:val="left"/>
      <w:pPr>
        <w:ind w:left="3960" w:hanging="360"/>
      </w:pPr>
      <w:rPr>
        <w:rFonts w:hint="default" w:ascii="Symbol" w:hAnsi="Symbol"/>
      </w:rPr>
    </w:lvl>
    <w:lvl w:ilvl="4" w:tplc="CC8CBDF6">
      <w:start w:val="1"/>
      <w:numFmt w:val="bullet"/>
      <w:lvlText w:val="o"/>
      <w:lvlJc w:val="left"/>
      <w:pPr>
        <w:ind w:left="4680" w:hanging="360"/>
      </w:pPr>
      <w:rPr>
        <w:rFonts w:hint="default" w:ascii="Courier New" w:hAnsi="Courier New"/>
      </w:rPr>
    </w:lvl>
    <w:lvl w:ilvl="5" w:tplc="01522160">
      <w:start w:val="1"/>
      <w:numFmt w:val="bullet"/>
      <w:lvlText w:val=""/>
      <w:lvlJc w:val="left"/>
      <w:pPr>
        <w:ind w:left="5400" w:hanging="360"/>
      </w:pPr>
      <w:rPr>
        <w:rFonts w:hint="default" w:ascii="Wingdings" w:hAnsi="Wingdings"/>
      </w:rPr>
    </w:lvl>
    <w:lvl w:ilvl="6" w:tplc="C5F6E466">
      <w:start w:val="1"/>
      <w:numFmt w:val="bullet"/>
      <w:lvlText w:val=""/>
      <w:lvlJc w:val="left"/>
      <w:pPr>
        <w:ind w:left="6120" w:hanging="360"/>
      </w:pPr>
      <w:rPr>
        <w:rFonts w:hint="default" w:ascii="Symbol" w:hAnsi="Symbol"/>
      </w:rPr>
    </w:lvl>
    <w:lvl w:ilvl="7" w:tplc="D2384DB6">
      <w:start w:val="1"/>
      <w:numFmt w:val="bullet"/>
      <w:lvlText w:val="o"/>
      <w:lvlJc w:val="left"/>
      <w:pPr>
        <w:ind w:left="6840" w:hanging="360"/>
      </w:pPr>
      <w:rPr>
        <w:rFonts w:hint="default" w:ascii="Courier New" w:hAnsi="Courier New"/>
      </w:rPr>
    </w:lvl>
    <w:lvl w:ilvl="8" w:tplc="9E08FFA0">
      <w:start w:val="1"/>
      <w:numFmt w:val="bullet"/>
      <w:lvlText w:val=""/>
      <w:lvlJc w:val="left"/>
      <w:pPr>
        <w:ind w:left="7560" w:hanging="360"/>
      </w:pPr>
      <w:rPr>
        <w:rFonts w:hint="default" w:ascii="Wingdings" w:hAnsi="Wingdings"/>
      </w:rPr>
    </w:lvl>
  </w:abstractNum>
  <w:abstractNum w:abstractNumId="100" w15:restartNumberingAfterBreak="0">
    <w:nsid w:val="7BB657FA"/>
    <w:multiLevelType w:val="hybridMultilevel"/>
    <w:tmpl w:val="A1BE7A7E"/>
    <w:lvl w:ilvl="0" w:tplc="96247B9A">
      <w:start w:val="1"/>
      <w:numFmt w:val="bullet"/>
      <w:lvlText w:val=""/>
      <w:lvlJc w:val="left"/>
      <w:pPr>
        <w:ind w:left="1440" w:hanging="360"/>
      </w:pPr>
      <w:rPr>
        <w:rFonts w:hint="default" w:ascii="Symbol" w:hAnsi="Symbol"/>
      </w:rPr>
    </w:lvl>
    <w:lvl w:ilvl="1" w:tplc="51FC8530">
      <w:start w:val="1"/>
      <w:numFmt w:val="bullet"/>
      <w:lvlText w:val="o"/>
      <w:lvlJc w:val="left"/>
      <w:pPr>
        <w:ind w:left="2160" w:hanging="360"/>
      </w:pPr>
      <w:rPr>
        <w:rFonts w:hint="default" w:ascii="Courier New" w:hAnsi="Courier New"/>
      </w:rPr>
    </w:lvl>
    <w:lvl w:ilvl="2" w:tplc="143A3F16">
      <w:start w:val="1"/>
      <w:numFmt w:val="bullet"/>
      <w:lvlText w:val=""/>
      <w:lvlJc w:val="left"/>
      <w:pPr>
        <w:ind w:left="2880" w:hanging="360"/>
      </w:pPr>
      <w:rPr>
        <w:rFonts w:hint="default" w:ascii="Wingdings" w:hAnsi="Wingdings"/>
      </w:rPr>
    </w:lvl>
    <w:lvl w:ilvl="3" w:tplc="95B60368">
      <w:start w:val="1"/>
      <w:numFmt w:val="bullet"/>
      <w:lvlText w:val=""/>
      <w:lvlJc w:val="left"/>
      <w:pPr>
        <w:ind w:left="3600" w:hanging="360"/>
      </w:pPr>
      <w:rPr>
        <w:rFonts w:hint="default" w:ascii="Symbol" w:hAnsi="Symbol"/>
      </w:rPr>
    </w:lvl>
    <w:lvl w:ilvl="4" w:tplc="2B6424E4">
      <w:start w:val="1"/>
      <w:numFmt w:val="bullet"/>
      <w:lvlText w:val="o"/>
      <w:lvlJc w:val="left"/>
      <w:pPr>
        <w:ind w:left="4320" w:hanging="360"/>
      </w:pPr>
      <w:rPr>
        <w:rFonts w:hint="default" w:ascii="Courier New" w:hAnsi="Courier New"/>
      </w:rPr>
    </w:lvl>
    <w:lvl w:ilvl="5" w:tplc="C3645680">
      <w:start w:val="1"/>
      <w:numFmt w:val="bullet"/>
      <w:lvlText w:val=""/>
      <w:lvlJc w:val="left"/>
      <w:pPr>
        <w:ind w:left="5040" w:hanging="360"/>
      </w:pPr>
      <w:rPr>
        <w:rFonts w:hint="default" w:ascii="Wingdings" w:hAnsi="Wingdings"/>
      </w:rPr>
    </w:lvl>
    <w:lvl w:ilvl="6" w:tplc="08E0B88E">
      <w:start w:val="1"/>
      <w:numFmt w:val="bullet"/>
      <w:lvlText w:val=""/>
      <w:lvlJc w:val="left"/>
      <w:pPr>
        <w:ind w:left="5760" w:hanging="360"/>
      </w:pPr>
      <w:rPr>
        <w:rFonts w:hint="default" w:ascii="Symbol" w:hAnsi="Symbol"/>
      </w:rPr>
    </w:lvl>
    <w:lvl w:ilvl="7" w:tplc="917004F2">
      <w:start w:val="1"/>
      <w:numFmt w:val="bullet"/>
      <w:lvlText w:val="o"/>
      <w:lvlJc w:val="left"/>
      <w:pPr>
        <w:ind w:left="6480" w:hanging="360"/>
      </w:pPr>
      <w:rPr>
        <w:rFonts w:hint="default" w:ascii="Courier New" w:hAnsi="Courier New"/>
      </w:rPr>
    </w:lvl>
    <w:lvl w:ilvl="8" w:tplc="06925876">
      <w:start w:val="1"/>
      <w:numFmt w:val="bullet"/>
      <w:lvlText w:val=""/>
      <w:lvlJc w:val="left"/>
      <w:pPr>
        <w:ind w:left="7200" w:hanging="360"/>
      </w:pPr>
      <w:rPr>
        <w:rFonts w:hint="default" w:ascii="Wingdings" w:hAnsi="Wingdings"/>
      </w:rPr>
    </w:lvl>
  </w:abstractNum>
  <w:abstractNum w:abstractNumId="101" w15:restartNumberingAfterBreak="0">
    <w:nsid w:val="7BE25D9E"/>
    <w:multiLevelType w:val="hybridMultilevel"/>
    <w:tmpl w:val="A3E63C00"/>
    <w:lvl w:ilvl="0" w:tplc="4FD63CEE">
      <w:start w:val="1"/>
      <w:numFmt w:val="decimal"/>
      <w:lvlText w:val="%1."/>
      <w:lvlJc w:val="left"/>
      <w:pPr>
        <w:ind w:left="720" w:hanging="360"/>
      </w:pPr>
    </w:lvl>
    <w:lvl w:ilvl="1" w:tplc="0A5E22AA">
      <w:start w:val="1"/>
      <w:numFmt w:val="lowerLetter"/>
      <w:lvlText w:val="%2."/>
      <w:lvlJc w:val="left"/>
      <w:pPr>
        <w:ind w:left="1440" w:hanging="360"/>
      </w:pPr>
    </w:lvl>
    <w:lvl w:ilvl="2" w:tplc="4F84D4FA">
      <w:start w:val="1"/>
      <w:numFmt w:val="lowerRoman"/>
      <w:lvlText w:val="%3."/>
      <w:lvlJc w:val="right"/>
      <w:pPr>
        <w:ind w:left="2160" w:hanging="180"/>
      </w:pPr>
    </w:lvl>
    <w:lvl w:ilvl="3" w:tplc="03D09EC4">
      <w:start w:val="1"/>
      <w:numFmt w:val="decimal"/>
      <w:lvlText w:val="%4."/>
      <w:lvlJc w:val="left"/>
      <w:pPr>
        <w:ind w:left="2880" w:hanging="360"/>
      </w:pPr>
    </w:lvl>
    <w:lvl w:ilvl="4" w:tplc="43D4993E">
      <w:start w:val="1"/>
      <w:numFmt w:val="lowerLetter"/>
      <w:lvlText w:val="%5."/>
      <w:lvlJc w:val="left"/>
      <w:pPr>
        <w:ind w:left="3600" w:hanging="360"/>
      </w:pPr>
    </w:lvl>
    <w:lvl w:ilvl="5" w:tplc="83F4911C">
      <w:start w:val="1"/>
      <w:numFmt w:val="lowerRoman"/>
      <w:lvlText w:val="%6."/>
      <w:lvlJc w:val="right"/>
      <w:pPr>
        <w:ind w:left="4320" w:hanging="180"/>
      </w:pPr>
    </w:lvl>
    <w:lvl w:ilvl="6" w:tplc="417EFDAA">
      <w:start w:val="1"/>
      <w:numFmt w:val="decimal"/>
      <w:lvlText w:val="%7."/>
      <w:lvlJc w:val="left"/>
      <w:pPr>
        <w:ind w:left="5040" w:hanging="360"/>
      </w:pPr>
    </w:lvl>
    <w:lvl w:ilvl="7" w:tplc="F634F1DE">
      <w:start w:val="1"/>
      <w:numFmt w:val="lowerLetter"/>
      <w:lvlText w:val="%8."/>
      <w:lvlJc w:val="left"/>
      <w:pPr>
        <w:ind w:left="5760" w:hanging="360"/>
      </w:pPr>
    </w:lvl>
    <w:lvl w:ilvl="8" w:tplc="670EF446">
      <w:start w:val="1"/>
      <w:numFmt w:val="lowerRoman"/>
      <w:lvlText w:val="%9."/>
      <w:lvlJc w:val="right"/>
      <w:pPr>
        <w:ind w:left="6480" w:hanging="180"/>
      </w:pPr>
    </w:lvl>
  </w:abstractNum>
  <w:abstractNum w:abstractNumId="102" w15:restartNumberingAfterBreak="0">
    <w:nsid w:val="7BE95A41"/>
    <w:multiLevelType w:val="hybridMultilevel"/>
    <w:tmpl w:val="801086BA"/>
    <w:lvl w:ilvl="0" w:tplc="1CD0D496">
      <w:start w:val="1"/>
      <w:numFmt w:val="decimal"/>
      <w:lvlText w:val="%1."/>
      <w:lvlJc w:val="left"/>
      <w:pPr>
        <w:ind w:left="720" w:hanging="360"/>
      </w:pPr>
    </w:lvl>
    <w:lvl w:ilvl="1" w:tplc="34006998">
      <w:start w:val="1"/>
      <w:numFmt w:val="lowerLetter"/>
      <w:lvlText w:val="%2."/>
      <w:lvlJc w:val="left"/>
      <w:pPr>
        <w:ind w:left="1440" w:hanging="360"/>
      </w:pPr>
    </w:lvl>
    <w:lvl w:ilvl="2" w:tplc="85824F5E">
      <w:start w:val="1"/>
      <w:numFmt w:val="lowerRoman"/>
      <w:lvlText w:val="%3."/>
      <w:lvlJc w:val="right"/>
      <w:pPr>
        <w:ind w:left="2160" w:hanging="180"/>
      </w:pPr>
    </w:lvl>
    <w:lvl w:ilvl="3" w:tplc="1D6C02FE">
      <w:start w:val="1"/>
      <w:numFmt w:val="decimal"/>
      <w:lvlText w:val="%4."/>
      <w:lvlJc w:val="left"/>
      <w:pPr>
        <w:ind w:left="2880" w:hanging="360"/>
      </w:pPr>
    </w:lvl>
    <w:lvl w:ilvl="4" w:tplc="41E8CF8A">
      <w:start w:val="1"/>
      <w:numFmt w:val="lowerLetter"/>
      <w:lvlText w:val="%5."/>
      <w:lvlJc w:val="left"/>
      <w:pPr>
        <w:ind w:left="3600" w:hanging="360"/>
      </w:pPr>
    </w:lvl>
    <w:lvl w:ilvl="5" w:tplc="602E1C60">
      <w:start w:val="1"/>
      <w:numFmt w:val="lowerRoman"/>
      <w:lvlText w:val="%6."/>
      <w:lvlJc w:val="right"/>
      <w:pPr>
        <w:ind w:left="4320" w:hanging="180"/>
      </w:pPr>
    </w:lvl>
    <w:lvl w:ilvl="6" w:tplc="EF543214">
      <w:start w:val="1"/>
      <w:numFmt w:val="decimal"/>
      <w:lvlText w:val="%7."/>
      <w:lvlJc w:val="left"/>
      <w:pPr>
        <w:ind w:left="5040" w:hanging="360"/>
      </w:pPr>
    </w:lvl>
    <w:lvl w:ilvl="7" w:tplc="A80C86A2">
      <w:start w:val="1"/>
      <w:numFmt w:val="lowerLetter"/>
      <w:lvlText w:val="%8."/>
      <w:lvlJc w:val="left"/>
      <w:pPr>
        <w:ind w:left="5760" w:hanging="360"/>
      </w:pPr>
    </w:lvl>
    <w:lvl w:ilvl="8" w:tplc="6EDA1022">
      <w:start w:val="1"/>
      <w:numFmt w:val="lowerRoman"/>
      <w:lvlText w:val="%9."/>
      <w:lvlJc w:val="right"/>
      <w:pPr>
        <w:ind w:left="6480" w:hanging="180"/>
      </w:pPr>
    </w:lvl>
  </w:abstractNum>
  <w:abstractNum w:abstractNumId="103" w15:restartNumberingAfterBreak="0">
    <w:nsid w:val="7CCA31D9"/>
    <w:multiLevelType w:val="hybridMultilevel"/>
    <w:tmpl w:val="0D609FDE"/>
    <w:lvl w:ilvl="0" w:tplc="8584BE4C">
      <w:start w:val="1"/>
      <w:numFmt w:val="bullet"/>
      <w:lvlText w:val=""/>
      <w:lvlJc w:val="left"/>
      <w:pPr>
        <w:ind w:left="2160" w:hanging="360"/>
      </w:pPr>
      <w:rPr>
        <w:rFonts w:hint="default" w:ascii="Symbol" w:hAnsi="Symbol"/>
      </w:rPr>
    </w:lvl>
    <w:lvl w:ilvl="1" w:tplc="E240376A">
      <w:start w:val="1"/>
      <w:numFmt w:val="bullet"/>
      <w:lvlText w:val="o"/>
      <w:lvlJc w:val="left"/>
      <w:pPr>
        <w:ind w:left="2880" w:hanging="360"/>
      </w:pPr>
      <w:rPr>
        <w:rFonts w:hint="default" w:ascii="Courier New" w:hAnsi="Courier New"/>
      </w:rPr>
    </w:lvl>
    <w:lvl w:ilvl="2" w:tplc="61102554">
      <w:start w:val="1"/>
      <w:numFmt w:val="bullet"/>
      <w:lvlText w:val=""/>
      <w:lvlJc w:val="left"/>
      <w:pPr>
        <w:ind w:left="3600" w:hanging="360"/>
      </w:pPr>
      <w:rPr>
        <w:rFonts w:hint="default" w:ascii="Wingdings" w:hAnsi="Wingdings"/>
      </w:rPr>
    </w:lvl>
    <w:lvl w:ilvl="3" w:tplc="5A7CAD58">
      <w:start w:val="1"/>
      <w:numFmt w:val="bullet"/>
      <w:lvlText w:val=""/>
      <w:lvlJc w:val="left"/>
      <w:pPr>
        <w:ind w:left="4320" w:hanging="360"/>
      </w:pPr>
      <w:rPr>
        <w:rFonts w:hint="default" w:ascii="Symbol" w:hAnsi="Symbol"/>
      </w:rPr>
    </w:lvl>
    <w:lvl w:ilvl="4" w:tplc="76C278A8">
      <w:start w:val="1"/>
      <w:numFmt w:val="bullet"/>
      <w:lvlText w:val="o"/>
      <w:lvlJc w:val="left"/>
      <w:pPr>
        <w:ind w:left="5040" w:hanging="360"/>
      </w:pPr>
      <w:rPr>
        <w:rFonts w:hint="default" w:ascii="Courier New" w:hAnsi="Courier New"/>
      </w:rPr>
    </w:lvl>
    <w:lvl w:ilvl="5" w:tplc="645EF1D8">
      <w:start w:val="1"/>
      <w:numFmt w:val="bullet"/>
      <w:lvlText w:val=""/>
      <w:lvlJc w:val="left"/>
      <w:pPr>
        <w:ind w:left="5760" w:hanging="360"/>
      </w:pPr>
      <w:rPr>
        <w:rFonts w:hint="default" w:ascii="Wingdings" w:hAnsi="Wingdings"/>
      </w:rPr>
    </w:lvl>
    <w:lvl w:ilvl="6" w:tplc="B10EE636">
      <w:start w:val="1"/>
      <w:numFmt w:val="bullet"/>
      <w:lvlText w:val=""/>
      <w:lvlJc w:val="left"/>
      <w:pPr>
        <w:ind w:left="6480" w:hanging="360"/>
      </w:pPr>
      <w:rPr>
        <w:rFonts w:hint="default" w:ascii="Symbol" w:hAnsi="Symbol"/>
      </w:rPr>
    </w:lvl>
    <w:lvl w:ilvl="7" w:tplc="40D23DA0">
      <w:start w:val="1"/>
      <w:numFmt w:val="bullet"/>
      <w:lvlText w:val="o"/>
      <w:lvlJc w:val="left"/>
      <w:pPr>
        <w:ind w:left="7200" w:hanging="360"/>
      </w:pPr>
      <w:rPr>
        <w:rFonts w:hint="default" w:ascii="Courier New" w:hAnsi="Courier New"/>
      </w:rPr>
    </w:lvl>
    <w:lvl w:ilvl="8" w:tplc="9A7AC4D8">
      <w:start w:val="1"/>
      <w:numFmt w:val="bullet"/>
      <w:lvlText w:val=""/>
      <w:lvlJc w:val="left"/>
      <w:pPr>
        <w:ind w:left="7920" w:hanging="360"/>
      </w:pPr>
      <w:rPr>
        <w:rFonts w:hint="default" w:ascii="Wingdings" w:hAnsi="Wingdings"/>
      </w:rPr>
    </w:lvl>
  </w:abstractNum>
  <w:abstractNum w:abstractNumId="104" w15:restartNumberingAfterBreak="0">
    <w:nsid w:val="7EFA195F"/>
    <w:multiLevelType w:val="hybridMultilevel"/>
    <w:tmpl w:val="1538504C"/>
    <w:lvl w:ilvl="0" w:tplc="E6248500">
      <w:start w:val="1"/>
      <w:numFmt w:val="bullet"/>
      <w:lvlText w:val=""/>
      <w:lvlJc w:val="left"/>
      <w:pPr>
        <w:ind w:left="720" w:hanging="360"/>
      </w:pPr>
      <w:rPr>
        <w:rFonts w:hint="default" w:ascii="Symbol" w:hAnsi="Symbol"/>
      </w:rPr>
    </w:lvl>
    <w:lvl w:ilvl="1" w:tplc="BE9AA5B0">
      <w:start w:val="1"/>
      <w:numFmt w:val="bullet"/>
      <w:lvlText w:val="o"/>
      <w:lvlJc w:val="left"/>
      <w:pPr>
        <w:ind w:left="1440" w:hanging="360"/>
      </w:pPr>
      <w:rPr>
        <w:rFonts w:hint="default" w:ascii="Courier New" w:hAnsi="Courier New"/>
      </w:rPr>
    </w:lvl>
    <w:lvl w:ilvl="2" w:tplc="BDEEE132">
      <w:start w:val="1"/>
      <w:numFmt w:val="bullet"/>
      <w:lvlText w:val=""/>
      <w:lvlJc w:val="left"/>
      <w:pPr>
        <w:ind w:left="2160" w:hanging="360"/>
      </w:pPr>
      <w:rPr>
        <w:rFonts w:hint="default" w:ascii="Wingdings" w:hAnsi="Wingdings"/>
      </w:rPr>
    </w:lvl>
    <w:lvl w:ilvl="3" w:tplc="C1B00E46">
      <w:start w:val="1"/>
      <w:numFmt w:val="bullet"/>
      <w:lvlText w:val=""/>
      <w:lvlJc w:val="left"/>
      <w:pPr>
        <w:ind w:left="2880" w:hanging="360"/>
      </w:pPr>
      <w:rPr>
        <w:rFonts w:hint="default" w:ascii="Symbol" w:hAnsi="Symbol"/>
      </w:rPr>
    </w:lvl>
    <w:lvl w:ilvl="4" w:tplc="D62E57C6">
      <w:start w:val="1"/>
      <w:numFmt w:val="bullet"/>
      <w:lvlText w:val="o"/>
      <w:lvlJc w:val="left"/>
      <w:pPr>
        <w:ind w:left="3600" w:hanging="360"/>
      </w:pPr>
      <w:rPr>
        <w:rFonts w:hint="default" w:ascii="Courier New" w:hAnsi="Courier New"/>
      </w:rPr>
    </w:lvl>
    <w:lvl w:ilvl="5" w:tplc="A308E1DA">
      <w:start w:val="1"/>
      <w:numFmt w:val="bullet"/>
      <w:lvlText w:val=""/>
      <w:lvlJc w:val="left"/>
      <w:pPr>
        <w:ind w:left="4320" w:hanging="360"/>
      </w:pPr>
      <w:rPr>
        <w:rFonts w:hint="default" w:ascii="Wingdings" w:hAnsi="Wingdings"/>
      </w:rPr>
    </w:lvl>
    <w:lvl w:ilvl="6" w:tplc="1C24EB1C">
      <w:start w:val="1"/>
      <w:numFmt w:val="bullet"/>
      <w:lvlText w:val=""/>
      <w:lvlJc w:val="left"/>
      <w:pPr>
        <w:ind w:left="5040" w:hanging="360"/>
      </w:pPr>
      <w:rPr>
        <w:rFonts w:hint="default" w:ascii="Symbol" w:hAnsi="Symbol"/>
      </w:rPr>
    </w:lvl>
    <w:lvl w:ilvl="7" w:tplc="11DEAE10">
      <w:start w:val="1"/>
      <w:numFmt w:val="bullet"/>
      <w:lvlText w:val="o"/>
      <w:lvlJc w:val="left"/>
      <w:pPr>
        <w:ind w:left="5760" w:hanging="360"/>
      </w:pPr>
      <w:rPr>
        <w:rFonts w:hint="default" w:ascii="Courier New" w:hAnsi="Courier New"/>
      </w:rPr>
    </w:lvl>
    <w:lvl w:ilvl="8" w:tplc="351E0B40">
      <w:start w:val="1"/>
      <w:numFmt w:val="bullet"/>
      <w:lvlText w:val=""/>
      <w:lvlJc w:val="left"/>
      <w:pPr>
        <w:ind w:left="6480" w:hanging="360"/>
      </w:pPr>
      <w:rPr>
        <w:rFonts w:hint="default" w:ascii="Wingdings" w:hAnsi="Wingdings"/>
      </w:rPr>
    </w:lvl>
  </w:abstractNum>
  <w:abstractNum w:abstractNumId="105" w15:restartNumberingAfterBreak="0">
    <w:nsid w:val="7FC86708"/>
    <w:multiLevelType w:val="hybridMultilevel"/>
    <w:tmpl w:val="E36C2124"/>
    <w:lvl w:ilvl="0" w:tplc="EAF43E8C">
      <w:start w:val="1"/>
      <w:numFmt w:val="decimal"/>
      <w:lvlText w:val="%1."/>
      <w:lvlJc w:val="left"/>
      <w:pPr>
        <w:ind w:left="720" w:hanging="360"/>
      </w:pPr>
    </w:lvl>
    <w:lvl w:ilvl="1" w:tplc="E0909EF4">
      <w:start w:val="1"/>
      <w:numFmt w:val="lowerLetter"/>
      <w:lvlText w:val="%2."/>
      <w:lvlJc w:val="left"/>
      <w:pPr>
        <w:ind w:left="1440" w:hanging="360"/>
      </w:pPr>
    </w:lvl>
    <w:lvl w:ilvl="2" w:tplc="7E88953A">
      <w:start w:val="1"/>
      <w:numFmt w:val="lowerRoman"/>
      <w:lvlText w:val="%3."/>
      <w:lvlJc w:val="right"/>
      <w:pPr>
        <w:ind w:left="2160" w:hanging="180"/>
      </w:pPr>
    </w:lvl>
    <w:lvl w:ilvl="3" w:tplc="74AE938A">
      <w:start w:val="1"/>
      <w:numFmt w:val="decimal"/>
      <w:lvlText w:val="%4."/>
      <w:lvlJc w:val="left"/>
      <w:pPr>
        <w:ind w:left="2880" w:hanging="360"/>
      </w:pPr>
    </w:lvl>
    <w:lvl w:ilvl="4" w:tplc="7D6639CC">
      <w:start w:val="1"/>
      <w:numFmt w:val="lowerLetter"/>
      <w:lvlText w:val="%5."/>
      <w:lvlJc w:val="left"/>
      <w:pPr>
        <w:ind w:left="3600" w:hanging="360"/>
      </w:pPr>
    </w:lvl>
    <w:lvl w:ilvl="5" w:tplc="D638D1FE">
      <w:start w:val="1"/>
      <w:numFmt w:val="lowerRoman"/>
      <w:lvlText w:val="%6."/>
      <w:lvlJc w:val="right"/>
      <w:pPr>
        <w:ind w:left="4320" w:hanging="180"/>
      </w:pPr>
    </w:lvl>
    <w:lvl w:ilvl="6" w:tplc="9C005CC6">
      <w:start w:val="1"/>
      <w:numFmt w:val="decimal"/>
      <w:lvlText w:val="%7."/>
      <w:lvlJc w:val="left"/>
      <w:pPr>
        <w:ind w:left="5040" w:hanging="360"/>
      </w:pPr>
    </w:lvl>
    <w:lvl w:ilvl="7" w:tplc="8D3EF230">
      <w:start w:val="1"/>
      <w:numFmt w:val="lowerLetter"/>
      <w:lvlText w:val="%8."/>
      <w:lvlJc w:val="left"/>
      <w:pPr>
        <w:ind w:left="5760" w:hanging="360"/>
      </w:pPr>
    </w:lvl>
    <w:lvl w:ilvl="8" w:tplc="C962645A">
      <w:start w:val="1"/>
      <w:numFmt w:val="lowerRoman"/>
      <w:lvlText w:val="%9."/>
      <w:lvlJc w:val="right"/>
      <w:pPr>
        <w:ind w:left="6480" w:hanging="180"/>
      </w:pPr>
    </w:lvl>
  </w:abstractNum>
  <w:num w:numId="1">
    <w:abstractNumId w:val="86"/>
  </w:num>
  <w:num w:numId="2">
    <w:abstractNumId w:val="72"/>
  </w:num>
  <w:num w:numId="3">
    <w:abstractNumId w:val="17"/>
  </w:num>
  <w:num w:numId="4">
    <w:abstractNumId w:val="25"/>
  </w:num>
  <w:num w:numId="5">
    <w:abstractNumId w:val="36"/>
  </w:num>
  <w:num w:numId="6">
    <w:abstractNumId w:val="59"/>
  </w:num>
  <w:num w:numId="7">
    <w:abstractNumId w:val="15"/>
  </w:num>
  <w:num w:numId="8">
    <w:abstractNumId w:val="39"/>
  </w:num>
  <w:num w:numId="9">
    <w:abstractNumId w:val="52"/>
  </w:num>
  <w:num w:numId="10">
    <w:abstractNumId w:val="33"/>
  </w:num>
  <w:num w:numId="11">
    <w:abstractNumId w:val="1"/>
  </w:num>
  <w:num w:numId="12">
    <w:abstractNumId w:val="21"/>
  </w:num>
  <w:num w:numId="13">
    <w:abstractNumId w:val="32"/>
  </w:num>
  <w:num w:numId="14">
    <w:abstractNumId w:val="44"/>
  </w:num>
  <w:num w:numId="15">
    <w:abstractNumId w:val="26"/>
  </w:num>
  <w:num w:numId="16">
    <w:abstractNumId w:val="65"/>
  </w:num>
  <w:num w:numId="17">
    <w:abstractNumId w:val="46"/>
  </w:num>
  <w:num w:numId="18">
    <w:abstractNumId w:val="54"/>
  </w:num>
  <w:num w:numId="19">
    <w:abstractNumId w:val="62"/>
  </w:num>
  <w:num w:numId="20">
    <w:abstractNumId w:val="2"/>
  </w:num>
  <w:num w:numId="21">
    <w:abstractNumId w:val="73"/>
  </w:num>
  <w:num w:numId="22">
    <w:abstractNumId w:val="22"/>
  </w:num>
  <w:num w:numId="23">
    <w:abstractNumId w:val="61"/>
  </w:num>
  <w:num w:numId="24">
    <w:abstractNumId w:val="97"/>
  </w:num>
  <w:num w:numId="25">
    <w:abstractNumId w:val="24"/>
  </w:num>
  <w:num w:numId="26">
    <w:abstractNumId w:val="60"/>
  </w:num>
  <w:num w:numId="27">
    <w:abstractNumId w:val="38"/>
  </w:num>
  <w:num w:numId="28">
    <w:abstractNumId w:val="12"/>
  </w:num>
  <w:num w:numId="29">
    <w:abstractNumId w:val="19"/>
  </w:num>
  <w:num w:numId="30">
    <w:abstractNumId w:val="74"/>
  </w:num>
  <w:num w:numId="31">
    <w:abstractNumId w:val="100"/>
  </w:num>
  <w:num w:numId="32">
    <w:abstractNumId w:val="80"/>
  </w:num>
  <w:num w:numId="33">
    <w:abstractNumId w:val="75"/>
  </w:num>
  <w:num w:numId="34">
    <w:abstractNumId w:val="28"/>
  </w:num>
  <w:num w:numId="35">
    <w:abstractNumId w:val="42"/>
  </w:num>
  <w:num w:numId="36">
    <w:abstractNumId w:val="57"/>
  </w:num>
  <w:num w:numId="37">
    <w:abstractNumId w:val="101"/>
  </w:num>
  <w:num w:numId="38">
    <w:abstractNumId w:val="43"/>
  </w:num>
  <w:num w:numId="39">
    <w:abstractNumId w:val="41"/>
  </w:num>
  <w:num w:numId="40">
    <w:abstractNumId w:val="64"/>
  </w:num>
  <w:num w:numId="41">
    <w:abstractNumId w:val="31"/>
  </w:num>
  <w:num w:numId="42">
    <w:abstractNumId w:val="78"/>
  </w:num>
  <w:num w:numId="43">
    <w:abstractNumId w:val="45"/>
  </w:num>
  <w:num w:numId="44">
    <w:abstractNumId w:val="76"/>
  </w:num>
  <w:num w:numId="45">
    <w:abstractNumId w:val="58"/>
  </w:num>
  <w:num w:numId="46">
    <w:abstractNumId w:val="92"/>
  </w:num>
  <w:num w:numId="47">
    <w:abstractNumId w:val="69"/>
  </w:num>
  <w:num w:numId="48">
    <w:abstractNumId w:val="103"/>
  </w:num>
  <w:num w:numId="49">
    <w:abstractNumId w:val="3"/>
  </w:num>
  <w:num w:numId="50">
    <w:abstractNumId w:val="8"/>
  </w:num>
  <w:num w:numId="51">
    <w:abstractNumId w:val="98"/>
  </w:num>
  <w:num w:numId="52">
    <w:abstractNumId w:val="99"/>
  </w:num>
  <w:num w:numId="53">
    <w:abstractNumId w:val="27"/>
  </w:num>
  <w:num w:numId="54">
    <w:abstractNumId w:val="40"/>
  </w:num>
  <w:num w:numId="55">
    <w:abstractNumId w:val="96"/>
  </w:num>
  <w:num w:numId="56">
    <w:abstractNumId w:val="29"/>
  </w:num>
  <w:num w:numId="57">
    <w:abstractNumId w:val="16"/>
  </w:num>
  <w:num w:numId="58">
    <w:abstractNumId w:val="79"/>
  </w:num>
  <w:num w:numId="59">
    <w:abstractNumId w:val="13"/>
  </w:num>
  <w:num w:numId="60">
    <w:abstractNumId w:val="66"/>
  </w:num>
  <w:num w:numId="61">
    <w:abstractNumId w:val="88"/>
  </w:num>
  <w:num w:numId="62">
    <w:abstractNumId w:val="4"/>
  </w:num>
  <w:num w:numId="63">
    <w:abstractNumId w:val="11"/>
  </w:num>
  <w:num w:numId="64">
    <w:abstractNumId w:val="53"/>
  </w:num>
  <w:num w:numId="65">
    <w:abstractNumId w:val="37"/>
  </w:num>
  <w:num w:numId="66">
    <w:abstractNumId w:val="10"/>
  </w:num>
  <w:num w:numId="67">
    <w:abstractNumId w:val="56"/>
  </w:num>
  <w:num w:numId="68">
    <w:abstractNumId w:val="6"/>
  </w:num>
  <w:num w:numId="69">
    <w:abstractNumId w:val="95"/>
  </w:num>
  <w:num w:numId="70">
    <w:abstractNumId w:val="70"/>
  </w:num>
  <w:num w:numId="71">
    <w:abstractNumId w:val="94"/>
  </w:num>
  <w:num w:numId="72">
    <w:abstractNumId w:val="77"/>
  </w:num>
  <w:num w:numId="73">
    <w:abstractNumId w:val="9"/>
  </w:num>
  <w:num w:numId="74">
    <w:abstractNumId w:val="63"/>
  </w:num>
  <w:num w:numId="75">
    <w:abstractNumId w:val="18"/>
  </w:num>
  <w:num w:numId="76">
    <w:abstractNumId w:val="87"/>
  </w:num>
  <w:num w:numId="77">
    <w:abstractNumId w:val="35"/>
  </w:num>
  <w:num w:numId="78">
    <w:abstractNumId w:val="104"/>
  </w:num>
  <w:num w:numId="79">
    <w:abstractNumId w:val="48"/>
  </w:num>
  <w:num w:numId="80">
    <w:abstractNumId w:val="90"/>
  </w:num>
  <w:num w:numId="81">
    <w:abstractNumId w:val="102"/>
  </w:num>
  <w:num w:numId="82">
    <w:abstractNumId w:val="23"/>
  </w:num>
  <w:num w:numId="83">
    <w:abstractNumId w:val="55"/>
  </w:num>
  <w:num w:numId="84">
    <w:abstractNumId w:val="105"/>
  </w:num>
  <w:num w:numId="85">
    <w:abstractNumId w:val="34"/>
  </w:num>
  <w:num w:numId="86">
    <w:abstractNumId w:val="67"/>
  </w:num>
  <w:num w:numId="87">
    <w:abstractNumId w:val="89"/>
  </w:num>
  <w:num w:numId="88">
    <w:abstractNumId w:val="85"/>
  </w:num>
  <w:num w:numId="89">
    <w:abstractNumId w:val="93"/>
  </w:num>
  <w:num w:numId="90">
    <w:abstractNumId w:val="49"/>
  </w:num>
  <w:num w:numId="91">
    <w:abstractNumId w:val="7"/>
  </w:num>
  <w:num w:numId="92">
    <w:abstractNumId w:val="81"/>
  </w:num>
  <w:num w:numId="93">
    <w:abstractNumId w:val="47"/>
  </w:num>
  <w:num w:numId="94">
    <w:abstractNumId w:val="5"/>
  </w:num>
  <w:num w:numId="95">
    <w:abstractNumId w:val="71"/>
  </w:num>
  <w:num w:numId="96">
    <w:abstractNumId w:val="50"/>
  </w:num>
  <w:num w:numId="97">
    <w:abstractNumId w:val="14"/>
  </w:num>
  <w:num w:numId="98">
    <w:abstractNumId w:val="51"/>
  </w:num>
  <w:num w:numId="99">
    <w:abstractNumId w:val="68"/>
  </w:num>
  <w:num w:numId="100">
    <w:abstractNumId w:val="0"/>
  </w:num>
  <w:num w:numId="101">
    <w:abstractNumId w:val="83"/>
  </w:num>
  <w:num w:numId="102">
    <w:abstractNumId w:val="84"/>
  </w:num>
  <w:num w:numId="103">
    <w:abstractNumId w:val="30"/>
  </w:num>
  <w:num w:numId="104">
    <w:abstractNumId w:val="91"/>
  </w:num>
  <w:num w:numId="105">
    <w:abstractNumId w:val="82"/>
  </w:num>
  <w:num w:numId="106">
    <w:abstractNumId w:val="20"/>
  </w:num>
  <w:numIdMacAtCleanup w:val="104"/>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Caitlin MacKenzie">
    <w15:presenceInfo w15:providerId="AD" w15:userId="S::cmackenzie@whallc.com::ee5ce31b-10a6-4353-b50f-77b7c3fdc9ad"/>
  </w15:person>
  <w15:person w15:author="Bianca Caruso">
    <w15:presenceInfo w15:providerId="AD" w15:userId="S::bcaruso@whallc.com::92d14636-83a7-4b92-a3e4-3d2c0595b868"/>
  </w15:person>
  <w15:person w15:author="Caitlin MacKenzie [2]">
    <w15:presenceInfo w15:providerId="AD" w15:userId="S-1-5-21-4266775999-1434241158-117269649-15055"/>
  </w15:person>
  <w15:person w15:author="Katie Snow">
    <w15:presenceInfo w15:providerId="AD" w15:userId="S::ksnow@whallc.com::14e2a1a5-30c3-48ad-8b0c-57a607e11fc1"/>
  </w15:person>
  <w15:person w15:author="Ivy Rose Cardillo">
    <w15:presenceInfo w15:providerId="AD" w15:userId="S::icardillo@whallc.com::6c3357ba-2578-4492-8680-a9e570821971"/>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1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78D8"/>
    <w:rsid w:val="00000FC8"/>
    <w:rsid w:val="00022911"/>
    <w:rsid w:val="0002D2CF"/>
    <w:rsid w:val="00033ED8"/>
    <w:rsid w:val="00035BDF"/>
    <w:rsid w:val="00051C41"/>
    <w:rsid w:val="00053BF7"/>
    <w:rsid w:val="00062989"/>
    <w:rsid w:val="000776CB"/>
    <w:rsid w:val="00091E71"/>
    <w:rsid w:val="00092F57"/>
    <w:rsid w:val="000A1CDD"/>
    <w:rsid w:val="000D7648"/>
    <w:rsid w:val="000E09FF"/>
    <w:rsid w:val="000E1125"/>
    <w:rsid w:val="000E7F1C"/>
    <w:rsid w:val="000F3D1F"/>
    <w:rsid w:val="00100E50"/>
    <w:rsid w:val="001108C5"/>
    <w:rsid w:val="00127A79"/>
    <w:rsid w:val="00136B21"/>
    <w:rsid w:val="00152EEE"/>
    <w:rsid w:val="001534E3"/>
    <w:rsid w:val="00161863"/>
    <w:rsid w:val="0016403B"/>
    <w:rsid w:val="001719B6"/>
    <w:rsid w:val="0017605F"/>
    <w:rsid w:val="001829F0"/>
    <w:rsid w:val="0019E4E0"/>
    <w:rsid w:val="001B1D46"/>
    <w:rsid w:val="001B537B"/>
    <w:rsid w:val="001C18BE"/>
    <w:rsid w:val="001D25B5"/>
    <w:rsid w:val="001E3A2D"/>
    <w:rsid w:val="001F4593"/>
    <w:rsid w:val="001F5947"/>
    <w:rsid w:val="00216B69"/>
    <w:rsid w:val="0021C751"/>
    <w:rsid w:val="002202E0"/>
    <w:rsid w:val="00227CE1"/>
    <w:rsid w:val="00230D77"/>
    <w:rsid w:val="00232F24"/>
    <w:rsid w:val="002350BB"/>
    <w:rsid w:val="00244D5D"/>
    <w:rsid w:val="00251191"/>
    <w:rsid w:val="0025C324"/>
    <w:rsid w:val="002718FC"/>
    <w:rsid w:val="00274964"/>
    <w:rsid w:val="00281A0F"/>
    <w:rsid w:val="0028607D"/>
    <w:rsid w:val="002873E8"/>
    <w:rsid w:val="0028781E"/>
    <w:rsid w:val="0029456F"/>
    <w:rsid w:val="002A15B9"/>
    <w:rsid w:val="002A377E"/>
    <w:rsid w:val="002A71A8"/>
    <w:rsid w:val="002B608A"/>
    <w:rsid w:val="002C2311"/>
    <w:rsid w:val="002D777F"/>
    <w:rsid w:val="002E0FB2"/>
    <w:rsid w:val="002E7E6A"/>
    <w:rsid w:val="002F787A"/>
    <w:rsid w:val="002F7C51"/>
    <w:rsid w:val="003005B2"/>
    <w:rsid w:val="00304A6D"/>
    <w:rsid w:val="0031281F"/>
    <w:rsid w:val="00314E3F"/>
    <w:rsid w:val="003255D2"/>
    <w:rsid w:val="00351F7F"/>
    <w:rsid w:val="00362A81"/>
    <w:rsid w:val="0037334D"/>
    <w:rsid w:val="00380EB7"/>
    <w:rsid w:val="00385FFD"/>
    <w:rsid w:val="003969A8"/>
    <w:rsid w:val="003B49C7"/>
    <w:rsid w:val="003C439F"/>
    <w:rsid w:val="003D0502"/>
    <w:rsid w:val="003D3A34"/>
    <w:rsid w:val="00417A41"/>
    <w:rsid w:val="0041EE3E"/>
    <w:rsid w:val="004347E4"/>
    <w:rsid w:val="00434B21"/>
    <w:rsid w:val="00435E57"/>
    <w:rsid w:val="004378BD"/>
    <w:rsid w:val="004408AA"/>
    <w:rsid w:val="00461E1B"/>
    <w:rsid w:val="00465F93"/>
    <w:rsid w:val="004668EA"/>
    <w:rsid w:val="00482FFD"/>
    <w:rsid w:val="00492CF2"/>
    <w:rsid w:val="004946BF"/>
    <w:rsid w:val="004A4955"/>
    <w:rsid w:val="004A6FFC"/>
    <w:rsid w:val="004E531E"/>
    <w:rsid w:val="004F432A"/>
    <w:rsid w:val="004F7EFA"/>
    <w:rsid w:val="004F8972"/>
    <w:rsid w:val="00502A18"/>
    <w:rsid w:val="00506A82"/>
    <w:rsid w:val="0051400D"/>
    <w:rsid w:val="0052651B"/>
    <w:rsid w:val="0053094B"/>
    <w:rsid w:val="00567A35"/>
    <w:rsid w:val="005722C5"/>
    <w:rsid w:val="00575681"/>
    <w:rsid w:val="00575854"/>
    <w:rsid w:val="00593391"/>
    <w:rsid w:val="00596EDC"/>
    <w:rsid w:val="005A08F1"/>
    <w:rsid w:val="005B5F08"/>
    <w:rsid w:val="005C122E"/>
    <w:rsid w:val="005C899A"/>
    <w:rsid w:val="005D20AA"/>
    <w:rsid w:val="005D2357"/>
    <w:rsid w:val="005FF25A"/>
    <w:rsid w:val="00602539"/>
    <w:rsid w:val="006057FC"/>
    <w:rsid w:val="006078D8"/>
    <w:rsid w:val="00611E8E"/>
    <w:rsid w:val="00625E91"/>
    <w:rsid w:val="006422B6"/>
    <w:rsid w:val="006560FB"/>
    <w:rsid w:val="006648AF"/>
    <w:rsid w:val="00686136"/>
    <w:rsid w:val="006A2A99"/>
    <w:rsid w:val="006B30DA"/>
    <w:rsid w:val="006BC640"/>
    <w:rsid w:val="006C777E"/>
    <w:rsid w:val="006D5C30"/>
    <w:rsid w:val="006D7183"/>
    <w:rsid w:val="006E61CF"/>
    <w:rsid w:val="006E9AAB"/>
    <w:rsid w:val="006F55E3"/>
    <w:rsid w:val="006F61E6"/>
    <w:rsid w:val="00706FA5"/>
    <w:rsid w:val="0073215F"/>
    <w:rsid w:val="007642FB"/>
    <w:rsid w:val="007805FF"/>
    <w:rsid w:val="007878AA"/>
    <w:rsid w:val="007A5C52"/>
    <w:rsid w:val="007A7CCB"/>
    <w:rsid w:val="007F5BCA"/>
    <w:rsid w:val="00817FDE"/>
    <w:rsid w:val="0081860A"/>
    <w:rsid w:val="00824DCC"/>
    <w:rsid w:val="00825962"/>
    <w:rsid w:val="00834380"/>
    <w:rsid w:val="008458E9"/>
    <w:rsid w:val="00866AC9"/>
    <w:rsid w:val="008818C8"/>
    <w:rsid w:val="00887B5E"/>
    <w:rsid w:val="0089403B"/>
    <w:rsid w:val="008B16BA"/>
    <w:rsid w:val="008C6559"/>
    <w:rsid w:val="008C6BD2"/>
    <w:rsid w:val="008C789A"/>
    <w:rsid w:val="008D2E20"/>
    <w:rsid w:val="008D7631"/>
    <w:rsid w:val="00901FFF"/>
    <w:rsid w:val="009063A6"/>
    <w:rsid w:val="00907A28"/>
    <w:rsid w:val="009114D8"/>
    <w:rsid w:val="0091640E"/>
    <w:rsid w:val="00917F2F"/>
    <w:rsid w:val="00937D33"/>
    <w:rsid w:val="009440E8"/>
    <w:rsid w:val="00944F50"/>
    <w:rsid w:val="00946D43"/>
    <w:rsid w:val="0094AE01"/>
    <w:rsid w:val="009526A1"/>
    <w:rsid w:val="00967660"/>
    <w:rsid w:val="00975289"/>
    <w:rsid w:val="0098010A"/>
    <w:rsid w:val="00985739"/>
    <w:rsid w:val="0099213E"/>
    <w:rsid w:val="00997049"/>
    <w:rsid w:val="009A7365"/>
    <w:rsid w:val="009B7E05"/>
    <w:rsid w:val="009BD5E1"/>
    <w:rsid w:val="009D6E4F"/>
    <w:rsid w:val="009E2C59"/>
    <w:rsid w:val="009E5B69"/>
    <w:rsid w:val="009F6D30"/>
    <w:rsid w:val="00A1E304"/>
    <w:rsid w:val="00A20078"/>
    <w:rsid w:val="00A36052"/>
    <w:rsid w:val="00A80399"/>
    <w:rsid w:val="00A83A5D"/>
    <w:rsid w:val="00A86CA3"/>
    <w:rsid w:val="00A92DFD"/>
    <w:rsid w:val="00AB6E8E"/>
    <w:rsid w:val="00AB7864"/>
    <w:rsid w:val="00AC0E78"/>
    <w:rsid w:val="00AC15E8"/>
    <w:rsid w:val="00AC3CDB"/>
    <w:rsid w:val="00ACAE10"/>
    <w:rsid w:val="00AD52CF"/>
    <w:rsid w:val="00AD7F75"/>
    <w:rsid w:val="00B13088"/>
    <w:rsid w:val="00B16CE3"/>
    <w:rsid w:val="00B427D6"/>
    <w:rsid w:val="00B507EF"/>
    <w:rsid w:val="00B61A4D"/>
    <w:rsid w:val="00B765A4"/>
    <w:rsid w:val="00B8313B"/>
    <w:rsid w:val="00B85E88"/>
    <w:rsid w:val="00B8A96E"/>
    <w:rsid w:val="00B912E0"/>
    <w:rsid w:val="00B94376"/>
    <w:rsid w:val="00BB03E7"/>
    <w:rsid w:val="00BC45FF"/>
    <w:rsid w:val="00BD6744"/>
    <w:rsid w:val="00BE13B1"/>
    <w:rsid w:val="00BECC1E"/>
    <w:rsid w:val="00C00541"/>
    <w:rsid w:val="00C02F7E"/>
    <w:rsid w:val="00C21EE4"/>
    <w:rsid w:val="00C43734"/>
    <w:rsid w:val="00C531D0"/>
    <w:rsid w:val="00C563F1"/>
    <w:rsid w:val="00C56828"/>
    <w:rsid w:val="00C91A6C"/>
    <w:rsid w:val="00C92C41"/>
    <w:rsid w:val="00C96860"/>
    <w:rsid w:val="00C97F5B"/>
    <w:rsid w:val="00C9F97A"/>
    <w:rsid w:val="00CA0AC8"/>
    <w:rsid w:val="00CB1045"/>
    <w:rsid w:val="00CB69E0"/>
    <w:rsid w:val="00CC35E1"/>
    <w:rsid w:val="00CC4BDE"/>
    <w:rsid w:val="00D07CB7"/>
    <w:rsid w:val="00D106C9"/>
    <w:rsid w:val="00D10E59"/>
    <w:rsid w:val="00D2468E"/>
    <w:rsid w:val="00D40912"/>
    <w:rsid w:val="00D53855"/>
    <w:rsid w:val="00D73909"/>
    <w:rsid w:val="00D8227A"/>
    <w:rsid w:val="00DA2D7B"/>
    <w:rsid w:val="00DB4479"/>
    <w:rsid w:val="00DC0552"/>
    <w:rsid w:val="00DC798E"/>
    <w:rsid w:val="00DD6914"/>
    <w:rsid w:val="00DE336F"/>
    <w:rsid w:val="00DE3F42"/>
    <w:rsid w:val="00DE676D"/>
    <w:rsid w:val="00E14018"/>
    <w:rsid w:val="00E1690E"/>
    <w:rsid w:val="00E26BCD"/>
    <w:rsid w:val="00E30471"/>
    <w:rsid w:val="00E3107E"/>
    <w:rsid w:val="00E32800"/>
    <w:rsid w:val="00E3CEDB"/>
    <w:rsid w:val="00E446F1"/>
    <w:rsid w:val="00E50E0A"/>
    <w:rsid w:val="00E60C9D"/>
    <w:rsid w:val="00E65B7D"/>
    <w:rsid w:val="00E9005D"/>
    <w:rsid w:val="00E9477B"/>
    <w:rsid w:val="00EB3631"/>
    <w:rsid w:val="00ED3AF4"/>
    <w:rsid w:val="00ED5A2C"/>
    <w:rsid w:val="00EDDAF2"/>
    <w:rsid w:val="00F04932"/>
    <w:rsid w:val="00F05D41"/>
    <w:rsid w:val="00F10C6D"/>
    <w:rsid w:val="00F32705"/>
    <w:rsid w:val="00F579D1"/>
    <w:rsid w:val="00F60041"/>
    <w:rsid w:val="00F93555"/>
    <w:rsid w:val="00FA6D46"/>
    <w:rsid w:val="00FB0D96"/>
    <w:rsid w:val="00FB0F2F"/>
    <w:rsid w:val="00FC25FE"/>
    <w:rsid w:val="00FC5E25"/>
    <w:rsid w:val="00FD6794"/>
    <w:rsid w:val="00FF0325"/>
    <w:rsid w:val="0109714F"/>
    <w:rsid w:val="01155704"/>
    <w:rsid w:val="01165228"/>
    <w:rsid w:val="01191A54"/>
    <w:rsid w:val="011D6B9C"/>
    <w:rsid w:val="0128F451"/>
    <w:rsid w:val="012A5746"/>
    <w:rsid w:val="012C0F8B"/>
    <w:rsid w:val="012DB833"/>
    <w:rsid w:val="012EB2A4"/>
    <w:rsid w:val="01450290"/>
    <w:rsid w:val="0146C81A"/>
    <w:rsid w:val="014E4032"/>
    <w:rsid w:val="016B2C8E"/>
    <w:rsid w:val="017004C5"/>
    <w:rsid w:val="0170B180"/>
    <w:rsid w:val="01711A79"/>
    <w:rsid w:val="01713CFB"/>
    <w:rsid w:val="0171A1A2"/>
    <w:rsid w:val="0174BB97"/>
    <w:rsid w:val="017603BD"/>
    <w:rsid w:val="0177F4D0"/>
    <w:rsid w:val="017E1BA8"/>
    <w:rsid w:val="01847D7B"/>
    <w:rsid w:val="018DAF3F"/>
    <w:rsid w:val="019783F8"/>
    <w:rsid w:val="01999619"/>
    <w:rsid w:val="01A2C1BB"/>
    <w:rsid w:val="01A3FC7A"/>
    <w:rsid w:val="01A6132A"/>
    <w:rsid w:val="01A8A4E2"/>
    <w:rsid w:val="01ABF0DC"/>
    <w:rsid w:val="01AD36CD"/>
    <w:rsid w:val="01B05EE4"/>
    <w:rsid w:val="01B1B18F"/>
    <w:rsid w:val="01B1C3C4"/>
    <w:rsid w:val="01B361E4"/>
    <w:rsid w:val="01B8BB07"/>
    <w:rsid w:val="01B9246D"/>
    <w:rsid w:val="01B99548"/>
    <w:rsid w:val="01C84E3A"/>
    <w:rsid w:val="01C86EA4"/>
    <w:rsid w:val="01CF05F9"/>
    <w:rsid w:val="01D09B68"/>
    <w:rsid w:val="01D6C9CA"/>
    <w:rsid w:val="01D893C3"/>
    <w:rsid w:val="01DAA7B0"/>
    <w:rsid w:val="01E96F3B"/>
    <w:rsid w:val="01E9D233"/>
    <w:rsid w:val="01EA2DF1"/>
    <w:rsid w:val="01F4661E"/>
    <w:rsid w:val="01FAB0D7"/>
    <w:rsid w:val="0202B697"/>
    <w:rsid w:val="0208FF67"/>
    <w:rsid w:val="020C2DEF"/>
    <w:rsid w:val="020E735C"/>
    <w:rsid w:val="0211D0A0"/>
    <w:rsid w:val="02130C00"/>
    <w:rsid w:val="02194C41"/>
    <w:rsid w:val="0219C5D0"/>
    <w:rsid w:val="0222B8F8"/>
    <w:rsid w:val="022315D9"/>
    <w:rsid w:val="02339FEF"/>
    <w:rsid w:val="0241C68B"/>
    <w:rsid w:val="02433351"/>
    <w:rsid w:val="024587B9"/>
    <w:rsid w:val="0247C0CA"/>
    <w:rsid w:val="02485683"/>
    <w:rsid w:val="024EA877"/>
    <w:rsid w:val="0251074C"/>
    <w:rsid w:val="0251557E"/>
    <w:rsid w:val="0251D93F"/>
    <w:rsid w:val="0254B7AA"/>
    <w:rsid w:val="0258824B"/>
    <w:rsid w:val="025CFD35"/>
    <w:rsid w:val="02609D04"/>
    <w:rsid w:val="026A4FAA"/>
    <w:rsid w:val="026DFDF1"/>
    <w:rsid w:val="0276DF33"/>
    <w:rsid w:val="02818430"/>
    <w:rsid w:val="028AF4BE"/>
    <w:rsid w:val="0290C495"/>
    <w:rsid w:val="0291A3CB"/>
    <w:rsid w:val="02937759"/>
    <w:rsid w:val="0294AFDA"/>
    <w:rsid w:val="029ED576"/>
    <w:rsid w:val="02A2351E"/>
    <w:rsid w:val="02A5F35E"/>
    <w:rsid w:val="02A7C60C"/>
    <w:rsid w:val="02A81FE8"/>
    <w:rsid w:val="02AAD081"/>
    <w:rsid w:val="02AC4689"/>
    <w:rsid w:val="02B601E5"/>
    <w:rsid w:val="02B74C5C"/>
    <w:rsid w:val="02B961D1"/>
    <w:rsid w:val="02B9E99E"/>
    <w:rsid w:val="02BB4508"/>
    <w:rsid w:val="02BC27DE"/>
    <w:rsid w:val="02BE314A"/>
    <w:rsid w:val="02BFBA9B"/>
    <w:rsid w:val="02C209AD"/>
    <w:rsid w:val="02C42FBD"/>
    <w:rsid w:val="02C55AD5"/>
    <w:rsid w:val="02CE7B53"/>
    <w:rsid w:val="02D0F6E1"/>
    <w:rsid w:val="02D4A3DA"/>
    <w:rsid w:val="02DCB46D"/>
    <w:rsid w:val="02E64014"/>
    <w:rsid w:val="02EC8EAE"/>
    <w:rsid w:val="02F013B1"/>
    <w:rsid w:val="02F0CF99"/>
    <w:rsid w:val="02FA0B26"/>
    <w:rsid w:val="02FF1B54"/>
    <w:rsid w:val="0306E723"/>
    <w:rsid w:val="030750D7"/>
    <w:rsid w:val="03084CAA"/>
    <w:rsid w:val="030A2A37"/>
    <w:rsid w:val="031EED56"/>
    <w:rsid w:val="032347BE"/>
    <w:rsid w:val="032B8879"/>
    <w:rsid w:val="032C98D8"/>
    <w:rsid w:val="0332D039"/>
    <w:rsid w:val="0336E343"/>
    <w:rsid w:val="03412409"/>
    <w:rsid w:val="034D9425"/>
    <w:rsid w:val="0351F1C9"/>
    <w:rsid w:val="0354F2F9"/>
    <w:rsid w:val="0359C8E5"/>
    <w:rsid w:val="035BB8A3"/>
    <w:rsid w:val="03624603"/>
    <w:rsid w:val="0368E538"/>
    <w:rsid w:val="036968D9"/>
    <w:rsid w:val="03715297"/>
    <w:rsid w:val="037388A4"/>
    <w:rsid w:val="0374C9BA"/>
    <w:rsid w:val="03751383"/>
    <w:rsid w:val="03771E52"/>
    <w:rsid w:val="037A7DD9"/>
    <w:rsid w:val="037A9CDE"/>
    <w:rsid w:val="03853E72"/>
    <w:rsid w:val="0386B366"/>
    <w:rsid w:val="03879DA6"/>
    <w:rsid w:val="03981BF6"/>
    <w:rsid w:val="039B8ABD"/>
    <w:rsid w:val="039C6763"/>
    <w:rsid w:val="039ECAB7"/>
    <w:rsid w:val="03AD782E"/>
    <w:rsid w:val="03D62DF6"/>
    <w:rsid w:val="03D69DE1"/>
    <w:rsid w:val="03DBBBE1"/>
    <w:rsid w:val="03DD96EC"/>
    <w:rsid w:val="03DF2B90"/>
    <w:rsid w:val="03E2F92D"/>
    <w:rsid w:val="03E431D0"/>
    <w:rsid w:val="03E6433C"/>
    <w:rsid w:val="03E6AC1E"/>
    <w:rsid w:val="03F01183"/>
    <w:rsid w:val="03F1B11F"/>
    <w:rsid w:val="03F3E6C1"/>
    <w:rsid w:val="0407B6D4"/>
    <w:rsid w:val="040DDAFF"/>
    <w:rsid w:val="041101F0"/>
    <w:rsid w:val="041A22CB"/>
    <w:rsid w:val="041C51B7"/>
    <w:rsid w:val="041DD5E6"/>
    <w:rsid w:val="0427D81C"/>
    <w:rsid w:val="042ABCBA"/>
    <w:rsid w:val="04338263"/>
    <w:rsid w:val="043464B4"/>
    <w:rsid w:val="043CDB29"/>
    <w:rsid w:val="043E68D5"/>
    <w:rsid w:val="0441929C"/>
    <w:rsid w:val="044A31C0"/>
    <w:rsid w:val="0451A95A"/>
    <w:rsid w:val="04578C6E"/>
    <w:rsid w:val="04613F47"/>
    <w:rsid w:val="046A9CC8"/>
    <w:rsid w:val="046C3A4D"/>
    <w:rsid w:val="04736223"/>
    <w:rsid w:val="0478524A"/>
    <w:rsid w:val="047DCFE0"/>
    <w:rsid w:val="04832332"/>
    <w:rsid w:val="04992C6B"/>
    <w:rsid w:val="049C5BD0"/>
    <w:rsid w:val="04A10491"/>
    <w:rsid w:val="04A37821"/>
    <w:rsid w:val="04A82AB1"/>
    <w:rsid w:val="04AC6330"/>
    <w:rsid w:val="04AD31F2"/>
    <w:rsid w:val="04B28BFD"/>
    <w:rsid w:val="04B3A060"/>
    <w:rsid w:val="04B4A4C7"/>
    <w:rsid w:val="04B786D9"/>
    <w:rsid w:val="04B8AA0F"/>
    <w:rsid w:val="04BE0299"/>
    <w:rsid w:val="04C3C6B7"/>
    <w:rsid w:val="04C5C4BE"/>
    <w:rsid w:val="04D2B3A4"/>
    <w:rsid w:val="04D506E4"/>
    <w:rsid w:val="04D9A5A8"/>
    <w:rsid w:val="04DA21F0"/>
    <w:rsid w:val="04E3EE35"/>
    <w:rsid w:val="04EC2B0E"/>
    <w:rsid w:val="04ECF685"/>
    <w:rsid w:val="04ED9369"/>
    <w:rsid w:val="04EDE07A"/>
    <w:rsid w:val="04F2BE09"/>
    <w:rsid w:val="04F3145B"/>
    <w:rsid w:val="04F485B7"/>
    <w:rsid w:val="04F630A8"/>
    <w:rsid w:val="04F69830"/>
    <w:rsid w:val="04FA56E6"/>
    <w:rsid w:val="04FA6A08"/>
    <w:rsid w:val="04FE2A3F"/>
    <w:rsid w:val="0504DE14"/>
    <w:rsid w:val="0525C4B7"/>
    <w:rsid w:val="05261AD8"/>
    <w:rsid w:val="05270665"/>
    <w:rsid w:val="05289545"/>
    <w:rsid w:val="0536AD29"/>
    <w:rsid w:val="053837C4"/>
    <w:rsid w:val="053BCED0"/>
    <w:rsid w:val="053E0E39"/>
    <w:rsid w:val="053F8862"/>
    <w:rsid w:val="05426777"/>
    <w:rsid w:val="05460DE5"/>
    <w:rsid w:val="054787CB"/>
    <w:rsid w:val="05497162"/>
    <w:rsid w:val="055206D2"/>
    <w:rsid w:val="0554F135"/>
    <w:rsid w:val="0554F72D"/>
    <w:rsid w:val="05581A81"/>
    <w:rsid w:val="0558E9DD"/>
    <w:rsid w:val="055A6394"/>
    <w:rsid w:val="056C21F1"/>
    <w:rsid w:val="056E1AB0"/>
    <w:rsid w:val="0575EDC5"/>
    <w:rsid w:val="057B8E26"/>
    <w:rsid w:val="05854BB9"/>
    <w:rsid w:val="0592A43B"/>
    <w:rsid w:val="05A19D7E"/>
    <w:rsid w:val="05AA61A7"/>
    <w:rsid w:val="05ABB699"/>
    <w:rsid w:val="05AF9024"/>
    <w:rsid w:val="05B10D43"/>
    <w:rsid w:val="05C3164F"/>
    <w:rsid w:val="05C4C87F"/>
    <w:rsid w:val="05CF4324"/>
    <w:rsid w:val="05CFB320"/>
    <w:rsid w:val="05D3F1FC"/>
    <w:rsid w:val="05D579B8"/>
    <w:rsid w:val="05DF924A"/>
    <w:rsid w:val="05E0B300"/>
    <w:rsid w:val="05E119D7"/>
    <w:rsid w:val="05E1365A"/>
    <w:rsid w:val="05E3DDEC"/>
    <w:rsid w:val="05F526C1"/>
    <w:rsid w:val="05F8A845"/>
    <w:rsid w:val="05FA1FE7"/>
    <w:rsid w:val="05FF638F"/>
    <w:rsid w:val="0602130A"/>
    <w:rsid w:val="06047E7F"/>
    <w:rsid w:val="0607A713"/>
    <w:rsid w:val="060CE14D"/>
    <w:rsid w:val="060D1217"/>
    <w:rsid w:val="061281DF"/>
    <w:rsid w:val="061663CD"/>
    <w:rsid w:val="06194410"/>
    <w:rsid w:val="0626F66D"/>
    <w:rsid w:val="062DE535"/>
    <w:rsid w:val="0633C2F7"/>
    <w:rsid w:val="063491FB"/>
    <w:rsid w:val="063BE72D"/>
    <w:rsid w:val="06435DB8"/>
    <w:rsid w:val="0648F9FB"/>
    <w:rsid w:val="0650814C"/>
    <w:rsid w:val="0654D588"/>
    <w:rsid w:val="06577495"/>
    <w:rsid w:val="0658E9E6"/>
    <w:rsid w:val="065B7B7C"/>
    <w:rsid w:val="066606F3"/>
    <w:rsid w:val="0666A146"/>
    <w:rsid w:val="06690F9D"/>
    <w:rsid w:val="06694257"/>
    <w:rsid w:val="066DF725"/>
    <w:rsid w:val="066EA54F"/>
    <w:rsid w:val="0674983F"/>
    <w:rsid w:val="067C0B02"/>
    <w:rsid w:val="067D4AB1"/>
    <w:rsid w:val="067DD06A"/>
    <w:rsid w:val="067F9579"/>
    <w:rsid w:val="0683CC02"/>
    <w:rsid w:val="0684EFE5"/>
    <w:rsid w:val="068534E7"/>
    <w:rsid w:val="06880671"/>
    <w:rsid w:val="068963CA"/>
    <w:rsid w:val="06898ED6"/>
    <w:rsid w:val="06931AB1"/>
    <w:rsid w:val="06960A42"/>
    <w:rsid w:val="069C5623"/>
    <w:rsid w:val="06A3D098"/>
    <w:rsid w:val="06AC41E0"/>
    <w:rsid w:val="06AE69B8"/>
    <w:rsid w:val="06AF3179"/>
    <w:rsid w:val="06BC480F"/>
    <w:rsid w:val="06C2D6C6"/>
    <w:rsid w:val="06C371FF"/>
    <w:rsid w:val="06C3BE5D"/>
    <w:rsid w:val="06C55745"/>
    <w:rsid w:val="06C65EC1"/>
    <w:rsid w:val="06D07579"/>
    <w:rsid w:val="06D1DEF4"/>
    <w:rsid w:val="06D84A40"/>
    <w:rsid w:val="06DE3C31"/>
    <w:rsid w:val="06E59098"/>
    <w:rsid w:val="06F85F79"/>
    <w:rsid w:val="06FAB058"/>
    <w:rsid w:val="06FD72B9"/>
    <w:rsid w:val="06FEC956"/>
    <w:rsid w:val="07035327"/>
    <w:rsid w:val="0708AB15"/>
    <w:rsid w:val="070A8E4B"/>
    <w:rsid w:val="0714EBFA"/>
    <w:rsid w:val="071D14A9"/>
    <w:rsid w:val="07266453"/>
    <w:rsid w:val="072D7A6E"/>
    <w:rsid w:val="072F0C9A"/>
    <w:rsid w:val="07354D36"/>
    <w:rsid w:val="0735A3CD"/>
    <w:rsid w:val="07448C1C"/>
    <w:rsid w:val="074837C4"/>
    <w:rsid w:val="07488D94"/>
    <w:rsid w:val="074D6D6F"/>
    <w:rsid w:val="074E8B6A"/>
    <w:rsid w:val="07510DF3"/>
    <w:rsid w:val="07511A8A"/>
    <w:rsid w:val="0757B9B6"/>
    <w:rsid w:val="075FA4CA"/>
    <w:rsid w:val="0766AD7B"/>
    <w:rsid w:val="076EF968"/>
    <w:rsid w:val="077A675A"/>
    <w:rsid w:val="077BA969"/>
    <w:rsid w:val="07840CE8"/>
    <w:rsid w:val="07841B03"/>
    <w:rsid w:val="078A955A"/>
    <w:rsid w:val="078F8113"/>
    <w:rsid w:val="078F8951"/>
    <w:rsid w:val="0790426B"/>
    <w:rsid w:val="079E99D2"/>
    <w:rsid w:val="07A5814B"/>
    <w:rsid w:val="07A9846A"/>
    <w:rsid w:val="07AB735B"/>
    <w:rsid w:val="07AC549B"/>
    <w:rsid w:val="07B1A5F7"/>
    <w:rsid w:val="07BB4B06"/>
    <w:rsid w:val="07BE3DBA"/>
    <w:rsid w:val="07C00BD6"/>
    <w:rsid w:val="07CFEF30"/>
    <w:rsid w:val="07D0DA20"/>
    <w:rsid w:val="07D348BC"/>
    <w:rsid w:val="07D57625"/>
    <w:rsid w:val="07D73748"/>
    <w:rsid w:val="07DAE99A"/>
    <w:rsid w:val="07DC8BCF"/>
    <w:rsid w:val="07DEDAE6"/>
    <w:rsid w:val="07E20F81"/>
    <w:rsid w:val="07E3B2DD"/>
    <w:rsid w:val="07E8FDD3"/>
    <w:rsid w:val="07EB63A9"/>
    <w:rsid w:val="07EBC7EA"/>
    <w:rsid w:val="07EC0D23"/>
    <w:rsid w:val="07F6CC68"/>
    <w:rsid w:val="08073E4B"/>
    <w:rsid w:val="080EA058"/>
    <w:rsid w:val="0812384A"/>
    <w:rsid w:val="0817981D"/>
    <w:rsid w:val="081983FE"/>
    <w:rsid w:val="081A06DC"/>
    <w:rsid w:val="081B3462"/>
    <w:rsid w:val="082A5ECB"/>
    <w:rsid w:val="082B41AE"/>
    <w:rsid w:val="082D6B58"/>
    <w:rsid w:val="082FA793"/>
    <w:rsid w:val="0833C465"/>
    <w:rsid w:val="083596B4"/>
    <w:rsid w:val="084AE732"/>
    <w:rsid w:val="0854EB8D"/>
    <w:rsid w:val="085688D5"/>
    <w:rsid w:val="08581D21"/>
    <w:rsid w:val="085A2A96"/>
    <w:rsid w:val="08631141"/>
    <w:rsid w:val="0867C0F4"/>
    <w:rsid w:val="08683C48"/>
    <w:rsid w:val="087052ED"/>
    <w:rsid w:val="0872F1C5"/>
    <w:rsid w:val="087BA037"/>
    <w:rsid w:val="087F4868"/>
    <w:rsid w:val="0881F831"/>
    <w:rsid w:val="088F2C5E"/>
    <w:rsid w:val="0898D097"/>
    <w:rsid w:val="089B7E3E"/>
    <w:rsid w:val="089E1620"/>
    <w:rsid w:val="08AFC626"/>
    <w:rsid w:val="08B3B643"/>
    <w:rsid w:val="08B3C817"/>
    <w:rsid w:val="08BCA29A"/>
    <w:rsid w:val="08BF18AF"/>
    <w:rsid w:val="08BF2BAB"/>
    <w:rsid w:val="08C06417"/>
    <w:rsid w:val="08C86C62"/>
    <w:rsid w:val="08C94220"/>
    <w:rsid w:val="08CA0899"/>
    <w:rsid w:val="08D57198"/>
    <w:rsid w:val="08D6AF83"/>
    <w:rsid w:val="08DE2B10"/>
    <w:rsid w:val="08DF5845"/>
    <w:rsid w:val="08E0E7E2"/>
    <w:rsid w:val="08E517E5"/>
    <w:rsid w:val="08F2D691"/>
    <w:rsid w:val="08F5EF24"/>
    <w:rsid w:val="09065A86"/>
    <w:rsid w:val="0906871F"/>
    <w:rsid w:val="09074AA5"/>
    <w:rsid w:val="090C73DE"/>
    <w:rsid w:val="090D6F3D"/>
    <w:rsid w:val="09149A2A"/>
    <w:rsid w:val="091DA2E3"/>
    <w:rsid w:val="0921B65E"/>
    <w:rsid w:val="0929BB83"/>
    <w:rsid w:val="092FC662"/>
    <w:rsid w:val="0938EDE5"/>
    <w:rsid w:val="093B2221"/>
    <w:rsid w:val="093BF14F"/>
    <w:rsid w:val="0940B2AD"/>
    <w:rsid w:val="0940B8C6"/>
    <w:rsid w:val="0941244B"/>
    <w:rsid w:val="09434817"/>
    <w:rsid w:val="094E048F"/>
    <w:rsid w:val="09514103"/>
    <w:rsid w:val="095434B3"/>
    <w:rsid w:val="095510D5"/>
    <w:rsid w:val="0959079C"/>
    <w:rsid w:val="09612931"/>
    <w:rsid w:val="09652928"/>
    <w:rsid w:val="0968AF57"/>
    <w:rsid w:val="09717728"/>
    <w:rsid w:val="0972BF51"/>
    <w:rsid w:val="097A323F"/>
    <w:rsid w:val="0987984B"/>
    <w:rsid w:val="0988C2B3"/>
    <w:rsid w:val="098EB1F7"/>
    <w:rsid w:val="098F1AAD"/>
    <w:rsid w:val="099C9B68"/>
    <w:rsid w:val="09A6F1DB"/>
    <w:rsid w:val="09A74823"/>
    <w:rsid w:val="09A7A55A"/>
    <w:rsid w:val="09B43516"/>
    <w:rsid w:val="09B5F2FC"/>
    <w:rsid w:val="09B712E1"/>
    <w:rsid w:val="09BD2075"/>
    <w:rsid w:val="09BF56F0"/>
    <w:rsid w:val="09C70612"/>
    <w:rsid w:val="09C72560"/>
    <w:rsid w:val="09C97B56"/>
    <w:rsid w:val="09CEBFFB"/>
    <w:rsid w:val="09CFFF3D"/>
    <w:rsid w:val="09DCC9D8"/>
    <w:rsid w:val="09E666CD"/>
    <w:rsid w:val="09E6B793"/>
    <w:rsid w:val="09EDF935"/>
    <w:rsid w:val="09FE50B5"/>
    <w:rsid w:val="09FE78C3"/>
    <w:rsid w:val="0A03619C"/>
    <w:rsid w:val="0A0D69CA"/>
    <w:rsid w:val="0A0F41A1"/>
    <w:rsid w:val="0A12FABF"/>
    <w:rsid w:val="0A17E839"/>
    <w:rsid w:val="0A29F3D4"/>
    <w:rsid w:val="0A2D6DAE"/>
    <w:rsid w:val="0A316689"/>
    <w:rsid w:val="0A3EADF4"/>
    <w:rsid w:val="0A4EE0A1"/>
    <w:rsid w:val="0A50A90B"/>
    <w:rsid w:val="0A518D8C"/>
    <w:rsid w:val="0A536868"/>
    <w:rsid w:val="0A5C4BAF"/>
    <w:rsid w:val="0A60D314"/>
    <w:rsid w:val="0A654552"/>
    <w:rsid w:val="0A6AF2D1"/>
    <w:rsid w:val="0A7D3923"/>
    <w:rsid w:val="0A7F6303"/>
    <w:rsid w:val="0A7FD331"/>
    <w:rsid w:val="0A866A7B"/>
    <w:rsid w:val="0A906E6D"/>
    <w:rsid w:val="0A93A602"/>
    <w:rsid w:val="0A94BD92"/>
    <w:rsid w:val="0A963D00"/>
    <w:rsid w:val="0AA066DB"/>
    <w:rsid w:val="0AA5BD62"/>
    <w:rsid w:val="0AAB5E22"/>
    <w:rsid w:val="0AB0ADBC"/>
    <w:rsid w:val="0AB38C49"/>
    <w:rsid w:val="0AB82B2D"/>
    <w:rsid w:val="0ABBDBD2"/>
    <w:rsid w:val="0ACA4675"/>
    <w:rsid w:val="0AD30F9F"/>
    <w:rsid w:val="0AD57227"/>
    <w:rsid w:val="0ADAC2CA"/>
    <w:rsid w:val="0ADC797F"/>
    <w:rsid w:val="0ADCBF25"/>
    <w:rsid w:val="0AE0F5BE"/>
    <w:rsid w:val="0AED767D"/>
    <w:rsid w:val="0AF7EC5C"/>
    <w:rsid w:val="0AFD98FB"/>
    <w:rsid w:val="0B01D01B"/>
    <w:rsid w:val="0B01DF18"/>
    <w:rsid w:val="0B036F6E"/>
    <w:rsid w:val="0B08857C"/>
    <w:rsid w:val="0B0A4072"/>
    <w:rsid w:val="0B0B4801"/>
    <w:rsid w:val="0B188261"/>
    <w:rsid w:val="0B19342C"/>
    <w:rsid w:val="0B2957E8"/>
    <w:rsid w:val="0B303E57"/>
    <w:rsid w:val="0B325404"/>
    <w:rsid w:val="0B34F09F"/>
    <w:rsid w:val="0B3CC5D2"/>
    <w:rsid w:val="0B4EE889"/>
    <w:rsid w:val="0B5C80F4"/>
    <w:rsid w:val="0B5D157D"/>
    <w:rsid w:val="0B5F0777"/>
    <w:rsid w:val="0B6A5F2F"/>
    <w:rsid w:val="0B6F8D1F"/>
    <w:rsid w:val="0B7135F2"/>
    <w:rsid w:val="0B7B76D3"/>
    <w:rsid w:val="0B7E7D15"/>
    <w:rsid w:val="0B812EB7"/>
    <w:rsid w:val="0B8AF23B"/>
    <w:rsid w:val="0B8B860F"/>
    <w:rsid w:val="0B909B78"/>
    <w:rsid w:val="0B9193DF"/>
    <w:rsid w:val="0B91BB90"/>
    <w:rsid w:val="0B9BCB50"/>
    <w:rsid w:val="0B9DA932"/>
    <w:rsid w:val="0B9E58EE"/>
    <w:rsid w:val="0BA2E862"/>
    <w:rsid w:val="0BB0163B"/>
    <w:rsid w:val="0BB18F39"/>
    <w:rsid w:val="0BB5B7CB"/>
    <w:rsid w:val="0BBDC4E5"/>
    <w:rsid w:val="0BBF4324"/>
    <w:rsid w:val="0BBF993A"/>
    <w:rsid w:val="0BC31742"/>
    <w:rsid w:val="0BC8354D"/>
    <w:rsid w:val="0BCCC223"/>
    <w:rsid w:val="0BCDAA4D"/>
    <w:rsid w:val="0BD1BB56"/>
    <w:rsid w:val="0BD1E37A"/>
    <w:rsid w:val="0BD363A0"/>
    <w:rsid w:val="0BD7D846"/>
    <w:rsid w:val="0BE6D6D8"/>
    <w:rsid w:val="0BE83EFB"/>
    <w:rsid w:val="0BE902E0"/>
    <w:rsid w:val="0BFCA375"/>
    <w:rsid w:val="0BFE242A"/>
    <w:rsid w:val="0C00B303"/>
    <w:rsid w:val="0C0BB865"/>
    <w:rsid w:val="0C0DD12C"/>
    <w:rsid w:val="0C102EA2"/>
    <w:rsid w:val="0C17352E"/>
    <w:rsid w:val="0C1845FC"/>
    <w:rsid w:val="0C2539C6"/>
    <w:rsid w:val="0C28F118"/>
    <w:rsid w:val="0C2B6DB0"/>
    <w:rsid w:val="0C2DC9C9"/>
    <w:rsid w:val="0C36ED4D"/>
    <w:rsid w:val="0C493663"/>
    <w:rsid w:val="0C4B7481"/>
    <w:rsid w:val="0C4E5398"/>
    <w:rsid w:val="0C5AD80A"/>
    <w:rsid w:val="0C5CFAF0"/>
    <w:rsid w:val="0C6993E7"/>
    <w:rsid w:val="0C6D2721"/>
    <w:rsid w:val="0C6F53BB"/>
    <w:rsid w:val="0C6F80CD"/>
    <w:rsid w:val="0C72FF89"/>
    <w:rsid w:val="0C7E57EB"/>
    <w:rsid w:val="0C8727BC"/>
    <w:rsid w:val="0C95A808"/>
    <w:rsid w:val="0C9667F4"/>
    <w:rsid w:val="0C9BC2F7"/>
    <w:rsid w:val="0C9CDD1F"/>
    <w:rsid w:val="0CA3CE02"/>
    <w:rsid w:val="0CA60943"/>
    <w:rsid w:val="0CA905F9"/>
    <w:rsid w:val="0CAC75D9"/>
    <w:rsid w:val="0CAD8DBC"/>
    <w:rsid w:val="0CBAF461"/>
    <w:rsid w:val="0CBEAEC3"/>
    <w:rsid w:val="0CCBE83C"/>
    <w:rsid w:val="0CCF8778"/>
    <w:rsid w:val="0CD4DFAA"/>
    <w:rsid w:val="0CD8616A"/>
    <w:rsid w:val="0CDB1AAC"/>
    <w:rsid w:val="0CE5CDAB"/>
    <w:rsid w:val="0CECCFE9"/>
    <w:rsid w:val="0CEE4EFB"/>
    <w:rsid w:val="0CF70CEC"/>
    <w:rsid w:val="0D018D48"/>
    <w:rsid w:val="0D07871A"/>
    <w:rsid w:val="0D082725"/>
    <w:rsid w:val="0D08CAD8"/>
    <w:rsid w:val="0D0A4641"/>
    <w:rsid w:val="0D0BE922"/>
    <w:rsid w:val="0D0DF87E"/>
    <w:rsid w:val="0D17A2DB"/>
    <w:rsid w:val="0D189902"/>
    <w:rsid w:val="0D19BA1A"/>
    <w:rsid w:val="0D1AA06A"/>
    <w:rsid w:val="0D1C6C61"/>
    <w:rsid w:val="0D235888"/>
    <w:rsid w:val="0D27A03A"/>
    <w:rsid w:val="0D2B8B7D"/>
    <w:rsid w:val="0D2E6D1C"/>
    <w:rsid w:val="0D342872"/>
    <w:rsid w:val="0D3BDD8C"/>
    <w:rsid w:val="0D3E1C7E"/>
    <w:rsid w:val="0D485712"/>
    <w:rsid w:val="0D48E276"/>
    <w:rsid w:val="0D520576"/>
    <w:rsid w:val="0D557AAA"/>
    <w:rsid w:val="0D560BA4"/>
    <w:rsid w:val="0D588CDD"/>
    <w:rsid w:val="0D5A9D54"/>
    <w:rsid w:val="0D5C0E3C"/>
    <w:rsid w:val="0D5CCA3A"/>
    <w:rsid w:val="0D69C5BD"/>
    <w:rsid w:val="0D75996B"/>
    <w:rsid w:val="0D766234"/>
    <w:rsid w:val="0D8FD8C9"/>
    <w:rsid w:val="0D99F65A"/>
    <w:rsid w:val="0D9C9241"/>
    <w:rsid w:val="0D9D6472"/>
    <w:rsid w:val="0D9EFB0E"/>
    <w:rsid w:val="0DA34FAB"/>
    <w:rsid w:val="0DA9A18D"/>
    <w:rsid w:val="0DAA14CE"/>
    <w:rsid w:val="0DB01700"/>
    <w:rsid w:val="0DB09264"/>
    <w:rsid w:val="0DB1344C"/>
    <w:rsid w:val="0DB3058F"/>
    <w:rsid w:val="0DB63228"/>
    <w:rsid w:val="0DB8CBC7"/>
    <w:rsid w:val="0DC13496"/>
    <w:rsid w:val="0DD125E3"/>
    <w:rsid w:val="0DD23471"/>
    <w:rsid w:val="0DD393BB"/>
    <w:rsid w:val="0DD598FE"/>
    <w:rsid w:val="0DD5AD9B"/>
    <w:rsid w:val="0DD655A3"/>
    <w:rsid w:val="0DDD1018"/>
    <w:rsid w:val="0DE6EF98"/>
    <w:rsid w:val="0DE9A27A"/>
    <w:rsid w:val="0DEDAF7E"/>
    <w:rsid w:val="0DF140F8"/>
    <w:rsid w:val="0DF56B4C"/>
    <w:rsid w:val="0DF8AAEA"/>
    <w:rsid w:val="0E057B93"/>
    <w:rsid w:val="0E082AB0"/>
    <w:rsid w:val="0E08AF86"/>
    <w:rsid w:val="0E0E3508"/>
    <w:rsid w:val="0E0EF64E"/>
    <w:rsid w:val="0E1288C7"/>
    <w:rsid w:val="0E161E02"/>
    <w:rsid w:val="0E18DBDB"/>
    <w:rsid w:val="0E2532F0"/>
    <w:rsid w:val="0E27DE3C"/>
    <w:rsid w:val="0E2D3570"/>
    <w:rsid w:val="0E30B4B4"/>
    <w:rsid w:val="0E30EF1F"/>
    <w:rsid w:val="0E35D061"/>
    <w:rsid w:val="0E38D5FB"/>
    <w:rsid w:val="0E3C9263"/>
    <w:rsid w:val="0E3F3355"/>
    <w:rsid w:val="0E41A3E7"/>
    <w:rsid w:val="0E44B4C7"/>
    <w:rsid w:val="0E4BF527"/>
    <w:rsid w:val="0E52B72F"/>
    <w:rsid w:val="0E603FE6"/>
    <w:rsid w:val="0E61CFE7"/>
    <w:rsid w:val="0E63155C"/>
    <w:rsid w:val="0E6A6652"/>
    <w:rsid w:val="0E6A6E49"/>
    <w:rsid w:val="0E6D2601"/>
    <w:rsid w:val="0E71E148"/>
    <w:rsid w:val="0E7345E0"/>
    <w:rsid w:val="0E845F14"/>
    <w:rsid w:val="0E8B5F8A"/>
    <w:rsid w:val="0E8B807C"/>
    <w:rsid w:val="0E8C1B9A"/>
    <w:rsid w:val="0E8D887E"/>
    <w:rsid w:val="0E9085BD"/>
    <w:rsid w:val="0E951DC5"/>
    <w:rsid w:val="0E98590B"/>
    <w:rsid w:val="0E99C47F"/>
    <w:rsid w:val="0E9A9DA5"/>
    <w:rsid w:val="0E9B5AE7"/>
    <w:rsid w:val="0E9B8EEB"/>
    <w:rsid w:val="0EAAF05E"/>
    <w:rsid w:val="0EABE616"/>
    <w:rsid w:val="0EAC6CDB"/>
    <w:rsid w:val="0EAEC9E6"/>
    <w:rsid w:val="0EB00C44"/>
    <w:rsid w:val="0EB048A8"/>
    <w:rsid w:val="0EB2C5CB"/>
    <w:rsid w:val="0EC0ACFD"/>
    <w:rsid w:val="0EC1EE03"/>
    <w:rsid w:val="0EC78AE2"/>
    <w:rsid w:val="0ED0EB6B"/>
    <w:rsid w:val="0ED24E71"/>
    <w:rsid w:val="0ED68DF9"/>
    <w:rsid w:val="0ED7E02A"/>
    <w:rsid w:val="0ED93714"/>
    <w:rsid w:val="0EE19480"/>
    <w:rsid w:val="0EE23349"/>
    <w:rsid w:val="0EE8A483"/>
    <w:rsid w:val="0EF4C09B"/>
    <w:rsid w:val="0EF6B4DB"/>
    <w:rsid w:val="0EF9DBDA"/>
    <w:rsid w:val="0F177994"/>
    <w:rsid w:val="0F251C74"/>
    <w:rsid w:val="0F276589"/>
    <w:rsid w:val="0F2A4A9B"/>
    <w:rsid w:val="0F2B6F84"/>
    <w:rsid w:val="0F2E9411"/>
    <w:rsid w:val="0F2F7F1A"/>
    <w:rsid w:val="0F34F4DB"/>
    <w:rsid w:val="0F3D4B79"/>
    <w:rsid w:val="0F3FE1E8"/>
    <w:rsid w:val="0F456649"/>
    <w:rsid w:val="0F45F26F"/>
    <w:rsid w:val="0F47FFBE"/>
    <w:rsid w:val="0F4B1D27"/>
    <w:rsid w:val="0F4DE3A0"/>
    <w:rsid w:val="0F4ED5F0"/>
    <w:rsid w:val="0F526EF8"/>
    <w:rsid w:val="0F55BE09"/>
    <w:rsid w:val="0F623ED3"/>
    <w:rsid w:val="0F696E67"/>
    <w:rsid w:val="0F736B8F"/>
    <w:rsid w:val="0F78FF7F"/>
    <w:rsid w:val="0F792F95"/>
    <w:rsid w:val="0F7EE8BF"/>
    <w:rsid w:val="0F848B4F"/>
    <w:rsid w:val="0F88E85B"/>
    <w:rsid w:val="0F89100E"/>
    <w:rsid w:val="0F92FBEA"/>
    <w:rsid w:val="0F933047"/>
    <w:rsid w:val="0F9C2ECD"/>
    <w:rsid w:val="0FA9AADC"/>
    <w:rsid w:val="0FB187E5"/>
    <w:rsid w:val="0FB7609A"/>
    <w:rsid w:val="0FB86285"/>
    <w:rsid w:val="0FC8718C"/>
    <w:rsid w:val="0FCADAF6"/>
    <w:rsid w:val="0FD920C1"/>
    <w:rsid w:val="0FDD3020"/>
    <w:rsid w:val="0FEBDC58"/>
    <w:rsid w:val="0FEDE153"/>
    <w:rsid w:val="0FF05726"/>
    <w:rsid w:val="0FF429F0"/>
    <w:rsid w:val="0FF4D992"/>
    <w:rsid w:val="0FF74A87"/>
    <w:rsid w:val="0FFE8CAF"/>
    <w:rsid w:val="100C9E08"/>
    <w:rsid w:val="100FD1F0"/>
    <w:rsid w:val="10103699"/>
    <w:rsid w:val="1016335F"/>
    <w:rsid w:val="10216A69"/>
    <w:rsid w:val="1022BEAD"/>
    <w:rsid w:val="10306D4E"/>
    <w:rsid w:val="10318BB9"/>
    <w:rsid w:val="1032032E"/>
    <w:rsid w:val="105AA637"/>
    <w:rsid w:val="1071FA76"/>
    <w:rsid w:val="107A5EC9"/>
    <w:rsid w:val="10805E0A"/>
    <w:rsid w:val="108DAC66"/>
    <w:rsid w:val="109E695B"/>
    <w:rsid w:val="109F1A9E"/>
    <w:rsid w:val="10A59FCB"/>
    <w:rsid w:val="10A87970"/>
    <w:rsid w:val="10A97140"/>
    <w:rsid w:val="10AF4C34"/>
    <w:rsid w:val="10AF5497"/>
    <w:rsid w:val="10B7F0D9"/>
    <w:rsid w:val="10C3C648"/>
    <w:rsid w:val="10CE5252"/>
    <w:rsid w:val="10D50912"/>
    <w:rsid w:val="10D5C082"/>
    <w:rsid w:val="10D77BEC"/>
    <w:rsid w:val="10DF5357"/>
    <w:rsid w:val="10DF8463"/>
    <w:rsid w:val="10E6459B"/>
    <w:rsid w:val="10E88030"/>
    <w:rsid w:val="10EAE1FB"/>
    <w:rsid w:val="10EAEB41"/>
    <w:rsid w:val="10FC8218"/>
    <w:rsid w:val="11010109"/>
    <w:rsid w:val="110585F1"/>
    <w:rsid w:val="111135D6"/>
    <w:rsid w:val="1119F0B5"/>
    <w:rsid w:val="111AE65D"/>
    <w:rsid w:val="111B5080"/>
    <w:rsid w:val="111F67D5"/>
    <w:rsid w:val="11249247"/>
    <w:rsid w:val="11279198"/>
    <w:rsid w:val="112CE5F3"/>
    <w:rsid w:val="112E7D7D"/>
    <w:rsid w:val="11381F31"/>
    <w:rsid w:val="113D1C55"/>
    <w:rsid w:val="1148EF63"/>
    <w:rsid w:val="1149CFEE"/>
    <w:rsid w:val="114E1602"/>
    <w:rsid w:val="115C7314"/>
    <w:rsid w:val="115D44B5"/>
    <w:rsid w:val="115EF0FD"/>
    <w:rsid w:val="1162B7CE"/>
    <w:rsid w:val="1169DE43"/>
    <w:rsid w:val="116F4D53"/>
    <w:rsid w:val="117747A5"/>
    <w:rsid w:val="117A1C65"/>
    <w:rsid w:val="117B22BC"/>
    <w:rsid w:val="117C5EA4"/>
    <w:rsid w:val="1183DFBE"/>
    <w:rsid w:val="118B3097"/>
    <w:rsid w:val="119F49B6"/>
    <w:rsid w:val="11A84226"/>
    <w:rsid w:val="11AAA526"/>
    <w:rsid w:val="11B9F8B4"/>
    <w:rsid w:val="11BB3FBB"/>
    <w:rsid w:val="11BC1A91"/>
    <w:rsid w:val="11C249BF"/>
    <w:rsid w:val="11C251B3"/>
    <w:rsid w:val="11C33B00"/>
    <w:rsid w:val="11CAF48F"/>
    <w:rsid w:val="11D25362"/>
    <w:rsid w:val="11D8965C"/>
    <w:rsid w:val="11DA025C"/>
    <w:rsid w:val="11DD4439"/>
    <w:rsid w:val="11DE5AD2"/>
    <w:rsid w:val="11EC3668"/>
    <w:rsid w:val="11ED3DFE"/>
    <w:rsid w:val="11EF16E4"/>
    <w:rsid w:val="11F0624B"/>
    <w:rsid w:val="11FF08D7"/>
    <w:rsid w:val="11FFE9AF"/>
    <w:rsid w:val="12038C32"/>
    <w:rsid w:val="120F00ED"/>
    <w:rsid w:val="1214A21E"/>
    <w:rsid w:val="121822EF"/>
    <w:rsid w:val="12313BBB"/>
    <w:rsid w:val="12361456"/>
    <w:rsid w:val="1239668B"/>
    <w:rsid w:val="123E5822"/>
    <w:rsid w:val="1247F57B"/>
    <w:rsid w:val="1260863F"/>
    <w:rsid w:val="1270FFD5"/>
    <w:rsid w:val="127524D9"/>
    <w:rsid w:val="127627B0"/>
    <w:rsid w:val="127A97FB"/>
    <w:rsid w:val="127C59BD"/>
    <w:rsid w:val="12807BF0"/>
    <w:rsid w:val="12813924"/>
    <w:rsid w:val="1283A423"/>
    <w:rsid w:val="128BD86F"/>
    <w:rsid w:val="128D5975"/>
    <w:rsid w:val="12924482"/>
    <w:rsid w:val="1293385E"/>
    <w:rsid w:val="12A14AF0"/>
    <w:rsid w:val="12A59DF4"/>
    <w:rsid w:val="12A966DB"/>
    <w:rsid w:val="12AA1032"/>
    <w:rsid w:val="12B29C5B"/>
    <w:rsid w:val="12B8331C"/>
    <w:rsid w:val="12B8457B"/>
    <w:rsid w:val="12BE6FCE"/>
    <w:rsid w:val="12BF1D7C"/>
    <w:rsid w:val="12BF2A8F"/>
    <w:rsid w:val="12C1AC63"/>
    <w:rsid w:val="12C23B3D"/>
    <w:rsid w:val="12C4E3FB"/>
    <w:rsid w:val="12D169B8"/>
    <w:rsid w:val="12D8ECB6"/>
    <w:rsid w:val="12DB2987"/>
    <w:rsid w:val="12DF04C3"/>
    <w:rsid w:val="12ECE6BD"/>
    <w:rsid w:val="12F37E16"/>
    <w:rsid w:val="12F66940"/>
    <w:rsid w:val="12F80C01"/>
    <w:rsid w:val="12F915B5"/>
    <w:rsid w:val="12FEE515"/>
    <w:rsid w:val="130007B6"/>
    <w:rsid w:val="1300F924"/>
    <w:rsid w:val="13028F00"/>
    <w:rsid w:val="13037E42"/>
    <w:rsid w:val="1313C092"/>
    <w:rsid w:val="131B7A2D"/>
    <w:rsid w:val="131CF2BD"/>
    <w:rsid w:val="131F721A"/>
    <w:rsid w:val="1325489F"/>
    <w:rsid w:val="132C33EF"/>
    <w:rsid w:val="132DBA51"/>
    <w:rsid w:val="133BE68C"/>
    <w:rsid w:val="133D8573"/>
    <w:rsid w:val="133E1FF2"/>
    <w:rsid w:val="1341B110"/>
    <w:rsid w:val="1343BA7C"/>
    <w:rsid w:val="1345276E"/>
    <w:rsid w:val="134637F8"/>
    <w:rsid w:val="13492961"/>
    <w:rsid w:val="134CB156"/>
    <w:rsid w:val="134DC5F1"/>
    <w:rsid w:val="13547139"/>
    <w:rsid w:val="13589ECD"/>
    <w:rsid w:val="135A78AC"/>
    <w:rsid w:val="135AEE09"/>
    <w:rsid w:val="135B79F5"/>
    <w:rsid w:val="1369CD0B"/>
    <w:rsid w:val="136AA226"/>
    <w:rsid w:val="13729CB8"/>
    <w:rsid w:val="137A6F57"/>
    <w:rsid w:val="137FE80C"/>
    <w:rsid w:val="1388E7AA"/>
    <w:rsid w:val="13897F1F"/>
    <w:rsid w:val="138D99D9"/>
    <w:rsid w:val="1396E1BE"/>
    <w:rsid w:val="13995165"/>
    <w:rsid w:val="139DC92B"/>
    <w:rsid w:val="13A19A58"/>
    <w:rsid w:val="13A25080"/>
    <w:rsid w:val="13B0A028"/>
    <w:rsid w:val="13B62D46"/>
    <w:rsid w:val="13B71EEE"/>
    <w:rsid w:val="13BA8D76"/>
    <w:rsid w:val="13BB53B3"/>
    <w:rsid w:val="13C366F7"/>
    <w:rsid w:val="13C43C30"/>
    <w:rsid w:val="13CA25FE"/>
    <w:rsid w:val="13CB5DDD"/>
    <w:rsid w:val="13CB8924"/>
    <w:rsid w:val="13DFF9DF"/>
    <w:rsid w:val="13ED1086"/>
    <w:rsid w:val="13ED20A6"/>
    <w:rsid w:val="1407BC74"/>
    <w:rsid w:val="140A2F84"/>
    <w:rsid w:val="140B8CB3"/>
    <w:rsid w:val="140ECA25"/>
    <w:rsid w:val="141D5FA1"/>
    <w:rsid w:val="1423CF8C"/>
    <w:rsid w:val="142D2BC9"/>
    <w:rsid w:val="142FA9C5"/>
    <w:rsid w:val="1433A9C7"/>
    <w:rsid w:val="14351B71"/>
    <w:rsid w:val="143A27B4"/>
    <w:rsid w:val="143D488F"/>
    <w:rsid w:val="143FB582"/>
    <w:rsid w:val="14419E82"/>
    <w:rsid w:val="14461E3B"/>
    <w:rsid w:val="144FF933"/>
    <w:rsid w:val="14515519"/>
    <w:rsid w:val="1455483E"/>
    <w:rsid w:val="145D3D40"/>
    <w:rsid w:val="1461836E"/>
    <w:rsid w:val="14649ED0"/>
    <w:rsid w:val="146BBD79"/>
    <w:rsid w:val="147212F2"/>
    <w:rsid w:val="1478F216"/>
    <w:rsid w:val="147B0F85"/>
    <w:rsid w:val="147BEB5E"/>
    <w:rsid w:val="147D2014"/>
    <w:rsid w:val="147D768C"/>
    <w:rsid w:val="148A9018"/>
    <w:rsid w:val="148FF4D3"/>
    <w:rsid w:val="149037F9"/>
    <w:rsid w:val="14913A18"/>
    <w:rsid w:val="1499A543"/>
    <w:rsid w:val="149A74D7"/>
    <w:rsid w:val="149DDF60"/>
    <w:rsid w:val="14A43725"/>
    <w:rsid w:val="14A7AF58"/>
    <w:rsid w:val="14A9B6B3"/>
    <w:rsid w:val="14B86DCB"/>
    <w:rsid w:val="14C1C0E7"/>
    <w:rsid w:val="14C30D89"/>
    <w:rsid w:val="14C4F7C2"/>
    <w:rsid w:val="14C6FC2D"/>
    <w:rsid w:val="14CC828D"/>
    <w:rsid w:val="14D5144F"/>
    <w:rsid w:val="14D6C195"/>
    <w:rsid w:val="14D7A1C0"/>
    <w:rsid w:val="14D9EFD7"/>
    <w:rsid w:val="14DC6BB5"/>
    <w:rsid w:val="14DDC19C"/>
    <w:rsid w:val="14F4DF71"/>
    <w:rsid w:val="14FDCD7E"/>
    <w:rsid w:val="14FE6ACD"/>
    <w:rsid w:val="1501E3FF"/>
    <w:rsid w:val="150F1E48"/>
    <w:rsid w:val="1510993A"/>
    <w:rsid w:val="1515865B"/>
    <w:rsid w:val="1519C90D"/>
    <w:rsid w:val="151AC054"/>
    <w:rsid w:val="151E4B18"/>
    <w:rsid w:val="152855AB"/>
    <w:rsid w:val="1529B76F"/>
    <w:rsid w:val="1529BF74"/>
    <w:rsid w:val="1529D208"/>
    <w:rsid w:val="1529D35B"/>
    <w:rsid w:val="1529ED84"/>
    <w:rsid w:val="152DCD7F"/>
    <w:rsid w:val="152EA0D1"/>
    <w:rsid w:val="1530F5F8"/>
    <w:rsid w:val="15339C1C"/>
    <w:rsid w:val="153445B6"/>
    <w:rsid w:val="1534BB1F"/>
    <w:rsid w:val="1538841C"/>
    <w:rsid w:val="15399F43"/>
    <w:rsid w:val="1539F1CA"/>
    <w:rsid w:val="153DBA74"/>
    <w:rsid w:val="1551A272"/>
    <w:rsid w:val="155AEEBA"/>
    <w:rsid w:val="1568AB06"/>
    <w:rsid w:val="156D3377"/>
    <w:rsid w:val="15741C4F"/>
    <w:rsid w:val="1574F9AB"/>
    <w:rsid w:val="1575F8E4"/>
    <w:rsid w:val="1578F4CE"/>
    <w:rsid w:val="15805AB3"/>
    <w:rsid w:val="1582E687"/>
    <w:rsid w:val="1584C9BC"/>
    <w:rsid w:val="1585FC94"/>
    <w:rsid w:val="1588EF78"/>
    <w:rsid w:val="1588F107"/>
    <w:rsid w:val="1589D44B"/>
    <w:rsid w:val="158D2F79"/>
    <w:rsid w:val="158D51A7"/>
    <w:rsid w:val="1590B95C"/>
    <w:rsid w:val="15A0DF54"/>
    <w:rsid w:val="15A352CE"/>
    <w:rsid w:val="15A5FFE5"/>
    <w:rsid w:val="15A75D14"/>
    <w:rsid w:val="15A87D64"/>
    <w:rsid w:val="15AAB04A"/>
    <w:rsid w:val="15ADB326"/>
    <w:rsid w:val="15AF6D0E"/>
    <w:rsid w:val="15B3D965"/>
    <w:rsid w:val="15B9B6BE"/>
    <w:rsid w:val="15BC5D29"/>
    <w:rsid w:val="15C3AAC1"/>
    <w:rsid w:val="15CAB3A6"/>
    <w:rsid w:val="15D14519"/>
    <w:rsid w:val="15D36A34"/>
    <w:rsid w:val="15E0A6D0"/>
    <w:rsid w:val="15E7EC06"/>
    <w:rsid w:val="15E87119"/>
    <w:rsid w:val="15E8D03E"/>
    <w:rsid w:val="15F5B6E2"/>
    <w:rsid w:val="15F6A98E"/>
    <w:rsid w:val="15FDD9EC"/>
    <w:rsid w:val="16001765"/>
    <w:rsid w:val="16044A46"/>
    <w:rsid w:val="160AD8D9"/>
    <w:rsid w:val="16128D13"/>
    <w:rsid w:val="1612E11B"/>
    <w:rsid w:val="1612ED9D"/>
    <w:rsid w:val="16197542"/>
    <w:rsid w:val="1619E1CF"/>
    <w:rsid w:val="1627233B"/>
    <w:rsid w:val="162CED77"/>
    <w:rsid w:val="162CEDA6"/>
    <w:rsid w:val="1631B61D"/>
    <w:rsid w:val="1634814A"/>
    <w:rsid w:val="163E710C"/>
    <w:rsid w:val="16510A7E"/>
    <w:rsid w:val="165482C3"/>
    <w:rsid w:val="1657DEF2"/>
    <w:rsid w:val="1659586F"/>
    <w:rsid w:val="16630225"/>
    <w:rsid w:val="1667D842"/>
    <w:rsid w:val="166852EE"/>
    <w:rsid w:val="166A02A5"/>
    <w:rsid w:val="166AD0AC"/>
    <w:rsid w:val="166CA437"/>
    <w:rsid w:val="16763749"/>
    <w:rsid w:val="1677A721"/>
    <w:rsid w:val="1678121C"/>
    <w:rsid w:val="167836C5"/>
    <w:rsid w:val="167D6A04"/>
    <w:rsid w:val="16811404"/>
    <w:rsid w:val="1684C247"/>
    <w:rsid w:val="168AFA5E"/>
    <w:rsid w:val="16928ECB"/>
    <w:rsid w:val="169305E0"/>
    <w:rsid w:val="169BA791"/>
    <w:rsid w:val="169DA6F0"/>
    <w:rsid w:val="16ACF1D8"/>
    <w:rsid w:val="16B3FFC4"/>
    <w:rsid w:val="16BF7B48"/>
    <w:rsid w:val="16C01E40"/>
    <w:rsid w:val="16C33D93"/>
    <w:rsid w:val="16CE4DA5"/>
    <w:rsid w:val="16D49C4C"/>
    <w:rsid w:val="16E53F22"/>
    <w:rsid w:val="16E69943"/>
    <w:rsid w:val="16F554B3"/>
    <w:rsid w:val="16F96ECD"/>
    <w:rsid w:val="16FADD26"/>
    <w:rsid w:val="16FB157F"/>
    <w:rsid w:val="17051C5A"/>
    <w:rsid w:val="17140CE1"/>
    <w:rsid w:val="171A555B"/>
    <w:rsid w:val="171AE476"/>
    <w:rsid w:val="17203FC3"/>
    <w:rsid w:val="17228841"/>
    <w:rsid w:val="17298E91"/>
    <w:rsid w:val="172D93E6"/>
    <w:rsid w:val="172E52B9"/>
    <w:rsid w:val="1733AAEB"/>
    <w:rsid w:val="1739ADEA"/>
    <w:rsid w:val="173D9FEA"/>
    <w:rsid w:val="173E6008"/>
    <w:rsid w:val="173F86A8"/>
    <w:rsid w:val="173FD370"/>
    <w:rsid w:val="17439038"/>
    <w:rsid w:val="1748E459"/>
    <w:rsid w:val="174CC26E"/>
    <w:rsid w:val="174DDD26"/>
    <w:rsid w:val="1752083D"/>
    <w:rsid w:val="17524F6D"/>
    <w:rsid w:val="1755024C"/>
    <w:rsid w:val="17571A30"/>
    <w:rsid w:val="17579E08"/>
    <w:rsid w:val="1758C1D4"/>
    <w:rsid w:val="176F2377"/>
    <w:rsid w:val="17707A09"/>
    <w:rsid w:val="1777932A"/>
    <w:rsid w:val="1778BB96"/>
    <w:rsid w:val="1781ADF8"/>
    <w:rsid w:val="178417C5"/>
    <w:rsid w:val="1788F5DB"/>
    <w:rsid w:val="17896DB2"/>
    <w:rsid w:val="178EE36C"/>
    <w:rsid w:val="1794DE02"/>
    <w:rsid w:val="17974574"/>
    <w:rsid w:val="179AF6BA"/>
    <w:rsid w:val="179BE7C6"/>
    <w:rsid w:val="179C3281"/>
    <w:rsid w:val="17A1513D"/>
    <w:rsid w:val="17A19097"/>
    <w:rsid w:val="17A9CB3F"/>
    <w:rsid w:val="17ACC81E"/>
    <w:rsid w:val="17C230DA"/>
    <w:rsid w:val="17C24573"/>
    <w:rsid w:val="17C5FB83"/>
    <w:rsid w:val="17C79595"/>
    <w:rsid w:val="17D5E558"/>
    <w:rsid w:val="17D94ACE"/>
    <w:rsid w:val="17DD3D7E"/>
    <w:rsid w:val="17ECAAA9"/>
    <w:rsid w:val="17F96316"/>
    <w:rsid w:val="1804234F"/>
    <w:rsid w:val="1804F2EE"/>
    <w:rsid w:val="18073CD7"/>
    <w:rsid w:val="180889E1"/>
    <w:rsid w:val="180E9175"/>
    <w:rsid w:val="1819524F"/>
    <w:rsid w:val="1827D8D6"/>
    <w:rsid w:val="182827AF"/>
    <w:rsid w:val="18293A38"/>
    <w:rsid w:val="182CE908"/>
    <w:rsid w:val="1830558F"/>
    <w:rsid w:val="1830751C"/>
    <w:rsid w:val="18318B40"/>
    <w:rsid w:val="1832C627"/>
    <w:rsid w:val="18340CA8"/>
    <w:rsid w:val="18353E29"/>
    <w:rsid w:val="18369AAA"/>
    <w:rsid w:val="183833EB"/>
    <w:rsid w:val="183CD9C1"/>
    <w:rsid w:val="183F3E93"/>
    <w:rsid w:val="18418237"/>
    <w:rsid w:val="18455B7F"/>
    <w:rsid w:val="18551097"/>
    <w:rsid w:val="185B3A06"/>
    <w:rsid w:val="185BEEA1"/>
    <w:rsid w:val="185C52AA"/>
    <w:rsid w:val="186B9F9D"/>
    <w:rsid w:val="186BFC1D"/>
    <w:rsid w:val="18789A4D"/>
    <w:rsid w:val="187E3D97"/>
    <w:rsid w:val="1883F89B"/>
    <w:rsid w:val="189D363E"/>
    <w:rsid w:val="189DB452"/>
    <w:rsid w:val="18A326DC"/>
    <w:rsid w:val="18A4DB8E"/>
    <w:rsid w:val="18AC149D"/>
    <w:rsid w:val="18B38791"/>
    <w:rsid w:val="18B89FBC"/>
    <w:rsid w:val="18C091C9"/>
    <w:rsid w:val="18C214D8"/>
    <w:rsid w:val="18C829F3"/>
    <w:rsid w:val="18CF1C2A"/>
    <w:rsid w:val="18D161F1"/>
    <w:rsid w:val="18D251CA"/>
    <w:rsid w:val="18DE2733"/>
    <w:rsid w:val="18DE9EB2"/>
    <w:rsid w:val="18E14957"/>
    <w:rsid w:val="18E6EE2A"/>
    <w:rsid w:val="18E73D02"/>
    <w:rsid w:val="18E8DB04"/>
    <w:rsid w:val="18E9695B"/>
    <w:rsid w:val="18EE662E"/>
    <w:rsid w:val="18F1423C"/>
    <w:rsid w:val="18F4C0D3"/>
    <w:rsid w:val="18F55673"/>
    <w:rsid w:val="18FBE89A"/>
    <w:rsid w:val="19028B2C"/>
    <w:rsid w:val="1905ABCB"/>
    <w:rsid w:val="1910E1A7"/>
    <w:rsid w:val="1914E126"/>
    <w:rsid w:val="19182AD3"/>
    <w:rsid w:val="191A4DD5"/>
    <w:rsid w:val="191F56AD"/>
    <w:rsid w:val="192168A6"/>
    <w:rsid w:val="1940F908"/>
    <w:rsid w:val="194A38B5"/>
    <w:rsid w:val="194B660B"/>
    <w:rsid w:val="194F66E5"/>
    <w:rsid w:val="195102C0"/>
    <w:rsid w:val="19515559"/>
    <w:rsid w:val="1951C130"/>
    <w:rsid w:val="195228BB"/>
    <w:rsid w:val="1953845B"/>
    <w:rsid w:val="19574EFE"/>
    <w:rsid w:val="195AC587"/>
    <w:rsid w:val="19601288"/>
    <w:rsid w:val="19730BE4"/>
    <w:rsid w:val="1977A9EF"/>
    <w:rsid w:val="198057D4"/>
    <w:rsid w:val="1980A67D"/>
    <w:rsid w:val="19833BBB"/>
    <w:rsid w:val="198634A1"/>
    <w:rsid w:val="198C6C81"/>
    <w:rsid w:val="198DF7B5"/>
    <w:rsid w:val="198EF8CA"/>
    <w:rsid w:val="1994AFAE"/>
    <w:rsid w:val="1998D5F8"/>
    <w:rsid w:val="1999737F"/>
    <w:rsid w:val="199F26F2"/>
    <w:rsid w:val="19A0C34F"/>
    <w:rsid w:val="19A3396D"/>
    <w:rsid w:val="19A38E0D"/>
    <w:rsid w:val="19A45A42"/>
    <w:rsid w:val="19AF1A29"/>
    <w:rsid w:val="19AF6837"/>
    <w:rsid w:val="19B4E858"/>
    <w:rsid w:val="19CB1E03"/>
    <w:rsid w:val="19D06BF4"/>
    <w:rsid w:val="19D249D1"/>
    <w:rsid w:val="19D39907"/>
    <w:rsid w:val="19D7E96E"/>
    <w:rsid w:val="19D9E3AA"/>
    <w:rsid w:val="19DEA708"/>
    <w:rsid w:val="19E439B4"/>
    <w:rsid w:val="19EB4E5C"/>
    <w:rsid w:val="19F0103F"/>
    <w:rsid w:val="19F245B1"/>
    <w:rsid w:val="19FEB6CB"/>
    <w:rsid w:val="1A001090"/>
    <w:rsid w:val="1A044C20"/>
    <w:rsid w:val="1A05D2C1"/>
    <w:rsid w:val="1A0CCB3D"/>
    <w:rsid w:val="1A1091DA"/>
    <w:rsid w:val="1A113162"/>
    <w:rsid w:val="1A187F3C"/>
    <w:rsid w:val="1A1C8C9D"/>
    <w:rsid w:val="1A1CC354"/>
    <w:rsid w:val="1A1F5783"/>
    <w:rsid w:val="1A238D94"/>
    <w:rsid w:val="1A27F4DB"/>
    <w:rsid w:val="1A2F4A60"/>
    <w:rsid w:val="1A30ABF5"/>
    <w:rsid w:val="1A339B67"/>
    <w:rsid w:val="1A340895"/>
    <w:rsid w:val="1A34A252"/>
    <w:rsid w:val="1A37C431"/>
    <w:rsid w:val="1A39A991"/>
    <w:rsid w:val="1A4F3B63"/>
    <w:rsid w:val="1A509ACB"/>
    <w:rsid w:val="1A5BB8C6"/>
    <w:rsid w:val="1A5C2FA6"/>
    <w:rsid w:val="1A5EB2A8"/>
    <w:rsid w:val="1A5F0B22"/>
    <w:rsid w:val="1A5FA51F"/>
    <w:rsid w:val="1A7349BD"/>
    <w:rsid w:val="1A75A0C9"/>
    <w:rsid w:val="1A795D24"/>
    <w:rsid w:val="1A7EE464"/>
    <w:rsid w:val="1A7FEE42"/>
    <w:rsid w:val="1A80324E"/>
    <w:rsid w:val="1A819D54"/>
    <w:rsid w:val="1A873BA1"/>
    <w:rsid w:val="1A8C98BC"/>
    <w:rsid w:val="1A91CD87"/>
    <w:rsid w:val="1A9323B5"/>
    <w:rsid w:val="1A99C248"/>
    <w:rsid w:val="1AA22ED7"/>
    <w:rsid w:val="1AA34008"/>
    <w:rsid w:val="1AA716FE"/>
    <w:rsid w:val="1AA74341"/>
    <w:rsid w:val="1AB3E51F"/>
    <w:rsid w:val="1ABA0080"/>
    <w:rsid w:val="1AC81693"/>
    <w:rsid w:val="1AC95A18"/>
    <w:rsid w:val="1ACE34F9"/>
    <w:rsid w:val="1ADB8016"/>
    <w:rsid w:val="1ADBD249"/>
    <w:rsid w:val="1ADCA988"/>
    <w:rsid w:val="1ADFFE12"/>
    <w:rsid w:val="1AE68D35"/>
    <w:rsid w:val="1AEA2CFD"/>
    <w:rsid w:val="1AF3CD93"/>
    <w:rsid w:val="1AFBA9B6"/>
    <w:rsid w:val="1AFFD70D"/>
    <w:rsid w:val="1B0713A4"/>
    <w:rsid w:val="1B0B5139"/>
    <w:rsid w:val="1B0B58E0"/>
    <w:rsid w:val="1B18A8E3"/>
    <w:rsid w:val="1B20BB76"/>
    <w:rsid w:val="1B287C10"/>
    <w:rsid w:val="1B292E3B"/>
    <w:rsid w:val="1B2E0FC2"/>
    <w:rsid w:val="1B32991C"/>
    <w:rsid w:val="1B38408D"/>
    <w:rsid w:val="1B3A1184"/>
    <w:rsid w:val="1B3BBAE0"/>
    <w:rsid w:val="1B3C7859"/>
    <w:rsid w:val="1B41D6D1"/>
    <w:rsid w:val="1B432F2A"/>
    <w:rsid w:val="1B4ACF33"/>
    <w:rsid w:val="1B4DB115"/>
    <w:rsid w:val="1B520165"/>
    <w:rsid w:val="1B5543A7"/>
    <w:rsid w:val="1B562A99"/>
    <w:rsid w:val="1B588BDD"/>
    <w:rsid w:val="1B5A613F"/>
    <w:rsid w:val="1B5E6B81"/>
    <w:rsid w:val="1B5F01D0"/>
    <w:rsid w:val="1B61D013"/>
    <w:rsid w:val="1B61E51E"/>
    <w:rsid w:val="1B72819B"/>
    <w:rsid w:val="1B80F809"/>
    <w:rsid w:val="1B951F64"/>
    <w:rsid w:val="1B95F92A"/>
    <w:rsid w:val="1B97AF14"/>
    <w:rsid w:val="1BA80D6F"/>
    <w:rsid w:val="1BA893D4"/>
    <w:rsid w:val="1BA8CF8F"/>
    <w:rsid w:val="1BAA6258"/>
    <w:rsid w:val="1BACE8F7"/>
    <w:rsid w:val="1BAF1A27"/>
    <w:rsid w:val="1BB346B0"/>
    <w:rsid w:val="1BB5F21A"/>
    <w:rsid w:val="1BB72FFC"/>
    <w:rsid w:val="1BB96CF7"/>
    <w:rsid w:val="1BBBEC68"/>
    <w:rsid w:val="1BBD6604"/>
    <w:rsid w:val="1BBDB2D0"/>
    <w:rsid w:val="1BC1E106"/>
    <w:rsid w:val="1BC7FA50"/>
    <w:rsid w:val="1BCBD696"/>
    <w:rsid w:val="1BCC4A67"/>
    <w:rsid w:val="1BD3CDD7"/>
    <w:rsid w:val="1BE708CA"/>
    <w:rsid w:val="1BE77B02"/>
    <w:rsid w:val="1BF2D921"/>
    <w:rsid w:val="1BF6FC83"/>
    <w:rsid w:val="1C06BCEC"/>
    <w:rsid w:val="1C06F36C"/>
    <w:rsid w:val="1C0F7D0C"/>
    <w:rsid w:val="1C12716E"/>
    <w:rsid w:val="1C1AB4C5"/>
    <w:rsid w:val="1C225379"/>
    <w:rsid w:val="1C23C69B"/>
    <w:rsid w:val="1C24DDE4"/>
    <w:rsid w:val="1C2583AA"/>
    <w:rsid w:val="1C25D2D1"/>
    <w:rsid w:val="1C296C3D"/>
    <w:rsid w:val="1C2FF2EF"/>
    <w:rsid w:val="1C326AE7"/>
    <w:rsid w:val="1C381A9E"/>
    <w:rsid w:val="1C3ECC0A"/>
    <w:rsid w:val="1C3ED75C"/>
    <w:rsid w:val="1C43E48C"/>
    <w:rsid w:val="1C485539"/>
    <w:rsid w:val="1C5A765E"/>
    <w:rsid w:val="1C61B330"/>
    <w:rsid w:val="1C734654"/>
    <w:rsid w:val="1C749F90"/>
    <w:rsid w:val="1C7899CA"/>
    <w:rsid w:val="1C79A460"/>
    <w:rsid w:val="1C7B8A13"/>
    <w:rsid w:val="1C8327CE"/>
    <w:rsid w:val="1C841E95"/>
    <w:rsid w:val="1C95DF63"/>
    <w:rsid w:val="1C97EB11"/>
    <w:rsid w:val="1C996E62"/>
    <w:rsid w:val="1C9AD23C"/>
    <w:rsid w:val="1C9CDC51"/>
    <w:rsid w:val="1C9E3BCF"/>
    <w:rsid w:val="1C9FC551"/>
    <w:rsid w:val="1CA31802"/>
    <w:rsid w:val="1CB5BADF"/>
    <w:rsid w:val="1CBCDAB2"/>
    <w:rsid w:val="1CC54ECE"/>
    <w:rsid w:val="1CCDB550"/>
    <w:rsid w:val="1CCDF8E6"/>
    <w:rsid w:val="1CCEBDCE"/>
    <w:rsid w:val="1CD0253A"/>
    <w:rsid w:val="1CD3AF8A"/>
    <w:rsid w:val="1CD64CCF"/>
    <w:rsid w:val="1CD6C7B4"/>
    <w:rsid w:val="1CD7E6C1"/>
    <w:rsid w:val="1CDADA2F"/>
    <w:rsid w:val="1CDE7D49"/>
    <w:rsid w:val="1CDF5344"/>
    <w:rsid w:val="1CE68817"/>
    <w:rsid w:val="1CE7F5DE"/>
    <w:rsid w:val="1CE8BB17"/>
    <w:rsid w:val="1CEFC370"/>
    <w:rsid w:val="1CF1472A"/>
    <w:rsid w:val="1CF17288"/>
    <w:rsid w:val="1CF1B3AC"/>
    <w:rsid w:val="1CF21149"/>
    <w:rsid w:val="1CF4E774"/>
    <w:rsid w:val="1CF6C03E"/>
    <w:rsid w:val="1CFEF99F"/>
    <w:rsid w:val="1D0BD318"/>
    <w:rsid w:val="1D0CF078"/>
    <w:rsid w:val="1D0E6AD4"/>
    <w:rsid w:val="1D17CC0A"/>
    <w:rsid w:val="1D1BC9DD"/>
    <w:rsid w:val="1D1FF5EA"/>
    <w:rsid w:val="1D23BD2F"/>
    <w:rsid w:val="1D262976"/>
    <w:rsid w:val="1D274D74"/>
    <w:rsid w:val="1D279D9E"/>
    <w:rsid w:val="1D2D03B2"/>
    <w:rsid w:val="1D2E9BDA"/>
    <w:rsid w:val="1D2F770F"/>
    <w:rsid w:val="1D31C4AF"/>
    <w:rsid w:val="1D3B9278"/>
    <w:rsid w:val="1D3C0960"/>
    <w:rsid w:val="1D3D70B1"/>
    <w:rsid w:val="1D41AA17"/>
    <w:rsid w:val="1D43E149"/>
    <w:rsid w:val="1D450E86"/>
    <w:rsid w:val="1D46AF6B"/>
    <w:rsid w:val="1D4DE0EA"/>
    <w:rsid w:val="1D4F6500"/>
    <w:rsid w:val="1D5DC84D"/>
    <w:rsid w:val="1D6D9A4B"/>
    <w:rsid w:val="1D738BFA"/>
    <w:rsid w:val="1D7C4B64"/>
    <w:rsid w:val="1D7DC0B6"/>
    <w:rsid w:val="1D8D5667"/>
    <w:rsid w:val="1D98A2E6"/>
    <w:rsid w:val="1D9B1EE0"/>
    <w:rsid w:val="1D9CB128"/>
    <w:rsid w:val="1D9F8441"/>
    <w:rsid w:val="1DAD6575"/>
    <w:rsid w:val="1DB070C1"/>
    <w:rsid w:val="1DB196E2"/>
    <w:rsid w:val="1DB44BB5"/>
    <w:rsid w:val="1DB55415"/>
    <w:rsid w:val="1DB6A949"/>
    <w:rsid w:val="1DC46B80"/>
    <w:rsid w:val="1DD1186B"/>
    <w:rsid w:val="1DD884A5"/>
    <w:rsid w:val="1DDC17FC"/>
    <w:rsid w:val="1DF12C68"/>
    <w:rsid w:val="1DF712DF"/>
    <w:rsid w:val="1E010F09"/>
    <w:rsid w:val="1E0144E5"/>
    <w:rsid w:val="1E047039"/>
    <w:rsid w:val="1E10D55D"/>
    <w:rsid w:val="1E13ED5E"/>
    <w:rsid w:val="1E1568F9"/>
    <w:rsid w:val="1E16DCA1"/>
    <w:rsid w:val="1E170716"/>
    <w:rsid w:val="1E1B7494"/>
    <w:rsid w:val="1E1DB12F"/>
    <w:rsid w:val="1E1E4650"/>
    <w:rsid w:val="1E285BF4"/>
    <w:rsid w:val="1E384B19"/>
    <w:rsid w:val="1E5173FD"/>
    <w:rsid w:val="1E5763D2"/>
    <w:rsid w:val="1E57D151"/>
    <w:rsid w:val="1E5BEC2D"/>
    <w:rsid w:val="1E65A9DC"/>
    <w:rsid w:val="1E68FA00"/>
    <w:rsid w:val="1E69C06C"/>
    <w:rsid w:val="1E729815"/>
    <w:rsid w:val="1E805D83"/>
    <w:rsid w:val="1E8BA481"/>
    <w:rsid w:val="1E926703"/>
    <w:rsid w:val="1E99AA96"/>
    <w:rsid w:val="1E9CAC1F"/>
    <w:rsid w:val="1EA54553"/>
    <w:rsid w:val="1EAA2169"/>
    <w:rsid w:val="1EB3888E"/>
    <w:rsid w:val="1EB4718F"/>
    <w:rsid w:val="1EBF710E"/>
    <w:rsid w:val="1EC60E9C"/>
    <w:rsid w:val="1ECB3025"/>
    <w:rsid w:val="1ECB813F"/>
    <w:rsid w:val="1ECE8BCA"/>
    <w:rsid w:val="1ECF38DC"/>
    <w:rsid w:val="1EDB90EF"/>
    <w:rsid w:val="1EDE86D9"/>
    <w:rsid w:val="1EE05380"/>
    <w:rsid w:val="1EE1CC7B"/>
    <w:rsid w:val="1EE88CC9"/>
    <w:rsid w:val="1EE8DF64"/>
    <w:rsid w:val="1EEFEBD2"/>
    <w:rsid w:val="1F031F1E"/>
    <w:rsid w:val="1F03BBC5"/>
    <w:rsid w:val="1F147AFB"/>
    <w:rsid w:val="1F181BC5"/>
    <w:rsid w:val="1F2131BB"/>
    <w:rsid w:val="1F220481"/>
    <w:rsid w:val="1F2C8635"/>
    <w:rsid w:val="1F2C9DDA"/>
    <w:rsid w:val="1F43C244"/>
    <w:rsid w:val="1F454525"/>
    <w:rsid w:val="1F49D7A3"/>
    <w:rsid w:val="1F4CE22B"/>
    <w:rsid w:val="1F5392C1"/>
    <w:rsid w:val="1F616BCB"/>
    <w:rsid w:val="1F629C6A"/>
    <w:rsid w:val="1F631530"/>
    <w:rsid w:val="1F6694D8"/>
    <w:rsid w:val="1F67A5C4"/>
    <w:rsid w:val="1F80BD7E"/>
    <w:rsid w:val="1F824171"/>
    <w:rsid w:val="1F82E4E9"/>
    <w:rsid w:val="1F923F10"/>
    <w:rsid w:val="1F96226F"/>
    <w:rsid w:val="1F98D023"/>
    <w:rsid w:val="1F9B69CE"/>
    <w:rsid w:val="1F9C3BA2"/>
    <w:rsid w:val="1F9DE181"/>
    <w:rsid w:val="1FA34E73"/>
    <w:rsid w:val="1FA45F85"/>
    <w:rsid w:val="1FBDF473"/>
    <w:rsid w:val="1FC0B352"/>
    <w:rsid w:val="1FC9EB50"/>
    <w:rsid w:val="1FCB019E"/>
    <w:rsid w:val="1FCB8C8C"/>
    <w:rsid w:val="1FD58B0C"/>
    <w:rsid w:val="1FDFF2AB"/>
    <w:rsid w:val="1FE0F73A"/>
    <w:rsid w:val="1FE2C1BC"/>
    <w:rsid w:val="1FE329A3"/>
    <w:rsid w:val="1FE511F1"/>
    <w:rsid w:val="1FF17269"/>
    <w:rsid w:val="1FF1A0B7"/>
    <w:rsid w:val="1FFEC9FC"/>
    <w:rsid w:val="200F451C"/>
    <w:rsid w:val="200FC731"/>
    <w:rsid w:val="201CA5AC"/>
    <w:rsid w:val="201E78D6"/>
    <w:rsid w:val="201F07E5"/>
    <w:rsid w:val="2022DC44"/>
    <w:rsid w:val="2027F1FA"/>
    <w:rsid w:val="20299BA3"/>
    <w:rsid w:val="202C0244"/>
    <w:rsid w:val="202D7DEC"/>
    <w:rsid w:val="203CB0B3"/>
    <w:rsid w:val="203E33CA"/>
    <w:rsid w:val="203E7FD2"/>
    <w:rsid w:val="203ECC1B"/>
    <w:rsid w:val="204384B9"/>
    <w:rsid w:val="204E9445"/>
    <w:rsid w:val="204FD7C4"/>
    <w:rsid w:val="2053DCEC"/>
    <w:rsid w:val="2057E9EC"/>
    <w:rsid w:val="20593C1F"/>
    <w:rsid w:val="205B2AAA"/>
    <w:rsid w:val="2062371D"/>
    <w:rsid w:val="20637E65"/>
    <w:rsid w:val="2064EAB2"/>
    <w:rsid w:val="20668703"/>
    <w:rsid w:val="20670086"/>
    <w:rsid w:val="206F6C2C"/>
    <w:rsid w:val="2075BD02"/>
    <w:rsid w:val="20761EDF"/>
    <w:rsid w:val="207CF867"/>
    <w:rsid w:val="20838143"/>
    <w:rsid w:val="208581AC"/>
    <w:rsid w:val="2085B08E"/>
    <w:rsid w:val="2087A335"/>
    <w:rsid w:val="20905C1B"/>
    <w:rsid w:val="20969764"/>
    <w:rsid w:val="209AC3C9"/>
    <w:rsid w:val="209B9C4F"/>
    <w:rsid w:val="209BF9F0"/>
    <w:rsid w:val="20A189CD"/>
    <w:rsid w:val="20A53B0D"/>
    <w:rsid w:val="20AFB618"/>
    <w:rsid w:val="20B42F5F"/>
    <w:rsid w:val="20B43497"/>
    <w:rsid w:val="20C71216"/>
    <w:rsid w:val="20CB8780"/>
    <w:rsid w:val="20E320CB"/>
    <w:rsid w:val="20E6A11A"/>
    <w:rsid w:val="20E7120D"/>
    <w:rsid w:val="20EB55FE"/>
    <w:rsid w:val="20EF42C0"/>
    <w:rsid w:val="20F7E69A"/>
    <w:rsid w:val="20F7FE3E"/>
    <w:rsid w:val="20F92415"/>
    <w:rsid w:val="20F961BE"/>
    <w:rsid w:val="20FDDFE6"/>
    <w:rsid w:val="2100CA1B"/>
    <w:rsid w:val="2113CA21"/>
    <w:rsid w:val="21166D8C"/>
    <w:rsid w:val="211EB54A"/>
    <w:rsid w:val="211F0494"/>
    <w:rsid w:val="21239A82"/>
    <w:rsid w:val="2125E7EB"/>
    <w:rsid w:val="212C4405"/>
    <w:rsid w:val="212FD821"/>
    <w:rsid w:val="213011F3"/>
    <w:rsid w:val="21321EF4"/>
    <w:rsid w:val="213657A7"/>
    <w:rsid w:val="2139B1E2"/>
    <w:rsid w:val="213A540B"/>
    <w:rsid w:val="213AC726"/>
    <w:rsid w:val="213F548C"/>
    <w:rsid w:val="214C9D4F"/>
    <w:rsid w:val="21621A1F"/>
    <w:rsid w:val="216336BD"/>
    <w:rsid w:val="216E96A2"/>
    <w:rsid w:val="218098B7"/>
    <w:rsid w:val="21989AD5"/>
    <w:rsid w:val="21995BBC"/>
    <w:rsid w:val="219E449A"/>
    <w:rsid w:val="21A64AA7"/>
    <w:rsid w:val="21AB065B"/>
    <w:rsid w:val="21B0D0A5"/>
    <w:rsid w:val="21B41484"/>
    <w:rsid w:val="21B5ED6D"/>
    <w:rsid w:val="21E93E05"/>
    <w:rsid w:val="21EBBB3C"/>
    <w:rsid w:val="21EE4F3F"/>
    <w:rsid w:val="21F064D1"/>
    <w:rsid w:val="21FAFE2F"/>
    <w:rsid w:val="220672E4"/>
    <w:rsid w:val="2206DA02"/>
    <w:rsid w:val="2207760B"/>
    <w:rsid w:val="22091370"/>
    <w:rsid w:val="2209C8B0"/>
    <w:rsid w:val="220D11B7"/>
    <w:rsid w:val="22152DB0"/>
    <w:rsid w:val="221F6EBA"/>
    <w:rsid w:val="222C2EAE"/>
    <w:rsid w:val="222CC940"/>
    <w:rsid w:val="222F68ED"/>
    <w:rsid w:val="22338B1F"/>
    <w:rsid w:val="2238A8C7"/>
    <w:rsid w:val="224159D7"/>
    <w:rsid w:val="224B8259"/>
    <w:rsid w:val="224CCB50"/>
    <w:rsid w:val="22583C0E"/>
    <w:rsid w:val="22625B21"/>
    <w:rsid w:val="2263989C"/>
    <w:rsid w:val="22817865"/>
    <w:rsid w:val="228BF588"/>
    <w:rsid w:val="2292809D"/>
    <w:rsid w:val="2294F476"/>
    <w:rsid w:val="2295F1E4"/>
    <w:rsid w:val="22963FE6"/>
    <w:rsid w:val="22A2DEF3"/>
    <w:rsid w:val="22A928E9"/>
    <w:rsid w:val="22A9971D"/>
    <w:rsid w:val="22ACBFEA"/>
    <w:rsid w:val="22B1DE15"/>
    <w:rsid w:val="22B613F6"/>
    <w:rsid w:val="22B7574A"/>
    <w:rsid w:val="22BD5555"/>
    <w:rsid w:val="22C486EE"/>
    <w:rsid w:val="22C71A3B"/>
    <w:rsid w:val="22C84AEC"/>
    <w:rsid w:val="22C8F2DD"/>
    <w:rsid w:val="22D3FF70"/>
    <w:rsid w:val="22DC79A6"/>
    <w:rsid w:val="22DE7F79"/>
    <w:rsid w:val="22EBF178"/>
    <w:rsid w:val="22F0AE5B"/>
    <w:rsid w:val="22F39E44"/>
    <w:rsid w:val="22FFE0E8"/>
    <w:rsid w:val="23017E97"/>
    <w:rsid w:val="2309262E"/>
    <w:rsid w:val="231AB1F8"/>
    <w:rsid w:val="2327BC55"/>
    <w:rsid w:val="2331F9CB"/>
    <w:rsid w:val="2334C089"/>
    <w:rsid w:val="23386B65"/>
    <w:rsid w:val="233C8597"/>
    <w:rsid w:val="2343B1EF"/>
    <w:rsid w:val="23481421"/>
    <w:rsid w:val="234B796B"/>
    <w:rsid w:val="234F9A89"/>
    <w:rsid w:val="23562D65"/>
    <w:rsid w:val="235B234C"/>
    <w:rsid w:val="236A3E71"/>
    <w:rsid w:val="236B057A"/>
    <w:rsid w:val="236CCAA1"/>
    <w:rsid w:val="236D097A"/>
    <w:rsid w:val="236D8332"/>
    <w:rsid w:val="2373408E"/>
    <w:rsid w:val="2375D2D0"/>
    <w:rsid w:val="23773512"/>
    <w:rsid w:val="23795A6F"/>
    <w:rsid w:val="237BD368"/>
    <w:rsid w:val="237E7E65"/>
    <w:rsid w:val="2380C5F0"/>
    <w:rsid w:val="2389EA7A"/>
    <w:rsid w:val="238DCA79"/>
    <w:rsid w:val="238F683C"/>
    <w:rsid w:val="239476ED"/>
    <w:rsid w:val="23ACFE17"/>
    <w:rsid w:val="23B2188F"/>
    <w:rsid w:val="23B4F30E"/>
    <w:rsid w:val="23B6D2F8"/>
    <w:rsid w:val="23BBFF54"/>
    <w:rsid w:val="23BC01BD"/>
    <w:rsid w:val="23BE2CC1"/>
    <w:rsid w:val="23C39148"/>
    <w:rsid w:val="23C8EBD7"/>
    <w:rsid w:val="23CB539C"/>
    <w:rsid w:val="23CC1EC5"/>
    <w:rsid w:val="23D0295F"/>
    <w:rsid w:val="23E35E78"/>
    <w:rsid w:val="23F0A271"/>
    <w:rsid w:val="23F7BEEE"/>
    <w:rsid w:val="23FB51DD"/>
    <w:rsid w:val="2403FA68"/>
    <w:rsid w:val="24086776"/>
    <w:rsid w:val="2411D43D"/>
    <w:rsid w:val="241397E0"/>
    <w:rsid w:val="241D24B9"/>
    <w:rsid w:val="24246ADE"/>
    <w:rsid w:val="242482C9"/>
    <w:rsid w:val="24261CFD"/>
    <w:rsid w:val="242744DF"/>
    <w:rsid w:val="242F875C"/>
    <w:rsid w:val="244131CE"/>
    <w:rsid w:val="24416AEC"/>
    <w:rsid w:val="244776E6"/>
    <w:rsid w:val="244DBB15"/>
    <w:rsid w:val="24532E58"/>
    <w:rsid w:val="2453BA95"/>
    <w:rsid w:val="245DA9CD"/>
    <w:rsid w:val="2460B9F6"/>
    <w:rsid w:val="247BD5BC"/>
    <w:rsid w:val="24843416"/>
    <w:rsid w:val="249034F6"/>
    <w:rsid w:val="249F3E86"/>
    <w:rsid w:val="24AD566D"/>
    <w:rsid w:val="24B8C1C6"/>
    <w:rsid w:val="24BC70B1"/>
    <w:rsid w:val="24BE7478"/>
    <w:rsid w:val="24C659F3"/>
    <w:rsid w:val="24D55942"/>
    <w:rsid w:val="24D6A368"/>
    <w:rsid w:val="24DB0C80"/>
    <w:rsid w:val="24DF8250"/>
    <w:rsid w:val="24E0BBD8"/>
    <w:rsid w:val="24E26597"/>
    <w:rsid w:val="24E2AD84"/>
    <w:rsid w:val="24E3E482"/>
    <w:rsid w:val="24EBDFDF"/>
    <w:rsid w:val="24EDD99A"/>
    <w:rsid w:val="24F308CD"/>
    <w:rsid w:val="24F3FD98"/>
    <w:rsid w:val="24FE9B9B"/>
    <w:rsid w:val="250038B0"/>
    <w:rsid w:val="25016C08"/>
    <w:rsid w:val="25044D75"/>
    <w:rsid w:val="250AD8EF"/>
    <w:rsid w:val="25129FB0"/>
    <w:rsid w:val="25170694"/>
    <w:rsid w:val="25198726"/>
    <w:rsid w:val="251AD2DC"/>
    <w:rsid w:val="2525DFB1"/>
    <w:rsid w:val="252665A7"/>
    <w:rsid w:val="252940B7"/>
    <w:rsid w:val="25338D24"/>
    <w:rsid w:val="2533939F"/>
    <w:rsid w:val="253A88BC"/>
    <w:rsid w:val="253BE3E6"/>
    <w:rsid w:val="253E7056"/>
    <w:rsid w:val="253ED3E3"/>
    <w:rsid w:val="253F52EA"/>
    <w:rsid w:val="25457370"/>
    <w:rsid w:val="254931A5"/>
    <w:rsid w:val="255D7028"/>
    <w:rsid w:val="255F3EA2"/>
    <w:rsid w:val="25617FB6"/>
    <w:rsid w:val="25682171"/>
    <w:rsid w:val="256AB045"/>
    <w:rsid w:val="256CD76D"/>
    <w:rsid w:val="25735225"/>
    <w:rsid w:val="257651E0"/>
    <w:rsid w:val="257F3C8E"/>
    <w:rsid w:val="25836355"/>
    <w:rsid w:val="2587A5BA"/>
    <w:rsid w:val="258A2F1C"/>
    <w:rsid w:val="25A0088A"/>
    <w:rsid w:val="25A06665"/>
    <w:rsid w:val="25A192CD"/>
    <w:rsid w:val="25A5B6D8"/>
    <w:rsid w:val="25A6BBD0"/>
    <w:rsid w:val="25ABE970"/>
    <w:rsid w:val="25AD344B"/>
    <w:rsid w:val="25B1139D"/>
    <w:rsid w:val="25BD40ED"/>
    <w:rsid w:val="25D8F70C"/>
    <w:rsid w:val="25DABA93"/>
    <w:rsid w:val="25DBECAE"/>
    <w:rsid w:val="25E011BA"/>
    <w:rsid w:val="25E0F165"/>
    <w:rsid w:val="25E471E6"/>
    <w:rsid w:val="25E5B9A2"/>
    <w:rsid w:val="25F35293"/>
    <w:rsid w:val="25F59BAA"/>
    <w:rsid w:val="2608C629"/>
    <w:rsid w:val="260D475F"/>
    <w:rsid w:val="26180C26"/>
    <w:rsid w:val="261D1843"/>
    <w:rsid w:val="261DF75A"/>
    <w:rsid w:val="261E596F"/>
    <w:rsid w:val="26239292"/>
    <w:rsid w:val="262B0C1C"/>
    <w:rsid w:val="2645B27F"/>
    <w:rsid w:val="265A03CF"/>
    <w:rsid w:val="265F4617"/>
    <w:rsid w:val="266599DF"/>
    <w:rsid w:val="266627FA"/>
    <w:rsid w:val="2669294B"/>
    <w:rsid w:val="2669E7D4"/>
    <w:rsid w:val="266A5727"/>
    <w:rsid w:val="266F7F8A"/>
    <w:rsid w:val="267255E6"/>
    <w:rsid w:val="2676BB31"/>
    <w:rsid w:val="2678B88E"/>
    <w:rsid w:val="267A415D"/>
    <w:rsid w:val="267A4D5D"/>
    <w:rsid w:val="267C791B"/>
    <w:rsid w:val="2680A726"/>
    <w:rsid w:val="2681213C"/>
    <w:rsid w:val="268F405C"/>
    <w:rsid w:val="2693D188"/>
    <w:rsid w:val="269556EB"/>
    <w:rsid w:val="269A93B2"/>
    <w:rsid w:val="269E9ECD"/>
    <w:rsid w:val="26A89D76"/>
    <w:rsid w:val="26A99B27"/>
    <w:rsid w:val="26B39F61"/>
    <w:rsid w:val="26B3B29F"/>
    <w:rsid w:val="26B82BA7"/>
    <w:rsid w:val="26BAE45E"/>
    <w:rsid w:val="26BBE0EE"/>
    <w:rsid w:val="26BBF382"/>
    <w:rsid w:val="26BE0556"/>
    <w:rsid w:val="26C90EA3"/>
    <w:rsid w:val="26CE3D97"/>
    <w:rsid w:val="26D560E3"/>
    <w:rsid w:val="26DAB866"/>
    <w:rsid w:val="26E1EDC9"/>
    <w:rsid w:val="26E94FC0"/>
    <w:rsid w:val="26EEFFEE"/>
    <w:rsid w:val="2700F43D"/>
    <w:rsid w:val="2701EA27"/>
    <w:rsid w:val="270318B9"/>
    <w:rsid w:val="27039BE9"/>
    <w:rsid w:val="27048620"/>
    <w:rsid w:val="2704B045"/>
    <w:rsid w:val="270D39CA"/>
    <w:rsid w:val="271565F7"/>
    <w:rsid w:val="27171C0E"/>
    <w:rsid w:val="271A09BE"/>
    <w:rsid w:val="271D091D"/>
    <w:rsid w:val="27309730"/>
    <w:rsid w:val="2737802F"/>
    <w:rsid w:val="273F9C9A"/>
    <w:rsid w:val="27419B1C"/>
    <w:rsid w:val="2741AD8E"/>
    <w:rsid w:val="2743763E"/>
    <w:rsid w:val="2743FADD"/>
    <w:rsid w:val="27491A44"/>
    <w:rsid w:val="27582A78"/>
    <w:rsid w:val="275D0AE6"/>
    <w:rsid w:val="275D0C6E"/>
    <w:rsid w:val="275DDC63"/>
    <w:rsid w:val="275E95D1"/>
    <w:rsid w:val="275FF723"/>
    <w:rsid w:val="27639505"/>
    <w:rsid w:val="276502CE"/>
    <w:rsid w:val="27685644"/>
    <w:rsid w:val="27700B9F"/>
    <w:rsid w:val="2776D244"/>
    <w:rsid w:val="27779F7A"/>
    <w:rsid w:val="27780C10"/>
    <w:rsid w:val="27792F04"/>
    <w:rsid w:val="277C1618"/>
    <w:rsid w:val="2780E262"/>
    <w:rsid w:val="278DDB57"/>
    <w:rsid w:val="278FE679"/>
    <w:rsid w:val="2792CC55"/>
    <w:rsid w:val="27956DB3"/>
    <w:rsid w:val="2796E8AA"/>
    <w:rsid w:val="27A064D8"/>
    <w:rsid w:val="27A76CBC"/>
    <w:rsid w:val="27A79C12"/>
    <w:rsid w:val="27AA8F0B"/>
    <w:rsid w:val="27AF9C41"/>
    <w:rsid w:val="27B9C5FA"/>
    <w:rsid w:val="27BBD4D8"/>
    <w:rsid w:val="27BC3914"/>
    <w:rsid w:val="27BC5707"/>
    <w:rsid w:val="27C06FD0"/>
    <w:rsid w:val="27CA04FD"/>
    <w:rsid w:val="27CA68BF"/>
    <w:rsid w:val="27D94879"/>
    <w:rsid w:val="27D9533A"/>
    <w:rsid w:val="27E0422A"/>
    <w:rsid w:val="27F42E83"/>
    <w:rsid w:val="27FB11BA"/>
    <w:rsid w:val="27FCDEC5"/>
    <w:rsid w:val="28016663"/>
    <w:rsid w:val="280287A5"/>
    <w:rsid w:val="280866AF"/>
    <w:rsid w:val="2815743F"/>
    <w:rsid w:val="281EB2F3"/>
    <w:rsid w:val="281ED3E7"/>
    <w:rsid w:val="2824D9CE"/>
    <w:rsid w:val="28365FF0"/>
    <w:rsid w:val="283854E4"/>
    <w:rsid w:val="283A6DA1"/>
    <w:rsid w:val="283CFB22"/>
    <w:rsid w:val="283E2ED8"/>
    <w:rsid w:val="284749C7"/>
    <w:rsid w:val="284970A1"/>
    <w:rsid w:val="2857C3E3"/>
    <w:rsid w:val="28589323"/>
    <w:rsid w:val="285BD77D"/>
    <w:rsid w:val="285C0634"/>
    <w:rsid w:val="2865D2E0"/>
    <w:rsid w:val="286671CF"/>
    <w:rsid w:val="286DEE7F"/>
    <w:rsid w:val="287860A5"/>
    <w:rsid w:val="287AC70B"/>
    <w:rsid w:val="287B6461"/>
    <w:rsid w:val="287D3BDF"/>
    <w:rsid w:val="28834CFF"/>
    <w:rsid w:val="288397FA"/>
    <w:rsid w:val="288429ED"/>
    <w:rsid w:val="2895D4E3"/>
    <w:rsid w:val="28964757"/>
    <w:rsid w:val="289716BD"/>
    <w:rsid w:val="289DB0CD"/>
    <w:rsid w:val="289EEF1E"/>
    <w:rsid w:val="28AA508E"/>
    <w:rsid w:val="28B92282"/>
    <w:rsid w:val="28BC7D99"/>
    <w:rsid w:val="28C0E3BB"/>
    <w:rsid w:val="28C136F8"/>
    <w:rsid w:val="28D1CCFD"/>
    <w:rsid w:val="28DA3DD6"/>
    <w:rsid w:val="28DBDF97"/>
    <w:rsid w:val="28DD84D7"/>
    <w:rsid w:val="28DE5FB6"/>
    <w:rsid w:val="28DEB436"/>
    <w:rsid w:val="28E2489A"/>
    <w:rsid w:val="28E5E730"/>
    <w:rsid w:val="28F7819B"/>
    <w:rsid w:val="28FF6919"/>
    <w:rsid w:val="29052874"/>
    <w:rsid w:val="290BFE28"/>
    <w:rsid w:val="290CECCE"/>
    <w:rsid w:val="290D332A"/>
    <w:rsid w:val="29117E96"/>
    <w:rsid w:val="29153259"/>
    <w:rsid w:val="29196EE2"/>
    <w:rsid w:val="291CE487"/>
    <w:rsid w:val="29237074"/>
    <w:rsid w:val="292926FE"/>
    <w:rsid w:val="29295ABC"/>
    <w:rsid w:val="292C1171"/>
    <w:rsid w:val="29315D9E"/>
    <w:rsid w:val="2933FBD6"/>
    <w:rsid w:val="2934EAFE"/>
    <w:rsid w:val="29395BA9"/>
    <w:rsid w:val="2943292F"/>
    <w:rsid w:val="294DB57C"/>
    <w:rsid w:val="294E6AFD"/>
    <w:rsid w:val="2954FE8F"/>
    <w:rsid w:val="2956E8C8"/>
    <w:rsid w:val="2958E6C9"/>
    <w:rsid w:val="2959B163"/>
    <w:rsid w:val="295BB5DB"/>
    <w:rsid w:val="2965052D"/>
    <w:rsid w:val="29663F8A"/>
    <w:rsid w:val="297496D4"/>
    <w:rsid w:val="297638A6"/>
    <w:rsid w:val="297ADF90"/>
    <w:rsid w:val="297B47AC"/>
    <w:rsid w:val="29806134"/>
    <w:rsid w:val="29815EA1"/>
    <w:rsid w:val="298163E6"/>
    <w:rsid w:val="29895447"/>
    <w:rsid w:val="29929EF9"/>
    <w:rsid w:val="29938526"/>
    <w:rsid w:val="299FA193"/>
    <w:rsid w:val="29A4CEB2"/>
    <w:rsid w:val="29A91AA5"/>
    <w:rsid w:val="29AD9794"/>
    <w:rsid w:val="29B1AA38"/>
    <w:rsid w:val="29B4F5EB"/>
    <w:rsid w:val="29B962B6"/>
    <w:rsid w:val="29BA463E"/>
    <w:rsid w:val="29BE04E4"/>
    <w:rsid w:val="29C2B71E"/>
    <w:rsid w:val="29C3102A"/>
    <w:rsid w:val="29CBA53E"/>
    <w:rsid w:val="29D7B001"/>
    <w:rsid w:val="29D8AF10"/>
    <w:rsid w:val="29D99F8D"/>
    <w:rsid w:val="29DC3887"/>
    <w:rsid w:val="29ECB028"/>
    <w:rsid w:val="29F3563E"/>
    <w:rsid w:val="29F40858"/>
    <w:rsid w:val="29FBB3A9"/>
    <w:rsid w:val="29FEA790"/>
    <w:rsid w:val="29FF0E98"/>
    <w:rsid w:val="29FF9EF3"/>
    <w:rsid w:val="2A01C724"/>
    <w:rsid w:val="2A049356"/>
    <w:rsid w:val="2A04B65E"/>
    <w:rsid w:val="2A059DD8"/>
    <w:rsid w:val="2A0BE060"/>
    <w:rsid w:val="2A0CAA0D"/>
    <w:rsid w:val="2A0E1DD1"/>
    <w:rsid w:val="2A0E4CF5"/>
    <w:rsid w:val="2A113D61"/>
    <w:rsid w:val="2A13765B"/>
    <w:rsid w:val="2A14DF1F"/>
    <w:rsid w:val="2A1A9208"/>
    <w:rsid w:val="2A1D8F7F"/>
    <w:rsid w:val="2A23B689"/>
    <w:rsid w:val="2A325C92"/>
    <w:rsid w:val="2A33D681"/>
    <w:rsid w:val="2A375C43"/>
    <w:rsid w:val="2A419E0B"/>
    <w:rsid w:val="2A453D02"/>
    <w:rsid w:val="2A489978"/>
    <w:rsid w:val="2A4A0201"/>
    <w:rsid w:val="2A4F825D"/>
    <w:rsid w:val="2A5116FD"/>
    <w:rsid w:val="2A5838BE"/>
    <w:rsid w:val="2A591AAC"/>
    <w:rsid w:val="2A59F029"/>
    <w:rsid w:val="2A5AFF1D"/>
    <w:rsid w:val="2A74C8A4"/>
    <w:rsid w:val="2A77EECA"/>
    <w:rsid w:val="2A78DB51"/>
    <w:rsid w:val="2A7A864E"/>
    <w:rsid w:val="2A7AD183"/>
    <w:rsid w:val="2A887D28"/>
    <w:rsid w:val="2A892586"/>
    <w:rsid w:val="2A9D92BE"/>
    <w:rsid w:val="2AA8EEDB"/>
    <w:rsid w:val="2AB1BA02"/>
    <w:rsid w:val="2AB799F9"/>
    <w:rsid w:val="2ABADC65"/>
    <w:rsid w:val="2AC52F38"/>
    <w:rsid w:val="2ACA982C"/>
    <w:rsid w:val="2ACEC129"/>
    <w:rsid w:val="2AE204FA"/>
    <w:rsid w:val="2AE985DD"/>
    <w:rsid w:val="2AEB7460"/>
    <w:rsid w:val="2AF93904"/>
    <w:rsid w:val="2AFAB715"/>
    <w:rsid w:val="2AFCE195"/>
    <w:rsid w:val="2B02E7FB"/>
    <w:rsid w:val="2B03BC73"/>
    <w:rsid w:val="2B04E1AD"/>
    <w:rsid w:val="2B056C1A"/>
    <w:rsid w:val="2B08602A"/>
    <w:rsid w:val="2B08BC17"/>
    <w:rsid w:val="2B09B84C"/>
    <w:rsid w:val="2B0A9891"/>
    <w:rsid w:val="2B0D63AE"/>
    <w:rsid w:val="2B205374"/>
    <w:rsid w:val="2B23A164"/>
    <w:rsid w:val="2B2E64C3"/>
    <w:rsid w:val="2B379D10"/>
    <w:rsid w:val="2B39CF61"/>
    <w:rsid w:val="2B3B8206"/>
    <w:rsid w:val="2B4192E4"/>
    <w:rsid w:val="2B4B0CB8"/>
    <w:rsid w:val="2B4B5CB5"/>
    <w:rsid w:val="2B4C9477"/>
    <w:rsid w:val="2B4F743A"/>
    <w:rsid w:val="2B51E8A1"/>
    <w:rsid w:val="2B573063"/>
    <w:rsid w:val="2B6FF876"/>
    <w:rsid w:val="2B76044B"/>
    <w:rsid w:val="2B78581B"/>
    <w:rsid w:val="2B7B0E04"/>
    <w:rsid w:val="2B7C43E0"/>
    <w:rsid w:val="2B7C739B"/>
    <w:rsid w:val="2B814F94"/>
    <w:rsid w:val="2B82B57B"/>
    <w:rsid w:val="2B910B40"/>
    <w:rsid w:val="2B9235E1"/>
    <w:rsid w:val="2B93783F"/>
    <w:rsid w:val="2B93C94E"/>
    <w:rsid w:val="2B9AE9C3"/>
    <w:rsid w:val="2B9B0D91"/>
    <w:rsid w:val="2B9B65C5"/>
    <w:rsid w:val="2B9B6F54"/>
    <w:rsid w:val="2B9EE79F"/>
    <w:rsid w:val="2BA9DB8D"/>
    <w:rsid w:val="2BACB4F9"/>
    <w:rsid w:val="2BAD52C2"/>
    <w:rsid w:val="2BB13142"/>
    <w:rsid w:val="2BC1FA63"/>
    <w:rsid w:val="2BC4C22D"/>
    <w:rsid w:val="2BC6C583"/>
    <w:rsid w:val="2BC879C9"/>
    <w:rsid w:val="2BC9DB4A"/>
    <w:rsid w:val="2BCC6E0E"/>
    <w:rsid w:val="2BD1573F"/>
    <w:rsid w:val="2BD37FAE"/>
    <w:rsid w:val="2BDA47C9"/>
    <w:rsid w:val="2BE1A4F4"/>
    <w:rsid w:val="2BEB52BE"/>
    <w:rsid w:val="2BEF3BE7"/>
    <w:rsid w:val="2BF278DF"/>
    <w:rsid w:val="2BF4852D"/>
    <w:rsid w:val="2BF58DB9"/>
    <w:rsid w:val="2BF9CD6C"/>
    <w:rsid w:val="2BFC9B6C"/>
    <w:rsid w:val="2BFFD883"/>
    <w:rsid w:val="2C0663C2"/>
    <w:rsid w:val="2C0D47E8"/>
    <w:rsid w:val="2C192E67"/>
    <w:rsid w:val="2C222A7E"/>
    <w:rsid w:val="2C30D3BA"/>
    <w:rsid w:val="2C339EA1"/>
    <w:rsid w:val="2C35C084"/>
    <w:rsid w:val="2C38458B"/>
    <w:rsid w:val="2C3CD42A"/>
    <w:rsid w:val="2C42B046"/>
    <w:rsid w:val="2C45AB94"/>
    <w:rsid w:val="2C4985BE"/>
    <w:rsid w:val="2C4DE5BF"/>
    <w:rsid w:val="2C5B287E"/>
    <w:rsid w:val="2C5BCBFA"/>
    <w:rsid w:val="2C5C8B01"/>
    <w:rsid w:val="2C5E2B7A"/>
    <w:rsid w:val="2C60C479"/>
    <w:rsid w:val="2C65CE3C"/>
    <w:rsid w:val="2C69093B"/>
    <w:rsid w:val="2C7338EE"/>
    <w:rsid w:val="2C7662BF"/>
    <w:rsid w:val="2C7C6AA8"/>
    <w:rsid w:val="2C7D2AE2"/>
    <w:rsid w:val="2C825D4F"/>
    <w:rsid w:val="2C8F45FB"/>
    <w:rsid w:val="2C96AB1A"/>
    <w:rsid w:val="2C98190F"/>
    <w:rsid w:val="2C99BD56"/>
    <w:rsid w:val="2CA8845A"/>
    <w:rsid w:val="2CAD85A0"/>
    <w:rsid w:val="2CB28986"/>
    <w:rsid w:val="2CB54926"/>
    <w:rsid w:val="2CB7D2A0"/>
    <w:rsid w:val="2CBDD08B"/>
    <w:rsid w:val="2CBFEE2C"/>
    <w:rsid w:val="2CD279DD"/>
    <w:rsid w:val="2CDB3D3A"/>
    <w:rsid w:val="2CDB5730"/>
    <w:rsid w:val="2CDE371C"/>
    <w:rsid w:val="2CDEE2B3"/>
    <w:rsid w:val="2CF0D188"/>
    <w:rsid w:val="2CF8EB7F"/>
    <w:rsid w:val="2CFA4F57"/>
    <w:rsid w:val="2CFB2EE5"/>
    <w:rsid w:val="2CFE3067"/>
    <w:rsid w:val="2CFECD94"/>
    <w:rsid w:val="2D01C359"/>
    <w:rsid w:val="2D029E72"/>
    <w:rsid w:val="2D02AF42"/>
    <w:rsid w:val="2D03130C"/>
    <w:rsid w:val="2D09F318"/>
    <w:rsid w:val="2D0C2048"/>
    <w:rsid w:val="2D14FEBF"/>
    <w:rsid w:val="2D1D0423"/>
    <w:rsid w:val="2D1E1758"/>
    <w:rsid w:val="2D1EAE8D"/>
    <w:rsid w:val="2D203CB5"/>
    <w:rsid w:val="2D26F82E"/>
    <w:rsid w:val="2D282A3B"/>
    <w:rsid w:val="2D2ABD2E"/>
    <w:rsid w:val="2D34D3FB"/>
    <w:rsid w:val="2D3A8A67"/>
    <w:rsid w:val="2D3D3E9A"/>
    <w:rsid w:val="2D3F1E1D"/>
    <w:rsid w:val="2D4329FA"/>
    <w:rsid w:val="2D4898AE"/>
    <w:rsid w:val="2D4CB2AA"/>
    <w:rsid w:val="2D4D6D41"/>
    <w:rsid w:val="2D50A304"/>
    <w:rsid w:val="2D563ED4"/>
    <w:rsid w:val="2D58CEF9"/>
    <w:rsid w:val="2D60B956"/>
    <w:rsid w:val="2D68051D"/>
    <w:rsid w:val="2D686AC2"/>
    <w:rsid w:val="2D6A7349"/>
    <w:rsid w:val="2D712BAB"/>
    <w:rsid w:val="2D7510C3"/>
    <w:rsid w:val="2D8136C6"/>
    <w:rsid w:val="2D866F2D"/>
    <w:rsid w:val="2D8BC7BF"/>
    <w:rsid w:val="2D8C57AD"/>
    <w:rsid w:val="2D8CB7EE"/>
    <w:rsid w:val="2D90558E"/>
    <w:rsid w:val="2D90B65B"/>
    <w:rsid w:val="2D924439"/>
    <w:rsid w:val="2D926F7F"/>
    <w:rsid w:val="2D977F86"/>
    <w:rsid w:val="2D97A85C"/>
    <w:rsid w:val="2D9F1A1E"/>
    <w:rsid w:val="2DA02FF6"/>
    <w:rsid w:val="2DAF19CF"/>
    <w:rsid w:val="2DAF985A"/>
    <w:rsid w:val="2DB0D6D5"/>
    <w:rsid w:val="2DB546FB"/>
    <w:rsid w:val="2DB5542B"/>
    <w:rsid w:val="2DB7F2D1"/>
    <w:rsid w:val="2DC01DEA"/>
    <w:rsid w:val="2DC18867"/>
    <w:rsid w:val="2DC1E74A"/>
    <w:rsid w:val="2DCDAB04"/>
    <w:rsid w:val="2DD60E1E"/>
    <w:rsid w:val="2DD9D809"/>
    <w:rsid w:val="2DDED6AA"/>
    <w:rsid w:val="2DE13B4F"/>
    <w:rsid w:val="2DE270D7"/>
    <w:rsid w:val="2DED398E"/>
    <w:rsid w:val="2DF1F112"/>
    <w:rsid w:val="2DF8619D"/>
    <w:rsid w:val="2DF893A2"/>
    <w:rsid w:val="2E0D43CF"/>
    <w:rsid w:val="2E0F7143"/>
    <w:rsid w:val="2E106575"/>
    <w:rsid w:val="2E13FFA8"/>
    <w:rsid w:val="2E1AAC49"/>
    <w:rsid w:val="2E1FAEB3"/>
    <w:rsid w:val="2E2134B5"/>
    <w:rsid w:val="2E230B93"/>
    <w:rsid w:val="2E23CDD6"/>
    <w:rsid w:val="2E29DCA7"/>
    <w:rsid w:val="2E2F6956"/>
    <w:rsid w:val="2E321DEE"/>
    <w:rsid w:val="2E405CD9"/>
    <w:rsid w:val="2E417746"/>
    <w:rsid w:val="2E42E513"/>
    <w:rsid w:val="2E521959"/>
    <w:rsid w:val="2E57A00D"/>
    <w:rsid w:val="2E58F79F"/>
    <w:rsid w:val="2E59F362"/>
    <w:rsid w:val="2E5E8EB7"/>
    <w:rsid w:val="2E642498"/>
    <w:rsid w:val="2E694288"/>
    <w:rsid w:val="2E6E4022"/>
    <w:rsid w:val="2E7A4AE1"/>
    <w:rsid w:val="2E82AD7A"/>
    <w:rsid w:val="2E9A8487"/>
    <w:rsid w:val="2E9D4766"/>
    <w:rsid w:val="2E9F7C03"/>
    <w:rsid w:val="2EA347FD"/>
    <w:rsid w:val="2EA5C379"/>
    <w:rsid w:val="2EA5D0B2"/>
    <w:rsid w:val="2EA74C5C"/>
    <w:rsid w:val="2EAC2093"/>
    <w:rsid w:val="2EB4C07C"/>
    <w:rsid w:val="2EBC55B6"/>
    <w:rsid w:val="2EBFD518"/>
    <w:rsid w:val="2EC8CB89"/>
    <w:rsid w:val="2ECFCD0B"/>
    <w:rsid w:val="2ED748F8"/>
    <w:rsid w:val="2EEE118E"/>
    <w:rsid w:val="2EFDBF81"/>
    <w:rsid w:val="2F0451FC"/>
    <w:rsid w:val="2F04CAB8"/>
    <w:rsid w:val="2F05DCDF"/>
    <w:rsid w:val="2F09CB23"/>
    <w:rsid w:val="2F0FA48E"/>
    <w:rsid w:val="2F16856E"/>
    <w:rsid w:val="2F18B02A"/>
    <w:rsid w:val="2F1B5ED0"/>
    <w:rsid w:val="2F1E1E5D"/>
    <w:rsid w:val="2F279579"/>
    <w:rsid w:val="2F29D75E"/>
    <w:rsid w:val="2F2E3E2C"/>
    <w:rsid w:val="2F4E0CF3"/>
    <w:rsid w:val="2F5972CF"/>
    <w:rsid w:val="2F5AE282"/>
    <w:rsid w:val="2F5E4CF6"/>
    <w:rsid w:val="2F60674A"/>
    <w:rsid w:val="2F64F2D2"/>
    <w:rsid w:val="2F66191B"/>
    <w:rsid w:val="2F66FCC2"/>
    <w:rsid w:val="2F681CCB"/>
    <w:rsid w:val="2F687492"/>
    <w:rsid w:val="2F68EB4A"/>
    <w:rsid w:val="2F6C080A"/>
    <w:rsid w:val="2F818AE8"/>
    <w:rsid w:val="2F8D4430"/>
    <w:rsid w:val="2F8F21E7"/>
    <w:rsid w:val="2F946403"/>
    <w:rsid w:val="2F9833CF"/>
    <w:rsid w:val="2F9AB400"/>
    <w:rsid w:val="2F9DB018"/>
    <w:rsid w:val="2FA36C9D"/>
    <w:rsid w:val="2FA5F82A"/>
    <w:rsid w:val="2FA6CDF4"/>
    <w:rsid w:val="2FB2D4F1"/>
    <w:rsid w:val="2FB5721F"/>
    <w:rsid w:val="2FBB1B83"/>
    <w:rsid w:val="2FBD0AF4"/>
    <w:rsid w:val="2FC77F84"/>
    <w:rsid w:val="2FC95F7F"/>
    <w:rsid w:val="2FD13131"/>
    <w:rsid w:val="2FD51AE4"/>
    <w:rsid w:val="2FDC2D3A"/>
    <w:rsid w:val="2FDEF20E"/>
    <w:rsid w:val="2FED7FB8"/>
    <w:rsid w:val="2FEF8C18"/>
    <w:rsid w:val="2FF53B92"/>
    <w:rsid w:val="2FFB91E5"/>
    <w:rsid w:val="2FFE4AF1"/>
    <w:rsid w:val="3001A15F"/>
    <w:rsid w:val="3002E04B"/>
    <w:rsid w:val="3006F4EF"/>
    <w:rsid w:val="30117FB3"/>
    <w:rsid w:val="30149358"/>
    <w:rsid w:val="301817BF"/>
    <w:rsid w:val="30189FA0"/>
    <w:rsid w:val="301C366C"/>
    <w:rsid w:val="301C59F6"/>
    <w:rsid w:val="30262AB2"/>
    <w:rsid w:val="3028D9DF"/>
    <w:rsid w:val="30432E3B"/>
    <w:rsid w:val="30491017"/>
    <w:rsid w:val="30493582"/>
    <w:rsid w:val="3051712B"/>
    <w:rsid w:val="30580DFD"/>
    <w:rsid w:val="30598614"/>
    <w:rsid w:val="3060F993"/>
    <w:rsid w:val="306599B2"/>
    <w:rsid w:val="30679552"/>
    <w:rsid w:val="306B89C8"/>
    <w:rsid w:val="30724B4B"/>
    <w:rsid w:val="307BDF8B"/>
    <w:rsid w:val="30906FB5"/>
    <w:rsid w:val="30943313"/>
    <w:rsid w:val="30A13843"/>
    <w:rsid w:val="30A74A6F"/>
    <w:rsid w:val="30A9C38D"/>
    <w:rsid w:val="30AB8CD9"/>
    <w:rsid w:val="30AC9E2C"/>
    <w:rsid w:val="30ADF969"/>
    <w:rsid w:val="30BB4CAC"/>
    <w:rsid w:val="30BC2825"/>
    <w:rsid w:val="30BC6CB9"/>
    <w:rsid w:val="30CC15C3"/>
    <w:rsid w:val="30CECCB1"/>
    <w:rsid w:val="30D9D4E5"/>
    <w:rsid w:val="30DA1DF2"/>
    <w:rsid w:val="30DA3D48"/>
    <w:rsid w:val="30E057B8"/>
    <w:rsid w:val="30E17F35"/>
    <w:rsid w:val="30E66B42"/>
    <w:rsid w:val="30EC8122"/>
    <w:rsid w:val="30F03B70"/>
    <w:rsid w:val="3105A97F"/>
    <w:rsid w:val="310BBE4F"/>
    <w:rsid w:val="310F72BF"/>
    <w:rsid w:val="3116E456"/>
    <w:rsid w:val="3125C251"/>
    <w:rsid w:val="3126FD00"/>
    <w:rsid w:val="312825AB"/>
    <w:rsid w:val="312C4356"/>
    <w:rsid w:val="3133585F"/>
    <w:rsid w:val="3139C529"/>
    <w:rsid w:val="313A611B"/>
    <w:rsid w:val="313A81F4"/>
    <w:rsid w:val="3144F2D7"/>
    <w:rsid w:val="31490332"/>
    <w:rsid w:val="31496957"/>
    <w:rsid w:val="315014C0"/>
    <w:rsid w:val="315CDB41"/>
    <w:rsid w:val="315D94F5"/>
    <w:rsid w:val="316A0B0B"/>
    <w:rsid w:val="316E68E3"/>
    <w:rsid w:val="31702BD7"/>
    <w:rsid w:val="3171389F"/>
    <w:rsid w:val="31781FDD"/>
    <w:rsid w:val="3179E9B0"/>
    <w:rsid w:val="3181CB5C"/>
    <w:rsid w:val="31851607"/>
    <w:rsid w:val="3185654F"/>
    <w:rsid w:val="3186276F"/>
    <w:rsid w:val="3187D62A"/>
    <w:rsid w:val="318D78BE"/>
    <w:rsid w:val="319580E5"/>
    <w:rsid w:val="319BE281"/>
    <w:rsid w:val="319C2F19"/>
    <w:rsid w:val="319F4FCC"/>
    <w:rsid w:val="31A35214"/>
    <w:rsid w:val="31A61683"/>
    <w:rsid w:val="31ADAC45"/>
    <w:rsid w:val="31AF48F5"/>
    <w:rsid w:val="31B546BA"/>
    <w:rsid w:val="31B63D48"/>
    <w:rsid w:val="31BA28E7"/>
    <w:rsid w:val="31BDCDE4"/>
    <w:rsid w:val="31BF3EE0"/>
    <w:rsid w:val="31C6526A"/>
    <w:rsid w:val="31C667ED"/>
    <w:rsid w:val="31CBD955"/>
    <w:rsid w:val="31D32290"/>
    <w:rsid w:val="31D6842F"/>
    <w:rsid w:val="31DC2C72"/>
    <w:rsid w:val="31DF8D59"/>
    <w:rsid w:val="31E0FDE5"/>
    <w:rsid w:val="31E41C2E"/>
    <w:rsid w:val="31E73D59"/>
    <w:rsid w:val="31E9A8E3"/>
    <w:rsid w:val="31EBC901"/>
    <w:rsid w:val="31F3ADD8"/>
    <w:rsid w:val="31F9DE1E"/>
    <w:rsid w:val="3202E87A"/>
    <w:rsid w:val="3207AAD1"/>
    <w:rsid w:val="320AC8B9"/>
    <w:rsid w:val="320C84BC"/>
    <w:rsid w:val="320F35F5"/>
    <w:rsid w:val="320FFC46"/>
    <w:rsid w:val="321A2B46"/>
    <w:rsid w:val="321A4033"/>
    <w:rsid w:val="32246494"/>
    <w:rsid w:val="322BA9A0"/>
    <w:rsid w:val="322C7EA8"/>
    <w:rsid w:val="32346107"/>
    <w:rsid w:val="32381F3C"/>
    <w:rsid w:val="323E7557"/>
    <w:rsid w:val="323EA2A4"/>
    <w:rsid w:val="324A8C1C"/>
    <w:rsid w:val="324BCCAC"/>
    <w:rsid w:val="3255B8B7"/>
    <w:rsid w:val="3257CAA1"/>
    <w:rsid w:val="325875E6"/>
    <w:rsid w:val="32602978"/>
    <w:rsid w:val="326164F7"/>
    <w:rsid w:val="32626BC6"/>
    <w:rsid w:val="3267F251"/>
    <w:rsid w:val="3269688F"/>
    <w:rsid w:val="32715F29"/>
    <w:rsid w:val="3275EE53"/>
    <w:rsid w:val="3276477D"/>
    <w:rsid w:val="3276A7E2"/>
    <w:rsid w:val="32896E9C"/>
    <w:rsid w:val="328C4C1B"/>
    <w:rsid w:val="3290499A"/>
    <w:rsid w:val="3292ED51"/>
    <w:rsid w:val="329307DF"/>
    <w:rsid w:val="3296A7F2"/>
    <w:rsid w:val="329BC3F5"/>
    <w:rsid w:val="329EF7EF"/>
    <w:rsid w:val="32A1C85F"/>
    <w:rsid w:val="32A4B6D3"/>
    <w:rsid w:val="32A7362E"/>
    <w:rsid w:val="32B152D7"/>
    <w:rsid w:val="32B2F320"/>
    <w:rsid w:val="32B8239D"/>
    <w:rsid w:val="32BE6B65"/>
    <w:rsid w:val="32C46795"/>
    <w:rsid w:val="32C77867"/>
    <w:rsid w:val="32C8942C"/>
    <w:rsid w:val="32CA3C9D"/>
    <w:rsid w:val="32CD82FF"/>
    <w:rsid w:val="32D637DC"/>
    <w:rsid w:val="32E00DE0"/>
    <w:rsid w:val="32E47A31"/>
    <w:rsid w:val="32E54DEF"/>
    <w:rsid w:val="32ECB13D"/>
    <w:rsid w:val="32ED38F4"/>
    <w:rsid w:val="32F067D9"/>
    <w:rsid w:val="32F58EE2"/>
    <w:rsid w:val="32FE0E9B"/>
    <w:rsid w:val="330192F9"/>
    <w:rsid w:val="330FF862"/>
    <w:rsid w:val="3313B8A5"/>
    <w:rsid w:val="33151C33"/>
    <w:rsid w:val="33171C3B"/>
    <w:rsid w:val="331864F0"/>
    <w:rsid w:val="331B381A"/>
    <w:rsid w:val="331D7E7A"/>
    <w:rsid w:val="33202E1A"/>
    <w:rsid w:val="3321F8D5"/>
    <w:rsid w:val="3328EC28"/>
    <w:rsid w:val="3331C9CE"/>
    <w:rsid w:val="333273F1"/>
    <w:rsid w:val="333CFE66"/>
    <w:rsid w:val="33469010"/>
    <w:rsid w:val="3346BC20"/>
    <w:rsid w:val="334B06F1"/>
    <w:rsid w:val="334ED27C"/>
    <w:rsid w:val="3350B2BE"/>
    <w:rsid w:val="33561E9D"/>
    <w:rsid w:val="335CB2D8"/>
    <w:rsid w:val="335D5CEB"/>
    <w:rsid w:val="33662FF0"/>
    <w:rsid w:val="336B7CC2"/>
    <w:rsid w:val="33702306"/>
    <w:rsid w:val="3375414D"/>
    <w:rsid w:val="33780E8B"/>
    <w:rsid w:val="337CF904"/>
    <w:rsid w:val="337E8E7E"/>
    <w:rsid w:val="337F38AE"/>
    <w:rsid w:val="337F6BAE"/>
    <w:rsid w:val="338032C7"/>
    <w:rsid w:val="3381C241"/>
    <w:rsid w:val="33829EAC"/>
    <w:rsid w:val="3384C876"/>
    <w:rsid w:val="3385BBE7"/>
    <w:rsid w:val="33869FFD"/>
    <w:rsid w:val="338A8B37"/>
    <w:rsid w:val="33926ACE"/>
    <w:rsid w:val="33940949"/>
    <w:rsid w:val="33975EC5"/>
    <w:rsid w:val="339EB8DB"/>
    <w:rsid w:val="33A2270D"/>
    <w:rsid w:val="33BBD171"/>
    <w:rsid w:val="33BDC65B"/>
    <w:rsid w:val="33C111DE"/>
    <w:rsid w:val="33CA0FA1"/>
    <w:rsid w:val="33CC9151"/>
    <w:rsid w:val="33D1AA85"/>
    <w:rsid w:val="33D596C3"/>
    <w:rsid w:val="33D774FD"/>
    <w:rsid w:val="33D85D72"/>
    <w:rsid w:val="33DC1F16"/>
    <w:rsid w:val="33DD3C46"/>
    <w:rsid w:val="33DEFC54"/>
    <w:rsid w:val="33DF99E9"/>
    <w:rsid w:val="33E1B6EA"/>
    <w:rsid w:val="33E66EB5"/>
    <w:rsid w:val="33E92337"/>
    <w:rsid w:val="33EB1CE5"/>
    <w:rsid w:val="33EFAE0C"/>
    <w:rsid w:val="33F53540"/>
    <w:rsid w:val="33FA3AF8"/>
    <w:rsid w:val="33FB7A80"/>
    <w:rsid w:val="34157375"/>
    <w:rsid w:val="341717F0"/>
    <w:rsid w:val="3418F367"/>
    <w:rsid w:val="34233410"/>
    <w:rsid w:val="342D76DB"/>
    <w:rsid w:val="34311124"/>
    <w:rsid w:val="343DC0E9"/>
    <w:rsid w:val="3446BACF"/>
    <w:rsid w:val="3449AD79"/>
    <w:rsid w:val="344F332C"/>
    <w:rsid w:val="3456600D"/>
    <w:rsid w:val="345AC7D5"/>
    <w:rsid w:val="3460B553"/>
    <w:rsid w:val="3460FAB1"/>
    <w:rsid w:val="3464AA8B"/>
    <w:rsid w:val="34697979"/>
    <w:rsid w:val="3469B000"/>
    <w:rsid w:val="346A18CF"/>
    <w:rsid w:val="346CAFD0"/>
    <w:rsid w:val="346D02A4"/>
    <w:rsid w:val="34715401"/>
    <w:rsid w:val="34744CA2"/>
    <w:rsid w:val="3477C342"/>
    <w:rsid w:val="347EEDAF"/>
    <w:rsid w:val="347FBB49"/>
    <w:rsid w:val="3483C457"/>
    <w:rsid w:val="34858A33"/>
    <w:rsid w:val="3489DEE6"/>
    <w:rsid w:val="34966BF0"/>
    <w:rsid w:val="3498B19E"/>
    <w:rsid w:val="34A5A9AB"/>
    <w:rsid w:val="34B0B39D"/>
    <w:rsid w:val="34B96C1E"/>
    <w:rsid w:val="34C212D2"/>
    <w:rsid w:val="34C579B1"/>
    <w:rsid w:val="34C8ACB5"/>
    <w:rsid w:val="34CF80B9"/>
    <w:rsid w:val="34D03265"/>
    <w:rsid w:val="34D0E117"/>
    <w:rsid w:val="34D31125"/>
    <w:rsid w:val="34D6E0B1"/>
    <w:rsid w:val="34D76422"/>
    <w:rsid w:val="34E4400A"/>
    <w:rsid w:val="34EA36F6"/>
    <w:rsid w:val="34EAD507"/>
    <w:rsid w:val="34EDC7A3"/>
    <w:rsid w:val="34EF1120"/>
    <w:rsid w:val="34EF6EDF"/>
    <w:rsid w:val="34F3EBBA"/>
    <w:rsid w:val="34F5A57B"/>
    <w:rsid w:val="35034569"/>
    <w:rsid w:val="3504B13F"/>
    <w:rsid w:val="3505D350"/>
    <w:rsid w:val="350D416F"/>
    <w:rsid w:val="350E24F1"/>
    <w:rsid w:val="3521F5B6"/>
    <w:rsid w:val="3525C857"/>
    <w:rsid w:val="3527D407"/>
    <w:rsid w:val="352BA50E"/>
    <w:rsid w:val="353CEFA7"/>
    <w:rsid w:val="35494C16"/>
    <w:rsid w:val="3549C7BD"/>
    <w:rsid w:val="3558041B"/>
    <w:rsid w:val="355C9ADD"/>
    <w:rsid w:val="355D83E7"/>
    <w:rsid w:val="355F9285"/>
    <w:rsid w:val="355FABF2"/>
    <w:rsid w:val="356B7CE9"/>
    <w:rsid w:val="3574ECDD"/>
    <w:rsid w:val="3583D7D9"/>
    <w:rsid w:val="3598B661"/>
    <w:rsid w:val="3598FE3D"/>
    <w:rsid w:val="35A3E523"/>
    <w:rsid w:val="35A449E5"/>
    <w:rsid w:val="35AB4D0B"/>
    <w:rsid w:val="35AD81AD"/>
    <w:rsid w:val="35B3C8DB"/>
    <w:rsid w:val="35BBA739"/>
    <w:rsid w:val="35BF614B"/>
    <w:rsid w:val="35C6FDAE"/>
    <w:rsid w:val="35C78581"/>
    <w:rsid w:val="35CA6B9D"/>
    <w:rsid w:val="35CD02DB"/>
    <w:rsid w:val="35D58A3B"/>
    <w:rsid w:val="35D88B4E"/>
    <w:rsid w:val="35D9A5BB"/>
    <w:rsid w:val="35DC2E38"/>
    <w:rsid w:val="35DC4F60"/>
    <w:rsid w:val="35DEED5F"/>
    <w:rsid w:val="35E11A77"/>
    <w:rsid w:val="35E60492"/>
    <w:rsid w:val="35E77F31"/>
    <w:rsid w:val="35EC61C6"/>
    <w:rsid w:val="35F59C03"/>
    <w:rsid w:val="35F60786"/>
    <w:rsid w:val="35F60C27"/>
    <w:rsid w:val="35F94513"/>
    <w:rsid w:val="35FA04C5"/>
    <w:rsid w:val="35FCCF2A"/>
    <w:rsid w:val="3600DA6A"/>
    <w:rsid w:val="36026191"/>
    <w:rsid w:val="36048124"/>
    <w:rsid w:val="360B77CF"/>
    <w:rsid w:val="361431C3"/>
    <w:rsid w:val="361FC0D6"/>
    <w:rsid w:val="3629F74A"/>
    <w:rsid w:val="362B7499"/>
    <w:rsid w:val="362E327E"/>
    <w:rsid w:val="36322A9D"/>
    <w:rsid w:val="3632A4B7"/>
    <w:rsid w:val="3639AF6C"/>
    <w:rsid w:val="363C439F"/>
    <w:rsid w:val="363E46C3"/>
    <w:rsid w:val="36417CA3"/>
    <w:rsid w:val="3641C01F"/>
    <w:rsid w:val="364258C3"/>
    <w:rsid w:val="36445838"/>
    <w:rsid w:val="364C9084"/>
    <w:rsid w:val="364CEAD0"/>
    <w:rsid w:val="364EF0AE"/>
    <w:rsid w:val="36558B54"/>
    <w:rsid w:val="365B77BB"/>
    <w:rsid w:val="36707CB2"/>
    <w:rsid w:val="367DA069"/>
    <w:rsid w:val="367ED280"/>
    <w:rsid w:val="3687E3C0"/>
    <w:rsid w:val="368A3A2F"/>
    <w:rsid w:val="368F026E"/>
    <w:rsid w:val="3693CDB1"/>
    <w:rsid w:val="3696A35D"/>
    <w:rsid w:val="36971A97"/>
    <w:rsid w:val="36A436F5"/>
    <w:rsid w:val="36AAC362"/>
    <w:rsid w:val="36B15E8E"/>
    <w:rsid w:val="36B47A85"/>
    <w:rsid w:val="36B5BC8A"/>
    <w:rsid w:val="36B62B2A"/>
    <w:rsid w:val="36B6C7A9"/>
    <w:rsid w:val="36C01457"/>
    <w:rsid w:val="36C8DC75"/>
    <w:rsid w:val="36D195D0"/>
    <w:rsid w:val="36DD6EA5"/>
    <w:rsid w:val="36E72989"/>
    <w:rsid w:val="36E8D7F6"/>
    <w:rsid w:val="36EB2E64"/>
    <w:rsid w:val="36ECC7D8"/>
    <w:rsid w:val="36F472C8"/>
    <w:rsid w:val="36F580DF"/>
    <w:rsid w:val="36F71447"/>
    <w:rsid w:val="3707A4FB"/>
    <w:rsid w:val="3708DAC5"/>
    <w:rsid w:val="370D253A"/>
    <w:rsid w:val="370DDE27"/>
    <w:rsid w:val="370FDCDA"/>
    <w:rsid w:val="3710BD3E"/>
    <w:rsid w:val="3715BCA1"/>
    <w:rsid w:val="37170E3B"/>
    <w:rsid w:val="3717C1DE"/>
    <w:rsid w:val="37199B90"/>
    <w:rsid w:val="371B1F8F"/>
    <w:rsid w:val="372D573C"/>
    <w:rsid w:val="372D59CB"/>
    <w:rsid w:val="372FAE9E"/>
    <w:rsid w:val="3741C042"/>
    <w:rsid w:val="3745ACBA"/>
    <w:rsid w:val="3745D6C8"/>
    <w:rsid w:val="374782F9"/>
    <w:rsid w:val="374801D1"/>
    <w:rsid w:val="37506C29"/>
    <w:rsid w:val="376226AA"/>
    <w:rsid w:val="37707632"/>
    <w:rsid w:val="3773FD2F"/>
    <w:rsid w:val="37741B8F"/>
    <w:rsid w:val="37768BEC"/>
    <w:rsid w:val="377D7F49"/>
    <w:rsid w:val="3784A0A0"/>
    <w:rsid w:val="37882CBF"/>
    <w:rsid w:val="378A82F9"/>
    <w:rsid w:val="3790CB49"/>
    <w:rsid w:val="37912833"/>
    <w:rsid w:val="3791AE17"/>
    <w:rsid w:val="37956673"/>
    <w:rsid w:val="379AF96B"/>
    <w:rsid w:val="379B072D"/>
    <w:rsid w:val="37ABADF6"/>
    <w:rsid w:val="37B1ADAC"/>
    <w:rsid w:val="37B75C0B"/>
    <w:rsid w:val="37BA450A"/>
    <w:rsid w:val="37C19960"/>
    <w:rsid w:val="37C23C40"/>
    <w:rsid w:val="37C96A31"/>
    <w:rsid w:val="37CF4138"/>
    <w:rsid w:val="37D61A73"/>
    <w:rsid w:val="37DFC42E"/>
    <w:rsid w:val="37E7E042"/>
    <w:rsid w:val="37EA02F5"/>
    <w:rsid w:val="37ED0E5F"/>
    <w:rsid w:val="37F0DCF6"/>
    <w:rsid w:val="37F0E40D"/>
    <w:rsid w:val="37F9A7B5"/>
    <w:rsid w:val="37FA1852"/>
    <w:rsid w:val="37FCA475"/>
    <w:rsid w:val="37FEDA1A"/>
    <w:rsid w:val="3802E3A8"/>
    <w:rsid w:val="3804ADA7"/>
    <w:rsid w:val="3807706C"/>
    <w:rsid w:val="38079F13"/>
    <w:rsid w:val="3808A79B"/>
    <w:rsid w:val="380E6A66"/>
    <w:rsid w:val="382C7FF4"/>
    <w:rsid w:val="382D0DEB"/>
    <w:rsid w:val="38301733"/>
    <w:rsid w:val="3831570A"/>
    <w:rsid w:val="3834615C"/>
    <w:rsid w:val="38371C5E"/>
    <w:rsid w:val="383B9E26"/>
    <w:rsid w:val="383C3975"/>
    <w:rsid w:val="384DE5F0"/>
    <w:rsid w:val="384EDA14"/>
    <w:rsid w:val="385923F9"/>
    <w:rsid w:val="385F3949"/>
    <w:rsid w:val="38691F52"/>
    <w:rsid w:val="386F48FC"/>
    <w:rsid w:val="3877D63A"/>
    <w:rsid w:val="387A9B94"/>
    <w:rsid w:val="3880D697"/>
    <w:rsid w:val="388FB118"/>
    <w:rsid w:val="3892B091"/>
    <w:rsid w:val="3892F7A9"/>
    <w:rsid w:val="389925DE"/>
    <w:rsid w:val="38A146BB"/>
    <w:rsid w:val="38A2C9F0"/>
    <w:rsid w:val="38AD1567"/>
    <w:rsid w:val="38AE7D47"/>
    <w:rsid w:val="38B2DE9C"/>
    <w:rsid w:val="38B5C346"/>
    <w:rsid w:val="38B87CCD"/>
    <w:rsid w:val="38B8E5ED"/>
    <w:rsid w:val="38BCB613"/>
    <w:rsid w:val="38C34C3E"/>
    <w:rsid w:val="38C40173"/>
    <w:rsid w:val="38C6F71C"/>
    <w:rsid w:val="38CAF74B"/>
    <w:rsid w:val="38D0ECFD"/>
    <w:rsid w:val="38D33AEA"/>
    <w:rsid w:val="38D90ED0"/>
    <w:rsid w:val="38D9FA60"/>
    <w:rsid w:val="38DB4897"/>
    <w:rsid w:val="38E339F7"/>
    <w:rsid w:val="38E41708"/>
    <w:rsid w:val="38E41FA8"/>
    <w:rsid w:val="38E7EA4B"/>
    <w:rsid w:val="38E80B9A"/>
    <w:rsid w:val="38ED454E"/>
    <w:rsid w:val="38F53D26"/>
    <w:rsid w:val="38F5BA9C"/>
    <w:rsid w:val="38F79307"/>
    <w:rsid w:val="38FF92DC"/>
    <w:rsid w:val="39011FB5"/>
    <w:rsid w:val="390307F5"/>
    <w:rsid w:val="3904D35C"/>
    <w:rsid w:val="3907DA21"/>
    <w:rsid w:val="390872AA"/>
    <w:rsid w:val="39120A61"/>
    <w:rsid w:val="3914AEA8"/>
    <w:rsid w:val="3918DDB6"/>
    <w:rsid w:val="391A11AB"/>
    <w:rsid w:val="391F8019"/>
    <w:rsid w:val="39230C06"/>
    <w:rsid w:val="3923CAD1"/>
    <w:rsid w:val="39285C9A"/>
    <w:rsid w:val="392B886E"/>
    <w:rsid w:val="393434CB"/>
    <w:rsid w:val="393736E9"/>
    <w:rsid w:val="393B9A47"/>
    <w:rsid w:val="393E9445"/>
    <w:rsid w:val="393F30E9"/>
    <w:rsid w:val="3946B4CB"/>
    <w:rsid w:val="394AF2FD"/>
    <w:rsid w:val="394C1235"/>
    <w:rsid w:val="394F5245"/>
    <w:rsid w:val="394F5B1B"/>
    <w:rsid w:val="3958B7DF"/>
    <w:rsid w:val="3963AF2E"/>
    <w:rsid w:val="39656868"/>
    <w:rsid w:val="396AED92"/>
    <w:rsid w:val="396C0700"/>
    <w:rsid w:val="396E96EE"/>
    <w:rsid w:val="3973E461"/>
    <w:rsid w:val="397B6D32"/>
    <w:rsid w:val="397C3946"/>
    <w:rsid w:val="397E72B3"/>
    <w:rsid w:val="39813805"/>
    <w:rsid w:val="39814972"/>
    <w:rsid w:val="39823643"/>
    <w:rsid w:val="39832F80"/>
    <w:rsid w:val="39849FAD"/>
    <w:rsid w:val="39864C26"/>
    <w:rsid w:val="39881DC8"/>
    <w:rsid w:val="3991453E"/>
    <w:rsid w:val="39934DFB"/>
    <w:rsid w:val="39941A9C"/>
    <w:rsid w:val="399F8E06"/>
    <w:rsid w:val="39A37620"/>
    <w:rsid w:val="39A4705C"/>
    <w:rsid w:val="39A7395B"/>
    <w:rsid w:val="39C25B05"/>
    <w:rsid w:val="39CAF90D"/>
    <w:rsid w:val="39D4D73A"/>
    <w:rsid w:val="39D7FBBE"/>
    <w:rsid w:val="39D90CB6"/>
    <w:rsid w:val="39E1217A"/>
    <w:rsid w:val="39E9FF03"/>
    <w:rsid w:val="39EA4576"/>
    <w:rsid w:val="39EC03B4"/>
    <w:rsid w:val="39EFEA7A"/>
    <w:rsid w:val="39F32AFA"/>
    <w:rsid w:val="39F5F3B6"/>
    <w:rsid w:val="39FB57A9"/>
    <w:rsid w:val="39FB6C86"/>
    <w:rsid w:val="39FCF44C"/>
    <w:rsid w:val="3A1214E5"/>
    <w:rsid w:val="3A2084E9"/>
    <w:rsid w:val="3A25E796"/>
    <w:rsid w:val="3A288E4B"/>
    <w:rsid w:val="3A2B898A"/>
    <w:rsid w:val="3A2C3E1F"/>
    <w:rsid w:val="3A2DCC47"/>
    <w:rsid w:val="3A3211E6"/>
    <w:rsid w:val="3A38696C"/>
    <w:rsid w:val="3A393133"/>
    <w:rsid w:val="3A42FC56"/>
    <w:rsid w:val="3A43939A"/>
    <w:rsid w:val="3A4A3102"/>
    <w:rsid w:val="3A5136E1"/>
    <w:rsid w:val="3A52D58D"/>
    <w:rsid w:val="3A544D2E"/>
    <w:rsid w:val="3A5F01CC"/>
    <w:rsid w:val="3A65335F"/>
    <w:rsid w:val="3A68D948"/>
    <w:rsid w:val="3A6A01BC"/>
    <w:rsid w:val="3A75C087"/>
    <w:rsid w:val="3A7F8F95"/>
    <w:rsid w:val="3A8D5195"/>
    <w:rsid w:val="3A97E64F"/>
    <w:rsid w:val="3A9AAC5C"/>
    <w:rsid w:val="3A9C4652"/>
    <w:rsid w:val="3A9E7850"/>
    <w:rsid w:val="3AA44B57"/>
    <w:rsid w:val="3AABE1B5"/>
    <w:rsid w:val="3AAEB894"/>
    <w:rsid w:val="3AB253BF"/>
    <w:rsid w:val="3AB33D96"/>
    <w:rsid w:val="3AB95293"/>
    <w:rsid w:val="3AC446E2"/>
    <w:rsid w:val="3AC6E5F4"/>
    <w:rsid w:val="3AC7387C"/>
    <w:rsid w:val="3AC758CF"/>
    <w:rsid w:val="3AD1FA49"/>
    <w:rsid w:val="3ADAFDDD"/>
    <w:rsid w:val="3ADE6F24"/>
    <w:rsid w:val="3AE92460"/>
    <w:rsid w:val="3AE9C3B0"/>
    <w:rsid w:val="3AFEFACB"/>
    <w:rsid w:val="3B094F02"/>
    <w:rsid w:val="3B0CFDFB"/>
    <w:rsid w:val="3B0F01F6"/>
    <w:rsid w:val="3B1183B7"/>
    <w:rsid w:val="3B123F33"/>
    <w:rsid w:val="3B126B30"/>
    <w:rsid w:val="3B1372B0"/>
    <w:rsid w:val="3B138BC2"/>
    <w:rsid w:val="3B151FA0"/>
    <w:rsid w:val="3B154E82"/>
    <w:rsid w:val="3B163DB8"/>
    <w:rsid w:val="3B1D0866"/>
    <w:rsid w:val="3B23B356"/>
    <w:rsid w:val="3B268F44"/>
    <w:rsid w:val="3B26FA3E"/>
    <w:rsid w:val="3B27635E"/>
    <w:rsid w:val="3B2892D4"/>
    <w:rsid w:val="3B2AAEF4"/>
    <w:rsid w:val="3B2E6EFF"/>
    <w:rsid w:val="3B335FD4"/>
    <w:rsid w:val="3B40714E"/>
    <w:rsid w:val="3B4468C6"/>
    <w:rsid w:val="3B49732C"/>
    <w:rsid w:val="3B544F30"/>
    <w:rsid w:val="3B56CA74"/>
    <w:rsid w:val="3B5B0E54"/>
    <w:rsid w:val="3B5B3760"/>
    <w:rsid w:val="3B5D4837"/>
    <w:rsid w:val="3B73B305"/>
    <w:rsid w:val="3B73E59D"/>
    <w:rsid w:val="3B74E25A"/>
    <w:rsid w:val="3B76E0E8"/>
    <w:rsid w:val="3B773370"/>
    <w:rsid w:val="3B78C073"/>
    <w:rsid w:val="3B7B084E"/>
    <w:rsid w:val="3B83BA52"/>
    <w:rsid w:val="3B844681"/>
    <w:rsid w:val="3B87EA6D"/>
    <w:rsid w:val="3B8D7C9D"/>
    <w:rsid w:val="3B8F113B"/>
    <w:rsid w:val="3B98CE9C"/>
    <w:rsid w:val="3B99AC7A"/>
    <w:rsid w:val="3B9A2699"/>
    <w:rsid w:val="3B9A3EA5"/>
    <w:rsid w:val="3BA48961"/>
    <w:rsid w:val="3BA79275"/>
    <w:rsid w:val="3BB4EEDB"/>
    <w:rsid w:val="3BBB789F"/>
    <w:rsid w:val="3BBEE892"/>
    <w:rsid w:val="3BC3B9CA"/>
    <w:rsid w:val="3BC60DA9"/>
    <w:rsid w:val="3BC6D6B7"/>
    <w:rsid w:val="3BC826ED"/>
    <w:rsid w:val="3BDAC37B"/>
    <w:rsid w:val="3BE141C9"/>
    <w:rsid w:val="3BE433FA"/>
    <w:rsid w:val="3BE6277E"/>
    <w:rsid w:val="3BEB4908"/>
    <w:rsid w:val="3BEBDD9C"/>
    <w:rsid w:val="3BEC7A30"/>
    <w:rsid w:val="3BF1E83E"/>
    <w:rsid w:val="3BF72278"/>
    <w:rsid w:val="3BFB3148"/>
    <w:rsid w:val="3BFB8CBD"/>
    <w:rsid w:val="3BFDF51E"/>
    <w:rsid w:val="3BFE0319"/>
    <w:rsid w:val="3BFFD519"/>
    <w:rsid w:val="3C06EB8A"/>
    <w:rsid w:val="3C095AF8"/>
    <w:rsid w:val="3C0B2CEE"/>
    <w:rsid w:val="3C139F09"/>
    <w:rsid w:val="3C1592E3"/>
    <w:rsid w:val="3C1CF403"/>
    <w:rsid w:val="3C27FC33"/>
    <w:rsid w:val="3C28B120"/>
    <w:rsid w:val="3C2A9003"/>
    <w:rsid w:val="3C2B2D95"/>
    <w:rsid w:val="3C2B2E43"/>
    <w:rsid w:val="3C2E9179"/>
    <w:rsid w:val="3C32FE02"/>
    <w:rsid w:val="3C3411C8"/>
    <w:rsid w:val="3C3A49CF"/>
    <w:rsid w:val="3C3BA096"/>
    <w:rsid w:val="3C4571F9"/>
    <w:rsid w:val="3C4810CF"/>
    <w:rsid w:val="3C4862A4"/>
    <w:rsid w:val="3C523458"/>
    <w:rsid w:val="3C57E3F8"/>
    <w:rsid w:val="3C585F66"/>
    <w:rsid w:val="3C5B5245"/>
    <w:rsid w:val="3C661011"/>
    <w:rsid w:val="3C78418A"/>
    <w:rsid w:val="3C7BBA26"/>
    <w:rsid w:val="3C7E9FBB"/>
    <w:rsid w:val="3C8550FC"/>
    <w:rsid w:val="3C89738E"/>
    <w:rsid w:val="3C8D3E82"/>
    <w:rsid w:val="3C8F025A"/>
    <w:rsid w:val="3C8F9E8B"/>
    <w:rsid w:val="3C914F52"/>
    <w:rsid w:val="3C939383"/>
    <w:rsid w:val="3C941B3A"/>
    <w:rsid w:val="3C9AA785"/>
    <w:rsid w:val="3C9CDB54"/>
    <w:rsid w:val="3CA24E34"/>
    <w:rsid w:val="3CA2841A"/>
    <w:rsid w:val="3CA5E744"/>
    <w:rsid w:val="3CA68191"/>
    <w:rsid w:val="3CAAB0A1"/>
    <w:rsid w:val="3CAC44E8"/>
    <w:rsid w:val="3CB2B8C3"/>
    <w:rsid w:val="3CB4320E"/>
    <w:rsid w:val="3CB484D0"/>
    <w:rsid w:val="3CB6AF0A"/>
    <w:rsid w:val="3CB894C2"/>
    <w:rsid w:val="3CB9844F"/>
    <w:rsid w:val="3CBAA39B"/>
    <w:rsid w:val="3CBD7418"/>
    <w:rsid w:val="3CBEB940"/>
    <w:rsid w:val="3CBF83B7"/>
    <w:rsid w:val="3CC46335"/>
    <w:rsid w:val="3CC5FBD3"/>
    <w:rsid w:val="3CD36800"/>
    <w:rsid w:val="3CD4E104"/>
    <w:rsid w:val="3CD7A80A"/>
    <w:rsid w:val="3CD97889"/>
    <w:rsid w:val="3CDC0F5F"/>
    <w:rsid w:val="3CDCF366"/>
    <w:rsid w:val="3CDED868"/>
    <w:rsid w:val="3CE1ED9C"/>
    <w:rsid w:val="3CE3271F"/>
    <w:rsid w:val="3CF2B474"/>
    <w:rsid w:val="3CF4F293"/>
    <w:rsid w:val="3CFC5166"/>
    <w:rsid w:val="3D025846"/>
    <w:rsid w:val="3D04138B"/>
    <w:rsid w:val="3D06FDCD"/>
    <w:rsid w:val="3D0B4D39"/>
    <w:rsid w:val="3D0B5DF5"/>
    <w:rsid w:val="3D0DAE67"/>
    <w:rsid w:val="3D0DBE31"/>
    <w:rsid w:val="3D0FFDF4"/>
    <w:rsid w:val="3D1034C1"/>
    <w:rsid w:val="3D11A35F"/>
    <w:rsid w:val="3D2119C7"/>
    <w:rsid w:val="3D25D136"/>
    <w:rsid w:val="3D2F5572"/>
    <w:rsid w:val="3D35D27C"/>
    <w:rsid w:val="3D36806E"/>
    <w:rsid w:val="3D3AC822"/>
    <w:rsid w:val="3D3C6D98"/>
    <w:rsid w:val="3D419282"/>
    <w:rsid w:val="3D4661CE"/>
    <w:rsid w:val="3D480B29"/>
    <w:rsid w:val="3D4A8E82"/>
    <w:rsid w:val="3D4F88DC"/>
    <w:rsid w:val="3D5165FB"/>
    <w:rsid w:val="3D52D748"/>
    <w:rsid w:val="3D5DC9A3"/>
    <w:rsid w:val="3D630E85"/>
    <w:rsid w:val="3D66E172"/>
    <w:rsid w:val="3D69ECFC"/>
    <w:rsid w:val="3D748E93"/>
    <w:rsid w:val="3D7D35A7"/>
    <w:rsid w:val="3D7EB19B"/>
    <w:rsid w:val="3D83D51C"/>
    <w:rsid w:val="3D85F6FC"/>
    <w:rsid w:val="3D86BD1F"/>
    <w:rsid w:val="3D87EDEE"/>
    <w:rsid w:val="3D8EA7B4"/>
    <w:rsid w:val="3D943016"/>
    <w:rsid w:val="3D9701A9"/>
    <w:rsid w:val="3D9A2726"/>
    <w:rsid w:val="3D9A8746"/>
    <w:rsid w:val="3D9B6F84"/>
    <w:rsid w:val="3D9C815C"/>
    <w:rsid w:val="3DAF389A"/>
    <w:rsid w:val="3DB62B35"/>
    <w:rsid w:val="3DBC8897"/>
    <w:rsid w:val="3DCA61DA"/>
    <w:rsid w:val="3DCC7355"/>
    <w:rsid w:val="3DD303FF"/>
    <w:rsid w:val="3DD31C07"/>
    <w:rsid w:val="3DD79B79"/>
    <w:rsid w:val="3DDCB2EE"/>
    <w:rsid w:val="3DE2A121"/>
    <w:rsid w:val="3DE9BD07"/>
    <w:rsid w:val="3DECB4A5"/>
    <w:rsid w:val="3DEEE9D6"/>
    <w:rsid w:val="3DF17458"/>
    <w:rsid w:val="3DF2470D"/>
    <w:rsid w:val="3DF3896B"/>
    <w:rsid w:val="3DFC7983"/>
    <w:rsid w:val="3E09D62F"/>
    <w:rsid w:val="3E0A71F1"/>
    <w:rsid w:val="3E0B30D7"/>
    <w:rsid w:val="3E0C7429"/>
    <w:rsid w:val="3E144252"/>
    <w:rsid w:val="3E160FE6"/>
    <w:rsid w:val="3E1F8358"/>
    <w:rsid w:val="3E28AEBC"/>
    <w:rsid w:val="3E2E8C72"/>
    <w:rsid w:val="3E3055BD"/>
    <w:rsid w:val="3E3255B1"/>
    <w:rsid w:val="3E3560C7"/>
    <w:rsid w:val="3E363CD1"/>
    <w:rsid w:val="3E414CB2"/>
    <w:rsid w:val="3E493489"/>
    <w:rsid w:val="3E4B0E0D"/>
    <w:rsid w:val="3E4D9533"/>
    <w:rsid w:val="3E52AD1F"/>
    <w:rsid w:val="3E56B8C2"/>
    <w:rsid w:val="3E57E8FF"/>
    <w:rsid w:val="3E5ABF47"/>
    <w:rsid w:val="3E5B7076"/>
    <w:rsid w:val="3E5C57FD"/>
    <w:rsid w:val="3E659CB1"/>
    <w:rsid w:val="3E700225"/>
    <w:rsid w:val="3E7AD90D"/>
    <w:rsid w:val="3E7B1034"/>
    <w:rsid w:val="3E7BE64A"/>
    <w:rsid w:val="3E7DABEA"/>
    <w:rsid w:val="3E807505"/>
    <w:rsid w:val="3E8223AD"/>
    <w:rsid w:val="3E870AF5"/>
    <w:rsid w:val="3E8C6744"/>
    <w:rsid w:val="3E8FD8F4"/>
    <w:rsid w:val="3E925123"/>
    <w:rsid w:val="3E9B44D7"/>
    <w:rsid w:val="3EAED432"/>
    <w:rsid w:val="3EB2EAFA"/>
    <w:rsid w:val="3EBA4395"/>
    <w:rsid w:val="3EBC0496"/>
    <w:rsid w:val="3EBD6E6A"/>
    <w:rsid w:val="3EBED0AC"/>
    <w:rsid w:val="3EC5A5DC"/>
    <w:rsid w:val="3EC642DA"/>
    <w:rsid w:val="3EC66937"/>
    <w:rsid w:val="3ECCBF72"/>
    <w:rsid w:val="3ED07919"/>
    <w:rsid w:val="3EDC6194"/>
    <w:rsid w:val="3EDE281B"/>
    <w:rsid w:val="3EECFE88"/>
    <w:rsid w:val="3EED08DE"/>
    <w:rsid w:val="3EF29180"/>
    <w:rsid w:val="3EF42934"/>
    <w:rsid w:val="3F039E16"/>
    <w:rsid w:val="3F054C04"/>
    <w:rsid w:val="3F064B64"/>
    <w:rsid w:val="3F083A17"/>
    <w:rsid w:val="3F0924F6"/>
    <w:rsid w:val="3F15CE6F"/>
    <w:rsid w:val="3F165C5E"/>
    <w:rsid w:val="3F1BD4BC"/>
    <w:rsid w:val="3F1E48E9"/>
    <w:rsid w:val="3F2C6EA8"/>
    <w:rsid w:val="3F321EF0"/>
    <w:rsid w:val="3F34DEAB"/>
    <w:rsid w:val="3F3691FF"/>
    <w:rsid w:val="3F38C5E9"/>
    <w:rsid w:val="3F3EF22C"/>
    <w:rsid w:val="3F3F97D7"/>
    <w:rsid w:val="3F47646D"/>
    <w:rsid w:val="3F569C25"/>
    <w:rsid w:val="3F5A00E8"/>
    <w:rsid w:val="3F6719C4"/>
    <w:rsid w:val="3F6F02FB"/>
    <w:rsid w:val="3F7A3107"/>
    <w:rsid w:val="3F825360"/>
    <w:rsid w:val="3F887EF8"/>
    <w:rsid w:val="3F89B1B3"/>
    <w:rsid w:val="3F8EC045"/>
    <w:rsid w:val="3F9A4E17"/>
    <w:rsid w:val="3FA136C1"/>
    <w:rsid w:val="3FA69186"/>
    <w:rsid w:val="3FACCB76"/>
    <w:rsid w:val="3FBBD4CF"/>
    <w:rsid w:val="3FC64040"/>
    <w:rsid w:val="3FCC727C"/>
    <w:rsid w:val="3FCF4F58"/>
    <w:rsid w:val="3FDA9375"/>
    <w:rsid w:val="3FE34CE3"/>
    <w:rsid w:val="3FF58F10"/>
    <w:rsid w:val="3FF61BF0"/>
    <w:rsid w:val="3FFC4472"/>
    <w:rsid w:val="4000E372"/>
    <w:rsid w:val="40086003"/>
    <w:rsid w:val="400C1D30"/>
    <w:rsid w:val="400D1D9E"/>
    <w:rsid w:val="40102AC7"/>
    <w:rsid w:val="40109661"/>
    <w:rsid w:val="40179044"/>
    <w:rsid w:val="40188B79"/>
    <w:rsid w:val="401CA25C"/>
    <w:rsid w:val="401CE44F"/>
    <w:rsid w:val="401D3A7F"/>
    <w:rsid w:val="4021CF7E"/>
    <w:rsid w:val="40229369"/>
    <w:rsid w:val="40234417"/>
    <w:rsid w:val="4024210A"/>
    <w:rsid w:val="4025288B"/>
    <w:rsid w:val="402A42B7"/>
    <w:rsid w:val="403288A2"/>
    <w:rsid w:val="4032FB7B"/>
    <w:rsid w:val="4033C104"/>
    <w:rsid w:val="40373AA1"/>
    <w:rsid w:val="403C9D9D"/>
    <w:rsid w:val="4046226C"/>
    <w:rsid w:val="404AEEC2"/>
    <w:rsid w:val="40554584"/>
    <w:rsid w:val="4057817F"/>
    <w:rsid w:val="4059A9AA"/>
    <w:rsid w:val="405AA10D"/>
    <w:rsid w:val="406D874E"/>
    <w:rsid w:val="4078C5B2"/>
    <w:rsid w:val="40808999"/>
    <w:rsid w:val="4082DAB5"/>
    <w:rsid w:val="4086BCB5"/>
    <w:rsid w:val="408B33DC"/>
    <w:rsid w:val="40925C97"/>
    <w:rsid w:val="4095B478"/>
    <w:rsid w:val="4097F714"/>
    <w:rsid w:val="40AF7896"/>
    <w:rsid w:val="40BA36AB"/>
    <w:rsid w:val="40BA5476"/>
    <w:rsid w:val="40C6CA73"/>
    <w:rsid w:val="40D626B8"/>
    <w:rsid w:val="40D9CCF8"/>
    <w:rsid w:val="40E4E47B"/>
    <w:rsid w:val="40EC214F"/>
    <w:rsid w:val="40F0DE9C"/>
    <w:rsid w:val="40FB1B79"/>
    <w:rsid w:val="40FCABD0"/>
    <w:rsid w:val="40FE6954"/>
    <w:rsid w:val="41030F39"/>
    <w:rsid w:val="410445D5"/>
    <w:rsid w:val="410C7D1E"/>
    <w:rsid w:val="4111EE03"/>
    <w:rsid w:val="41161824"/>
    <w:rsid w:val="411D71F6"/>
    <w:rsid w:val="4121FE7C"/>
    <w:rsid w:val="4125E431"/>
    <w:rsid w:val="41362E53"/>
    <w:rsid w:val="414138EC"/>
    <w:rsid w:val="4147CA7F"/>
    <w:rsid w:val="41482F39"/>
    <w:rsid w:val="41491C2E"/>
    <w:rsid w:val="4150BB1B"/>
    <w:rsid w:val="415DFF2D"/>
    <w:rsid w:val="4163DDC3"/>
    <w:rsid w:val="41660F9E"/>
    <w:rsid w:val="41691E86"/>
    <w:rsid w:val="416DD7A2"/>
    <w:rsid w:val="41708F6C"/>
    <w:rsid w:val="4170E6E4"/>
    <w:rsid w:val="41758429"/>
    <w:rsid w:val="417D27D5"/>
    <w:rsid w:val="417DE6F9"/>
    <w:rsid w:val="418F3CCB"/>
    <w:rsid w:val="41912081"/>
    <w:rsid w:val="4194469D"/>
    <w:rsid w:val="41998ACD"/>
    <w:rsid w:val="419B9278"/>
    <w:rsid w:val="419D0F61"/>
    <w:rsid w:val="419F0620"/>
    <w:rsid w:val="41A5C3AC"/>
    <w:rsid w:val="41A62E97"/>
    <w:rsid w:val="41A65359"/>
    <w:rsid w:val="41B440C9"/>
    <w:rsid w:val="41B7D15A"/>
    <w:rsid w:val="41C0673F"/>
    <w:rsid w:val="41C48536"/>
    <w:rsid w:val="41C981DA"/>
    <w:rsid w:val="41D91C35"/>
    <w:rsid w:val="41D978D5"/>
    <w:rsid w:val="41E01338"/>
    <w:rsid w:val="41E404AF"/>
    <w:rsid w:val="41E4D35E"/>
    <w:rsid w:val="41E51482"/>
    <w:rsid w:val="41EC0C21"/>
    <w:rsid w:val="41EDBA6A"/>
    <w:rsid w:val="41F05A80"/>
    <w:rsid w:val="41F2CBC2"/>
    <w:rsid w:val="41FD1D37"/>
    <w:rsid w:val="42071F0E"/>
    <w:rsid w:val="4209D1A2"/>
    <w:rsid w:val="420B8A08"/>
    <w:rsid w:val="420ED631"/>
    <w:rsid w:val="420EEC25"/>
    <w:rsid w:val="420EFF0F"/>
    <w:rsid w:val="4210511A"/>
    <w:rsid w:val="42153CD3"/>
    <w:rsid w:val="4226FC46"/>
    <w:rsid w:val="4229A56E"/>
    <w:rsid w:val="4229D074"/>
    <w:rsid w:val="42320C68"/>
    <w:rsid w:val="4235435E"/>
    <w:rsid w:val="423F04EE"/>
    <w:rsid w:val="42475A77"/>
    <w:rsid w:val="424CB984"/>
    <w:rsid w:val="42556F13"/>
    <w:rsid w:val="425C6B42"/>
    <w:rsid w:val="42605119"/>
    <w:rsid w:val="4262A439"/>
    <w:rsid w:val="42690280"/>
    <w:rsid w:val="426AAA8E"/>
    <w:rsid w:val="427746EC"/>
    <w:rsid w:val="427C140C"/>
    <w:rsid w:val="427D29D5"/>
    <w:rsid w:val="427F76B7"/>
    <w:rsid w:val="428A1C3D"/>
    <w:rsid w:val="42943F48"/>
    <w:rsid w:val="429F0571"/>
    <w:rsid w:val="42A019E3"/>
    <w:rsid w:val="42A25C9F"/>
    <w:rsid w:val="42A7E5DB"/>
    <w:rsid w:val="42ADC221"/>
    <w:rsid w:val="42B41BEA"/>
    <w:rsid w:val="42BC67AC"/>
    <w:rsid w:val="42BD42A8"/>
    <w:rsid w:val="42CE37C4"/>
    <w:rsid w:val="42D813E5"/>
    <w:rsid w:val="42E1A1BA"/>
    <w:rsid w:val="42E2DE78"/>
    <w:rsid w:val="42E98109"/>
    <w:rsid w:val="42EEC696"/>
    <w:rsid w:val="42F0F5FA"/>
    <w:rsid w:val="42F5B324"/>
    <w:rsid w:val="42F720FD"/>
    <w:rsid w:val="42F9DCAA"/>
    <w:rsid w:val="42FB0D75"/>
    <w:rsid w:val="42FB26B1"/>
    <w:rsid w:val="42FF86B1"/>
    <w:rsid w:val="4300A1BE"/>
    <w:rsid w:val="43033199"/>
    <w:rsid w:val="4306668B"/>
    <w:rsid w:val="4308A385"/>
    <w:rsid w:val="430AEBEC"/>
    <w:rsid w:val="430C1578"/>
    <w:rsid w:val="430C37F4"/>
    <w:rsid w:val="431879C2"/>
    <w:rsid w:val="43208630"/>
    <w:rsid w:val="4323D445"/>
    <w:rsid w:val="4329B0F0"/>
    <w:rsid w:val="432E3442"/>
    <w:rsid w:val="432FAD9F"/>
    <w:rsid w:val="43323D21"/>
    <w:rsid w:val="43381B9A"/>
    <w:rsid w:val="433F0653"/>
    <w:rsid w:val="433FFD56"/>
    <w:rsid w:val="43430531"/>
    <w:rsid w:val="4344C790"/>
    <w:rsid w:val="434A466E"/>
    <w:rsid w:val="4352CE2B"/>
    <w:rsid w:val="4356662E"/>
    <w:rsid w:val="43567016"/>
    <w:rsid w:val="4359285C"/>
    <w:rsid w:val="435AE355"/>
    <w:rsid w:val="43633CE9"/>
    <w:rsid w:val="43640837"/>
    <w:rsid w:val="437B876F"/>
    <w:rsid w:val="437EC4E1"/>
    <w:rsid w:val="43818B3F"/>
    <w:rsid w:val="4390782F"/>
    <w:rsid w:val="4390A426"/>
    <w:rsid w:val="4394E50C"/>
    <w:rsid w:val="439D53E4"/>
    <w:rsid w:val="43A073B7"/>
    <w:rsid w:val="43A5EF4C"/>
    <w:rsid w:val="43AB34D0"/>
    <w:rsid w:val="43AB6A2C"/>
    <w:rsid w:val="43B02CC6"/>
    <w:rsid w:val="43B1AD17"/>
    <w:rsid w:val="43B8CCDE"/>
    <w:rsid w:val="43B92EE4"/>
    <w:rsid w:val="43BABFB0"/>
    <w:rsid w:val="43BDACB2"/>
    <w:rsid w:val="43BEBCEA"/>
    <w:rsid w:val="43C774DA"/>
    <w:rsid w:val="43C96039"/>
    <w:rsid w:val="43DD2AC6"/>
    <w:rsid w:val="43DDD191"/>
    <w:rsid w:val="43DEDDC5"/>
    <w:rsid w:val="43EFC723"/>
    <w:rsid w:val="43EFF05B"/>
    <w:rsid w:val="43F81B5B"/>
    <w:rsid w:val="440FF208"/>
    <w:rsid w:val="4414C8A4"/>
    <w:rsid w:val="4414CD8C"/>
    <w:rsid w:val="441AF1DB"/>
    <w:rsid w:val="441EB0EE"/>
    <w:rsid w:val="441FA613"/>
    <w:rsid w:val="44207B01"/>
    <w:rsid w:val="442122D2"/>
    <w:rsid w:val="4427827A"/>
    <w:rsid w:val="442FED1E"/>
    <w:rsid w:val="443017A3"/>
    <w:rsid w:val="44330845"/>
    <w:rsid w:val="4433CD4C"/>
    <w:rsid w:val="44360102"/>
    <w:rsid w:val="443BD7B6"/>
    <w:rsid w:val="443DE654"/>
    <w:rsid w:val="443E2D00"/>
    <w:rsid w:val="44424583"/>
    <w:rsid w:val="444BE627"/>
    <w:rsid w:val="4458EB63"/>
    <w:rsid w:val="445C88F6"/>
    <w:rsid w:val="445DAE7B"/>
    <w:rsid w:val="44630FE7"/>
    <w:rsid w:val="44681706"/>
    <w:rsid w:val="44698F24"/>
    <w:rsid w:val="446D348B"/>
    <w:rsid w:val="447F280A"/>
    <w:rsid w:val="44846E15"/>
    <w:rsid w:val="448604C2"/>
    <w:rsid w:val="448B2256"/>
    <w:rsid w:val="448CF474"/>
    <w:rsid w:val="448F6001"/>
    <w:rsid w:val="4490105C"/>
    <w:rsid w:val="449041CE"/>
    <w:rsid w:val="449B5712"/>
    <w:rsid w:val="449EEF30"/>
    <w:rsid w:val="44A0A698"/>
    <w:rsid w:val="44A4A24B"/>
    <w:rsid w:val="44AEE512"/>
    <w:rsid w:val="44B4CE45"/>
    <w:rsid w:val="44B52AC8"/>
    <w:rsid w:val="44BA6FA8"/>
    <w:rsid w:val="44BB48CA"/>
    <w:rsid w:val="44BD7467"/>
    <w:rsid w:val="44C0721D"/>
    <w:rsid w:val="44C61A34"/>
    <w:rsid w:val="44DB6AD3"/>
    <w:rsid w:val="44DDF350"/>
    <w:rsid w:val="44E954FF"/>
    <w:rsid w:val="44EC505D"/>
    <w:rsid w:val="44ECE101"/>
    <w:rsid w:val="44F83ED9"/>
    <w:rsid w:val="44FBCF8D"/>
    <w:rsid w:val="4504ED74"/>
    <w:rsid w:val="4506C203"/>
    <w:rsid w:val="45075051"/>
    <w:rsid w:val="450EB43F"/>
    <w:rsid w:val="450FDC32"/>
    <w:rsid w:val="45138A80"/>
    <w:rsid w:val="45144944"/>
    <w:rsid w:val="451C97AB"/>
    <w:rsid w:val="451DC32E"/>
    <w:rsid w:val="451E695B"/>
    <w:rsid w:val="452C013E"/>
    <w:rsid w:val="4530378D"/>
    <w:rsid w:val="4531A8B6"/>
    <w:rsid w:val="453B4769"/>
    <w:rsid w:val="4543EE7C"/>
    <w:rsid w:val="4545CC5C"/>
    <w:rsid w:val="454AB926"/>
    <w:rsid w:val="454C62EB"/>
    <w:rsid w:val="4553CCBF"/>
    <w:rsid w:val="45586BD5"/>
    <w:rsid w:val="455A271D"/>
    <w:rsid w:val="455CA5B9"/>
    <w:rsid w:val="45642815"/>
    <w:rsid w:val="456661CF"/>
    <w:rsid w:val="4566B154"/>
    <w:rsid w:val="4573FF8C"/>
    <w:rsid w:val="4575A316"/>
    <w:rsid w:val="457892FD"/>
    <w:rsid w:val="457F0181"/>
    <w:rsid w:val="457F0F0C"/>
    <w:rsid w:val="4583ECA1"/>
    <w:rsid w:val="45871B56"/>
    <w:rsid w:val="458755E1"/>
    <w:rsid w:val="458AC62C"/>
    <w:rsid w:val="45967CFD"/>
    <w:rsid w:val="4599CEAC"/>
    <w:rsid w:val="45A00763"/>
    <w:rsid w:val="45A62E3B"/>
    <w:rsid w:val="45A6FC1C"/>
    <w:rsid w:val="45B80FC4"/>
    <w:rsid w:val="45C31755"/>
    <w:rsid w:val="45C6B0B4"/>
    <w:rsid w:val="45C9426C"/>
    <w:rsid w:val="45CC0F8B"/>
    <w:rsid w:val="45CED8A6"/>
    <w:rsid w:val="45CFF5EA"/>
    <w:rsid w:val="45D3A7DD"/>
    <w:rsid w:val="45D65AC2"/>
    <w:rsid w:val="45D815F3"/>
    <w:rsid w:val="45D8212A"/>
    <w:rsid w:val="45DDA5DC"/>
    <w:rsid w:val="45DE09EB"/>
    <w:rsid w:val="45E92F56"/>
    <w:rsid w:val="45EA6354"/>
    <w:rsid w:val="45F594C1"/>
    <w:rsid w:val="45F8507A"/>
    <w:rsid w:val="45F9ABBB"/>
    <w:rsid w:val="45F9BF67"/>
    <w:rsid w:val="45FF785D"/>
    <w:rsid w:val="4600D868"/>
    <w:rsid w:val="4603630B"/>
    <w:rsid w:val="4614AA0F"/>
    <w:rsid w:val="4621D523"/>
    <w:rsid w:val="462DE3BD"/>
    <w:rsid w:val="4630B8EE"/>
    <w:rsid w:val="463354EA"/>
    <w:rsid w:val="46335B52"/>
    <w:rsid w:val="463508BE"/>
    <w:rsid w:val="46495566"/>
    <w:rsid w:val="464A5036"/>
    <w:rsid w:val="4654280C"/>
    <w:rsid w:val="4654FF48"/>
    <w:rsid w:val="4656B253"/>
    <w:rsid w:val="4659CB39"/>
    <w:rsid w:val="465B1309"/>
    <w:rsid w:val="465BDB94"/>
    <w:rsid w:val="465BE78E"/>
    <w:rsid w:val="4660DFE0"/>
    <w:rsid w:val="46621431"/>
    <w:rsid w:val="4673C130"/>
    <w:rsid w:val="4676B40C"/>
    <w:rsid w:val="467B27EA"/>
    <w:rsid w:val="467BC34A"/>
    <w:rsid w:val="467E50CC"/>
    <w:rsid w:val="4684DC0B"/>
    <w:rsid w:val="46876E08"/>
    <w:rsid w:val="46887E91"/>
    <w:rsid w:val="46892319"/>
    <w:rsid w:val="468E3F17"/>
    <w:rsid w:val="46951362"/>
    <w:rsid w:val="4696C554"/>
    <w:rsid w:val="46991F06"/>
    <w:rsid w:val="469E66D4"/>
    <w:rsid w:val="46A0E257"/>
    <w:rsid w:val="46A255D6"/>
    <w:rsid w:val="46B5494F"/>
    <w:rsid w:val="46B56294"/>
    <w:rsid w:val="46BC2996"/>
    <w:rsid w:val="46C2EE5E"/>
    <w:rsid w:val="46C38C65"/>
    <w:rsid w:val="46C8EB2E"/>
    <w:rsid w:val="46CA46DF"/>
    <w:rsid w:val="46D14860"/>
    <w:rsid w:val="46E16099"/>
    <w:rsid w:val="46E19CBD"/>
    <w:rsid w:val="46E315BB"/>
    <w:rsid w:val="46E45FC7"/>
    <w:rsid w:val="46E55DDE"/>
    <w:rsid w:val="46E6098C"/>
    <w:rsid w:val="46E62345"/>
    <w:rsid w:val="46EC7908"/>
    <w:rsid w:val="46EDC014"/>
    <w:rsid w:val="46EF8B3D"/>
    <w:rsid w:val="46F79500"/>
    <w:rsid w:val="46F7F352"/>
    <w:rsid w:val="46FADFA1"/>
    <w:rsid w:val="46FE8D78"/>
    <w:rsid w:val="47043C9B"/>
    <w:rsid w:val="4706EBFC"/>
    <w:rsid w:val="47081953"/>
    <w:rsid w:val="470860DB"/>
    <w:rsid w:val="47095BDB"/>
    <w:rsid w:val="470A0DD2"/>
    <w:rsid w:val="471358F7"/>
    <w:rsid w:val="47194584"/>
    <w:rsid w:val="472664C3"/>
    <w:rsid w:val="4726E6A1"/>
    <w:rsid w:val="4727EB0D"/>
    <w:rsid w:val="47286F08"/>
    <w:rsid w:val="472B7566"/>
    <w:rsid w:val="4735BAC5"/>
    <w:rsid w:val="47361D0D"/>
    <w:rsid w:val="473C60EC"/>
    <w:rsid w:val="4746268B"/>
    <w:rsid w:val="4747EAB6"/>
    <w:rsid w:val="4748C9F1"/>
    <w:rsid w:val="474AD5A9"/>
    <w:rsid w:val="47503BE4"/>
    <w:rsid w:val="4752B7B3"/>
    <w:rsid w:val="4753A79C"/>
    <w:rsid w:val="47556F72"/>
    <w:rsid w:val="475C1C4D"/>
    <w:rsid w:val="475F6155"/>
    <w:rsid w:val="4762AC68"/>
    <w:rsid w:val="4762C68E"/>
    <w:rsid w:val="476439A5"/>
    <w:rsid w:val="47648E6F"/>
    <w:rsid w:val="476CA3C1"/>
    <w:rsid w:val="476DC1D6"/>
    <w:rsid w:val="477473CB"/>
    <w:rsid w:val="477B9A46"/>
    <w:rsid w:val="4780426C"/>
    <w:rsid w:val="4782A302"/>
    <w:rsid w:val="47870C46"/>
    <w:rsid w:val="478802DF"/>
    <w:rsid w:val="478B85F2"/>
    <w:rsid w:val="47922A54"/>
    <w:rsid w:val="479480AD"/>
    <w:rsid w:val="4797B48E"/>
    <w:rsid w:val="479824C5"/>
    <w:rsid w:val="479EEEAB"/>
    <w:rsid w:val="47A05BF5"/>
    <w:rsid w:val="47B075F5"/>
    <w:rsid w:val="47B0A620"/>
    <w:rsid w:val="47C717FD"/>
    <w:rsid w:val="47CAB8CF"/>
    <w:rsid w:val="47D77DB0"/>
    <w:rsid w:val="47D95A57"/>
    <w:rsid w:val="47EC2812"/>
    <w:rsid w:val="47ECA34C"/>
    <w:rsid w:val="47FCC648"/>
    <w:rsid w:val="4800691A"/>
    <w:rsid w:val="48162335"/>
    <w:rsid w:val="4819F86D"/>
    <w:rsid w:val="481B1EBF"/>
    <w:rsid w:val="4827AFAD"/>
    <w:rsid w:val="48285701"/>
    <w:rsid w:val="482F202C"/>
    <w:rsid w:val="48303A70"/>
    <w:rsid w:val="4839D4C9"/>
    <w:rsid w:val="483A1A7E"/>
    <w:rsid w:val="4841B810"/>
    <w:rsid w:val="48622A2B"/>
    <w:rsid w:val="4869318B"/>
    <w:rsid w:val="486A532C"/>
    <w:rsid w:val="486D39E6"/>
    <w:rsid w:val="486F43D0"/>
    <w:rsid w:val="48784F17"/>
    <w:rsid w:val="487ED1C0"/>
    <w:rsid w:val="4884DA34"/>
    <w:rsid w:val="489C5B0D"/>
    <w:rsid w:val="48A9D990"/>
    <w:rsid w:val="48AB8229"/>
    <w:rsid w:val="48AC3DFE"/>
    <w:rsid w:val="48B066D2"/>
    <w:rsid w:val="48B5783A"/>
    <w:rsid w:val="48B7B118"/>
    <w:rsid w:val="48B8010A"/>
    <w:rsid w:val="48C67217"/>
    <w:rsid w:val="48CC22FD"/>
    <w:rsid w:val="48D5A580"/>
    <w:rsid w:val="48DA6090"/>
    <w:rsid w:val="48E03564"/>
    <w:rsid w:val="48E36217"/>
    <w:rsid w:val="48E3C039"/>
    <w:rsid w:val="48E52083"/>
    <w:rsid w:val="48E54B5A"/>
    <w:rsid w:val="48EB7AE2"/>
    <w:rsid w:val="48F10268"/>
    <w:rsid w:val="48F1AEB3"/>
    <w:rsid w:val="48FA87EC"/>
    <w:rsid w:val="48FC7E8B"/>
    <w:rsid w:val="48FD3447"/>
    <w:rsid w:val="48FEF9E7"/>
    <w:rsid w:val="490B9825"/>
    <w:rsid w:val="490EDD61"/>
    <w:rsid w:val="49109148"/>
    <w:rsid w:val="4915469E"/>
    <w:rsid w:val="49187B77"/>
    <w:rsid w:val="491C8280"/>
    <w:rsid w:val="491D5BB6"/>
    <w:rsid w:val="49213C44"/>
    <w:rsid w:val="4932B3F1"/>
    <w:rsid w:val="4941395D"/>
    <w:rsid w:val="494F99DC"/>
    <w:rsid w:val="4950DA35"/>
    <w:rsid w:val="4952992D"/>
    <w:rsid w:val="4958155F"/>
    <w:rsid w:val="49598ABE"/>
    <w:rsid w:val="49623531"/>
    <w:rsid w:val="49624160"/>
    <w:rsid w:val="496273FF"/>
    <w:rsid w:val="496BC18A"/>
    <w:rsid w:val="496F39E9"/>
    <w:rsid w:val="4973021E"/>
    <w:rsid w:val="497FD4C8"/>
    <w:rsid w:val="4987ACDA"/>
    <w:rsid w:val="4988538E"/>
    <w:rsid w:val="49889BEB"/>
    <w:rsid w:val="499BD211"/>
    <w:rsid w:val="49A61020"/>
    <w:rsid w:val="49A83707"/>
    <w:rsid w:val="49B7C810"/>
    <w:rsid w:val="49BA743A"/>
    <w:rsid w:val="49BA9426"/>
    <w:rsid w:val="49C21788"/>
    <w:rsid w:val="49C63A74"/>
    <w:rsid w:val="49CFA12A"/>
    <w:rsid w:val="49D437EE"/>
    <w:rsid w:val="49D493BF"/>
    <w:rsid w:val="49D59BF5"/>
    <w:rsid w:val="49D5E619"/>
    <w:rsid w:val="49E11A92"/>
    <w:rsid w:val="49E76393"/>
    <w:rsid w:val="49E7AF17"/>
    <w:rsid w:val="49E8AF19"/>
    <w:rsid w:val="49F5E019"/>
    <w:rsid w:val="49F66330"/>
    <w:rsid w:val="49FBD08C"/>
    <w:rsid w:val="4A017442"/>
    <w:rsid w:val="4A03F150"/>
    <w:rsid w:val="4A05FCAB"/>
    <w:rsid w:val="4A0A8F50"/>
    <w:rsid w:val="4A108AF5"/>
    <w:rsid w:val="4A1225C2"/>
    <w:rsid w:val="4A1577C4"/>
    <w:rsid w:val="4A1B9306"/>
    <w:rsid w:val="4A1BC858"/>
    <w:rsid w:val="4A1E7AB8"/>
    <w:rsid w:val="4A1F7894"/>
    <w:rsid w:val="4A251CD3"/>
    <w:rsid w:val="4A25F890"/>
    <w:rsid w:val="4A2DA8FC"/>
    <w:rsid w:val="4A33EE66"/>
    <w:rsid w:val="4A375FA1"/>
    <w:rsid w:val="4A392603"/>
    <w:rsid w:val="4A39C546"/>
    <w:rsid w:val="4A4CE12B"/>
    <w:rsid w:val="4A4D7033"/>
    <w:rsid w:val="4A5009F6"/>
    <w:rsid w:val="4A50649D"/>
    <w:rsid w:val="4A546BB0"/>
    <w:rsid w:val="4A558EC6"/>
    <w:rsid w:val="4A55E161"/>
    <w:rsid w:val="4A5837F6"/>
    <w:rsid w:val="4A5D4DAE"/>
    <w:rsid w:val="4A70CF91"/>
    <w:rsid w:val="4A744F5F"/>
    <w:rsid w:val="4A80322E"/>
    <w:rsid w:val="4A80F97A"/>
    <w:rsid w:val="4A82DE72"/>
    <w:rsid w:val="4A864520"/>
    <w:rsid w:val="4A885970"/>
    <w:rsid w:val="4A951882"/>
    <w:rsid w:val="4A96C3FE"/>
    <w:rsid w:val="4A9DB01F"/>
    <w:rsid w:val="4AA4FEBB"/>
    <w:rsid w:val="4AA740CF"/>
    <w:rsid w:val="4AA89AC6"/>
    <w:rsid w:val="4AB086E4"/>
    <w:rsid w:val="4AB5840A"/>
    <w:rsid w:val="4ACBA9CF"/>
    <w:rsid w:val="4ACF959A"/>
    <w:rsid w:val="4AD02B3D"/>
    <w:rsid w:val="4AD4361A"/>
    <w:rsid w:val="4AD4DFCA"/>
    <w:rsid w:val="4ADBE10F"/>
    <w:rsid w:val="4ADF069F"/>
    <w:rsid w:val="4AE27D01"/>
    <w:rsid w:val="4AE59062"/>
    <w:rsid w:val="4AEB0DDF"/>
    <w:rsid w:val="4AF3E5C0"/>
    <w:rsid w:val="4AF73436"/>
    <w:rsid w:val="4AFC3E28"/>
    <w:rsid w:val="4AFE7693"/>
    <w:rsid w:val="4B05D641"/>
    <w:rsid w:val="4B06778E"/>
    <w:rsid w:val="4B088752"/>
    <w:rsid w:val="4B0BB709"/>
    <w:rsid w:val="4B10A6A5"/>
    <w:rsid w:val="4B13E3CF"/>
    <w:rsid w:val="4B1C515C"/>
    <w:rsid w:val="4B1CFD85"/>
    <w:rsid w:val="4B26AB97"/>
    <w:rsid w:val="4B27A83D"/>
    <w:rsid w:val="4B2D9695"/>
    <w:rsid w:val="4B2FBED9"/>
    <w:rsid w:val="4B303244"/>
    <w:rsid w:val="4B3055E0"/>
    <w:rsid w:val="4B307CED"/>
    <w:rsid w:val="4B358554"/>
    <w:rsid w:val="4B374E01"/>
    <w:rsid w:val="4B396CF0"/>
    <w:rsid w:val="4B3C49E9"/>
    <w:rsid w:val="4B3EE75F"/>
    <w:rsid w:val="4B3F0D9F"/>
    <w:rsid w:val="4B400D90"/>
    <w:rsid w:val="4B46FD0B"/>
    <w:rsid w:val="4B4E7FF0"/>
    <w:rsid w:val="4B4FF912"/>
    <w:rsid w:val="4B5061AF"/>
    <w:rsid w:val="4B52CC85"/>
    <w:rsid w:val="4B539871"/>
    <w:rsid w:val="4B54A175"/>
    <w:rsid w:val="4B566487"/>
    <w:rsid w:val="4B5A64B3"/>
    <w:rsid w:val="4B5A9464"/>
    <w:rsid w:val="4B5FE8E2"/>
    <w:rsid w:val="4B651D63"/>
    <w:rsid w:val="4B65ADBE"/>
    <w:rsid w:val="4B670EB2"/>
    <w:rsid w:val="4B7636F5"/>
    <w:rsid w:val="4B79ED48"/>
    <w:rsid w:val="4B80FFB5"/>
    <w:rsid w:val="4B8116A8"/>
    <w:rsid w:val="4B86BF7D"/>
    <w:rsid w:val="4B89D6C6"/>
    <w:rsid w:val="4B8EF82D"/>
    <w:rsid w:val="4B8F7E17"/>
    <w:rsid w:val="4B91DD6F"/>
    <w:rsid w:val="4B9350B0"/>
    <w:rsid w:val="4B98F2FE"/>
    <w:rsid w:val="4B98FEFE"/>
    <w:rsid w:val="4B9D53B4"/>
    <w:rsid w:val="4BA0D17E"/>
    <w:rsid w:val="4BA5E302"/>
    <w:rsid w:val="4BAF2F7B"/>
    <w:rsid w:val="4BBFC651"/>
    <w:rsid w:val="4BC968A1"/>
    <w:rsid w:val="4BCD43AA"/>
    <w:rsid w:val="4BD36407"/>
    <w:rsid w:val="4BD7D656"/>
    <w:rsid w:val="4BD9FAF2"/>
    <w:rsid w:val="4BE33BCE"/>
    <w:rsid w:val="4BE6C690"/>
    <w:rsid w:val="4BE6CA1A"/>
    <w:rsid w:val="4BEA50C9"/>
    <w:rsid w:val="4BF06E69"/>
    <w:rsid w:val="4BF18AAC"/>
    <w:rsid w:val="4BF24CFB"/>
    <w:rsid w:val="4BF2DD41"/>
    <w:rsid w:val="4BF41B03"/>
    <w:rsid w:val="4BFF903C"/>
    <w:rsid w:val="4C045998"/>
    <w:rsid w:val="4C0B05E8"/>
    <w:rsid w:val="4C11D798"/>
    <w:rsid w:val="4C1879EF"/>
    <w:rsid w:val="4C18F086"/>
    <w:rsid w:val="4C19AD99"/>
    <w:rsid w:val="4C1C9EC1"/>
    <w:rsid w:val="4C1CCEFF"/>
    <w:rsid w:val="4C2F60AB"/>
    <w:rsid w:val="4C331676"/>
    <w:rsid w:val="4C3A5914"/>
    <w:rsid w:val="4C3C6D76"/>
    <w:rsid w:val="4C3D1782"/>
    <w:rsid w:val="4C42E7D8"/>
    <w:rsid w:val="4C5542BA"/>
    <w:rsid w:val="4C58A2AE"/>
    <w:rsid w:val="4C5E41DE"/>
    <w:rsid w:val="4C62DD0F"/>
    <w:rsid w:val="4C638FE8"/>
    <w:rsid w:val="4C64E477"/>
    <w:rsid w:val="4C7C71F8"/>
    <w:rsid w:val="4C8269F1"/>
    <w:rsid w:val="4C8831BE"/>
    <w:rsid w:val="4C8A789B"/>
    <w:rsid w:val="4C8EC0A1"/>
    <w:rsid w:val="4C91DB70"/>
    <w:rsid w:val="4C9445CB"/>
    <w:rsid w:val="4C96343B"/>
    <w:rsid w:val="4C9DF281"/>
    <w:rsid w:val="4CA793AE"/>
    <w:rsid w:val="4CAA3F04"/>
    <w:rsid w:val="4CB0AD5F"/>
    <w:rsid w:val="4CB48233"/>
    <w:rsid w:val="4CBCA96C"/>
    <w:rsid w:val="4CBF9935"/>
    <w:rsid w:val="4CC1A976"/>
    <w:rsid w:val="4CC6534B"/>
    <w:rsid w:val="4CCB8F3A"/>
    <w:rsid w:val="4CCBA926"/>
    <w:rsid w:val="4CD3F50D"/>
    <w:rsid w:val="4CEAA038"/>
    <w:rsid w:val="4CEC37A8"/>
    <w:rsid w:val="4CECE102"/>
    <w:rsid w:val="4CEECE72"/>
    <w:rsid w:val="4CF234E8"/>
    <w:rsid w:val="4D010935"/>
    <w:rsid w:val="4D02C33E"/>
    <w:rsid w:val="4D0594CF"/>
    <w:rsid w:val="4D166BB7"/>
    <w:rsid w:val="4D19B15D"/>
    <w:rsid w:val="4D1A5A58"/>
    <w:rsid w:val="4D2291D5"/>
    <w:rsid w:val="4D2A3D19"/>
    <w:rsid w:val="4D2C57A2"/>
    <w:rsid w:val="4D311261"/>
    <w:rsid w:val="4D32E660"/>
    <w:rsid w:val="4D34343A"/>
    <w:rsid w:val="4D35A132"/>
    <w:rsid w:val="4D3B0C24"/>
    <w:rsid w:val="4D3B4430"/>
    <w:rsid w:val="4D4BC03A"/>
    <w:rsid w:val="4D4EF41E"/>
    <w:rsid w:val="4D5790BE"/>
    <w:rsid w:val="4D5817DA"/>
    <w:rsid w:val="4D5A0672"/>
    <w:rsid w:val="4D5B327F"/>
    <w:rsid w:val="4D698551"/>
    <w:rsid w:val="4D6ADBD6"/>
    <w:rsid w:val="4D732498"/>
    <w:rsid w:val="4D7CF90F"/>
    <w:rsid w:val="4D7D053C"/>
    <w:rsid w:val="4D87B306"/>
    <w:rsid w:val="4D957FDA"/>
    <w:rsid w:val="4D9F7B70"/>
    <w:rsid w:val="4DA16B7F"/>
    <w:rsid w:val="4DB1CC5D"/>
    <w:rsid w:val="4DB26B1C"/>
    <w:rsid w:val="4DB28D66"/>
    <w:rsid w:val="4DB692C8"/>
    <w:rsid w:val="4DBCFBE7"/>
    <w:rsid w:val="4DC09A22"/>
    <w:rsid w:val="4DCD1A7C"/>
    <w:rsid w:val="4DD417D7"/>
    <w:rsid w:val="4DD69962"/>
    <w:rsid w:val="4DD83443"/>
    <w:rsid w:val="4DD9597F"/>
    <w:rsid w:val="4DDC7EFA"/>
    <w:rsid w:val="4DE292D1"/>
    <w:rsid w:val="4DEC9DA2"/>
    <w:rsid w:val="4DECDEA2"/>
    <w:rsid w:val="4DF20839"/>
    <w:rsid w:val="4DF24F44"/>
    <w:rsid w:val="4DF39EE6"/>
    <w:rsid w:val="4DF3C688"/>
    <w:rsid w:val="4DFCDE11"/>
    <w:rsid w:val="4E0108DF"/>
    <w:rsid w:val="4E037340"/>
    <w:rsid w:val="4E03A054"/>
    <w:rsid w:val="4E03E284"/>
    <w:rsid w:val="4E0A2A62"/>
    <w:rsid w:val="4E0A7553"/>
    <w:rsid w:val="4E155782"/>
    <w:rsid w:val="4E1CF2DB"/>
    <w:rsid w:val="4E21F4ED"/>
    <w:rsid w:val="4E239107"/>
    <w:rsid w:val="4E2CA919"/>
    <w:rsid w:val="4E3C943F"/>
    <w:rsid w:val="4E42DDAD"/>
    <w:rsid w:val="4E43E91B"/>
    <w:rsid w:val="4E45DA09"/>
    <w:rsid w:val="4E45E729"/>
    <w:rsid w:val="4E4B12A6"/>
    <w:rsid w:val="4E552DE2"/>
    <w:rsid w:val="4E60112D"/>
    <w:rsid w:val="4E60909F"/>
    <w:rsid w:val="4E679DF9"/>
    <w:rsid w:val="4E6ABD9F"/>
    <w:rsid w:val="4E6C3B3F"/>
    <w:rsid w:val="4E765343"/>
    <w:rsid w:val="4E7F92AB"/>
    <w:rsid w:val="4E8962B1"/>
    <w:rsid w:val="4E8FEDF0"/>
    <w:rsid w:val="4E92D0CA"/>
    <w:rsid w:val="4E96A4A7"/>
    <w:rsid w:val="4E9B6358"/>
    <w:rsid w:val="4E9BBD3A"/>
    <w:rsid w:val="4EA5702D"/>
    <w:rsid w:val="4EAACA64"/>
    <w:rsid w:val="4EABCF9F"/>
    <w:rsid w:val="4EB6EB8E"/>
    <w:rsid w:val="4EB6F502"/>
    <w:rsid w:val="4EB6F9F8"/>
    <w:rsid w:val="4ECAE463"/>
    <w:rsid w:val="4ED0049B"/>
    <w:rsid w:val="4ED3FD13"/>
    <w:rsid w:val="4ED68F94"/>
    <w:rsid w:val="4EDF332A"/>
    <w:rsid w:val="4EEA1015"/>
    <w:rsid w:val="4EF06E57"/>
    <w:rsid w:val="4EF55839"/>
    <w:rsid w:val="4EF973B9"/>
    <w:rsid w:val="4F00FD0E"/>
    <w:rsid w:val="4F01D59D"/>
    <w:rsid w:val="4F0281C9"/>
    <w:rsid w:val="4F0630A8"/>
    <w:rsid w:val="4F0A38C0"/>
    <w:rsid w:val="4F0B04C9"/>
    <w:rsid w:val="4F0E64FF"/>
    <w:rsid w:val="4F12CBBC"/>
    <w:rsid w:val="4F15809D"/>
    <w:rsid w:val="4F1B2A72"/>
    <w:rsid w:val="4F1BD29F"/>
    <w:rsid w:val="4F212E4F"/>
    <w:rsid w:val="4F251AE7"/>
    <w:rsid w:val="4F361354"/>
    <w:rsid w:val="4F398D95"/>
    <w:rsid w:val="4F3B5CDC"/>
    <w:rsid w:val="4F47793B"/>
    <w:rsid w:val="4F47A67C"/>
    <w:rsid w:val="4F52082C"/>
    <w:rsid w:val="4F550490"/>
    <w:rsid w:val="4F62303A"/>
    <w:rsid w:val="4F6ACFAA"/>
    <w:rsid w:val="4F6E96E6"/>
    <w:rsid w:val="4F7F7169"/>
    <w:rsid w:val="4F85C4DD"/>
    <w:rsid w:val="4F8C0337"/>
    <w:rsid w:val="4F8CA3D2"/>
    <w:rsid w:val="4F8CEEE0"/>
    <w:rsid w:val="4F94B34D"/>
    <w:rsid w:val="4F954BF8"/>
    <w:rsid w:val="4F98186D"/>
    <w:rsid w:val="4F999678"/>
    <w:rsid w:val="4F9B11C9"/>
    <w:rsid w:val="4F9C333D"/>
    <w:rsid w:val="4FA95A45"/>
    <w:rsid w:val="4FB71BB8"/>
    <w:rsid w:val="4FB90185"/>
    <w:rsid w:val="4FC0251B"/>
    <w:rsid w:val="4FC475E1"/>
    <w:rsid w:val="4FCC4F7C"/>
    <w:rsid w:val="4FD36E26"/>
    <w:rsid w:val="4FD86CC4"/>
    <w:rsid w:val="4FE52A9B"/>
    <w:rsid w:val="4FF03893"/>
    <w:rsid w:val="4FF9C6A7"/>
    <w:rsid w:val="4FFBE18E"/>
    <w:rsid w:val="4FFF7B65"/>
    <w:rsid w:val="5000DEE5"/>
    <w:rsid w:val="5002B5F3"/>
    <w:rsid w:val="500523E9"/>
    <w:rsid w:val="50053F88"/>
    <w:rsid w:val="5005CA90"/>
    <w:rsid w:val="500734CB"/>
    <w:rsid w:val="5009B352"/>
    <w:rsid w:val="5018B5A1"/>
    <w:rsid w:val="501A48BE"/>
    <w:rsid w:val="501A6E2E"/>
    <w:rsid w:val="501FA136"/>
    <w:rsid w:val="502240FA"/>
    <w:rsid w:val="5026CC18"/>
    <w:rsid w:val="50297189"/>
    <w:rsid w:val="502A2E80"/>
    <w:rsid w:val="502AACE6"/>
    <w:rsid w:val="5030C94E"/>
    <w:rsid w:val="5030ECE1"/>
    <w:rsid w:val="503438CA"/>
    <w:rsid w:val="504ACC9A"/>
    <w:rsid w:val="504FB1EF"/>
    <w:rsid w:val="50563A38"/>
    <w:rsid w:val="5056A517"/>
    <w:rsid w:val="505E20A4"/>
    <w:rsid w:val="50622D71"/>
    <w:rsid w:val="506FB67D"/>
    <w:rsid w:val="5070C194"/>
    <w:rsid w:val="50718870"/>
    <w:rsid w:val="5078B25D"/>
    <w:rsid w:val="508109B3"/>
    <w:rsid w:val="5083C223"/>
    <w:rsid w:val="508455D4"/>
    <w:rsid w:val="50911C3B"/>
    <w:rsid w:val="509AACB9"/>
    <w:rsid w:val="509B462D"/>
    <w:rsid w:val="509E4B5C"/>
    <w:rsid w:val="50A03357"/>
    <w:rsid w:val="50A2A410"/>
    <w:rsid w:val="50A31251"/>
    <w:rsid w:val="50A8C625"/>
    <w:rsid w:val="50ABFA88"/>
    <w:rsid w:val="50AE15ED"/>
    <w:rsid w:val="50AF5229"/>
    <w:rsid w:val="50B03820"/>
    <w:rsid w:val="50B7F328"/>
    <w:rsid w:val="50B8FB3A"/>
    <w:rsid w:val="50C81242"/>
    <w:rsid w:val="50CD10A7"/>
    <w:rsid w:val="50D51B02"/>
    <w:rsid w:val="50D745D2"/>
    <w:rsid w:val="50DA2BCA"/>
    <w:rsid w:val="50F13938"/>
    <w:rsid w:val="50F3177E"/>
    <w:rsid w:val="50F9A30C"/>
    <w:rsid w:val="51018C05"/>
    <w:rsid w:val="5105DC3B"/>
    <w:rsid w:val="510B0180"/>
    <w:rsid w:val="510C37A8"/>
    <w:rsid w:val="51116C32"/>
    <w:rsid w:val="511229AD"/>
    <w:rsid w:val="5112D20B"/>
    <w:rsid w:val="5114536B"/>
    <w:rsid w:val="5120C752"/>
    <w:rsid w:val="5121CE51"/>
    <w:rsid w:val="51247F64"/>
    <w:rsid w:val="5128E4AC"/>
    <w:rsid w:val="5136804F"/>
    <w:rsid w:val="513DC30E"/>
    <w:rsid w:val="51406595"/>
    <w:rsid w:val="51418364"/>
    <w:rsid w:val="5142D45D"/>
    <w:rsid w:val="5143FFCD"/>
    <w:rsid w:val="5144F75B"/>
    <w:rsid w:val="514633DB"/>
    <w:rsid w:val="5147F051"/>
    <w:rsid w:val="5149A7D1"/>
    <w:rsid w:val="5149FEE7"/>
    <w:rsid w:val="5156BD0F"/>
    <w:rsid w:val="515A1796"/>
    <w:rsid w:val="515A38AF"/>
    <w:rsid w:val="515A49BB"/>
    <w:rsid w:val="515F4A3C"/>
    <w:rsid w:val="51631E6E"/>
    <w:rsid w:val="51687FE6"/>
    <w:rsid w:val="51694004"/>
    <w:rsid w:val="516A9918"/>
    <w:rsid w:val="516BF558"/>
    <w:rsid w:val="516CE561"/>
    <w:rsid w:val="5171EA7C"/>
    <w:rsid w:val="51744CD3"/>
    <w:rsid w:val="5175B912"/>
    <w:rsid w:val="517FF982"/>
    <w:rsid w:val="518219E0"/>
    <w:rsid w:val="5186B4F1"/>
    <w:rsid w:val="51937074"/>
    <w:rsid w:val="519B4BC6"/>
    <w:rsid w:val="51C5FEE1"/>
    <w:rsid w:val="51C94628"/>
    <w:rsid w:val="51C9F766"/>
    <w:rsid w:val="51D2C056"/>
    <w:rsid w:val="51D3041A"/>
    <w:rsid w:val="51D47A58"/>
    <w:rsid w:val="51D47D19"/>
    <w:rsid w:val="51D5696B"/>
    <w:rsid w:val="51D63461"/>
    <w:rsid w:val="51D75744"/>
    <w:rsid w:val="51D9A3EF"/>
    <w:rsid w:val="51E739E2"/>
    <w:rsid w:val="51EADCEA"/>
    <w:rsid w:val="51F4FE45"/>
    <w:rsid w:val="51F5DAD8"/>
    <w:rsid w:val="51FB80FC"/>
    <w:rsid w:val="520D724E"/>
    <w:rsid w:val="520FC5B7"/>
    <w:rsid w:val="52104B31"/>
    <w:rsid w:val="521402F0"/>
    <w:rsid w:val="5217392C"/>
    <w:rsid w:val="521CEC54"/>
    <w:rsid w:val="521D027B"/>
    <w:rsid w:val="521E8471"/>
    <w:rsid w:val="52242B07"/>
    <w:rsid w:val="52252726"/>
    <w:rsid w:val="5228CD1E"/>
    <w:rsid w:val="522B1825"/>
    <w:rsid w:val="522E3A9D"/>
    <w:rsid w:val="5233D362"/>
    <w:rsid w:val="52374E02"/>
    <w:rsid w:val="5245B115"/>
    <w:rsid w:val="5247CAE9"/>
    <w:rsid w:val="524D9DC6"/>
    <w:rsid w:val="52502F3E"/>
    <w:rsid w:val="5251B8D0"/>
    <w:rsid w:val="5260A0AB"/>
    <w:rsid w:val="52671D25"/>
    <w:rsid w:val="527C5F92"/>
    <w:rsid w:val="527D5426"/>
    <w:rsid w:val="52842057"/>
    <w:rsid w:val="5288AD86"/>
    <w:rsid w:val="528E2799"/>
    <w:rsid w:val="52936B55"/>
    <w:rsid w:val="52946171"/>
    <w:rsid w:val="52996DD2"/>
    <w:rsid w:val="529C581C"/>
    <w:rsid w:val="529F580C"/>
    <w:rsid w:val="529FA3FA"/>
    <w:rsid w:val="52A072B2"/>
    <w:rsid w:val="52A30087"/>
    <w:rsid w:val="52A692AD"/>
    <w:rsid w:val="52A752F8"/>
    <w:rsid w:val="52AA3C90"/>
    <w:rsid w:val="52AFE135"/>
    <w:rsid w:val="52B53838"/>
    <w:rsid w:val="52BBB621"/>
    <w:rsid w:val="52BCCBD6"/>
    <w:rsid w:val="52BDD2B5"/>
    <w:rsid w:val="52BE18A5"/>
    <w:rsid w:val="52C23359"/>
    <w:rsid w:val="52D77972"/>
    <w:rsid w:val="52E10C8F"/>
    <w:rsid w:val="52E144EF"/>
    <w:rsid w:val="52E469C9"/>
    <w:rsid w:val="52E4A5BD"/>
    <w:rsid w:val="52E9F782"/>
    <w:rsid w:val="52EBF6DF"/>
    <w:rsid w:val="52F2B78D"/>
    <w:rsid w:val="52F3D803"/>
    <w:rsid w:val="52F7AE72"/>
    <w:rsid w:val="52F86116"/>
    <w:rsid w:val="52FBD7C8"/>
    <w:rsid w:val="53019537"/>
    <w:rsid w:val="532D38E8"/>
    <w:rsid w:val="533156E5"/>
    <w:rsid w:val="533787A4"/>
    <w:rsid w:val="5339BB0A"/>
    <w:rsid w:val="533BD0E1"/>
    <w:rsid w:val="533C0653"/>
    <w:rsid w:val="5343B1E0"/>
    <w:rsid w:val="534B48EC"/>
    <w:rsid w:val="534DA349"/>
    <w:rsid w:val="534E1CDF"/>
    <w:rsid w:val="5351B609"/>
    <w:rsid w:val="5356EFA1"/>
    <w:rsid w:val="535EB6C9"/>
    <w:rsid w:val="5361124B"/>
    <w:rsid w:val="5361BD88"/>
    <w:rsid w:val="536210C8"/>
    <w:rsid w:val="53685B07"/>
    <w:rsid w:val="5369DEC5"/>
    <w:rsid w:val="536E659C"/>
    <w:rsid w:val="53710605"/>
    <w:rsid w:val="5372E93D"/>
    <w:rsid w:val="537ADA9D"/>
    <w:rsid w:val="537BE094"/>
    <w:rsid w:val="537E938A"/>
    <w:rsid w:val="538339C0"/>
    <w:rsid w:val="5383DC82"/>
    <w:rsid w:val="538D3CE2"/>
    <w:rsid w:val="538E0F8B"/>
    <w:rsid w:val="5394D630"/>
    <w:rsid w:val="5397B7EA"/>
    <w:rsid w:val="539BEE54"/>
    <w:rsid w:val="53AE8D61"/>
    <w:rsid w:val="53B7B8EE"/>
    <w:rsid w:val="53B9E3FD"/>
    <w:rsid w:val="53BB11F2"/>
    <w:rsid w:val="53BF1BAF"/>
    <w:rsid w:val="53C0F787"/>
    <w:rsid w:val="53C6E886"/>
    <w:rsid w:val="53D2FEC7"/>
    <w:rsid w:val="53D4C098"/>
    <w:rsid w:val="53D60328"/>
    <w:rsid w:val="53DBD739"/>
    <w:rsid w:val="53E1111F"/>
    <w:rsid w:val="53E95F94"/>
    <w:rsid w:val="53E96E27"/>
    <w:rsid w:val="53EA658A"/>
    <w:rsid w:val="53ED2168"/>
    <w:rsid w:val="54029D3B"/>
    <w:rsid w:val="54054C66"/>
    <w:rsid w:val="540B5705"/>
    <w:rsid w:val="540DBEAC"/>
    <w:rsid w:val="540F0C2D"/>
    <w:rsid w:val="54103246"/>
    <w:rsid w:val="5410ACC7"/>
    <w:rsid w:val="5411B965"/>
    <w:rsid w:val="542012E5"/>
    <w:rsid w:val="54235725"/>
    <w:rsid w:val="5429BACF"/>
    <w:rsid w:val="5438ABF8"/>
    <w:rsid w:val="543E8C51"/>
    <w:rsid w:val="5442A4C4"/>
    <w:rsid w:val="544427AC"/>
    <w:rsid w:val="544FB474"/>
    <w:rsid w:val="5460A246"/>
    <w:rsid w:val="5464FCBF"/>
    <w:rsid w:val="546D515C"/>
    <w:rsid w:val="547121DC"/>
    <w:rsid w:val="5471442E"/>
    <w:rsid w:val="54737B22"/>
    <w:rsid w:val="547995F4"/>
    <w:rsid w:val="547DD2E8"/>
    <w:rsid w:val="547ED353"/>
    <w:rsid w:val="547F8C01"/>
    <w:rsid w:val="547F8F28"/>
    <w:rsid w:val="548265A6"/>
    <w:rsid w:val="54836888"/>
    <w:rsid w:val="54875B6D"/>
    <w:rsid w:val="548AAE07"/>
    <w:rsid w:val="548BD98A"/>
    <w:rsid w:val="548FEAFE"/>
    <w:rsid w:val="54A4B6F7"/>
    <w:rsid w:val="54A65340"/>
    <w:rsid w:val="54A73B0C"/>
    <w:rsid w:val="54A98B3E"/>
    <w:rsid w:val="54AEE5D3"/>
    <w:rsid w:val="54B8258F"/>
    <w:rsid w:val="54BA3FDF"/>
    <w:rsid w:val="54C087DF"/>
    <w:rsid w:val="54C3B76E"/>
    <w:rsid w:val="54C63D7E"/>
    <w:rsid w:val="54CB2990"/>
    <w:rsid w:val="54D3C591"/>
    <w:rsid w:val="54D45008"/>
    <w:rsid w:val="54D63AF7"/>
    <w:rsid w:val="54DA4A88"/>
    <w:rsid w:val="54DDD638"/>
    <w:rsid w:val="54E14B04"/>
    <w:rsid w:val="54E1CDCB"/>
    <w:rsid w:val="54E861A1"/>
    <w:rsid w:val="54F258BC"/>
    <w:rsid w:val="54F4B65D"/>
    <w:rsid w:val="551790AF"/>
    <w:rsid w:val="55246EA8"/>
    <w:rsid w:val="552550A9"/>
    <w:rsid w:val="552E8D47"/>
    <w:rsid w:val="553011BA"/>
    <w:rsid w:val="5541928E"/>
    <w:rsid w:val="5543F496"/>
    <w:rsid w:val="5545BE73"/>
    <w:rsid w:val="55491332"/>
    <w:rsid w:val="554DB648"/>
    <w:rsid w:val="5562B8E7"/>
    <w:rsid w:val="556A063C"/>
    <w:rsid w:val="556C3909"/>
    <w:rsid w:val="55759E8D"/>
    <w:rsid w:val="5582836C"/>
    <w:rsid w:val="5588BFA7"/>
    <w:rsid w:val="558A162F"/>
    <w:rsid w:val="559CA19D"/>
    <w:rsid w:val="559F6074"/>
    <w:rsid w:val="559F93C8"/>
    <w:rsid w:val="55B87B20"/>
    <w:rsid w:val="55BA93A3"/>
    <w:rsid w:val="55C3A01A"/>
    <w:rsid w:val="55C5F47C"/>
    <w:rsid w:val="55C63095"/>
    <w:rsid w:val="55C8B2CC"/>
    <w:rsid w:val="55CF65E4"/>
    <w:rsid w:val="55D01380"/>
    <w:rsid w:val="55D0AE9F"/>
    <w:rsid w:val="55EAC7E7"/>
    <w:rsid w:val="55ECB0FE"/>
    <w:rsid w:val="55EF084B"/>
    <w:rsid w:val="55EFAB62"/>
    <w:rsid w:val="55EFAFF2"/>
    <w:rsid w:val="55F9AC36"/>
    <w:rsid w:val="5601585F"/>
    <w:rsid w:val="5606008B"/>
    <w:rsid w:val="56080D15"/>
    <w:rsid w:val="560E818E"/>
    <w:rsid w:val="56119F5D"/>
    <w:rsid w:val="56176A7D"/>
    <w:rsid w:val="5632D0E5"/>
    <w:rsid w:val="563F5EBC"/>
    <w:rsid w:val="56430B6D"/>
    <w:rsid w:val="564B43FA"/>
    <w:rsid w:val="56590218"/>
    <w:rsid w:val="566934A0"/>
    <w:rsid w:val="566E95D8"/>
    <w:rsid w:val="56749E6F"/>
    <w:rsid w:val="567A41D1"/>
    <w:rsid w:val="567BB586"/>
    <w:rsid w:val="56816F53"/>
    <w:rsid w:val="56825E85"/>
    <w:rsid w:val="5689F975"/>
    <w:rsid w:val="568DA6C2"/>
    <w:rsid w:val="569039E5"/>
    <w:rsid w:val="569451DA"/>
    <w:rsid w:val="5698B30D"/>
    <w:rsid w:val="569DEE13"/>
    <w:rsid w:val="56A03F27"/>
    <w:rsid w:val="56A2D2FA"/>
    <w:rsid w:val="56A32061"/>
    <w:rsid w:val="56A6C2DB"/>
    <w:rsid w:val="56A9BF37"/>
    <w:rsid w:val="56AA2C32"/>
    <w:rsid w:val="56B08919"/>
    <w:rsid w:val="56B0D5DC"/>
    <w:rsid w:val="56BBFFFA"/>
    <w:rsid w:val="56BD68C8"/>
    <w:rsid w:val="56C5652F"/>
    <w:rsid w:val="56CF68E3"/>
    <w:rsid w:val="56D5E04C"/>
    <w:rsid w:val="56DB90A5"/>
    <w:rsid w:val="56DC887F"/>
    <w:rsid w:val="56DCF165"/>
    <w:rsid w:val="56E5B67B"/>
    <w:rsid w:val="56E685B0"/>
    <w:rsid w:val="56EAB150"/>
    <w:rsid w:val="56ECE2D7"/>
    <w:rsid w:val="56F1E59F"/>
    <w:rsid w:val="56F26EFD"/>
    <w:rsid w:val="56F40C0C"/>
    <w:rsid w:val="56F44A11"/>
    <w:rsid w:val="56FE23D2"/>
    <w:rsid w:val="57077A5B"/>
    <w:rsid w:val="570A8333"/>
    <w:rsid w:val="570ABF25"/>
    <w:rsid w:val="570F6D72"/>
    <w:rsid w:val="5710E14E"/>
    <w:rsid w:val="571E90CC"/>
    <w:rsid w:val="5722064C"/>
    <w:rsid w:val="572648CA"/>
    <w:rsid w:val="572863D7"/>
    <w:rsid w:val="573223EE"/>
    <w:rsid w:val="5738378E"/>
    <w:rsid w:val="57399048"/>
    <w:rsid w:val="573C2C74"/>
    <w:rsid w:val="573D3BA7"/>
    <w:rsid w:val="5745940C"/>
    <w:rsid w:val="5750F71E"/>
    <w:rsid w:val="5753559E"/>
    <w:rsid w:val="5756C435"/>
    <w:rsid w:val="575D6B0F"/>
    <w:rsid w:val="575EB2D8"/>
    <w:rsid w:val="576060DB"/>
    <w:rsid w:val="576117CB"/>
    <w:rsid w:val="57645757"/>
    <w:rsid w:val="57668E69"/>
    <w:rsid w:val="576BC146"/>
    <w:rsid w:val="576DF571"/>
    <w:rsid w:val="57707E76"/>
    <w:rsid w:val="57713FBD"/>
    <w:rsid w:val="57727FCB"/>
    <w:rsid w:val="57753B49"/>
    <w:rsid w:val="57762D13"/>
    <w:rsid w:val="577671AA"/>
    <w:rsid w:val="577BEA48"/>
    <w:rsid w:val="577CE433"/>
    <w:rsid w:val="57815F2D"/>
    <w:rsid w:val="5781F44B"/>
    <w:rsid w:val="57848DD4"/>
    <w:rsid w:val="578C8C28"/>
    <w:rsid w:val="579189C8"/>
    <w:rsid w:val="579607D4"/>
    <w:rsid w:val="579ACC0E"/>
    <w:rsid w:val="57A225C2"/>
    <w:rsid w:val="57A7D567"/>
    <w:rsid w:val="57A9F2FB"/>
    <w:rsid w:val="57AED92F"/>
    <w:rsid w:val="57BA06EE"/>
    <w:rsid w:val="57BBD99F"/>
    <w:rsid w:val="57C804C7"/>
    <w:rsid w:val="57C9C64A"/>
    <w:rsid w:val="57CACF5F"/>
    <w:rsid w:val="57CC2396"/>
    <w:rsid w:val="57CCEC96"/>
    <w:rsid w:val="57D2036C"/>
    <w:rsid w:val="57D2D1EB"/>
    <w:rsid w:val="57D48755"/>
    <w:rsid w:val="57D5EEAB"/>
    <w:rsid w:val="57DB7480"/>
    <w:rsid w:val="57E0D468"/>
    <w:rsid w:val="57E53F11"/>
    <w:rsid w:val="57E73196"/>
    <w:rsid w:val="57F72AD1"/>
    <w:rsid w:val="580A9189"/>
    <w:rsid w:val="58208AB3"/>
    <w:rsid w:val="58255E71"/>
    <w:rsid w:val="5826395D"/>
    <w:rsid w:val="5826DDA1"/>
    <w:rsid w:val="582942B3"/>
    <w:rsid w:val="582EF3C8"/>
    <w:rsid w:val="58399518"/>
    <w:rsid w:val="583FF1DC"/>
    <w:rsid w:val="5841770E"/>
    <w:rsid w:val="58429F80"/>
    <w:rsid w:val="584B58B7"/>
    <w:rsid w:val="584CE3DD"/>
    <w:rsid w:val="584D5B8F"/>
    <w:rsid w:val="584D8CCE"/>
    <w:rsid w:val="584DBA13"/>
    <w:rsid w:val="584E9758"/>
    <w:rsid w:val="5850B57E"/>
    <w:rsid w:val="585B6448"/>
    <w:rsid w:val="585B6767"/>
    <w:rsid w:val="585D7411"/>
    <w:rsid w:val="5860D270"/>
    <w:rsid w:val="58626B01"/>
    <w:rsid w:val="5870BB1E"/>
    <w:rsid w:val="58718959"/>
    <w:rsid w:val="58730ADF"/>
    <w:rsid w:val="58739E35"/>
    <w:rsid w:val="58793D88"/>
    <w:rsid w:val="587A4C5F"/>
    <w:rsid w:val="587C0343"/>
    <w:rsid w:val="587D07C6"/>
    <w:rsid w:val="588C8153"/>
    <w:rsid w:val="588F6382"/>
    <w:rsid w:val="589B7E6E"/>
    <w:rsid w:val="58A109C8"/>
    <w:rsid w:val="58A7C9D4"/>
    <w:rsid w:val="58AA985C"/>
    <w:rsid w:val="58B250E2"/>
    <w:rsid w:val="58B755ED"/>
    <w:rsid w:val="58C4C02B"/>
    <w:rsid w:val="58C62FDD"/>
    <w:rsid w:val="58D5B170"/>
    <w:rsid w:val="58D78047"/>
    <w:rsid w:val="58DC86B1"/>
    <w:rsid w:val="58DE0ACA"/>
    <w:rsid w:val="58DFE8BD"/>
    <w:rsid w:val="58E5C7F1"/>
    <w:rsid w:val="58E7469E"/>
    <w:rsid w:val="58E86EE6"/>
    <w:rsid w:val="58E9C817"/>
    <w:rsid w:val="58F0F875"/>
    <w:rsid w:val="58F5E14C"/>
    <w:rsid w:val="58F7EF0A"/>
    <w:rsid w:val="58FB925C"/>
    <w:rsid w:val="58FE503D"/>
    <w:rsid w:val="58FF01B4"/>
    <w:rsid w:val="58FFFCE6"/>
    <w:rsid w:val="59019EAC"/>
    <w:rsid w:val="59088344"/>
    <w:rsid w:val="5909E86D"/>
    <w:rsid w:val="590DDD1C"/>
    <w:rsid w:val="5918838B"/>
    <w:rsid w:val="591D8B5A"/>
    <w:rsid w:val="591FD3EA"/>
    <w:rsid w:val="59200F1B"/>
    <w:rsid w:val="59227074"/>
    <w:rsid w:val="59250803"/>
    <w:rsid w:val="592CEEFA"/>
    <w:rsid w:val="59306E5F"/>
    <w:rsid w:val="593D621D"/>
    <w:rsid w:val="5944208D"/>
    <w:rsid w:val="5945589E"/>
    <w:rsid w:val="594777B2"/>
    <w:rsid w:val="5947CAED"/>
    <w:rsid w:val="5949401F"/>
    <w:rsid w:val="594C0C05"/>
    <w:rsid w:val="594D902F"/>
    <w:rsid w:val="5954D49B"/>
    <w:rsid w:val="595507F6"/>
    <w:rsid w:val="5956395A"/>
    <w:rsid w:val="5956696F"/>
    <w:rsid w:val="5958B9BB"/>
    <w:rsid w:val="595FA220"/>
    <w:rsid w:val="596B35E8"/>
    <w:rsid w:val="596DD3CD"/>
    <w:rsid w:val="59730A86"/>
    <w:rsid w:val="5979FB71"/>
    <w:rsid w:val="597C3366"/>
    <w:rsid w:val="597C35E1"/>
    <w:rsid w:val="597C4FC4"/>
    <w:rsid w:val="5980474F"/>
    <w:rsid w:val="59880944"/>
    <w:rsid w:val="598F2776"/>
    <w:rsid w:val="59939EE8"/>
    <w:rsid w:val="59942F4E"/>
    <w:rsid w:val="5999684C"/>
    <w:rsid w:val="599D3EE8"/>
    <w:rsid w:val="599E1E08"/>
    <w:rsid w:val="59A09869"/>
    <w:rsid w:val="59A7C12B"/>
    <w:rsid w:val="59B22473"/>
    <w:rsid w:val="59B8DDD1"/>
    <w:rsid w:val="59BFDF1F"/>
    <w:rsid w:val="59C7529C"/>
    <w:rsid w:val="59CDDEE4"/>
    <w:rsid w:val="59D110C6"/>
    <w:rsid w:val="59D17901"/>
    <w:rsid w:val="59DC49EE"/>
    <w:rsid w:val="59E0AC8B"/>
    <w:rsid w:val="59E3F129"/>
    <w:rsid w:val="59E5F3FF"/>
    <w:rsid w:val="59E6D2AD"/>
    <w:rsid w:val="59E720AA"/>
    <w:rsid w:val="59E8B5E1"/>
    <w:rsid w:val="59EB6DCD"/>
    <w:rsid w:val="59EEEF29"/>
    <w:rsid w:val="59F2ECED"/>
    <w:rsid w:val="59FC8506"/>
    <w:rsid w:val="5A01402B"/>
    <w:rsid w:val="5A0FC446"/>
    <w:rsid w:val="5A11C5A4"/>
    <w:rsid w:val="5A1562AB"/>
    <w:rsid w:val="5A182A72"/>
    <w:rsid w:val="5A1F8546"/>
    <w:rsid w:val="5A27506E"/>
    <w:rsid w:val="5A29039A"/>
    <w:rsid w:val="5A292581"/>
    <w:rsid w:val="5A32A3A0"/>
    <w:rsid w:val="5A3E322C"/>
    <w:rsid w:val="5A425FE7"/>
    <w:rsid w:val="5A4681B8"/>
    <w:rsid w:val="5A4EC67A"/>
    <w:rsid w:val="5A537CD9"/>
    <w:rsid w:val="5A58B7F2"/>
    <w:rsid w:val="5A5B8844"/>
    <w:rsid w:val="5A6131A8"/>
    <w:rsid w:val="5A6A5E24"/>
    <w:rsid w:val="5A6B180D"/>
    <w:rsid w:val="5A73A016"/>
    <w:rsid w:val="5A743164"/>
    <w:rsid w:val="5A76F5BD"/>
    <w:rsid w:val="5A7C7251"/>
    <w:rsid w:val="5A7C80E1"/>
    <w:rsid w:val="5A7F9FB5"/>
    <w:rsid w:val="5A9104C8"/>
    <w:rsid w:val="5A9A209E"/>
    <w:rsid w:val="5AA00904"/>
    <w:rsid w:val="5AA186BE"/>
    <w:rsid w:val="5AA2087D"/>
    <w:rsid w:val="5AA8E510"/>
    <w:rsid w:val="5AAC43A3"/>
    <w:rsid w:val="5AAE7C79"/>
    <w:rsid w:val="5AB66FFA"/>
    <w:rsid w:val="5ACC2B94"/>
    <w:rsid w:val="5AD0B701"/>
    <w:rsid w:val="5AD3616C"/>
    <w:rsid w:val="5ADA9F5D"/>
    <w:rsid w:val="5ADEC4C5"/>
    <w:rsid w:val="5AE2CB82"/>
    <w:rsid w:val="5AE44D51"/>
    <w:rsid w:val="5AE482B1"/>
    <w:rsid w:val="5AF24738"/>
    <w:rsid w:val="5AF4CA98"/>
    <w:rsid w:val="5AF60E07"/>
    <w:rsid w:val="5AFEF094"/>
    <w:rsid w:val="5AFF8B9B"/>
    <w:rsid w:val="5B001716"/>
    <w:rsid w:val="5B017E0A"/>
    <w:rsid w:val="5B0A72AD"/>
    <w:rsid w:val="5B0AC749"/>
    <w:rsid w:val="5B1296B0"/>
    <w:rsid w:val="5B1D22CA"/>
    <w:rsid w:val="5B2218B0"/>
    <w:rsid w:val="5B22F104"/>
    <w:rsid w:val="5B2801B2"/>
    <w:rsid w:val="5B29FF3A"/>
    <w:rsid w:val="5B2B8144"/>
    <w:rsid w:val="5B2C4CA0"/>
    <w:rsid w:val="5B2F0390"/>
    <w:rsid w:val="5B33DC8D"/>
    <w:rsid w:val="5B37F139"/>
    <w:rsid w:val="5B389B10"/>
    <w:rsid w:val="5B3CB074"/>
    <w:rsid w:val="5B3D560D"/>
    <w:rsid w:val="5B3F6A36"/>
    <w:rsid w:val="5B40EDDE"/>
    <w:rsid w:val="5B425D17"/>
    <w:rsid w:val="5B44F948"/>
    <w:rsid w:val="5B475DB1"/>
    <w:rsid w:val="5B4C8035"/>
    <w:rsid w:val="5B4CC97D"/>
    <w:rsid w:val="5B535CFC"/>
    <w:rsid w:val="5B573B55"/>
    <w:rsid w:val="5B6117E5"/>
    <w:rsid w:val="5B6CE127"/>
    <w:rsid w:val="5B777DBE"/>
    <w:rsid w:val="5B822199"/>
    <w:rsid w:val="5B86DE1D"/>
    <w:rsid w:val="5B91FE07"/>
    <w:rsid w:val="5B975117"/>
    <w:rsid w:val="5B98C05C"/>
    <w:rsid w:val="5B9AF755"/>
    <w:rsid w:val="5B9E8F59"/>
    <w:rsid w:val="5BAAF526"/>
    <w:rsid w:val="5BB00718"/>
    <w:rsid w:val="5BB1303B"/>
    <w:rsid w:val="5BB67529"/>
    <w:rsid w:val="5BCB0D27"/>
    <w:rsid w:val="5BD4D7EA"/>
    <w:rsid w:val="5BD92183"/>
    <w:rsid w:val="5BDA208E"/>
    <w:rsid w:val="5BDC500A"/>
    <w:rsid w:val="5BE0B835"/>
    <w:rsid w:val="5BE255E2"/>
    <w:rsid w:val="5BE604A6"/>
    <w:rsid w:val="5BEC63BE"/>
    <w:rsid w:val="5BF2580B"/>
    <w:rsid w:val="5BF40428"/>
    <w:rsid w:val="5BFAA425"/>
    <w:rsid w:val="5BFC37CF"/>
    <w:rsid w:val="5C0641C9"/>
    <w:rsid w:val="5C09FCF1"/>
    <w:rsid w:val="5C0B1316"/>
    <w:rsid w:val="5C147A73"/>
    <w:rsid w:val="5C178B0D"/>
    <w:rsid w:val="5C1E121C"/>
    <w:rsid w:val="5C1ECF4D"/>
    <w:rsid w:val="5C270F42"/>
    <w:rsid w:val="5C286349"/>
    <w:rsid w:val="5C2A1B96"/>
    <w:rsid w:val="5C383841"/>
    <w:rsid w:val="5C3B391E"/>
    <w:rsid w:val="5C41BF23"/>
    <w:rsid w:val="5C47C7F9"/>
    <w:rsid w:val="5C4D5C9F"/>
    <w:rsid w:val="5C4D9AA8"/>
    <w:rsid w:val="5C50F7F6"/>
    <w:rsid w:val="5C59FE8C"/>
    <w:rsid w:val="5C607DE1"/>
    <w:rsid w:val="5C60A0E9"/>
    <w:rsid w:val="5C644B70"/>
    <w:rsid w:val="5C68E63B"/>
    <w:rsid w:val="5C695AB2"/>
    <w:rsid w:val="5C75B985"/>
    <w:rsid w:val="5C7A65B7"/>
    <w:rsid w:val="5C7DC312"/>
    <w:rsid w:val="5C892AAC"/>
    <w:rsid w:val="5C9C95B2"/>
    <w:rsid w:val="5CA31A08"/>
    <w:rsid w:val="5CA61EB4"/>
    <w:rsid w:val="5CA64AD1"/>
    <w:rsid w:val="5CAA9E95"/>
    <w:rsid w:val="5CB07EB9"/>
    <w:rsid w:val="5CB36374"/>
    <w:rsid w:val="5CB71C09"/>
    <w:rsid w:val="5CC2342D"/>
    <w:rsid w:val="5CC8109E"/>
    <w:rsid w:val="5CD39570"/>
    <w:rsid w:val="5CDB3A97"/>
    <w:rsid w:val="5CDEDC11"/>
    <w:rsid w:val="5CE71B3A"/>
    <w:rsid w:val="5CEAC610"/>
    <w:rsid w:val="5CEECC34"/>
    <w:rsid w:val="5CEF44C5"/>
    <w:rsid w:val="5CEFFF69"/>
    <w:rsid w:val="5CF23C9E"/>
    <w:rsid w:val="5CFCA3CE"/>
    <w:rsid w:val="5D00504A"/>
    <w:rsid w:val="5D02E152"/>
    <w:rsid w:val="5D039636"/>
    <w:rsid w:val="5D05990F"/>
    <w:rsid w:val="5D0C29D9"/>
    <w:rsid w:val="5D131AEE"/>
    <w:rsid w:val="5D134E1F"/>
    <w:rsid w:val="5D22087B"/>
    <w:rsid w:val="5D269BB6"/>
    <w:rsid w:val="5D26B098"/>
    <w:rsid w:val="5D2B4E07"/>
    <w:rsid w:val="5D2CFD76"/>
    <w:rsid w:val="5D30FF7C"/>
    <w:rsid w:val="5D32E818"/>
    <w:rsid w:val="5D36C616"/>
    <w:rsid w:val="5D391557"/>
    <w:rsid w:val="5D3B58FC"/>
    <w:rsid w:val="5D441A08"/>
    <w:rsid w:val="5D4923CD"/>
    <w:rsid w:val="5D59B902"/>
    <w:rsid w:val="5D5BE411"/>
    <w:rsid w:val="5D5F55A6"/>
    <w:rsid w:val="5D5F7E87"/>
    <w:rsid w:val="5D612637"/>
    <w:rsid w:val="5D61B82D"/>
    <w:rsid w:val="5D6E232D"/>
    <w:rsid w:val="5D6F8234"/>
    <w:rsid w:val="5D715152"/>
    <w:rsid w:val="5D8705F0"/>
    <w:rsid w:val="5D8B871A"/>
    <w:rsid w:val="5D92C757"/>
    <w:rsid w:val="5D955AF7"/>
    <w:rsid w:val="5D999CDE"/>
    <w:rsid w:val="5D9AC1DA"/>
    <w:rsid w:val="5D9B95C5"/>
    <w:rsid w:val="5DA01AF8"/>
    <w:rsid w:val="5DAEE3E5"/>
    <w:rsid w:val="5DB0BC86"/>
    <w:rsid w:val="5DB6B49B"/>
    <w:rsid w:val="5DBB21C3"/>
    <w:rsid w:val="5DBB8F4A"/>
    <w:rsid w:val="5DBC38AA"/>
    <w:rsid w:val="5DBC4D9A"/>
    <w:rsid w:val="5DBCE7DF"/>
    <w:rsid w:val="5DBF7E6A"/>
    <w:rsid w:val="5DC21DE4"/>
    <w:rsid w:val="5DC5C372"/>
    <w:rsid w:val="5DC943B6"/>
    <w:rsid w:val="5DD7BE2F"/>
    <w:rsid w:val="5DEA4186"/>
    <w:rsid w:val="5DECF5CB"/>
    <w:rsid w:val="5DF14D4C"/>
    <w:rsid w:val="5DF64BD6"/>
    <w:rsid w:val="5DFDB21D"/>
    <w:rsid w:val="5E04630A"/>
    <w:rsid w:val="5E06A8D7"/>
    <w:rsid w:val="5E0CE760"/>
    <w:rsid w:val="5E12845F"/>
    <w:rsid w:val="5E14D730"/>
    <w:rsid w:val="5E208634"/>
    <w:rsid w:val="5E29F74E"/>
    <w:rsid w:val="5E2E38E9"/>
    <w:rsid w:val="5E39782F"/>
    <w:rsid w:val="5E3BF9A0"/>
    <w:rsid w:val="5E3C087D"/>
    <w:rsid w:val="5E41C42A"/>
    <w:rsid w:val="5E42A90F"/>
    <w:rsid w:val="5E42D576"/>
    <w:rsid w:val="5E450396"/>
    <w:rsid w:val="5E460970"/>
    <w:rsid w:val="5E46FA71"/>
    <w:rsid w:val="5E5365AA"/>
    <w:rsid w:val="5E58C27F"/>
    <w:rsid w:val="5E5ECD58"/>
    <w:rsid w:val="5E5F7AD4"/>
    <w:rsid w:val="5E632ADF"/>
    <w:rsid w:val="5E66AD2B"/>
    <w:rsid w:val="5E67CC5E"/>
    <w:rsid w:val="5E69F5A8"/>
    <w:rsid w:val="5E6CDF64"/>
    <w:rsid w:val="5E6D44AD"/>
    <w:rsid w:val="5E6E5B7D"/>
    <w:rsid w:val="5E6EACB7"/>
    <w:rsid w:val="5E74098C"/>
    <w:rsid w:val="5E79DD7A"/>
    <w:rsid w:val="5E81F912"/>
    <w:rsid w:val="5E823EB0"/>
    <w:rsid w:val="5E8271EB"/>
    <w:rsid w:val="5E877F4C"/>
    <w:rsid w:val="5E890AD3"/>
    <w:rsid w:val="5E89B628"/>
    <w:rsid w:val="5E9AAE53"/>
    <w:rsid w:val="5EAE7940"/>
    <w:rsid w:val="5EB40514"/>
    <w:rsid w:val="5EBC1DB1"/>
    <w:rsid w:val="5EBDFE37"/>
    <w:rsid w:val="5EC6D2CD"/>
    <w:rsid w:val="5EDF5DEF"/>
    <w:rsid w:val="5EDFF097"/>
    <w:rsid w:val="5EE5C45A"/>
    <w:rsid w:val="5EECDDB3"/>
    <w:rsid w:val="5EECEC24"/>
    <w:rsid w:val="5EED4E78"/>
    <w:rsid w:val="5EF6ED26"/>
    <w:rsid w:val="5EF7B8EB"/>
    <w:rsid w:val="5EF7EBBC"/>
    <w:rsid w:val="5EFA049D"/>
    <w:rsid w:val="5EFE59CC"/>
    <w:rsid w:val="5F09F38E"/>
    <w:rsid w:val="5F0B5295"/>
    <w:rsid w:val="5F1618F2"/>
    <w:rsid w:val="5F1A952E"/>
    <w:rsid w:val="5F1D871C"/>
    <w:rsid w:val="5F2349A4"/>
    <w:rsid w:val="5F240480"/>
    <w:rsid w:val="5F258C6E"/>
    <w:rsid w:val="5F284207"/>
    <w:rsid w:val="5F2AE65B"/>
    <w:rsid w:val="5F2C2F02"/>
    <w:rsid w:val="5F2E3B77"/>
    <w:rsid w:val="5F31059C"/>
    <w:rsid w:val="5F370F00"/>
    <w:rsid w:val="5F514860"/>
    <w:rsid w:val="5F53E38D"/>
    <w:rsid w:val="5F638B8B"/>
    <w:rsid w:val="5F6A8D93"/>
    <w:rsid w:val="5F6E850B"/>
    <w:rsid w:val="5F769F13"/>
    <w:rsid w:val="5F7A57D5"/>
    <w:rsid w:val="5F7CCD96"/>
    <w:rsid w:val="5F81E148"/>
    <w:rsid w:val="5F8418E3"/>
    <w:rsid w:val="5F86E929"/>
    <w:rsid w:val="5F88627B"/>
    <w:rsid w:val="5F89492E"/>
    <w:rsid w:val="5F89E091"/>
    <w:rsid w:val="5F90556C"/>
    <w:rsid w:val="5F93496E"/>
    <w:rsid w:val="5F94C505"/>
    <w:rsid w:val="5F955480"/>
    <w:rsid w:val="5F9E62A9"/>
    <w:rsid w:val="5FA1FC0A"/>
    <w:rsid w:val="5FA79783"/>
    <w:rsid w:val="5FA8DA65"/>
    <w:rsid w:val="5FAB6E0C"/>
    <w:rsid w:val="5FAD5A47"/>
    <w:rsid w:val="5FB5D1CD"/>
    <w:rsid w:val="5FB72064"/>
    <w:rsid w:val="5FB98A45"/>
    <w:rsid w:val="5FB9FC2D"/>
    <w:rsid w:val="5FC3E9C5"/>
    <w:rsid w:val="5FCBA173"/>
    <w:rsid w:val="5FD33287"/>
    <w:rsid w:val="5FDB023E"/>
    <w:rsid w:val="5FDCF6A9"/>
    <w:rsid w:val="5FDED1A4"/>
    <w:rsid w:val="5FEB95D5"/>
    <w:rsid w:val="5FEE9690"/>
    <w:rsid w:val="5FF11DB9"/>
    <w:rsid w:val="5FF252CB"/>
    <w:rsid w:val="5FF37ED7"/>
    <w:rsid w:val="5FF4C94B"/>
    <w:rsid w:val="5FFD7FD6"/>
    <w:rsid w:val="6008AFC5"/>
    <w:rsid w:val="600988F0"/>
    <w:rsid w:val="600DE939"/>
    <w:rsid w:val="6017F512"/>
    <w:rsid w:val="601B8795"/>
    <w:rsid w:val="601D0026"/>
    <w:rsid w:val="602110A4"/>
    <w:rsid w:val="60219900"/>
    <w:rsid w:val="60221600"/>
    <w:rsid w:val="6029DEF2"/>
    <w:rsid w:val="602C22E1"/>
    <w:rsid w:val="602EBE9D"/>
    <w:rsid w:val="60337FE5"/>
    <w:rsid w:val="603A3901"/>
    <w:rsid w:val="603B4ECD"/>
    <w:rsid w:val="603D39D1"/>
    <w:rsid w:val="604CD260"/>
    <w:rsid w:val="604E6FC6"/>
    <w:rsid w:val="60533AE5"/>
    <w:rsid w:val="6053C30C"/>
    <w:rsid w:val="60604598"/>
    <w:rsid w:val="606450DE"/>
    <w:rsid w:val="6074E142"/>
    <w:rsid w:val="607B5083"/>
    <w:rsid w:val="60828DA5"/>
    <w:rsid w:val="608D67F6"/>
    <w:rsid w:val="60902B00"/>
    <w:rsid w:val="6090F642"/>
    <w:rsid w:val="60910E29"/>
    <w:rsid w:val="6093BC98"/>
    <w:rsid w:val="60950539"/>
    <w:rsid w:val="60960F5D"/>
    <w:rsid w:val="609898DB"/>
    <w:rsid w:val="60A20B97"/>
    <w:rsid w:val="60A2BF4C"/>
    <w:rsid w:val="60AA00AD"/>
    <w:rsid w:val="60B49A72"/>
    <w:rsid w:val="60BA4597"/>
    <w:rsid w:val="60BDE42D"/>
    <w:rsid w:val="60C16DAF"/>
    <w:rsid w:val="60C7754B"/>
    <w:rsid w:val="60C9B93D"/>
    <w:rsid w:val="60CA4EDD"/>
    <w:rsid w:val="60D381BC"/>
    <w:rsid w:val="60D7C616"/>
    <w:rsid w:val="60DDB966"/>
    <w:rsid w:val="60EC9A26"/>
    <w:rsid w:val="60F006FC"/>
    <w:rsid w:val="60FB9BF1"/>
    <w:rsid w:val="60FB9D54"/>
    <w:rsid w:val="6102DD45"/>
    <w:rsid w:val="61033A5F"/>
    <w:rsid w:val="6109912D"/>
    <w:rsid w:val="610A4A34"/>
    <w:rsid w:val="610A92D5"/>
    <w:rsid w:val="61106348"/>
    <w:rsid w:val="6115DBA0"/>
    <w:rsid w:val="611F0EAE"/>
    <w:rsid w:val="61207016"/>
    <w:rsid w:val="61219E01"/>
    <w:rsid w:val="61276733"/>
    <w:rsid w:val="612841EF"/>
    <w:rsid w:val="6129CEEC"/>
    <w:rsid w:val="612B2207"/>
    <w:rsid w:val="612DC564"/>
    <w:rsid w:val="6133700B"/>
    <w:rsid w:val="6133A45E"/>
    <w:rsid w:val="613730B4"/>
    <w:rsid w:val="613BA736"/>
    <w:rsid w:val="613F20B1"/>
    <w:rsid w:val="61411A76"/>
    <w:rsid w:val="614B6ED7"/>
    <w:rsid w:val="61595B9E"/>
    <w:rsid w:val="615C54C3"/>
    <w:rsid w:val="615CEF16"/>
    <w:rsid w:val="615E63A9"/>
    <w:rsid w:val="61633F8D"/>
    <w:rsid w:val="616AD0AB"/>
    <w:rsid w:val="616C0A30"/>
    <w:rsid w:val="616C4F88"/>
    <w:rsid w:val="616F1CA1"/>
    <w:rsid w:val="61707594"/>
    <w:rsid w:val="6172CBFC"/>
    <w:rsid w:val="61757BAD"/>
    <w:rsid w:val="6176BED9"/>
    <w:rsid w:val="61779BF2"/>
    <w:rsid w:val="617A191F"/>
    <w:rsid w:val="617AAB94"/>
    <w:rsid w:val="617EC30D"/>
    <w:rsid w:val="6182AF08"/>
    <w:rsid w:val="61840D6A"/>
    <w:rsid w:val="6188158A"/>
    <w:rsid w:val="6197938A"/>
    <w:rsid w:val="61A005C6"/>
    <w:rsid w:val="61A1D465"/>
    <w:rsid w:val="61A3BBDC"/>
    <w:rsid w:val="61AA3937"/>
    <w:rsid w:val="61AAB7D3"/>
    <w:rsid w:val="61B0B8C2"/>
    <w:rsid w:val="61B7AE05"/>
    <w:rsid w:val="61B8DE99"/>
    <w:rsid w:val="61B9C09A"/>
    <w:rsid w:val="61BB2782"/>
    <w:rsid w:val="61BBBBF0"/>
    <w:rsid w:val="61C29E80"/>
    <w:rsid w:val="61CBDF49"/>
    <w:rsid w:val="61CF30F7"/>
    <w:rsid w:val="61D049B0"/>
    <w:rsid w:val="61D2BE0A"/>
    <w:rsid w:val="61D6DEFC"/>
    <w:rsid w:val="61DC77ED"/>
    <w:rsid w:val="61DDA291"/>
    <w:rsid w:val="61DF14C3"/>
    <w:rsid w:val="61E7BA52"/>
    <w:rsid w:val="61F413C2"/>
    <w:rsid w:val="61FA13F9"/>
    <w:rsid w:val="6204A665"/>
    <w:rsid w:val="62067D31"/>
    <w:rsid w:val="62098C4F"/>
    <w:rsid w:val="620D5E61"/>
    <w:rsid w:val="62119304"/>
    <w:rsid w:val="621C106A"/>
    <w:rsid w:val="621D5CB3"/>
    <w:rsid w:val="622913FA"/>
    <w:rsid w:val="622A712C"/>
    <w:rsid w:val="622AB233"/>
    <w:rsid w:val="622B25FA"/>
    <w:rsid w:val="622E2521"/>
    <w:rsid w:val="6231DFBE"/>
    <w:rsid w:val="62329CCE"/>
    <w:rsid w:val="6234DFAE"/>
    <w:rsid w:val="623C36F5"/>
    <w:rsid w:val="623DDA64"/>
    <w:rsid w:val="6243E022"/>
    <w:rsid w:val="62461FB1"/>
    <w:rsid w:val="62479E06"/>
    <w:rsid w:val="6249F88D"/>
    <w:rsid w:val="62510D9C"/>
    <w:rsid w:val="626154B5"/>
    <w:rsid w:val="6265899E"/>
    <w:rsid w:val="626C6DBB"/>
    <w:rsid w:val="6274DE9C"/>
    <w:rsid w:val="6277B249"/>
    <w:rsid w:val="62799254"/>
    <w:rsid w:val="627B10D7"/>
    <w:rsid w:val="627CDA7D"/>
    <w:rsid w:val="628034BD"/>
    <w:rsid w:val="6281CEBB"/>
    <w:rsid w:val="628F71E4"/>
    <w:rsid w:val="628FBEBD"/>
    <w:rsid w:val="6290AE74"/>
    <w:rsid w:val="6295F1EF"/>
    <w:rsid w:val="629A2ADE"/>
    <w:rsid w:val="629F1A63"/>
    <w:rsid w:val="62AA1CAF"/>
    <w:rsid w:val="62AEAD95"/>
    <w:rsid w:val="62B0A818"/>
    <w:rsid w:val="62B53508"/>
    <w:rsid w:val="62BAECE7"/>
    <w:rsid w:val="62C338E3"/>
    <w:rsid w:val="62C3C27A"/>
    <w:rsid w:val="62C41C5C"/>
    <w:rsid w:val="62C6E225"/>
    <w:rsid w:val="62C7374D"/>
    <w:rsid w:val="62C9E3ED"/>
    <w:rsid w:val="62CE36B0"/>
    <w:rsid w:val="62D16D5B"/>
    <w:rsid w:val="62D2E423"/>
    <w:rsid w:val="62D524BB"/>
    <w:rsid w:val="62E4F737"/>
    <w:rsid w:val="62F31D8F"/>
    <w:rsid w:val="630903B6"/>
    <w:rsid w:val="6309D2DD"/>
    <w:rsid w:val="630ED1FC"/>
    <w:rsid w:val="630ED5EF"/>
    <w:rsid w:val="6314EF85"/>
    <w:rsid w:val="631ECB6A"/>
    <w:rsid w:val="632EBC38"/>
    <w:rsid w:val="632F57AC"/>
    <w:rsid w:val="6335DCEF"/>
    <w:rsid w:val="633CD870"/>
    <w:rsid w:val="633D0704"/>
    <w:rsid w:val="633EF3DE"/>
    <w:rsid w:val="633FBB11"/>
    <w:rsid w:val="63487DA5"/>
    <w:rsid w:val="63518396"/>
    <w:rsid w:val="6356F4C3"/>
    <w:rsid w:val="635DBE3F"/>
    <w:rsid w:val="635ECAAF"/>
    <w:rsid w:val="63674AD9"/>
    <w:rsid w:val="63696746"/>
    <w:rsid w:val="636B25FE"/>
    <w:rsid w:val="6370487E"/>
    <w:rsid w:val="6377A849"/>
    <w:rsid w:val="6377F30C"/>
    <w:rsid w:val="637AA230"/>
    <w:rsid w:val="638D10B0"/>
    <w:rsid w:val="638F4B1C"/>
    <w:rsid w:val="639210A2"/>
    <w:rsid w:val="639332CC"/>
    <w:rsid w:val="639BE576"/>
    <w:rsid w:val="639FAFB6"/>
    <w:rsid w:val="63A78F12"/>
    <w:rsid w:val="63ABA7F8"/>
    <w:rsid w:val="63B1EEC6"/>
    <w:rsid w:val="63B950D4"/>
    <w:rsid w:val="63BA343D"/>
    <w:rsid w:val="63CBDB45"/>
    <w:rsid w:val="63CDB01F"/>
    <w:rsid w:val="63CED055"/>
    <w:rsid w:val="63CFDDE8"/>
    <w:rsid w:val="63D8BDFC"/>
    <w:rsid w:val="63DB0D1F"/>
    <w:rsid w:val="63DFB083"/>
    <w:rsid w:val="63E5D041"/>
    <w:rsid w:val="63E8906D"/>
    <w:rsid w:val="63E9FC91"/>
    <w:rsid w:val="63EA990C"/>
    <w:rsid w:val="63F04222"/>
    <w:rsid w:val="63F09CAE"/>
    <w:rsid w:val="63F188FF"/>
    <w:rsid w:val="63F33099"/>
    <w:rsid w:val="63FFDC01"/>
    <w:rsid w:val="64037409"/>
    <w:rsid w:val="64087E05"/>
    <w:rsid w:val="641130FF"/>
    <w:rsid w:val="6417C33A"/>
    <w:rsid w:val="641A825C"/>
    <w:rsid w:val="641CB17A"/>
    <w:rsid w:val="641D84F4"/>
    <w:rsid w:val="64256009"/>
    <w:rsid w:val="642A708F"/>
    <w:rsid w:val="642D00CD"/>
    <w:rsid w:val="642D0A2C"/>
    <w:rsid w:val="642DC2ED"/>
    <w:rsid w:val="642E0C40"/>
    <w:rsid w:val="64368264"/>
    <w:rsid w:val="643970BF"/>
    <w:rsid w:val="643A64A1"/>
    <w:rsid w:val="643A74C6"/>
    <w:rsid w:val="643E0596"/>
    <w:rsid w:val="6443CA97"/>
    <w:rsid w:val="6446C588"/>
    <w:rsid w:val="644B934D"/>
    <w:rsid w:val="6450DB07"/>
    <w:rsid w:val="64536D77"/>
    <w:rsid w:val="6456F354"/>
    <w:rsid w:val="64578A06"/>
    <w:rsid w:val="645CD47F"/>
    <w:rsid w:val="645F3A7E"/>
    <w:rsid w:val="64699FB0"/>
    <w:rsid w:val="64798870"/>
    <w:rsid w:val="647B64CC"/>
    <w:rsid w:val="647F2A76"/>
    <w:rsid w:val="64838CAE"/>
    <w:rsid w:val="6485D696"/>
    <w:rsid w:val="6487C092"/>
    <w:rsid w:val="648EE5EA"/>
    <w:rsid w:val="6494F614"/>
    <w:rsid w:val="6495A1A6"/>
    <w:rsid w:val="64973576"/>
    <w:rsid w:val="64980ADB"/>
    <w:rsid w:val="649B4956"/>
    <w:rsid w:val="649CF04D"/>
    <w:rsid w:val="649FA823"/>
    <w:rsid w:val="64B14D26"/>
    <w:rsid w:val="64B23036"/>
    <w:rsid w:val="64B471B3"/>
    <w:rsid w:val="64C36574"/>
    <w:rsid w:val="64C4322C"/>
    <w:rsid w:val="64CEC428"/>
    <w:rsid w:val="64D2ADE9"/>
    <w:rsid w:val="64DD1E31"/>
    <w:rsid w:val="64DD4C0F"/>
    <w:rsid w:val="64E6F3E4"/>
    <w:rsid w:val="64EBE28B"/>
    <w:rsid w:val="64F0D24B"/>
    <w:rsid w:val="65008006"/>
    <w:rsid w:val="6502C70B"/>
    <w:rsid w:val="650524A3"/>
    <w:rsid w:val="650DAA24"/>
    <w:rsid w:val="65167C92"/>
    <w:rsid w:val="65178A52"/>
    <w:rsid w:val="651CA0DD"/>
    <w:rsid w:val="652A9CEB"/>
    <w:rsid w:val="652AAA1F"/>
    <w:rsid w:val="653204E2"/>
    <w:rsid w:val="65349EC6"/>
    <w:rsid w:val="6534C211"/>
    <w:rsid w:val="653CEBF4"/>
    <w:rsid w:val="654064BC"/>
    <w:rsid w:val="65435F73"/>
    <w:rsid w:val="654589C3"/>
    <w:rsid w:val="654B29FA"/>
    <w:rsid w:val="654D4343"/>
    <w:rsid w:val="654F9431"/>
    <w:rsid w:val="6551AD22"/>
    <w:rsid w:val="65593D9F"/>
    <w:rsid w:val="6562474A"/>
    <w:rsid w:val="656C8070"/>
    <w:rsid w:val="6571C7BA"/>
    <w:rsid w:val="657BB8C8"/>
    <w:rsid w:val="657C97EA"/>
    <w:rsid w:val="6584B9E7"/>
    <w:rsid w:val="65862A50"/>
    <w:rsid w:val="658A7E0E"/>
    <w:rsid w:val="658A9973"/>
    <w:rsid w:val="658B8666"/>
    <w:rsid w:val="658C2CE7"/>
    <w:rsid w:val="65955061"/>
    <w:rsid w:val="6596E9D6"/>
    <w:rsid w:val="65980607"/>
    <w:rsid w:val="659AE66E"/>
    <w:rsid w:val="659C3340"/>
    <w:rsid w:val="659D1A86"/>
    <w:rsid w:val="65A6E8B4"/>
    <w:rsid w:val="65AE05B5"/>
    <w:rsid w:val="65B3A252"/>
    <w:rsid w:val="65B5A71A"/>
    <w:rsid w:val="65BA4E9A"/>
    <w:rsid w:val="65C7FC50"/>
    <w:rsid w:val="65C8A281"/>
    <w:rsid w:val="65CA4B03"/>
    <w:rsid w:val="65D08819"/>
    <w:rsid w:val="65E2C795"/>
    <w:rsid w:val="65E7AD2C"/>
    <w:rsid w:val="65EE7DC9"/>
    <w:rsid w:val="65F64330"/>
    <w:rsid w:val="65F753FF"/>
    <w:rsid w:val="65FB67A2"/>
    <w:rsid w:val="65FDF437"/>
    <w:rsid w:val="65FE5ED0"/>
    <w:rsid w:val="660223E4"/>
    <w:rsid w:val="660289AC"/>
    <w:rsid w:val="6603AC20"/>
    <w:rsid w:val="66091631"/>
    <w:rsid w:val="6611C38C"/>
    <w:rsid w:val="6618DD25"/>
    <w:rsid w:val="661FFAAD"/>
    <w:rsid w:val="662063FD"/>
    <w:rsid w:val="66220E2E"/>
    <w:rsid w:val="662EBD19"/>
    <w:rsid w:val="66316A30"/>
    <w:rsid w:val="66376257"/>
    <w:rsid w:val="663C31F0"/>
    <w:rsid w:val="663E5A90"/>
    <w:rsid w:val="663E637E"/>
    <w:rsid w:val="6641FF74"/>
    <w:rsid w:val="66463D1F"/>
    <w:rsid w:val="664CDE30"/>
    <w:rsid w:val="664D2554"/>
    <w:rsid w:val="664E1CB7"/>
    <w:rsid w:val="6650D968"/>
    <w:rsid w:val="66537747"/>
    <w:rsid w:val="665AA6CD"/>
    <w:rsid w:val="665B06F5"/>
    <w:rsid w:val="665D7803"/>
    <w:rsid w:val="66659D2B"/>
    <w:rsid w:val="666CEC4D"/>
    <w:rsid w:val="66702DD5"/>
    <w:rsid w:val="66738614"/>
    <w:rsid w:val="66760ECB"/>
    <w:rsid w:val="667B7F66"/>
    <w:rsid w:val="667EEDE2"/>
    <w:rsid w:val="668A27E6"/>
    <w:rsid w:val="668F4431"/>
    <w:rsid w:val="668FAC81"/>
    <w:rsid w:val="66951DEB"/>
    <w:rsid w:val="6699303A"/>
    <w:rsid w:val="669CD0BE"/>
    <w:rsid w:val="66A08E3E"/>
    <w:rsid w:val="66BA203F"/>
    <w:rsid w:val="66BED9E2"/>
    <w:rsid w:val="66C2E370"/>
    <w:rsid w:val="66CAC59F"/>
    <w:rsid w:val="66D9C673"/>
    <w:rsid w:val="66DA00FB"/>
    <w:rsid w:val="66DA46A3"/>
    <w:rsid w:val="66E1CFC0"/>
    <w:rsid w:val="66E98F88"/>
    <w:rsid w:val="66F2B703"/>
    <w:rsid w:val="66FA620C"/>
    <w:rsid w:val="66FDB2D0"/>
    <w:rsid w:val="66FDCFA3"/>
    <w:rsid w:val="6703F5CA"/>
    <w:rsid w:val="6704DFAF"/>
    <w:rsid w:val="67127515"/>
    <w:rsid w:val="6715C5F9"/>
    <w:rsid w:val="67201545"/>
    <w:rsid w:val="67281F7B"/>
    <w:rsid w:val="672AF210"/>
    <w:rsid w:val="6732C846"/>
    <w:rsid w:val="6733199B"/>
    <w:rsid w:val="67359217"/>
    <w:rsid w:val="67362CE1"/>
    <w:rsid w:val="673DCFE7"/>
    <w:rsid w:val="6740F47D"/>
    <w:rsid w:val="67442905"/>
    <w:rsid w:val="6744B450"/>
    <w:rsid w:val="674A8011"/>
    <w:rsid w:val="675846E5"/>
    <w:rsid w:val="675BF1F2"/>
    <w:rsid w:val="675FA9C8"/>
    <w:rsid w:val="67607D33"/>
    <w:rsid w:val="676349F9"/>
    <w:rsid w:val="6769BB12"/>
    <w:rsid w:val="676A5BDD"/>
    <w:rsid w:val="676D0955"/>
    <w:rsid w:val="677A152B"/>
    <w:rsid w:val="67873E08"/>
    <w:rsid w:val="678D88E8"/>
    <w:rsid w:val="6793161C"/>
    <w:rsid w:val="679A04CE"/>
    <w:rsid w:val="67A62CE1"/>
    <w:rsid w:val="67A8E460"/>
    <w:rsid w:val="67AD699F"/>
    <w:rsid w:val="67AF0434"/>
    <w:rsid w:val="67B1A2EA"/>
    <w:rsid w:val="67B31B18"/>
    <w:rsid w:val="67B89EA1"/>
    <w:rsid w:val="67C32F9E"/>
    <w:rsid w:val="67C4BCA7"/>
    <w:rsid w:val="67C50067"/>
    <w:rsid w:val="67CF4768"/>
    <w:rsid w:val="67D3F22A"/>
    <w:rsid w:val="67DAEFF2"/>
    <w:rsid w:val="67DBC1F4"/>
    <w:rsid w:val="67E1EF9E"/>
    <w:rsid w:val="67E20D80"/>
    <w:rsid w:val="67E2947F"/>
    <w:rsid w:val="67E71877"/>
    <w:rsid w:val="67EDC3AD"/>
    <w:rsid w:val="67F1F7EA"/>
    <w:rsid w:val="67F87B66"/>
    <w:rsid w:val="67FBB227"/>
    <w:rsid w:val="67FF67CD"/>
    <w:rsid w:val="680B28B8"/>
    <w:rsid w:val="680ECD6D"/>
    <w:rsid w:val="6814C14B"/>
    <w:rsid w:val="681AB947"/>
    <w:rsid w:val="681E94A6"/>
    <w:rsid w:val="681F9931"/>
    <w:rsid w:val="6827C30A"/>
    <w:rsid w:val="6837B3ED"/>
    <w:rsid w:val="683C95ED"/>
    <w:rsid w:val="683E62B7"/>
    <w:rsid w:val="6840BE22"/>
    <w:rsid w:val="684731F5"/>
    <w:rsid w:val="68479BA4"/>
    <w:rsid w:val="6848917C"/>
    <w:rsid w:val="684D80B6"/>
    <w:rsid w:val="68541A64"/>
    <w:rsid w:val="6855591C"/>
    <w:rsid w:val="686080CA"/>
    <w:rsid w:val="68660566"/>
    <w:rsid w:val="6868CE81"/>
    <w:rsid w:val="686A054F"/>
    <w:rsid w:val="687413E6"/>
    <w:rsid w:val="6879A7A1"/>
    <w:rsid w:val="68805867"/>
    <w:rsid w:val="6880B620"/>
    <w:rsid w:val="688B43DB"/>
    <w:rsid w:val="688C0069"/>
    <w:rsid w:val="688C6E29"/>
    <w:rsid w:val="688F1531"/>
    <w:rsid w:val="688F6EED"/>
    <w:rsid w:val="68979461"/>
    <w:rsid w:val="689B5179"/>
    <w:rsid w:val="689C3167"/>
    <w:rsid w:val="68AF7E2B"/>
    <w:rsid w:val="68B03125"/>
    <w:rsid w:val="68B074CA"/>
    <w:rsid w:val="68B1BE69"/>
    <w:rsid w:val="68B55330"/>
    <w:rsid w:val="68BAA80E"/>
    <w:rsid w:val="68BAABA5"/>
    <w:rsid w:val="68BB67F5"/>
    <w:rsid w:val="68BDAC84"/>
    <w:rsid w:val="68C3D15D"/>
    <w:rsid w:val="68C487AE"/>
    <w:rsid w:val="68C4F044"/>
    <w:rsid w:val="68D26CF1"/>
    <w:rsid w:val="68D51DBD"/>
    <w:rsid w:val="68D7C9D6"/>
    <w:rsid w:val="68DB1D15"/>
    <w:rsid w:val="68DD7B7A"/>
    <w:rsid w:val="68DDDD42"/>
    <w:rsid w:val="68E084B1"/>
    <w:rsid w:val="68E3328F"/>
    <w:rsid w:val="68EF1ABE"/>
    <w:rsid w:val="68F19EEC"/>
    <w:rsid w:val="68F54B38"/>
    <w:rsid w:val="68FC4D94"/>
    <w:rsid w:val="69013410"/>
    <w:rsid w:val="69062D15"/>
    <w:rsid w:val="690B9106"/>
    <w:rsid w:val="6911D2CC"/>
    <w:rsid w:val="6916363C"/>
    <w:rsid w:val="692574C9"/>
    <w:rsid w:val="6926CF2F"/>
    <w:rsid w:val="6927D722"/>
    <w:rsid w:val="692E071C"/>
    <w:rsid w:val="693CE9C2"/>
    <w:rsid w:val="693F6D4B"/>
    <w:rsid w:val="693FEFD1"/>
    <w:rsid w:val="6941E50A"/>
    <w:rsid w:val="694C2C5B"/>
    <w:rsid w:val="695190D0"/>
    <w:rsid w:val="6951E6A6"/>
    <w:rsid w:val="695E0724"/>
    <w:rsid w:val="695EE58C"/>
    <w:rsid w:val="695FB7EA"/>
    <w:rsid w:val="6960D0C8"/>
    <w:rsid w:val="6963C026"/>
    <w:rsid w:val="6978AFE8"/>
    <w:rsid w:val="697B706D"/>
    <w:rsid w:val="69824852"/>
    <w:rsid w:val="6985BD79"/>
    <w:rsid w:val="69875897"/>
    <w:rsid w:val="698B443C"/>
    <w:rsid w:val="6992E453"/>
    <w:rsid w:val="6992F61C"/>
    <w:rsid w:val="69931771"/>
    <w:rsid w:val="69A1061D"/>
    <w:rsid w:val="69ABE922"/>
    <w:rsid w:val="69B0E088"/>
    <w:rsid w:val="69B48354"/>
    <w:rsid w:val="69C62CD2"/>
    <w:rsid w:val="69C914C3"/>
    <w:rsid w:val="69CCE485"/>
    <w:rsid w:val="69DAB6C0"/>
    <w:rsid w:val="69DB6B4E"/>
    <w:rsid w:val="69DDE912"/>
    <w:rsid w:val="69E1A0E1"/>
    <w:rsid w:val="69E5FD4A"/>
    <w:rsid w:val="69E9B060"/>
    <w:rsid w:val="69FBCB1F"/>
    <w:rsid w:val="6A067360"/>
    <w:rsid w:val="6A07FF57"/>
    <w:rsid w:val="6A091485"/>
    <w:rsid w:val="6A0BD46D"/>
    <w:rsid w:val="6A1656C2"/>
    <w:rsid w:val="6A18A355"/>
    <w:rsid w:val="6A19C26B"/>
    <w:rsid w:val="6A1A7CCE"/>
    <w:rsid w:val="6A1BCA2C"/>
    <w:rsid w:val="6A1C5AB4"/>
    <w:rsid w:val="6A33F28B"/>
    <w:rsid w:val="6A37538B"/>
    <w:rsid w:val="6A3D6032"/>
    <w:rsid w:val="6A3DC0A6"/>
    <w:rsid w:val="6A4748DA"/>
    <w:rsid w:val="6A63E824"/>
    <w:rsid w:val="6A65B34E"/>
    <w:rsid w:val="6A660676"/>
    <w:rsid w:val="6A669C5E"/>
    <w:rsid w:val="6A67923D"/>
    <w:rsid w:val="6A6AF4F9"/>
    <w:rsid w:val="6A743AA2"/>
    <w:rsid w:val="6A758B3B"/>
    <w:rsid w:val="6A763C70"/>
    <w:rsid w:val="6A7653B0"/>
    <w:rsid w:val="6A7E9F4F"/>
    <w:rsid w:val="6A7F1455"/>
    <w:rsid w:val="6A860D71"/>
    <w:rsid w:val="6A8F386A"/>
    <w:rsid w:val="6A912E4A"/>
    <w:rsid w:val="6A91E17D"/>
    <w:rsid w:val="6A9575B6"/>
    <w:rsid w:val="6A96EBB1"/>
    <w:rsid w:val="6A9AC359"/>
    <w:rsid w:val="6A9ECD21"/>
    <w:rsid w:val="6A9F3A32"/>
    <w:rsid w:val="6A9FFEDC"/>
    <w:rsid w:val="6AA3B05C"/>
    <w:rsid w:val="6AA56D4C"/>
    <w:rsid w:val="6AAB7F38"/>
    <w:rsid w:val="6AB35DF8"/>
    <w:rsid w:val="6AB8EC65"/>
    <w:rsid w:val="6AB8FDB9"/>
    <w:rsid w:val="6ABE9D44"/>
    <w:rsid w:val="6AC046ED"/>
    <w:rsid w:val="6AC0E198"/>
    <w:rsid w:val="6AC19CB1"/>
    <w:rsid w:val="6AC2553D"/>
    <w:rsid w:val="6AC955BF"/>
    <w:rsid w:val="6ACAC45C"/>
    <w:rsid w:val="6ACAC522"/>
    <w:rsid w:val="6ACE4BC8"/>
    <w:rsid w:val="6AD417AA"/>
    <w:rsid w:val="6AD61676"/>
    <w:rsid w:val="6AD883D2"/>
    <w:rsid w:val="6AD89B78"/>
    <w:rsid w:val="6AE28374"/>
    <w:rsid w:val="6AF2EFCB"/>
    <w:rsid w:val="6AF743CE"/>
    <w:rsid w:val="6AFB6559"/>
    <w:rsid w:val="6AFB990A"/>
    <w:rsid w:val="6B066BC3"/>
    <w:rsid w:val="6B08EBF9"/>
    <w:rsid w:val="6B16DF4E"/>
    <w:rsid w:val="6B23B337"/>
    <w:rsid w:val="6B38093C"/>
    <w:rsid w:val="6B3D5AAA"/>
    <w:rsid w:val="6B464DED"/>
    <w:rsid w:val="6B4F7D03"/>
    <w:rsid w:val="6B5A2966"/>
    <w:rsid w:val="6B61BBE3"/>
    <w:rsid w:val="6B628834"/>
    <w:rsid w:val="6B6CCEAC"/>
    <w:rsid w:val="6B6DB877"/>
    <w:rsid w:val="6B6EF3AF"/>
    <w:rsid w:val="6B72E3A1"/>
    <w:rsid w:val="6B7891F6"/>
    <w:rsid w:val="6B7A41BA"/>
    <w:rsid w:val="6B7EAAA8"/>
    <w:rsid w:val="6B7EC326"/>
    <w:rsid w:val="6B8C8248"/>
    <w:rsid w:val="6B945A10"/>
    <w:rsid w:val="6B981E92"/>
    <w:rsid w:val="6B9B5FDC"/>
    <w:rsid w:val="6B9E7258"/>
    <w:rsid w:val="6BA366C4"/>
    <w:rsid w:val="6BA6FC63"/>
    <w:rsid w:val="6BB1179C"/>
    <w:rsid w:val="6BB473B6"/>
    <w:rsid w:val="6BBF8DAC"/>
    <w:rsid w:val="6BBFD3EE"/>
    <w:rsid w:val="6BBFE53C"/>
    <w:rsid w:val="6BC3BFCF"/>
    <w:rsid w:val="6BC56293"/>
    <w:rsid w:val="6BC8D8EB"/>
    <w:rsid w:val="6BCA476F"/>
    <w:rsid w:val="6BCF0F11"/>
    <w:rsid w:val="6BCFC2EC"/>
    <w:rsid w:val="6BD0226E"/>
    <w:rsid w:val="6BD323EC"/>
    <w:rsid w:val="6BD43969"/>
    <w:rsid w:val="6BD938CD"/>
    <w:rsid w:val="6BDBC1F4"/>
    <w:rsid w:val="6BE016AA"/>
    <w:rsid w:val="6BE6C8FA"/>
    <w:rsid w:val="6BE7CF5A"/>
    <w:rsid w:val="6BF2FDFA"/>
    <w:rsid w:val="6BF73895"/>
    <w:rsid w:val="6BFDF2C7"/>
    <w:rsid w:val="6C01E342"/>
    <w:rsid w:val="6C03F87B"/>
    <w:rsid w:val="6C05A81F"/>
    <w:rsid w:val="6C0A9466"/>
    <w:rsid w:val="6C0ABA45"/>
    <w:rsid w:val="6C0D5460"/>
    <w:rsid w:val="6C133972"/>
    <w:rsid w:val="6C136BF0"/>
    <w:rsid w:val="6C162A38"/>
    <w:rsid w:val="6C174831"/>
    <w:rsid w:val="6C17762A"/>
    <w:rsid w:val="6C17E79D"/>
    <w:rsid w:val="6C193E38"/>
    <w:rsid w:val="6C1D0E7A"/>
    <w:rsid w:val="6C1F3963"/>
    <w:rsid w:val="6C2DFCD9"/>
    <w:rsid w:val="6C31C89F"/>
    <w:rsid w:val="6C37296A"/>
    <w:rsid w:val="6C37BFAB"/>
    <w:rsid w:val="6C46EC7B"/>
    <w:rsid w:val="6C480BE3"/>
    <w:rsid w:val="6C4E46DA"/>
    <w:rsid w:val="6C51A105"/>
    <w:rsid w:val="6C51FD2F"/>
    <w:rsid w:val="6C537069"/>
    <w:rsid w:val="6C558F43"/>
    <w:rsid w:val="6C58940C"/>
    <w:rsid w:val="6C5BBB56"/>
    <w:rsid w:val="6C5D9F87"/>
    <w:rsid w:val="6C5E1DED"/>
    <w:rsid w:val="6C6091EC"/>
    <w:rsid w:val="6C61CF2D"/>
    <w:rsid w:val="6C620539"/>
    <w:rsid w:val="6C68C6BB"/>
    <w:rsid w:val="6C6CABAC"/>
    <w:rsid w:val="6C714495"/>
    <w:rsid w:val="6C7F1A19"/>
    <w:rsid w:val="6C84D523"/>
    <w:rsid w:val="6C8D0BF4"/>
    <w:rsid w:val="6C8DD7A8"/>
    <w:rsid w:val="6C90D7BA"/>
    <w:rsid w:val="6C9EFEC6"/>
    <w:rsid w:val="6CA187F1"/>
    <w:rsid w:val="6CA34241"/>
    <w:rsid w:val="6CA546AC"/>
    <w:rsid w:val="6CA7347C"/>
    <w:rsid w:val="6CAC383D"/>
    <w:rsid w:val="6CB1EE50"/>
    <w:rsid w:val="6CBD4F31"/>
    <w:rsid w:val="6CC82067"/>
    <w:rsid w:val="6CC8CFAD"/>
    <w:rsid w:val="6CC9B390"/>
    <w:rsid w:val="6CCCB190"/>
    <w:rsid w:val="6CD20530"/>
    <w:rsid w:val="6CDBD0D8"/>
    <w:rsid w:val="6CE4F68A"/>
    <w:rsid w:val="6CE7B267"/>
    <w:rsid w:val="6CEA31DB"/>
    <w:rsid w:val="6CFAFA18"/>
    <w:rsid w:val="6D064AD2"/>
    <w:rsid w:val="6D09F756"/>
    <w:rsid w:val="6D188619"/>
    <w:rsid w:val="6D19CFD2"/>
    <w:rsid w:val="6D2024C2"/>
    <w:rsid w:val="6D20A4A7"/>
    <w:rsid w:val="6D22CF01"/>
    <w:rsid w:val="6D2351C5"/>
    <w:rsid w:val="6D2C1933"/>
    <w:rsid w:val="6D2CA492"/>
    <w:rsid w:val="6D32F136"/>
    <w:rsid w:val="6D33754D"/>
    <w:rsid w:val="6D3DD29C"/>
    <w:rsid w:val="6D4006C7"/>
    <w:rsid w:val="6D418153"/>
    <w:rsid w:val="6D4B4D51"/>
    <w:rsid w:val="6D4D4B13"/>
    <w:rsid w:val="6D5B3F4B"/>
    <w:rsid w:val="6D5FF3E5"/>
    <w:rsid w:val="6D60E7EB"/>
    <w:rsid w:val="6D6B8A32"/>
    <w:rsid w:val="6D6BE6D9"/>
    <w:rsid w:val="6D6D8315"/>
    <w:rsid w:val="6D7408DE"/>
    <w:rsid w:val="6D763219"/>
    <w:rsid w:val="6D76C02E"/>
    <w:rsid w:val="6D79C508"/>
    <w:rsid w:val="6D7E25D8"/>
    <w:rsid w:val="6D829A3D"/>
    <w:rsid w:val="6D8674A8"/>
    <w:rsid w:val="6D8AEF9A"/>
    <w:rsid w:val="6D8CD92E"/>
    <w:rsid w:val="6D8F6683"/>
    <w:rsid w:val="6D93950A"/>
    <w:rsid w:val="6D9C5BD9"/>
    <w:rsid w:val="6D9E7A84"/>
    <w:rsid w:val="6DA20EC2"/>
    <w:rsid w:val="6DA25D30"/>
    <w:rsid w:val="6DAFFB2D"/>
    <w:rsid w:val="6DB8595D"/>
    <w:rsid w:val="6DBDBAF6"/>
    <w:rsid w:val="6DBFDC10"/>
    <w:rsid w:val="6DC1CECE"/>
    <w:rsid w:val="6DC3144B"/>
    <w:rsid w:val="6DC8CFFF"/>
    <w:rsid w:val="6DC9049A"/>
    <w:rsid w:val="6DCCF849"/>
    <w:rsid w:val="6DD18480"/>
    <w:rsid w:val="6DD28CFA"/>
    <w:rsid w:val="6DD3E045"/>
    <w:rsid w:val="6DD439DE"/>
    <w:rsid w:val="6DD67283"/>
    <w:rsid w:val="6DDBC661"/>
    <w:rsid w:val="6DDE2579"/>
    <w:rsid w:val="6DE03422"/>
    <w:rsid w:val="6DE46959"/>
    <w:rsid w:val="6DE543EF"/>
    <w:rsid w:val="6DFDEDF7"/>
    <w:rsid w:val="6E004490"/>
    <w:rsid w:val="6E058BBA"/>
    <w:rsid w:val="6E087F64"/>
    <w:rsid w:val="6E0C1FD8"/>
    <w:rsid w:val="6E0FD38A"/>
    <w:rsid w:val="6E1A0F27"/>
    <w:rsid w:val="6E1D742D"/>
    <w:rsid w:val="6E26CED0"/>
    <w:rsid w:val="6E2CA96F"/>
    <w:rsid w:val="6E348E5E"/>
    <w:rsid w:val="6E34FA46"/>
    <w:rsid w:val="6E3671FE"/>
    <w:rsid w:val="6E3A46C5"/>
    <w:rsid w:val="6E3E17BC"/>
    <w:rsid w:val="6E41B87F"/>
    <w:rsid w:val="6E47BBE2"/>
    <w:rsid w:val="6E47CEA2"/>
    <w:rsid w:val="6E492E96"/>
    <w:rsid w:val="6E4F670D"/>
    <w:rsid w:val="6E55C0E9"/>
    <w:rsid w:val="6E5CEE35"/>
    <w:rsid w:val="6E5D1226"/>
    <w:rsid w:val="6E635253"/>
    <w:rsid w:val="6E68195E"/>
    <w:rsid w:val="6E6E55B3"/>
    <w:rsid w:val="6E6E65AC"/>
    <w:rsid w:val="6E71FD81"/>
    <w:rsid w:val="6E75CF56"/>
    <w:rsid w:val="6E77EC59"/>
    <w:rsid w:val="6E7BDE3D"/>
    <w:rsid w:val="6E7C954B"/>
    <w:rsid w:val="6E7CDCAC"/>
    <w:rsid w:val="6E827600"/>
    <w:rsid w:val="6E874C83"/>
    <w:rsid w:val="6E87E774"/>
    <w:rsid w:val="6E9CC7D8"/>
    <w:rsid w:val="6E9E0769"/>
    <w:rsid w:val="6E9F8A43"/>
    <w:rsid w:val="6E9FA6EF"/>
    <w:rsid w:val="6EA24212"/>
    <w:rsid w:val="6EA32BB7"/>
    <w:rsid w:val="6EA3AA35"/>
    <w:rsid w:val="6EA91206"/>
    <w:rsid w:val="6EC2161D"/>
    <w:rsid w:val="6EC2E4E9"/>
    <w:rsid w:val="6EC9D25D"/>
    <w:rsid w:val="6ECD5293"/>
    <w:rsid w:val="6ED8B13B"/>
    <w:rsid w:val="6EDB5D38"/>
    <w:rsid w:val="6EDBFB38"/>
    <w:rsid w:val="6EE194A6"/>
    <w:rsid w:val="6EE94203"/>
    <w:rsid w:val="6EEA0A0F"/>
    <w:rsid w:val="6EEB19C1"/>
    <w:rsid w:val="6EEE1CA9"/>
    <w:rsid w:val="6EEE69F7"/>
    <w:rsid w:val="6EEF386B"/>
    <w:rsid w:val="6EF0A967"/>
    <w:rsid w:val="6EF2669A"/>
    <w:rsid w:val="6EF42030"/>
    <w:rsid w:val="6EFB5539"/>
    <w:rsid w:val="6EFDC6D7"/>
    <w:rsid w:val="6F035312"/>
    <w:rsid w:val="6F04A841"/>
    <w:rsid w:val="6F1154F4"/>
    <w:rsid w:val="6F14DE27"/>
    <w:rsid w:val="6F159070"/>
    <w:rsid w:val="6F165A53"/>
    <w:rsid w:val="6F185E92"/>
    <w:rsid w:val="6F1F8710"/>
    <w:rsid w:val="6F224EAD"/>
    <w:rsid w:val="6F237A30"/>
    <w:rsid w:val="6F2CEC7A"/>
    <w:rsid w:val="6F2F656B"/>
    <w:rsid w:val="6F3643B5"/>
    <w:rsid w:val="6F389DA2"/>
    <w:rsid w:val="6F394FBF"/>
    <w:rsid w:val="6F420D0B"/>
    <w:rsid w:val="6F50938A"/>
    <w:rsid w:val="6F526DD5"/>
    <w:rsid w:val="6F5A5441"/>
    <w:rsid w:val="6F688FD5"/>
    <w:rsid w:val="6F6B19B0"/>
    <w:rsid w:val="6F6C71FE"/>
    <w:rsid w:val="6F754895"/>
    <w:rsid w:val="6F7DF049"/>
    <w:rsid w:val="6F91D887"/>
    <w:rsid w:val="6FA5733B"/>
    <w:rsid w:val="6FACC86D"/>
    <w:rsid w:val="6FB0A08F"/>
    <w:rsid w:val="6FB856FB"/>
    <w:rsid w:val="6FC43E83"/>
    <w:rsid w:val="6FC47C6C"/>
    <w:rsid w:val="6FCCF71E"/>
    <w:rsid w:val="6FD8173D"/>
    <w:rsid w:val="6FDFB463"/>
    <w:rsid w:val="6FE1D119"/>
    <w:rsid w:val="6FE97DD6"/>
    <w:rsid w:val="6FF0BD03"/>
    <w:rsid w:val="6FF226DA"/>
    <w:rsid w:val="6FF2E00A"/>
    <w:rsid w:val="6FF70011"/>
    <w:rsid w:val="6FFD3173"/>
    <w:rsid w:val="6FFDC5EE"/>
    <w:rsid w:val="6FFF5335"/>
    <w:rsid w:val="7007332A"/>
    <w:rsid w:val="700A89FD"/>
    <w:rsid w:val="700D5FAA"/>
    <w:rsid w:val="70153814"/>
    <w:rsid w:val="70183792"/>
    <w:rsid w:val="701AD792"/>
    <w:rsid w:val="701D99FC"/>
    <w:rsid w:val="7021283D"/>
    <w:rsid w:val="702541CF"/>
    <w:rsid w:val="70279D2F"/>
    <w:rsid w:val="702A5B3A"/>
    <w:rsid w:val="702CA9B9"/>
    <w:rsid w:val="702F896C"/>
    <w:rsid w:val="70304C3F"/>
    <w:rsid w:val="70334BE9"/>
    <w:rsid w:val="70452D82"/>
    <w:rsid w:val="7045D38A"/>
    <w:rsid w:val="704F48FA"/>
    <w:rsid w:val="7053B6B4"/>
    <w:rsid w:val="70612E6C"/>
    <w:rsid w:val="7063AC89"/>
    <w:rsid w:val="708115B6"/>
    <w:rsid w:val="7093C7DA"/>
    <w:rsid w:val="7095A037"/>
    <w:rsid w:val="7095DA7A"/>
    <w:rsid w:val="709B61FB"/>
    <w:rsid w:val="709D6201"/>
    <w:rsid w:val="70A078A2"/>
    <w:rsid w:val="70A18C3E"/>
    <w:rsid w:val="70A27F3C"/>
    <w:rsid w:val="70A496D2"/>
    <w:rsid w:val="70A9CFF8"/>
    <w:rsid w:val="70AC5ABA"/>
    <w:rsid w:val="70AE1179"/>
    <w:rsid w:val="70B19623"/>
    <w:rsid w:val="70B40001"/>
    <w:rsid w:val="70B47280"/>
    <w:rsid w:val="70B9A0E6"/>
    <w:rsid w:val="70C2CA66"/>
    <w:rsid w:val="70C53446"/>
    <w:rsid w:val="70C5ED06"/>
    <w:rsid w:val="70C7D625"/>
    <w:rsid w:val="70CB4831"/>
    <w:rsid w:val="70CEB7A7"/>
    <w:rsid w:val="70D70D10"/>
    <w:rsid w:val="70D984DC"/>
    <w:rsid w:val="70D9B7F8"/>
    <w:rsid w:val="70E12010"/>
    <w:rsid w:val="70E43BE5"/>
    <w:rsid w:val="70E6E824"/>
    <w:rsid w:val="70EE7968"/>
    <w:rsid w:val="70F3E1AD"/>
    <w:rsid w:val="70F5D0C9"/>
    <w:rsid w:val="70FEA799"/>
    <w:rsid w:val="71106ECC"/>
    <w:rsid w:val="71135BB6"/>
    <w:rsid w:val="711A8F84"/>
    <w:rsid w:val="711B2DE6"/>
    <w:rsid w:val="711FF1CC"/>
    <w:rsid w:val="71206EBA"/>
    <w:rsid w:val="7129BC4A"/>
    <w:rsid w:val="712A6921"/>
    <w:rsid w:val="712DD245"/>
    <w:rsid w:val="71317C1F"/>
    <w:rsid w:val="7137E298"/>
    <w:rsid w:val="71398BB3"/>
    <w:rsid w:val="714335DF"/>
    <w:rsid w:val="714CED41"/>
    <w:rsid w:val="7151DEF4"/>
    <w:rsid w:val="71523044"/>
    <w:rsid w:val="7158B47E"/>
    <w:rsid w:val="715AB350"/>
    <w:rsid w:val="716048EB"/>
    <w:rsid w:val="716382C1"/>
    <w:rsid w:val="716745C0"/>
    <w:rsid w:val="7167E291"/>
    <w:rsid w:val="71693C03"/>
    <w:rsid w:val="71699F0D"/>
    <w:rsid w:val="71749B9C"/>
    <w:rsid w:val="717FA960"/>
    <w:rsid w:val="7187507E"/>
    <w:rsid w:val="718C11BB"/>
    <w:rsid w:val="71948EF7"/>
    <w:rsid w:val="719AB5A8"/>
    <w:rsid w:val="719BC85E"/>
    <w:rsid w:val="719CBD6D"/>
    <w:rsid w:val="719DA818"/>
    <w:rsid w:val="71B2BEAC"/>
    <w:rsid w:val="71B4360D"/>
    <w:rsid w:val="71B777E4"/>
    <w:rsid w:val="71C5BEF0"/>
    <w:rsid w:val="71C87A1A"/>
    <w:rsid w:val="71CD7BC0"/>
    <w:rsid w:val="71D130EE"/>
    <w:rsid w:val="71E48AE6"/>
    <w:rsid w:val="71E59EF0"/>
    <w:rsid w:val="71E8F8DC"/>
    <w:rsid w:val="71ED8D1B"/>
    <w:rsid w:val="71FA7A24"/>
    <w:rsid w:val="71FD7DD2"/>
    <w:rsid w:val="72059617"/>
    <w:rsid w:val="7206CC08"/>
    <w:rsid w:val="720CDBEF"/>
    <w:rsid w:val="720EFFFF"/>
    <w:rsid w:val="721348DF"/>
    <w:rsid w:val="721430F1"/>
    <w:rsid w:val="72169E79"/>
    <w:rsid w:val="721E9A35"/>
    <w:rsid w:val="72224A18"/>
    <w:rsid w:val="7234D6C7"/>
    <w:rsid w:val="723971B9"/>
    <w:rsid w:val="723C9A03"/>
    <w:rsid w:val="723E4223"/>
    <w:rsid w:val="7241F295"/>
    <w:rsid w:val="7248283E"/>
    <w:rsid w:val="724A261A"/>
    <w:rsid w:val="724D13B1"/>
    <w:rsid w:val="7254F55A"/>
    <w:rsid w:val="7257C449"/>
    <w:rsid w:val="725CE967"/>
    <w:rsid w:val="726541B5"/>
    <w:rsid w:val="7269ECA1"/>
    <w:rsid w:val="726EF4D2"/>
    <w:rsid w:val="7272CFC3"/>
    <w:rsid w:val="72748640"/>
    <w:rsid w:val="727C9768"/>
    <w:rsid w:val="727DB6E8"/>
    <w:rsid w:val="7281010F"/>
    <w:rsid w:val="7281091A"/>
    <w:rsid w:val="72868B15"/>
    <w:rsid w:val="7286D148"/>
    <w:rsid w:val="7290FF45"/>
    <w:rsid w:val="7294933D"/>
    <w:rsid w:val="72BE7E47"/>
    <w:rsid w:val="72BEDE83"/>
    <w:rsid w:val="72C0841A"/>
    <w:rsid w:val="72CF23AD"/>
    <w:rsid w:val="72D7A470"/>
    <w:rsid w:val="72DA0D55"/>
    <w:rsid w:val="72DBCAC2"/>
    <w:rsid w:val="72DE0E0A"/>
    <w:rsid w:val="72E13CD5"/>
    <w:rsid w:val="72E8BDA2"/>
    <w:rsid w:val="72E91CB0"/>
    <w:rsid w:val="72E9B086"/>
    <w:rsid w:val="72ECCC97"/>
    <w:rsid w:val="72EE7378"/>
    <w:rsid w:val="72F2A76C"/>
    <w:rsid w:val="72F67019"/>
    <w:rsid w:val="72F6C4DB"/>
    <w:rsid w:val="730929FF"/>
    <w:rsid w:val="730B623E"/>
    <w:rsid w:val="730CB3BE"/>
    <w:rsid w:val="730D7728"/>
    <w:rsid w:val="7314C756"/>
    <w:rsid w:val="731DD2E5"/>
    <w:rsid w:val="731E7CA1"/>
    <w:rsid w:val="731F61A7"/>
    <w:rsid w:val="732E3ADD"/>
    <w:rsid w:val="734196AE"/>
    <w:rsid w:val="7345E63E"/>
    <w:rsid w:val="73484D61"/>
    <w:rsid w:val="734BD341"/>
    <w:rsid w:val="734C9B15"/>
    <w:rsid w:val="734DC6DF"/>
    <w:rsid w:val="7351FBB4"/>
    <w:rsid w:val="7353B8B4"/>
    <w:rsid w:val="735550DE"/>
    <w:rsid w:val="735D64D9"/>
    <w:rsid w:val="7363239A"/>
    <w:rsid w:val="7370B9EA"/>
    <w:rsid w:val="73722F19"/>
    <w:rsid w:val="73755B01"/>
    <w:rsid w:val="73791E1F"/>
    <w:rsid w:val="737E0685"/>
    <w:rsid w:val="738079C9"/>
    <w:rsid w:val="7388347E"/>
    <w:rsid w:val="73994B0A"/>
    <w:rsid w:val="739D471E"/>
    <w:rsid w:val="739FC131"/>
    <w:rsid w:val="73A1929D"/>
    <w:rsid w:val="73A8AC50"/>
    <w:rsid w:val="73A99E1A"/>
    <w:rsid w:val="73ABD272"/>
    <w:rsid w:val="73AF5B4F"/>
    <w:rsid w:val="73B17734"/>
    <w:rsid w:val="73B3005A"/>
    <w:rsid w:val="73C4FACF"/>
    <w:rsid w:val="73CEC0FE"/>
    <w:rsid w:val="73D00E88"/>
    <w:rsid w:val="73D317CC"/>
    <w:rsid w:val="73D67B35"/>
    <w:rsid w:val="73D6B3E2"/>
    <w:rsid w:val="73DAC64F"/>
    <w:rsid w:val="73DCB904"/>
    <w:rsid w:val="73E46197"/>
    <w:rsid w:val="73E517CA"/>
    <w:rsid w:val="73E6313B"/>
    <w:rsid w:val="73E7EFFC"/>
    <w:rsid w:val="73EE4AED"/>
    <w:rsid w:val="73EE50C9"/>
    <w:rsid w:val="73F3BBEC"/>
    <w:rsid w:val="73FBC0F4"/>
    <w:rsid w:val="7400ABC1"/>
    <w:rsid w:val="7401F051"/>
    <w:rsid w:val="74030C70"/>
    <w:rsid w:val="7403A76D"/>
    <w:rsid w:val="74058C55"/>
    <w:rsid w:val="74173A93"/>
    <w:rsid w:val="74271A83"/>
    <w:rsid w:val="74296DFB"/>
    <w:rsid w:val="742DC564"/>
    <w:rsid w:val="742F8102"/>
    <w:rsid w:val="7436EB7C"/>
    <w:rsid w:val="74389831"/>
    <w:rsid w:val="743FAF5A"/>
    <w:rsid w:val="744FEDA5"/>
    <w:rsid w:val="74571DBF"/>
    <w:rsid w:val="74695D37"/>
    <w:rsid w:val="746FD354"/>
    <w:rsid w:val="7470461C"/>
    <w:rsid w:val="7470F38D"/>
    <w:rsid w:val="7477AEA7"/>
    <w:rsid w:val="747A8117"/>
    <w:rsid w:val="747A980E"/>
    <w:rsid w:val="747E8AEC"/>
    <w:rsid w:val="7482234C"/>
    <w:rsid w:val="7482C4E6"/>
    <w:rsid w:val="748C6462"/>
    <w:rsid w:val="749AB144"/>
    <w:rsid w:val="749B5641"/>
    <w:rsid w:val="749BB205"/>
    <w:rsid w:val="74A821B0"/>
    <w:rsid w:val="74AC1F9B"/>
    <w:rsid w:val="74B46E95"/>
    <w:rsid w:val="74B5C718"/>
    <w:rsid w:val="74BB6F0B"/>
    <w:rsid w:val="74BF8F55"/>
    <w:rsid w:val="74C0C627"/>
    <w:rsid w:val="74C0D0DB"/>
    <w:rsid w:val="74C4B83C"/>
    <w:rsid w:val="74C67C26"/>
    <w:rsid w:val="74C9F65A"/>
    <w:rsid w:val="74CA0B3E"/>
    <w:rsid w:val="74CABBBC"/>
    <w:rsid w:val="74CC9582"/>
    <w:rsid w:val="74D13711"/>
    <w:rsid w:val="74D447C7"/>
    <w:rsid w:val="74D7D703"/>
    <w:rsid w:val="74D8F533"/>
    <w:rsid w:val="74DA4AFB"/>
    <w:rsid w:val="74DAB97D"/>
    <w:rsid w:val="74DD53DE"/>
    <w:rsid w:val="74E02B19"/>
    <w:rsid w:val="74F30633"/>
    <w:rsid w:val="74F5737C"/>
    <w:rsid w:val="74F9353A"/>
    <w:rsid w:val="74F9D6ED"/>
    <w:rsid w:val="74FBD247"/>
    <w:rsid w:val="74FD080D"/>
    <w:rsid w:val="7502BD0E"/>
    <w:rsid w:val="7508F514"/>
    <w:rsid w:val="750FE79C"/>
    <w:rsid w:val="7515E156"/>
    <w:rsid w:val="7537D536"/>
    <w:rsid w:val="75398CC7"/>
    <w:rsid w:val="753BC312"/>
    <w:rsid w:val="753D22C0"/>
    <w:rsid w:val="753D27A7"/>
    <w:rsid w:val="75430BAB"/>
    <w:rsid w:val="7549AF4D"/>
    <w:rsid w:val="754A4C74"/>
    <w:rsid w:val="754B2BB0"/>
    <w:rsid w:val="754B4A25"/>
    <w:rsid w:val="754E08DF"/>
    <w:rsid w:val="754F0875"/>
    <w:rsid w:val="7555005B"/>
    <w:rsid w:val="7558B67F"/>
    <w:rsid w:val="755D4682"/>
    <w:rsid w:val="756722D2"/>
    <w:rsid w:val="7568E6C2"/>
    <w:rsid w:val="7568FE80"/>
    <w:rsid w:val="756FE182"/>
    <w:rsid w:val="7573E9AC"/>
    <w:rsid w:val="7576B2FD"/>
    <w:rsid w:val="757A0632"/>
    <w:rsid w:val="757B7D33"/>
    <w:rsid w:val="757C447E"/>
    <w:rsid w:val="757E743A"/>
    <w:rsid w:val="75818AF7"/>
    <w:rsid w:val="7586B6B7"/>
    <w:rsid w:val="758BD990"/>
    <w:rsid w:val="75929721"/>
    <w:rsid w:val="75948FDA"/>
    <w:rsid w:val="7596BD84"/>
    <w:rsid w:val="759831A9"/>
    <w:rsid w:val="7598A1FF"/>
    <w:rsid w:val="759926B2"/>
    <w:rsid w:val="75A0B975"/>
    <w:rsid w:val="75A11C33"/>
    <w:rsid w:val="75B526AE"/>
    <w:rsid w:val="75B87803"/>
    <w:rsid w:val="75B935FB"/>
    <w:rsid w:val="75B9E99D"/>
    <w:rsid w:val="75BAA1D2"/>
    <w:rsid w:val="75BC7803"/>
    <w:rsid w:val="75C675A4"/>
    <w:rsid w:val="75C72636"/>
    <w:rsid w:val="75C95E51"/>
    <w:rsid w:val="75CBE24A"/>
    <w:rsid w:val="75CFB5C9"/>
    <w:rsid w:val="75CFB833"/>
    <w:rsid w:val="75D1733F"/>
    <w:rsid w:val="75D55540"/>
    <w:rsid w:val="75DC4112"/>
    <w:rsid w:val="75F4DE4A"/>
    <w:rsid w:val="75F6DE38"/>
    <w:rsid w:val="75F77D4F"/>
    <w:rsid w:val="75F8C447"/>
    <w:rsid w:val="75F8DF75"/>
    <w:rsid w:val="76030FA1"/>
    <w:rsid w:val="7604E16F"/>
    <w:rsid w:val="760773E5"/>
    <w:rsid w:val="7612FD44"/>
    <w:rsid w:val="761548EC"/>
    <w:rsid w:val="7616F73E"/>
    <w:rsid w:val="76192FB0"/>
    <w:rsid w:val="761B02E4"/>
    <w:rsid w:val="7625E613"/>
    <w:rsid w:val="762675E6"/>
    <w:rsid w:val="7628D2A6"/>
    <w:rsid w:val="762BE8EB"/>
    <w:rsid w:val="762F6865"/>
    <w:rsid w:val="76337958"/>
    <w:rsid w:val="763986C1"/>
    <w:rsid w:val="764695F9"/>
    <w:rsid w:val="76481062"/>
    <w:rsid w:val="764BE4CC"/>
    <w:rsid w:val="764DEB67"/>
    <w:rsid w:val="76519699"/>
    <w:rsid w:val="76570675"/>
    <w:rsid w:val="765788DC"/>
    <w:rsid w:val="765DE06E"/>
    <w:rsid w:val="765EC095"/>
    <w:rsid w:val="76689411"/>
    <w:rsid w:val="7669A00E"/>
    <w:rsid w:val="7674E305"/>
    <w:rsid w:val="76774AC3"/>
    <w:rsid w:val="7677775C"/>
    <w:rsid w:val="76834988"/>
    <w:rsid w:val="76847BAD"/>
    <w:rsid w:val="76852B58"/>
    <w:rsid w:val="76889B01"/>
    <w:rsid w:val="7689C312"/>
    <w:rsid w:val="7693FCAD"/>
    <w:rsid w:val="76953FE9"/>
    <w:rsid w:val="7695CEE9"/>
    <w:rsid w:val="76986192"/>
    <w:rsid w:val="769A8BBB"/>
    <w:rsid w:val="76A09F86"/>
    <w:rsid w:val="76A57BC3"/>
    <w:rsid w:val="76A6205F"/>
    <w:rsid w:val="76A6C73C"/>
    <w:rsid w:val="76B47CC1"/>
    <w:rsid w:val="76B7599E"/>
    <w:rsid w:val="76B75BD5"/>
    <w:rsid w:val="76CD940F"/>
    <w:rsid w:val="76D19B2D"/>
    <w:rsid w:val="76D34B00"/>
    <w:rsid w:val="76D6FDA3"/>
    <w:rsid w:val="76D78823"/>
    <w:rsid w:val="76D8AB85"/>
    <w:rsid w:val="76DA4426"/>
    <w:rsid w:val="76EE35E6"/>
    <w:rsid w:val="76F89262"/>
    <w:rsid w:val="76FC9B91"/>
    <w:rsid w:val="76FCAA72"/>
    <w:rsid w:val="76FD96E4"/>
    <w:rsid w:val="77009083"/>
    <w:rsid w:val="7708ADCF"/>
    <w:rsid w:val="770DFDB0"/>
    <w:rsid w:val="770E1BF7"/>
    <w:rsid w:val="77117098"/>
    <w:rsid w:val="7717BE58"/>
    <w:rsid w:val="771EF426"/>
    <w:rsid w:val="772095CB"/>
    <w:rsid w:val="772184AF"/>
    <w:rsid w:val="772EA2E5"/>
    <w:rsid w:val="772ECEE5"/>
    <w:rsid w:val="772F884E"/>
    <w:rsid w:val="773641D3"/>
    <w:rsid w:val="7739F160"/>
    <w:rsid w:val="773A9FCB"/>
    <w:rsid w:val="773BC596"/>
    <w:rsid w:val="773D59FC"/>
    <w:rsid w:val="773D5DC4"/>
    <w:rsid w:val="77414914"/>
    <w:rsid w:val="77424BEE"/>
    <w:rsid w:val="77465803"/>
    <w:rsid w:val="774ACA39"/>
    <w:rsid w:val="774CA053"/>
    <w:rsid w:val="7750AADB"/>
    <w:rsid w:val="77536CF6"/>
    <w:rsid w:val="7753B77E"/>
    <w:rsid w:val="775576A2"/>
    <w:rsid w:val="7756AA1C"/>
    <w:rsid w:val="7756F4D7"/>
    <w:rsid w:val="77656626"/>
    <w:rsid w:val="77670FF0"/>
    <w:rsid w:val="77690C9D"/>
    <w:rsid w:val="776BC4E7"/>
    <w:rsid w:val="777509B9"/>
    <w:rsid w:val="77756E65"/>
    <w:rsid w:val="7775FB96"/>
    <w:rsid w:val="77787B78"/>
    <w:rsid w:val="7778A950"/>
    <w:rsid w:val="77793F14"/>
    <w:rsid w:val="77812309"/>
    <w:rsid w:val="77838CE9"/>
    <w:rsid w:val="77838D1E"/>
    <w:rsid w:val="778548CA"/>
    <w:rsid w:val="77857CC2"/>
    <w:rsid w:val="77867F40"/>
    <w:rsid w:val="778984F8"/>
    <w:rsid w:val="77A15E63"/>
    <w:rsid w:val="77A50EB2"/>
    <w:rsid w:val="77A858AC"/>
    <w:rsid w:val="77AF89CD"/>
    <w:rsid w:val="77B70F7F"/>
    <w:rsid w:val="77B7AA3E"/>
    <w:rsid w:val="77BEF6DC"/>
    <w:rsid w:val="77C0F3B5"/>
    <w:rsid w:val="77C41854"/>
    <w:rsid w:val="77D1E99E"/>
    <w:rsid w:val="77DE662D"/>
    <w:rsid w:val="77DF5712"/>
    <w:rsid w:val="77E0766E"/>
    <w:rsid w:val="77E15C0F"/>
    <w:rsid w:val="77E2AD7A"/>
    <w:rsid w:val="77E82AFF"/>
    <w:rsid w:val="77F2D2CA"/>
    <w:rsid w:val="77F37645"/>
    <w:rsid w:val="77F6A102"/>
    <w:rsid w:val="77F90F31"/>
    <w:rsid w:val="7805858A"/>
    <w:rsid w:val="7808D7D3"/>
    <w:rsid w:val="7808DA31"/>
    <w:rsid w:val="780F379E"/>
    <w:rsid w:val="7822AC17"/>
    <w:rsid w:val="7828E876"/>
    <w:rsid w:val="782901EC"/>
    <w:rsid w:val="782CE89A"/>
    <w:rsid w:val="782F7E7C"/>
    <w:rsid w:val="7836A446"/>
    <w:rsid w:val="783D90BD"/>
    <w:rsid w:val="7844430D"/>
    <w:rsid w:val="784A33D9"/>
    <w:rsid w:val="784C3E66"/>
    <w:rsid w:val="7850934B"/>
    <w:rsid w:val="78555D0B"/>
    <w:rsid w:val="78559611"/>
    <w:rsid w:val="7859B8FD"/>
    <w:rsid w:val="785A1C01"/>
    <w:rsid w:val="785EDAA3"/>
    <w:rsid w:val="7863A1E1"/>
    <w:rsid w:val="7867237C"/>
    <w:rsid w:val="786833CA"/>
    <w:rsid w:val="786F83D6"/>
    <w:rsid w:val="7873950D"/>
    <w:rsid w:val="787B9355"/>
    <w:rsid w:val="787BD2C5"/>
    <w:rsid w:val="787C1470"/>
    <w:rsid w:val="7883DB7C"/>
    <w:rsid w:val="7884E857"/>
    <w:rsid w:val="7887984B"/>
    <w:rsid w:val="789C93B5"/>
    <w:rsid w:val="789D62CE"/>
    <w:rsid w:val="789E9310"/>
    <w:rsid w:val="78AE75F4"/>
    <w:rsid w:val="78C28005"/>
    <w:rsid w:val="78C80745"/>
    <w:rsid w:val="78C89E1B"/>
    <w:rsid w:val="78CA0F2B"/>
    <w:rsid w:val="78CC21E3"/>
    <w:rsid w:val="78DAAB78"/>
    <w:rsid w:val="78DB1CA4"/>
    <w:rsid w:val="78DBB284"/>
    <w:rsid w:val="78E93BB4"/>
    <w:rsid w:val="78F039DF"/>
    <w:rsid w:val="78F1D36E"/>
    <w:rsid w:val="78F4C574"/>
    <w:rsid w:val="7900F889"/>
    <w:rsid w:val="7905051D"/>
    <w:rsid w:val="790BE86F"/>
    <w:rsid w:val="79140DEA"/>
    <w:rsid w:val="791C6AF5"/>
    <w:rsid w:val="791E6121"/>
    <w:rsid w:val="792DA6FF"/>
    <w:rsid w:val="79308037"/>
    <w:rsid w:val="79308B89"/>
    <w:rsid w:val="793675D3"/>
    <w:rsid w:val="7938649C"/>
    <w:rsid w:val="7939CC2F"/>
    <w:rsid w:val="793F4934"/>
    <w:rsid w:val="79416AD4"/>
    <w:rsid w:val="7946D92F"/>
    <w:rsid w:val="795CC416"/>
    <w:rsid w:val="795EB285"/>
    <w:rsid w:val="797BFB08"/>
    <w:rsid w:val="7980FDB8"/>
    <w:rsid w:val="79833ED7"/>
    <w:rsid w:val="798A5186"/>
    <w:rsid w:val="798D76D4"/>
    <w:rsid w:val="7996D3F6"/>
    <w:rsid w:val="7998091E"/>
    <w:rsid w:val="79A08BBE"/>
    <w:rsid w:val="79A6F732"/>
    <w:rsid w:val="79A756F7"/>
    <w:rsid w:val="79A89C79"/>
    <w:rsid w:val="79A94B0F"/>
    <w:rsid w:val="79A9A58B"/>
    <w:rsid w:val="79ADDFA8"/>
    <w:rsid w:val="79B2BC7C"/>
    <w:rsid w:val="79B80E7B"/>
    <w:rsid w:val="79B875BE"/>
    <w:rsid w:val="79B9DF35"/>
    <w:rsid w:val="79C203E5"/>
    <w:rsid w:val="79C75A77"/>
    <w:rsid w:val="79C8A642"/>
    <w:rsid w:val="79C940AD"/>
    <w:rsid w:val="79CA417F"/>
    <w:rsid w:val="79D0EDD7"/>
    <w:rsid w:val="79D2C951"/>
    <w:rsid w:val="79D3758A"/>
    <w:rsid w:val="79D79FBC"/>
    <w:rsid w:val="79DFB862"/>
    <w:rsid w:val="79EFBEA1"/>
    <w:rsid w:val="79F49CD6"/>
    <w:rsid w:val="79F6BA1A"/>
    <w:rsid w:val="79F94702"/>
    <w:rsid w:val="79F97E44"/>
    <w:rsid w:val="7A00CF33"/>
    <w:rsid w:val="7A00FFD6"/>
    <w:rsid w:val="7A013018"/>
    <w:rsid w:val="7A0AA34C"/>
    <w:rsid w:val="7A0CAE4B"/>
    <w:rsid w:val="7A0CBF0A"/>
    <w:rsid w:val="7A0E6E60"/>
    <w:rsid w:val="7A139949"/>
    <w:rsid w:val="7A228AEA"/>
    <w:rsid w:val="7A27A993"/>
    <w:rsid w:val="7A2FB0D9"/>
    <w:rsid w:val="7A312324"/>
    <w:rsid w:val="7A3DB3CD"/>
    <w:rsid w:val="7A420F26"/>
    <w:rsid w:val="7A424F30"/>
    <w:rsid w:val="7A4BAF6A"/>
    <w:rsid w:val="7A5236E9"/>
    <w:rsid w:val="7A53156D"/>
    <w:rsid w:val="7A561318"/>
    <w:rsid w:val="7A5B778D"/>
    <w:rsid w:val="7A633213"/>
    <w:rsid w:val="7A64878E"/>
    <w:rsid w:val="7A66D562"/>
    <w:rsid w:val="7A6863DA"/>
    <w:rsid w:val="7A6AE0E7"/>
    <w:rsid w:val="7A6D7FE8"/>
    <w:rsid w:val="7A6EA8B1"/>
    <w:rsid w:val="7A7C825E"/>
    <w:rsid w:val="7A7E7D13"/>
    <w:rsid w:val="7A7EC778"/>
    <w:rsid w:val="7A80B108"/>
    <w:rsid w:val="7A88BE5F"/>
    <w:rsid w:val="7A8F5429"/>
    <w:rsid w:val="7A94D949"/>
    <w:rsid w:val="7A973DB6"/>
    <w:rsid w:val="7A98EE76"/>
    <w:rsid w:val="7A9C5EA0"/>
    <w:rsid w:val="7AA589DF"/>
    <w:rsid w:val="7AAD353D"/>
    <w:rsid w:val="7AB11B9D"/>
    <w:rsid w:val="7AB50674"/>
    <w:rsid w:val="7AB8099F"/>
    <w:rsid w:val="7AC39A57"/>
    <w:rsid w:val="7AC8B12E"/>
    <w:rsid w:val="7ACA2EA5"/>
    <w:rsid w:val="7AD02024"/>
    <w:rsid w:val="7AD0292A"/>
    <w:rsid w:val="7AD75414"/>
    <w:rsid w:val="7AD9820E"/>
    <w:rsid w:val="7ADD8C22"/>
    <w:rsid w:val="7ADF68E3"/>
    <w:rsid w:val="7AE300CD"/>
    <w:rsid w:val="7AE74E32"/>
    <w:rsid w:val="7AEA33CE"/>
    <w:rsid w:val="7B010159"/>
    <w:rsid w:val="7B0864B2"/>
    <w:rsid w:val="7B0A2AC5"/>
    <w:rsid w:val="7B0A6A49"/>
    <w:rsid w:val="7B0C8C9F"/>
    <w:rsid w:val="7B0D4894"/>
    <w:rsid w:val="7B125BED"/>
    <w:rsid w:val="7B14B10C"/>
    <w:rsid w:val="7B19CB04"/>
    <w:rsid w:val="7B20B753"/>
    <w:rsid w:val="7B25089C"/>
    <w:rsid w:val="7B270D0C"/>
    <w:rsid w:val="7B2771B5"/>
    <w:rsid w:val="7B29E7A4"/>
    <w:rsid w:val="7B2CA5DF"/>
    <w:rsid w:val="7B2D2D1C"/>
    <w:rsid w:val="7B2D5025"/>
    <w:rsid w:val="7B312559"/>
    <w:rsid w:val="7B353D1A"/>
    <w:rsid w:val="7B37A815"/>
    <w:rsid w:val="7B3B893E"/>
    <w:rsid w:val="7B3C695E"/>
    <w:rsid w:val="7B3EA69D"/>
    <w:rsid w:val="7B3EC39C"/>
    <w:rsid w:val="7B3F8724"/>
    <w:rsid w:val="7B3FBBA3"/>
    <w:rsid w:val="7B49AD99"/>
    <w:rsid w:val="7B4C5DB4"/>
    <w:rsid w:val="7B62F7BC"/>
    <w:rsid w:val="7B6982DE"/>
    <w:rsid w:val="7B6B4F9A"/>
    <w:rsid w:val="7B7271B2"/>
    <w:rsid w:val="7B730954"/>
    <w:rsid w:val="7B73BE7B"/>
    <w:rsid w:val="7B74AE06"/>
    <w:rsid w:val="7B784D31"/>
    <w:rsid w:val="7B81D897"/>
    <w:rsid w:val="7B83AC19"/>
    <w:rsid w:val="7B86A625"/>
    <w:rsid w:val="7B8B48A7"/>
    <w:rsid w:val="7B8C3707"/>
    <w:rsid w:val="7B93E29A"/>
    <w:rsid w:val="7B9A6485"/>
    <w:rsid w:val="7BA102C8"/>
    <w:rsid w:val="7BA3D641"/>
    <w:rsid w:val="7BABEF08"/>
    <w:rsid w:val="7BAD17CD"/>
    <w:rsid w:val="7BB0719E"/>
    <w:rsid w:val="7BB46841"/>
    <w:rsid w:val="7BBCE21C"/>
    <w:rsid w:val="7BC7FD3F"/>
    <w:rsid w:val="7BD74358"/>
    <w:rsid w:val="7BDD9826"/>
    <w:rsid w:val="7BE014A8"/>
    <w:rsid w:val="7BE43501"/>
    <w:rsid w:val="7BE677B3"/>
    <w:rsid w:val="7BE8D4DB"/>
    <w:rsid w:val="7BEB234E"/>
    <w:rsid w:val="7BEE36C5"/>
    <w:rsid w:val="7BF4C102"/>
    <w:rsid w:val="7BF54EF5"/>
    <w:rsid w:val="7BF6985D"/>
    <w:rsid w:val="7BFE27FA"/>
    <w:rsid w:val="7C00D371"/>
    <w:rsid w:val="7C023380"/>
    <w:rsid w:val="7C02528D"/>
    <w:rsid w:val="7C02AED4"/>
    <w:rsid w:val="7C05AC8A"/>
    <w:rsid w:val="7C0CD24A"/>
    <w:rsid w:val="7C1054C6"/>
    <w:rsid w:val="7C135D08"/>
    <w:rsid w:val="7C1A232D"/>
    <w:rsid w:val="7C1E0213"/>
    <w:rsid w:val="7C22880E"/>
    <w:rsid w:val="7C2C3B2D"/>
    <w:rsid w:val="7C2D99F4"/>
    <w:rsid w:val="7C3C3FFD"/>
    <w:rsid w:val="7C3F4F41"/>
    <w:rsid w:val="7C40599A"/>
    <w:rsid w:val="7C562402"/>
    <w:rsid w:val="7C562D61"/>
    <w:rsid w:val="7C56E622"/>
    <w:rsid w:val="7C5AE8A9"/>
    <w:rsid w:val="7C5E0750"/>
    <w:rsid w:val="7C65E824"/>
    <w:rsid w:val="7C693E11"/>
    <w:rsid w:val="7C707C31"/>
    <w:rsid w:val="7C74B05F"/>
    <w:rsid w:val="7C75E8B6"/>
    <w:rsid w:val="7C76E08C"/>
    <w:rsid w:val="7C7ADCA9"/>
    <w:rsid w:val="7C7B045B"/>
    <w:rsid w:val="7C85EBFD"/>
    <w:rsid w:val="7C8DBA6E"/>
    <w:rsid w:val="7C97111D"/>
    <w:rsid w:val="7CA0317C"/>
    <w:rsid w:val="7CA0F32F"/>
    <w:rsid w:val="7CADBDB0"/>
    <w:rsid w:val="7CB6AA9E"/>
    <w:rsid w:val="7CB963AD"/>
    <w:rsid w:val="7CBC87B4"/>
    <w:rsid w:val="7CC03FAC"/>
    <w:rsid w:val="7CC28C1E"/>
    <w:rsid w:val="7CCC78BD"/>
    <w:rsid w:val="7CDBF45F"/>
    <w:rsid w:val="7CDC68F6"/>
    <w:rsid w:val="7CDD709F"/>
    <w:rsid w:val="7CE0EBD1"/>
    <w:rsid w:val="7CE33F18"/>
    <w:rsid w:val="7CEB5B64"/>
    <w:rsid w:val="7CEB7D74"/>
    <w:rsid w:val="7CEF0C2D"/>
    <w:rsid w:val="7CF09A58"/>
    <w:rsid w:val="7CF1A05C"/>
    <w:rsid w:val="7CF21920"/>
    <w:rsid w:val="7CF70A29"/>
    <w:rsid w:val="7CFBE587"/>
    <w:rsid w:val="7D0B15B0"/>
    <w:rsid w:val="7D0BD565"/>
    <w:rsid w:val="7D0DC757"/>
    <w:rsid w:val="7D0EF07F"/>
    <w:rsid w:val="7D0F13F7"/>
    <w:rsid w:val="7D1143C2"/>
    <w:rsid w:val="7D1D202F"/>
    <w:rsid w:val="7D24ACB6"/>
    <w:rsid w:val="7D2FE18E"/>
    <w:rsid w:val="7D312445"/>
    <w:rsid w:val="7D3B8802"/>
    <w:rsid w:val="7D40509D"/>
    <w:rsid w:val="7D4CE6CC"/>
    <w:rsid w:val="7D53D838"/>
    <w:rsid w:val="7D55FA37"/>
    <w:rsid w:val="7D5C1A22"/>
    <w:rsid w:val="7D5F28C6"/>
    <w:rsid w:val="7D601267"/>
    <w:rsid w:val="7D63AC04"/>
    <w:rsid w:val="7D645462"/>
    <w:rsid w:val="7D6A785C"/>
    <w:rsid w:val="7D7350C0"/>
    <w:rsid w:val="7D78B343"/>
    <w:rsid w:val="7D7F14A0"/>
    <w:rsid w:val="7D85C16E"/>
    <w:rsid w:val="7D88B150"/>
    <w:rsid w:val="7D8B0D0C"/>
    <w:rsid w:val="7D9962A2"/>
    <w:rsid w:val="7D99F85B"/>
    <w:rsid w:val="7D9AF749"/>
    <w:rsid w:val="7D9B0DC3"/>
    <w:rsid w:val="7D9B56ED"/>
    <w:rsid w:val="7D9B813E"/>
    <w:rsid w:val="7D9DCD99"/>
    <w:rsid w:val="7D9EEF4D"/>
    <w:rsid w:val="7DA433C6"/>
    <w:rsid w:val="7DBE7DA4"/>
    <w:rsid w:val="7DBF5E7D"/>
    <w:rsid w:val="7DC4F4AC"/>
    <w:rsid w:val="7DC8C017"/>
    <w:rsid w:val="7DCC00C6"/>
    <w:rsid w:val="7DCF71DF"/>
    <w:rsid w:val="7DCFBD04"/>
    <w:rsid w:val="7DD39C37"/>
    <w:rsid w:val="7DD422BF"/>
    <w:rsid w:val="7DD426A4"/>
    <w:rsid w:val="7DD521CE"/>
    <w:rsid w:val="7DD70421"/>
    <w:rsid w:val="7DDE72E7"/>
    <w:rsid w:val="7DDF4806"/>
    <w:rsid w:val="7DE69CF0"/>
    <w:rsid w:val="7DE70462"/>
    <w:rsid w:val="7DE752F7"/>
    <w:rsid w:val="7DF1B283"/>
    <w:rsid w:val="7DF40D77"/>
    <w:rsid w:val="7DF42F90"/>
    <w:rsid w:val="7DF44A01"/>
    <w:rsid w:val="7DF45A0D"/>
    <w:rsid w:val="7DF65E91"/>
    <w:rsid w:val="7DF71720"/>
    <w:rsid w:val="7DFAFDD0"/>
    <w:rsid w:val="7E012E21"/>
    <w:rsid w:val="7E016622"/>
    <w:rsid w:val="7E027AA9"/>
    <w:rsid w:val="7E04318E"/>
    <w:rsid w:val="7E04E75C"/>
    <w:rsid w:val="7E08B8BB"/>
    <w:rsid w:val="7E0F4CDC"/>
    <w:rsid w:val="7E102D27"/>
    <w:rsid w:val="7E114FF5"/>
    <w:rsid w:val="7E1BCA5B"/>
    <w:rsid w:val="7E20C179"/>
    <w:rsid w:val="7E2950E3"/>
    <w:rsid w:val="7E353CE7"/>
    <w:rsid w:val="7E3AEA36"/>
    <w:rsid w:val="7E3B6918"/>
    <w:rsid w:val="7E44B143"/>
    <w:rsid w:val="7E4C3990"/>
    <w:rsid w:val="7E4E03F6"/>
    <w:rsid w:val="7E4E7251"/>
    <w:rsid w:val="7E560D6E"/>
    <w:rsid w:val="7E5788B9"/>
    <w:rsid w:val="7E585815"/>
    <w:rsid w:val="7E5E5C7F"/>
    <w:rsid w:val="7E6A0DDB"/>
    <w:rsid w:val="7E6AA494"/>
    <w:rsid w:val="7E6B0621"/>
    <w:rsid w:val="7E6C7101"/>
    <w:rsid w:val="7E72BE84"/>
    <w:rsid w:val="7E794100"/>
    <w:rsid w:val="7E7CBC32"/>
    <w:rsid w:val="7E81AA6E"/>
    <w:rsid w:val="7E874DD5"/>
    <w:rsid w:val="7E8816FE"/>
    <w:rsid w:val="7E884130"/>
    <w:rsid w:val="7E9A608C"/>
    <w:rsid w:val="7EA01EAB"/>
    <w:rsid w:val="7EAAE458"/>
    <w:rsid w:val="7EB11316"/>
    <w:rsid w:val="7EB35F55"/>
    <w:rsid w:val="7EB80648"/>
    <w:rsid w:val="7EC07D17"/>
    <w:rsid w:val="7EC527D8"/>
    <w:rsid w:val="7EC61215"/>
    <w:rsid w:val="7EC8F63F"/>
    <w:rsid w:val="7ED794ED"/>
    <w:rsid w:val="7EE750B5"/>
    <w:rsid w:val="7EE8AF71"/>
    <w:rsid w:val="7EF0545A"/>
    <w:rsid w:val="7EF3AC25"/>
    <w:rsid w:val="7EF3F59E"/>
    <w:rsid w:val="7EF9C393"/>
    <w:rsid w:val="7EFA4363"/>
    <w:rsid w:val="7F0247A8"/>
    <w:rsid w:val="7F105BDE"/>
    <w:rsid w:val="7F151887"/>
    <w:rsid w:val="7F16E184"/>
    <w:rsid w:val="7F1D7104"/>
    <w:rsid w:val="7F20916C"/>
    <w:rsid w:val="7F223ADB"/>
    <w:rsid w:val="7F25997F"/>
    <w:rsid w:val="7F26D1A3"/>
    <w:rsid w:val="7F2E5FB1"/>
    <w:rsid w:val="7F38AA6B"/>
    <w:rsid w:val="7F3900EF"/>
    <w:rsid w:val="7F45C607"/>
    <w:rsid w:val="7F4702C7"/>
    <w:rsid w:val="7F474B6F"/>
    <w:rsid w:val="7F557838"/>
    <w:rsid w:val="7F57781B"/>
    <w:rsid w:val="7F579451"/>
    <w:rsid w:val="7F57AEA0"/>
    <w:rsid w:val="7F57CBF0"/>
    <w:rsid w:val="7F5B061A"/>
    <w:rsid w:val="7F5B5A31"/>
    <w:rsid w:val="7F60D8E6"/>
    <w:rsid w:val="7F61CAD0"/>
    <w:rsid w:val="7F64B077"/>
    <w:rsid w:val="7F7822BC"/>
    <w:rsid w:val="7F782E1D"/>
    <w:rsid w:val="7F852994"/>
    <w:rsid w:val="7F8728C3"/>
    <w:rsid w:val="7F88776D"/>
    <w:rsid w:val="7F9D9FC8"/>
    <w:rsid w:val="7FA259EE"/>
    <w:rsid w:val="7FA6FCC9"/>
    <w:rsid w:val="7FB3F3D3"/>
    <w:rsid w:val="7FB5214F"/>
    <w:rsid w:val="7FBAFD10"/>
    <w:rsid w:val="7FBB93BA"/>
    <w:rsid w:val="7FBBA66A"/>
    <w:rsid w:val="7FC3E4A9"/>
    <w:rsid w:val="7FD0C319"/>
    <w:rsid w:val="7FDB8FD3"/>
    <w:rsid w:val="7FDDD01A"/>
    <w:rsid w:val="7FDED700"/>
    <w:rsid w:val="7FE1A28F"/>
    <w:rsid w:val="7FE6FD0B"/>
    <w:rsid w:val="7FE8AD19"/>
    <w:rsid w:val="7FE9D5B2"/>
    <w:rsid w:val="7FECC1DB"/>
    <w:rsid w:val="7FEEE4C2"/>
    <w:rsid w:val="7FF1046F"/>
    <w:rsid w:val="7FF112FA"/>
    <w:rsid w:val="7FF4F815"/>
    <w:rsid w:val="7FF71A4B"/>
    <w:rsid w:val="7FF7CE7C"/>
    <w:rsid w:val="7FFA568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E0506"/>
  <w15:chartTrackingRefBased/>
  <w15:docId w15:val="{3FCD1F19-13D5-48AE-9002-560D020B980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DA2D7B"/>
    <w:pPr>
      <w:spacing w:after="200" w:line="276" w:lineRule="auto"/>
    </w:pPr>
  </w:style>
  <w:style w:type="paragraph" w:styleId="Heading1">
    <w:name w:val="heading 1"/>
    <w:basedOn w:val="Normal"/>
    <w:next w:val="Normal"/>
    <w:link w:val="Heading1Char"/>
    <w:uiPriority w:val="9"/>
    <w:qFormat/>
    <w:rsid w:val="00B8313B"/>
    <w:pPr>
      <w:jc w:val="center"/>
      <w:outlineLvl w:val="0"/>
    </w:pPr>
    <w:rPr>
      <w:b/>
      <w:bCs/>
      <w:sz w:val="32"/>
    </w:rPr>
  </w:style>
  <w:style w:type="paragraph" w:styleId="Heading2">
    <w:name w:val="heading 2"/>
    <w:basedOn w:val="Normal"/>
    <w:next w:val="Normal"/>
    <w:link w:val="Heading2Char"/>
    <w:uiPriority w:val="9"/>
    <w:unhideWhenUsed/>
    <w:qFormat/>
    <w:rsid w:val="002F7C51"/>
    <w:pPr>
      <w:outlineLvl w:val="1"/>
    </w:pPr>
    <w:rPr>
      <w:b/>
      <w:bCs/>
    </w:rPr>
  </w:style>
  <w:style w:type="paragraph" w:styleId="Heading3">
    <w:name w:val="heading 3"/>
    <w:basedOn w:val="Normal"/>
    <w:next w:val="Normal"/>
    <w:link w:val="Heading3Char"/>
    <w:uiPriority w:val="9"/>
    <w:unhideWhenUsed/>
    <w:qFormat/>
    <w:rsid w:val="00B8313B"/>
    <w:pPr>
      <w:jc w:val="center"/>
      <w:outlineLvl w:val="2"/>
    </w:pPr>
    <w:rPr>
      <w:b/>
      <w:b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6078D8"/>
    <w:pPr>
      <w:tabs>
        <w:tab w:val="center" w:pos="4680"/>
        <w:tab w:val="right" w:pos="9360"/>
      </w:tabs>
      <w:spacing w:after="0" w:line="240" w:lineRule="auto"/>
    </w:pPr>
  </w:style>
  <w:style w:type="character" w:styleId="HeaderChar" w:customStyle="1">
    <w:name w:val="Header Char"/>
    <w:basedOn w:val="DefaultParagraphFont"/>
    <w:link w:val="Header"/>
    <w:uiPriority w:val="99"/>
    <w:rsid w:val="006078D8"/>
  </w:style>
  <w:style w:type="paragraph" w:styleId="Footer">
    <w:name w:val="footer"/>
    <w:basedOn w:val="Normal"/>
    <w:link w:val="FooterChar"/>
    <w:uiPriority w:val="99"/>
    <w:unhideWhenUsed/>
    <w:rsid w:val="006078D8"/>
    <w:pPr>
      <w:tabs>
        <w:tab w:val="center" w:pos="4680"/>
        <w:tab w:val="right" w:pos="9360"/>
      </w:tabs>
      <w:spacing w:after="0" w:line="240" w:lineRule="auto"/>
    </w:pPr>
  </w:style>
  <w:style w:type="character" w:styleId="FooterChar" w:customStyle="1">
    <w:name w:val="Footer Char"/>
    <w:basedOn w:val="DefaultParagraphFont"/>
    <w:link w:val="Footer"/>
    <w:uiPriority w:val="99"/>
    <w:rsid w:val="006078D8"/>
  </w:style>
  <w:style w:type="paragraph" w:styleId="ListParagraph">
    <w:name w:val="List Paragraph"/>
    <w:basedOn w:val="Normal"/>
    <w:link w:val="ListParagraphChar"/>
    <w:uiPriority w:val="34"/>
    <w:qFormat/>
    <w:rsid w:val="008458E9"/>
    <w:pPr>
      <w:ind w:left="720"/>
      <w:contextualSpacing/>
    </w:pPr>
  </w:style>
  <w:style w:type="character" w:styleId="ListParagraphChar" w:customStyle="1">
    <w:name w:val="List Paragraph Char"/>
    <w:basedOn w:val="DefaultParagraphFont"/>
    <w:link w:val="ListParagraph"/>
    <w:uiPriority w:val="34"/>
    <w:rsid w:val="00B94376"/>
  </w:style>
  <w:style w:type="character" w:styleId="normaltextrun" w:customStyle="1">
    <w:name w:val="normaltextrun"/>
    <w:basedOn w:val="DefaultParagraphFont"/>
    <w:rsid w:val="00506A82"/>
  </w:style>
  <w:style w:type="character" w:styleId="spellingerror" w:customStyle="1">
    <w:name w:val="spellingerror"/>
    <w:basedOn w:val="DefaultParagraphFont"/>
    <w:rsid w:val="00506A82"/>
  </w:style>
  <w:style w:type="paragraph" w:styleId="paragraph" w:customStyle="1">
    <w:name w:val="paragraph"/>
    <w:basedOn w:val="Normal"/>
    <w:rsid w:val="00506A82"/>
    <w:pPr>
      <w:spacing w:before="100" w:beforeAutospacing="1" w:after="100" w:afterAutospacing="1" w:line="240" w:lineRule="auto"/>
    </w:pPr>
    <w:rPr>
      <w:rFonts w:ascii="Times New Roman" w:hAnsi="Times New Roman" w:eastAsia="Times New Roman" w:cs="Times New Roman"/>
      <w:sz w:val="24"/>
      <w:szCs w:val="24"/>
    </w:rPr>
  </w:style>
  <w:style w:type="character" w:styleId="eop" w:customStyle="1">
    <w:name w:val="eop"/>
    <w:basedOn w:val="DefaultParagraphFont"/>
    <w:rsid w:val="00506A82"/>
  </w:style>
  <w:style w:type="character" w:styleId="Hyperlink">
    <w:name w:val="Hyperlink"/>
    <w:basedOn w:val="DefaultParagraphFont"/>
    <w:uiPriority w:val="99"/>
    <w:unhideWhenUsed/>
    <w:rsid w:val="00A36052"/>
    <w:rPr>
      <w:b/>
      <w:color w:val="952F5A" w:themeColor="accent5"/>
      <w:u w:val="single"/>
    </w:rPr>
  </w:style>
  <w:style w:type="character" w:styleId="FollowedHyperlink">
    <w:name w:val="FollowedHyperlink"/>
    <w:basedOn w:val="DefaultParagraphFont"/>
    <w:uiPriority w:val="99"/>
    <w:semiHidden/>
    <w:unhideWhenUsed/>
    <w:rsid w:val="00C563F1"/>
    <w:rPr>
      <w:color w:val="82B741" w:themeColor="followedHyperlink"/>
      <w:u w:val="single"/>
    </w:rPr>
  </w:style>
  <w:style w:type="table" w:styleId="TableGrid">
    <w:name w:val="Table Grid"/>
    <w:basedOn w:val="TableNormal"/>
    <w:uiPriority w:val="59"/>
    <w:rsid w:val="00FB4123"/>
    <w:pPr>
      <w:spacing w:after="0" w:line="240" w:lineRule="auto"/>
    </w:pPr>
    <w:tblPr>
      <w:tblBorders>
        <w:top w:val="single" w:color="58595B" w:themeColor="text1" w:sz="4" w:space="0"/>
        <w:left w:val="single" w:color="58595B" w:themeColor="text1" w:sz="4" w:space="0"/>
        <w:bottom w:val="single" w:color="58595B" w:themeColor="text1" w:sz="4" w:space="0"/>
        <w:right w:val="single" w:color="58595B" w:themeColor="text1" w:sz="4" w:space="0"/>
        <w:insideH w:val="single" w:color="58595B" w:themeColor="text1" w:sz="4" w:space="0"/>
        <w:insideV w:val="single" w:color="58595B" w:themeColor="text1" w:sz="4" w:space="0"/>
      </w:tblBorders>
    </w:tblPr>
  </w:style>
  <w:style w:type="character" w:styleId="Heading1Char" w:customStyle="1">
    <w:name w:val="Heading 1 Char"/>
    <w:basedOn w:val="DefaultParagraphFont"/>
    <w:link w:val="Heading1"/>
    <w:uiPriority w:val="9"/>
    <w:rsid w:val="00866AC9"/>
    <w:rPr>
      <w:b/>
      <w:bCs/>
      <w:sz w:val="32"/>
    </w:rPr>
  </w:style>
  <w:style w:type="character" w:styleId="Heading2Char" w:customStyle="1">
    <w:name w:val="Heading 2 Char"/>
    <w:basedOn w:val="DefaultParagraphFont"/>
    <w:link w:val="Heading2"/>
    <w:uiPriority w:val="9"/>
    <w:rsid w:val="002F7C51"/>
    <w:rPr>
      <w:b/>
      <w:bCs/>
    </w:rPr>
  </w:style>
  <w:style w:type="paragraph" w:styleId="NoSpacing">
    <w:name w:val="No Spacing"/>
    <w:link w:val="NoSpacingChar"/>
    <w:uiPriority w:val="1"/>
    <w:qFormat/>
    <w:pPr>
      <w:spacing w:after="0" w:line="240" w:lineRule="auto"/>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TOC1">
    <w:name w:val="toc 1"/>
    <w:basedOn w:val="Normal"/>
    <w:next w:val="Normal"/>
    <w:autoRedefine/>
    <w:uiPriority w:val="39"/>
    <w:unhideWhenUsed/>
    <w:rsid w:val="00230D77"/>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022911"/>
    <w:pPr>
      <w:spacing w:before="240" w:after="0"/>
    </w:pPr>
    <w:rPr>
      <w:b/>
      <w:bCs/>
      <w:sz w:val="20"/>
      <w:szCs w:val="20"/>
    </w:rPr>
  </w:style>
  <w:style w:type="paragraph" w:styleId="TOC3">
    <w:name w:val="toc 3"/>
    <w:basedOn w:val="Normal"/>
    <w:next w:val="Normal"/>
    <w:autoRedefine/>
    <w:uiPriority w:val="39"/>
    <w:unhideWhenUsed/>
    <w:rsid w:val="00274964"/>
    <w:pPr>
      <w:spacing w:after="0"/>
      <w:ind w:left="220"/>
    </w:pPr>
    <w:rPr>
      <w:sz w:val="20"/>
      <w:szCs w:val="20"/>
    </w:rPr>
  </w:style>
  <w:style w:type="paragraph" w:styleId="TOC4">
    <w:name w:val="toc 4"/>
    <w:basedOn w:val="Normal"/>
    <w:next w:val="Normal"/>
    <w:autoRedefine/>
    <w:uiPriority w:val="39"/>
    <w:unhideWhenUsed/>
    <w:rsid w:val="00274964"/>
    <w:pPr>
      <w:spacing w:after="0"/>
      <w:ind w:left="440"/>
    </w:pPr>
    <w:rPr>
      <w:sz w:val="20"/>
      <w:szCs w:val="20"/>
    </w:rPr>
  </w:style>
  <w:style w:type="paragraph" w:styleId="TOC5">
    <w:name w:val="toc 5"/>
    <w:basedOn w:val="Normal"/>
    <w:next w:val="Normal"/>
    <w:autoRedefine/>
    <w:uiPriority w:val="39"/>
    <w:unhideWhenUsed/>
    <w:rsid w:val="00274964"/>
    <w:pPr>
      <w:spacing w:after="0"/>
      <w:ind w:left="660"/>
    </w:pPr>
    <w:rPr>
      <w:sz w:val="20"/>
      <w:szCs w:val="20"/>
    </w:rPr>
  </w:style>
  <w:style w:type="paragraph" w:styleId="TOC6">
    <w:name w:val="toc 6"/>
    <w:basedOn w:val="Normal"/>
    <w:next w:val="Normal"/>
    <w:autoRedefine/>
    <w:uiPriority w:val="39"/>
    <w:unhideWhenUsed/>
    <w:rsid w:val="00274964"/>
    <w:pPr>
      <w:spacing w:after="0"/>
      <w:ind w:left="880"/>
    </w:pPr>
    <w:rPr>
      <w:sz w:val="20"/>
      <w:szCs w:val="20"/>
    </w:rPr>
  </w:style>
  <w:style w:type="paragraph" w:styleId="TOC7">
    <w:name w:val="toc 7"/>
    <w:basedOn w:val="Normal"/>
    <w:next w:val="Normal"/>
    <w:autoRedefine/>
    <w:uiPriority w:val="39"/>
    <w:unhideWhenUsed/>
    <w:rsid w:val="00274964"/>
    <w:pPr>
      <w:spacing w:after="0"/>
      <w:ind w:left="1100"/>
    </w:pPr>
    <w:rPr>
      <w:sz w:val="20"/>
      <w:szCs w:val="20"/>
    </w:rPr>
  </w:style>
  <w:style w:type="paragraph" w:styleId="TOC8">
    <w:name w:val="toc 8"/>
    <w:basedOn w:val="Normal"/>
    <w:next w:val="Normal"/>
    <w:autoRedefine/>
    <w:uiPriority w:val="39"/>
    <w:unhideWhenUsed/>
    <w:rsid w:val="00274964"/>
    <w:pPr>
      <w:spacing w:after="0"/>
      <w:ind w:left="1320"/>
    </w:pPr>
    <w:rPr>
      <w:sz w:val="20"/>
      <w:szCs w:val="20"/>
    </w:rPr>
  </w:style>
  <w:style w:type="paragraph" w:styleId="TOC9">
    <w:name w:val="toc 9"/>
    <w:basedOn w:val="Normal"/>
    <w:next w:val="Normal"/>
    <w:autoRedefine/>
    <w:uiPriority w:val="39"/>
    <w:unhideWhenUsed/>
    <w:rsid w:val="00274964"/>
    <w:pPr>
      <w:spacing w:after="0"/>
      <w:ind w:left="1540"/>
    </w:pPr>
    <w:rPr>
      <w:sz w:val="20"/>
      <w:szCs w:val="20"/>
    </w:rPr>
  </w:style>
  <w:style w:type="character" w:styleId="PageNumber">
    <w:name w:val="page number"/>
    <w:basedOn w:val="DefaultParagraphFont"/>
    <w:uiPriority w:val="99"/>
    <w:semiHidden/>
    <w:unhideWhenUsed/>
    <w:rsid w:val="00B765A4"/>
  </w:style>
  <w:style w:type="paragraph" w:styleId="Revision">
    <w:name w:val="Revision"/>
    <w:hidden/>
    <w:uiPriority w:val="99"/>
    <w:semiHidden/>
    <w:rsid w:val="002873E8"/>
    <w:pPr>
      <w:spacing w:after="0" w:line="240" w:lineRule="auto"/>
    </w:pPr>
  </w:style>
  <w:style w:type="paragraph" w:styleId="CommentSubject">
    <w:name w:val="annotation subject"/>
    <w:basedOn w:val="CommentText"/>
    <w:next w:val="CommentText"/>
    <w:link w:val="CommentSubjectChar"/>
    <w:uiPriority w:val="99"/>
    <w:semiHidden/>
    <w:unhideWhenUsed/>
    <w:rsid w:val="007F5BCA"/>
    <w:rPr>
      <w:b/>
      <w:bCs/>
    </w:rPr>
  </w:style>
  <w:style w:type="character" w:styleId="CommentSubjectChar" w:customStyle="1">
    <w:name w:val="Comment Subject Char"/>
    <w:basedOn w:val="CommentTextChar"/>
    <w:link w:val="CommentSubject"/>
    <w:uiPriority w:val="99"/>
    <w:semiHidden/>
    <w:rsid w:val="007F5BCA"/>
    <w:rPr>
      <w:b/>
      <w:bCs/>
      <w:sz w:val="20"/>
      <w:szCs w:val="20"/>
    </w:rPr>
  </w:style>
  <w:style w:type="paragraph" w:styleId="Title">
    <w:name w:val="Title"/>
    <w:basedOn w:val="Normal"/>
    <w:next w:val="Normal"/>
    <w:link w:val="TitleChar"/>
    <w:uiPriority w:val="10"/>
    <w:qFormat/>
    <w:rsid w:val="001719B6"/>
    <w:pPr>
      <w:jc w:val="center"/>
    </w:pPr>
    <w:rPr>
      <w:b/>
      <w:bCs/>
      <w:sz w:val="32"/>
      <w:szCs w:val="32"/>
    </w:rPr>
  </w:style>
  <w:style w:type="character" w:styleId="TitleChar" w:customStyle="1">
    <w:name w:val="Title Char"/>
    <w:basedOn w:val="DefaultParagraphFont"/>
    <w:link w:val="Title"/>
    <w:uiPriority w:val="10"/>
    <w:rsid w:val="001719B6"/>
    <w:rPr>
      <w:b/>
      <w:bCs/>
      <w:sz w:val="32"/>
      <w:szCs w:val="32"/>
    </w:rPr>
  </w:style>
  <w:style w:type="character" w:styleId="NoSpacingChar" w:customStyle="1">
    <w:name w:val="No Spacing Char"/>
    <w:basedOn w:val="DefaultParagraphFont"/>
    <w:link w:val="NoSpacing"/>
    <w:uiPriority w:val="1"/>
    <w:rsid w:val="001F4593"/>
  </w:style>
  <w:style w:type="paragraph" w:styleId="TOCHeading">
    <w:name w:val="TOC Heading"/>
    <w:basedOn w:val="Heading1"/>
    <w:next w:val="Normal"/>
    <w:uiPriority w:val="39"/>
    <w:unhideWhenUsed/>
    <w:qFormat/>
    <w:rsid w:val="007805FF"/>
    <w:pPr>
      <w:keepNext/>
      <w:keepLines/>
      <w:spacing w:before="480" w:after="0"/>
      <w:jc w:val="left"/>
      <w:outlineLvl w:val="9"/>
    </w:pPr>
    <w:rPr>
      <w:rFonts w:asciiTheme="majorHAnsi" w:hAnsiTheme="majorHAnsi" w:eastAsiaTheme="majorEastAsia" w:cstheme="majorBidi"/>
      <w:color w:val="A91646" w:themeColor="accent1" w:themeShade="BF"/>
      <w:sz w:val="28"/>
      <w:szCs w:val="28"/>
    </w:rPr>
  </w:style>
  <w:style w:type="character" w:styleId="Heading3Char" w:customStyle="1">
    <w:name w:val="Heading 3 Char"/>
    <w:basedOn w:val="DefaultParagraphFont"/>
    <w:link w:val="Heading3"/>
    <w:uiPriority w:val="9"/>
    <w:rsid w:val="00D53855"/>
    <w:rPr>
      <w:b/>
      <w:bCs/>
    </w:rPr>
  </w:style>
  <w:style w:type="paragraph" w:styleId="WorkflowTitle" w:customStyle="1">
    <w:name w:val="Workflow Title"/>
    <w:basedOn w:val="Heading1"/>
    <w:next w:val="Normal"/>
    <w:link w:val="WorkflowTitleChar"/>
    <w:uiPriority w:val="9"/>
    <w:unhideWhenUsed/>
    <w:qFormat/>
    <w:rsid w:val="005D20AA"/>
  </w:style>
  <w:style w:type="character" w:styleId="WorkflowTitleChar" w:customStyle="1">
    <w:name w:val="Workflow Title Char"/>
    <w:basedOn w:val="DefaultParagraphFont"/>
    <w:link w:val="WorkflowTitle"/>
    <w:uiPriority w:val="9"/>
    <w:rsid w:val="005D20AA"/>
    <w:rPr>
      <w:b/>
      <w:bCs/>
    </w:rPr>
  </w:style>
  <w:style w:type="character" w:styleId="Mention1" w:customStyle="1">
    <w:name w:val="Mention1"/>
    <w:basedOn w:val="DefaultParagraphFont"/>
    <w:uiPriority w:val="99"/>
    <w:unhideWhenUsed/>
    <w:rsid w:val="005D20AA"/>
    <w:rPr>
      <w:color w:val="2B579A"/>
      <w:shd w:val="clear" w:color="auto" w:fill="E6E6E6"/>
    </w:rPr>
  </w:style>
  <w:style w:type="character" w:styleId="UnresolvedMention1" w:customStyle="1">
    <w:name w:val="Unresolved Mention1"/>
    <w:basedOn w:val="DefaultParagraphFont"/>
    <w:uiPriority w:val="99"/>
    <w:semiHidden/>
    <w:unhideWhenUsed/>
    <w:rsid w:val="005D20AA"/>
    <w:rPr>
      <w:color w:val="605E5C"/>
      <w:shd w:val="clear" w:color="auto" w:fill="E1DFDD"/>
    </w:rPr>
  </w:style>
  <w:style w:type="paragraph" w:styleId="BalloonText">
    <w:name w:val="Balloon Text"/>
    <w:basedOn w:val="Normal"/>
    <w:link w:val="BalloonTextChar"/>
    <w:uiPriority w:val="99"/>
    <w:semiHidden/>
    <w:unhideWhenUsed/>
    <w:rsid w:val="005D20AA"/>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5D20AA"/>
    <w:rPr>
      <w:rFonts w:ascii="Segoe UI" w:hAnsi="Segoe UI" w:cs="Segoe UI"/>
      <w:sz w:val="18"/>
      <w:szCs w:val="18"/>
    </w:rPr>
  </w:style>
  <w:style w:type="character" w:styleId="UnresolvedMention" w:customStyle="1">
    <w:name w:val="Unresolved Mention"/>
    <w:basedOn w:val="DefaultParagraphFont"/>
    <w:uiPriority w:val="99"/>
    <w:semiHidden/>
    <w:unhideWhenUsed/>
    <w:rsid w:val="008C65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1412213">
      <w:bodyDiv w:val="1"/>
      <w:marLeft w:val="0"/>
      <w:marRight w:val="0"/>
      <w:marTop w:val="0"/>
      <w:marBottom w:val="0"/>
      <w:divBdr>
        <w:top w:val="none" w:sz="0" w:space="0" w:color="auto"/>
        <w:left w:val="none" w:sz="0" w:space="0" w:color="auto"/>
        <w:bottom w:val="none" w:sz="0" w:space="0" w:color="auto"/>
        <w:right w:val="none" w:sz="0" w:space="0" w:color="auto"/>
      </w:divBdr>
      <w:divsChild>
        <w:div w:id="1271430641">
          <w:marLeft w:val="0"/>
          <w:marRight w:val="0"/>
          <w:marTop w:val="0"/>
          <w:marBottom w:val="0"/>
          <w:divBdr>
            <w:top w:val="none" w:sz="0" w:space="0" w:color="auto"/>
            <w:left w:val="none" w:sz="0" w:space="0" w:color="auto"/>
            <w:bottom w:val="none" w:sz="0" w:space="0" w:color="auto"/>
            <w:right w:val="none" w:sz="0" w:space="0" w:color="auto"/>
          </w:divBdr>
        </w:div>
      </w:divsChild>
    </w:div>
    <w:div w:id="1515656141">
      <w:bodyDiv w:val="1"/>
      <w:marLeft w:val="0"/>
      <w:marRight w:val="0"/>
      <w:marTop w:val="0"/>
      <w:marBottom w:val="0"/>
      <w:divBdr>
        <w:top w:val="none" w:sz="0" w:space="0" w:color="auto"/>
        <w:left w:val="none" w:sz="0" w:space="0" w:color="auto"/>
        <w:bottom w:val="none" w:sz="0" w:space="0" w:color="auto"/>
        <w:right w:val="none" w:sz="0" w:space="0" w:color="auto"/>
      </w:divBdr>
    </w:div>
    <w:div w:id="2070955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omments" Target="comments.xml" Id="rId26" /><Relationship Type="http://schemas.microsoft.com/office/2019/09/relationships/intelligence" Target="intelligence.xml" Id="R456452cb4847479b" /><Relationship Type="http://schemas.openxmlformats.org/officeDocument/2006/relationships/image" Target="media/image11.png" Id="rId21" /><Relationship Type="http://schemas.openxmlformats.org/officeDocument/2006/relationships/image" Target="media/image30.png" Id="rId42" /><Relationship Type="http://schemas.openxmlformats.org/officeDocument/2006/relationships/image" Target="media/image35.png" Id="rId47" /><Relationship Type="http://schemas.openxmlformats.org/officeDocument/2006/relationships/image" Target="media/image51.png" Id="rId63" /><Relationship Type="http://schemas.openxmlformats.org/officeDocument/2006/relationships/image" Target="media/image56.png" Id="rId68" /><Relationship Type="http://schemas.openxmlformats.org/officeDocument/2006/relationships/image" Target="media/image71.png" Id="rId84" /><Relationship Type="http://schemas.openxmlformats.org/officeDocument/2006/relationships/image" Target="media/image76.png" Id="rId89" /><Relationship Type="http://schemas.openxmlformats.org/officeDocument/2006/relationships/settings" Target="settings.xml" Id="rId7" /><Relationship Type="http://schemas.openxmlformats.org/officeDocument/2006/relationships/image" Target="media/image59.png" Id="rId71" /><Relationship Type="http://schemas.openxmlformats.org/officeDocument/2006/relationships/image" Target="media/image79.png" Id="rId92"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7.png" Id="rId29" /><Relationship Type="http://schemas.openxmlformats.org/officeDocument/2006/relationships/image" Target="media/image1.png" Id="rId11" /><Relationship Type="http://schemas.openxmlformats.org/officeDocument/2006/relationships/image" Target="media/image14.png" Id="rId24" /><Relationship Type="http://schemas.openxmlformats.org/officeDocument/2006/relationships/image" Target="media/image20.png" Id="rId32" /><Relationship Type="http://schemas.openxmlformats.org/officeDocument/2006/relationships/image" Target="media/image25.png" Id="rId37" /><Relationship Type="http://schemas.openxmlformats.org/officeDocument/2006/relationships/image" Target="media/image28.png" Id="rId40" /><Relationship Type="http://schemas.openxmlformats.org/officeDocument/2006/relationships/image" Target="media/image33.png" Id="rId45" /><Relationship Type="http://schemas.openxmlformats.org/officeDocument/2006/relationships/image" Target="media/image41.png" Id="rId53" /><Relationship Type="http://schemas.openxmlformats.org/officeDocument/2006/relationships/image" Target="media/image46.png" Id="rId58" /><Relationship Type="http://schemas.openxmlformats.org/officeDocument/2006/relationships/image" Target="media/image54.png" Id="rId66" /><Relationship Type="http://schemas.openxmlformats.org/officeDocument/2006/relationships/image" Target="media/image62.png" Id="rId74" /><Relationship Type="http://schemas.openxmlformats.org/officeDocument/2006/relationships/image" Target="media/image74.png" Id="rId87" /><Relationship Type="http://schemas.microsoft.com/office/2019/05/relationships/documenttasks" Target="documenttasks/documenttasks1.xml" Id="rId102" /><Relationship Type="http://schemas.openxmlformats.org/officeDocument/2006/relationships/numbering" Target="numbering.xml" Id="rId5" /><Relationship Type="http://schemas.openxmlformats.org/officeDocument/2006/relationships/image" Target="media/image49.png" Id="rId61" /><Relationship Type="http://schemas.openxmlformats.org/officeDocument/2006/relationships/image" Target="media/image70.png" Id="rId82" /><Relationship Type="http://schemas.openxmlformats.org/officeDocument/2006/relationships/image" Target="media/image77.png" Id="rId90" /><Relationship Type="http://schemas.openxmlformats.org/officeDocument/2006/relationships/footer" Target="footer2.xml" Id="rId95" /><Relationship Type="http://schemas.openxmlformats.org/officeDocument/2006/relationships/image" Target="media/image9.png" Id="rId19" /><Relationship Type="http://schemas.openxmlformats.org/officeDocument/2006/relationships/image" Target="media/image4.png" Id="rId14" /><Relationship Type="http://schemas.openxmlformats.org/officeDocument/2006/relationships/image" Target="media/image12.png" Id="rId22" /><Relationship Type="http://schemas.microsoft.com/office/2011/relationships/commentsExtended" Target="commentsExtended.xml" Id="rId27" /><Relationship Type="http://schemas.openxmlformats.org/officeDocument/2006/relationships/image" Target="media/image18.png" Id="rId30" /><Relationship Type="http://schemas.openxmlformats.org/officeDocument/2006/relationships/image" Target="media/image23.png" Id="rId35" /><Relationship Type="http://schemas.openxmlformats.org/officeDocument/2006/relationships/image" Target="media/image31.png" Id="rId43" /><Relationship Type="http://schemas.openxmlformats.org/officeDocument/2006/relationships/image" Target="media/image36.png" Id="rId48" /><Relationship Type="http://schemas.openxmlformats.org/officeDocument/2006/relationships/image" Target="media/image44.png" Id="rId56" /><Relationship Type="http://schemas.openxmlformats.org/officeDocument/2006/relationships/image" Target="media/image52.png" Id="rId64" /><Relationship Type="http://schemas.openxmlformats.org/officeDocument/2006/relationships/image" Target="media/image57.png" Id="rId69" /><Relationship Type="http://schemas.openxmlformats.org/officeDocument/2006/relationships/image" Target="media/image65.png" Id="rId77" /><Relationship Type="http://schemas.microsoft.com/office/2018/08/relationships/commentsExtensible" Target="commentsExtensible.xml" Id="rId100" /><Relationship Type="http://schemas.openxmlformats.org/officeDocument/2006/relationships/webSettings" Target="webSettings.xml" Id="rId8" /><Relationship Type="http://schemas.openxmlformats.org/officeDocument/2006/relationships/image" Target="media/image39.png" Id="rId51" /><Relationship Type="http://schemas.openxmlformats.org/officeDocument/2006/relationships/image" Target="media/image60.png" Id="rId72" /><Relationship Type="http://schemas.openxmlformats.org/officeDocument/2006/relationships/image" Target="media/image68.png" Id="rId80" /><Relationship Type="http://schemas.openxmlformats.org/officeDocument/2006/relationships/image" Target="media/image72.png" Id="rId85" /><Relationship Type="http://schemas.openxmlformats.org/officeDocument/2006/relationships/header" Target="header1.xml" Id="rId93" /><Relationship Type="http://schemas.openxmlformats.org/officeDocument/2006/relationships/glossaryDocument" Target="glossary/document.xml" Id="rId98" /><Relationship Type="http://schemas.openxmlformats.org/officeDocument/2006/relationships/customXml" Target="../customXml/item3.xml" Id="rId3"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image" Target="media/image15.png" Id="rId25" /><Relationship Type="http://schemas.openxmlformats.org/officeDocument/2006/relationships/image" Target="media/image21.png" Id="rId33" /><Relationship Type="http://schemas.openxmlformats.org/officeDocument/2006/relationships/image" Target="media/image26.png" Id="rId38" /><Relationship Type="http://schemas.openxmlformats.org/officeDocument/2006/relationships/image" Target="media/image34.png" Id="rId46" /><Relationship Type="http://schemas.openxmlformats.org/officeDocument/2006/relationships/image" Target="media/image47.png" Id="rId59" /><Relationship Type="http://schemas.openxmlformats.org/officeDocument/2006/relationships/image" Target="media/image55.png" Id="rId67" /><Relationship Type="http://schemas.openxmlformats.org/officeDocument/2006/relationships/image" Target="media/image10.png" Id="rId20" /><Relationship Type="http://schemas.openxmlformats.org/officeDocument/2006/relationships/image" Target="media/image29.png" Id="rId41" /><Relationship Type="http://schemas.openxmlformats.org/officeDocument/2006/relationships/image" Target="media/image42.png" Id="rId54" /><Relationship Type="http://schemas.openxmlformats.org/officeDocument/2006/relationships/image" Target="media/image50.png" Id="rId62" /><Relationship Type="http://schemas.openxmlformats.org/officeDocument/2006/relationships/image" Target="media/image58.png" Id="rId70" /><Relationship Type="http://schemas.openxmlformats.org/officeDocument/2006/relationships/image" Target="media/image63.png" Id="rId75" /><Relationship Type="http://schemas.openxmlformats.org/officeDocument/2006/relationships/hyperlink" Target="https://careoregon.org/docs/default-source/providers/behavioral-health/bh-forms/loc-adult-initial-treatment-reg-form-1957703-1223-fillable.pdf?sfvrsn=ce6dc3b9_4" TargetMode="External" Id="rId83" /><Relationship Type="http://schemas.openxmlformats.org/officeDocument/2006/relationships/image" Target="media/image75.png" Id="rId88" /><Relationship Type="http://schemas.openxmlformats.org/officeDocument/2006/relationships/image" Target="media/image78.png" Id="rId91" /><Relationship Type="http://schemas.openxmlformats.org/officeDocument/2006/relationships/fontTable" Target="fontTable.xml" Id="rId9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5.png" Id="rId15" /><Relationship Type="http://schemas.openxmlformats.org/officeDocument/2006/relationships/image" Target="media/image13.png" Id="rId23" /><Relationship Type="http://schemas.openxmlformats.org/officeDocument/2006/relationships/image" Target="media/image16.png" Id="rId28" /><Relationship Type="http://schemas.openxmlformats.org/officeDocument/2006/relationships/image" Target="media/image24.png" Id="rId36" /><Relationship Type="http://schemas.openxmlformats.org/officeDocument/2006/relationships/image" Target="media/image37.png" Id="rId49" /><Relationship Type="http://schemas.openxmlformats.org/officeDocument/2006/relationships/image" Target="media/image45.png" Id="rId57" /><Relationship Type="http://schemas.openxmlformats.org/officeDocument/2006/relationships/endnotes" Target="endnotes.xml" Id="rId10" /><Relationship Type="http://schemas.openxmlformats.org/officeDocument/2006/relationships/image" Target="media/image19.png" Id="rId31" /><Relationship Type="http://schemas.openxmlformats.org/officeDocument/2006/relationships/image" Target="media/image32.png" Id="rId44" /><Relationship Type="http://schemas.openxmlformats.org/officeDocument/2006/relationships/image" Target="media/image40.png" Id="rId52" /><Relationship Type="http://schemas.openxmlformats.org/officeDocument/2006/relationships/image" Target="media/image48.png" Id="rId60" /><Relationship Type="http://schemas.openxmlformats.org/officeDocument/2006/relationships/image" Target="media/image53.png" Id="rId65" /><Relationship Type="http://schemas.openxmlformats.org/officeDocument/2006/relationships/image" Target="media/image61.png" Id="rId73" /><Relationship Type="http://schemas.openxmlformats.org/officeDocument/2006/relationships/image" Target="media/image66.png" Id="rId78" /><Relationship Type="http://schemas.openxmlformats.org/officeDocument/2006/relationships/image" Target="media/image69.png" Id="rId81" /><Relationship Type="http://schemas.openxmlformats.org/officeDocument/2006/relationships/image" Target="media/image73.png" Id="rId86" /><Relationship Type="http://schemas.openxmlformats.org/officeDocument/2006/relationships/footer" Target="footer1.xml" Id="rId94" /><Relationship Type="http://schemas.openxmlformats.org/officeDocument/2006/relationships/theme" Target="theme/theme1.xml" Id="rId99" /><Relationship Type="http://schemas.microsoft.com/office/2016/09/relationships/commentsIds" Target="commentsIds.xml" Id="rId10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image" Target="media/image27.png" Id="rId39" /><Relationship Type="http://schemas.openxmlformats.org/officeDocument/2006/relationships/image" Target="media/image22.png" Id="rId34" /><Relationship Type="http://schemas.openxmlformats.org/officeDocument/2006/relationships/image" Target="media/image38.png" Id="rId50" /><Relationship Type="http://schemas.openxmlformats.org/officeDocument/2006/relationships/image" Target="media/image43.png" Id="rId55" /><Relationship Type="http://schemas.openxmlformats.org/officeDocument/2006/relationships/image" Target="media/image64.png" Id="rId76" /><Relationship Type="http://schemas.microsoft.com/office/2011/relationships/people" Target="people.xml" Id="rId97" /><Relationship Type="http://schemas.openxmlformats.org/officeDocument/2006/relationships/hyperlink" Target="https://whallc.sharepoint.com/:w:/r/HR/Job%20Descriptions/Behavioral%20Health%20Clinician%20Lead.doc?d=w22b40bb164c541be97dd43361892ca98&amp;csf=1&amp;web=1&amp;e=jItgFl&amp;isSPOFile=1" TargetMode="External" Id="Rf99b7a9f0e87414b" /><Relationship Type="http://schemas.openxmlformats.org/officeDocument/2006/relationships/image" Target="/media/image51.png" Id="R03cf7c46d7b74fcc" /><Relationship Type="http://schemas.openxmlformats.org/officeDocument/2006/relationships/hyperlink" Target="https://whallc.sharepoint.com/:w:/r/HR/Job%20Descriptions/Behavioral%20Health%20Clinician%20Lead.doc?d=w22b40bb164c541be97dd43361892ca98&amp;csf=1&amp;web=1&amp;e=jItgFl&amp;isSPOFile=1" TargetMode="External" Id="R0467907800cf4784" /></Relationships>
</file>

<file path=word/_rels/header1.xml.rels><?xml version="1.0" encoding="UTF-8" standalone="yes"?>
<Relationships xmlns="http://schemas.openxmlformats.org/package/2006/relationships"><Relationship Id="rId1" Type="http://schemas.openxmlformats.org/officeDocument/2006/relationships/image" Target="media/image80.png"/></Relationships>
</file>

<file path=word/documenttasks/documenttasks1.xml><?xml version="1.0" encoding="utf-8"?>
<t:Tasks xmlns:t="http://schemas.microsoft.com/office/tasks/2019/documenttasks" xmlns:oel="http://schemas.microsoft.com/office/2019/extlst">
  <t:Task id="{9CDE40A3-FBFA-4BA7-9015-16276467A923}">
    <t:Anchor>
      <t:Comment id="1995595406"/>
    </t:Anchor>
    <t:History>
      <t:Event id="{AAAA2353-0763-46C9-9829-A64664DF1D73}" time="2021-12-06T23:03:38.319Z">
        <t:Attribution userId="S::ksnow@whallc.com::14e2a1a5-30c3-48ad-8b0c-57a607e11fc1" userProvider="AD" userName="Katie Snow"/>
        <t:Anchor>
          <t:Comment id="1995595406"/>
        </t:Anchor>
        <t:Create/>
      </t:Event>
      <t:Event id="{D01403E8-6011-4104-8BBA-70B9B25A01A3}" time="2021-12-06T23:03:38.319Z">
        <t:Attribution userId="S::ksnow@whallc.com::14e2a1a5-30c3-48ad-8b0c-57a607e11fc1" userProvider="AD" userName="Katie Snow"/>
        <t:Anchor>
          <t:Comment id="1995595406"/>
        </t:Anchor>
        <t:Assign userId="S::bcaruso@whallc.com::92d14636-83a7-4b92-a3e4-3d2c0595b868" userProvider="AD" userName="Bianca Caruso"/>
      </t:Event>
      <t:Event id="{AB6DBC57-9944-4F96-8569-AFCE59E3975E}" time="2021-12-06T23:03:38.319Z">
        <t:Attribution userId="S::ksnow@whallc.com::14e2a1a5-30c3-48ad-8b0c-57a607e11fc1" userProvider="AD" userName="Katie Snow"/>
        <t:Anchor>
          <t:Comment id="1995595406"/>
        </t:Anchor>
        <t:SetTitle title="@Bianca Caruso this would maybe be the spot to lay out a workflow for no shows"/>
      </t:Event>
    </t:History>
  </t:Task>
  <t:Task id="{B61188B0-AA87-4069-9BE6-AE74BCECAE36}">
    <t:Anchor>
      <t:Comment id="1006271011"/>
    </t:Anchor>
    <t:History>
      <t:Event id="{1BD80F83-7460-4161-8536-09CCC1776F5F}" time="2021-10-08T21:29:56.934Z">
        <t:Attribution userId="S::ksnow@whallc.com::14e2a1a5-30c3-48ad-8b0c-57a607e11fc1" userProvider="AD" userName="Katie Snow"/>
        <t:Anchor>
          <t:Comment id="1325030834"/>
        </t:Anchor>
        <t:Create/>
      </t:Event>
      <t:Event id="{2152897E-57E3-457F-80B7-6B266245307E}" time="2021-10-08T21:29:56.934Z">
        <t:Attribution userId="S::ksnow@whallc.com::14e2a1a5-30c3-48ad-8b0c-57a607e11fc1" userProvider="AD" userName="Katie Snow"/>
        <t:Anchor>
          <t:Comment id="1325030834"/>
        </t:Anchor>
        <t:Assign userId="S::bcaruso@whallc.com::92d14636-83a7-4b92-a3e4-3d2c0595b868" userProvider="AD" userName="Bianca Caruso"/>
      </t:Event>
      <t:Event id="{6D3B0E36-D884-45D5-ADF7-FD298119214A}" time="2021-10-08T21:29:56.934Z">
        <t:Attribution userId="S::ksnow@whallc.com::14e2a1a5-30c3-48ad-8b0c-57a607e11fc1" userProvider="AD" userName="Katie Snow"/>
        <t:Anchor>
          <t:Comment id="1325030834"/>
        </t:Anchor>
        <t:SetTitle title="@Bianca Caruso I just added you can you see if it works?"/>
      </t:Event>
    </t:History>
  </t:Task>
  <t:Task id="{34DF858D-7BE3-4306-AF47-DB56E1BD7AE2}">
    <t:Anchor>
      <t:Comment id="981048997"/>
    </t:Anchor>
    <t:History>
      <t:Event id="{7EB491D7-BCD0-4B32-8278-DD8B7DB98250}" time="2021-11-16T00:49:44.026Z">
        <t:Attribution userId="S::ksnow@whallc.com::14e2a1a5-30c3-48ad-8b0c-57a607e11fc1" userProvider="AD" userName="Katie Snow"/>
        <t:Anchor>
          <t:Comment id="1807158101"/>
        </t:Anchor>
        <t:Create/>
      </t:Event>
      <t:Event id="{A1BDF285-E8F4-4480-8EC1-082582C2B597}" time="2021-11-16T00:49:44.026Z">
        <t:Attribution userId="S::ksnow@whallc.com::14e2a1a5-30c3-48ad-8b0c-57a607e11fc1" userProvider="AD" userName="Katie Snow"/>
        <t:Anchor>
          <t:Comment id="1807158101"/>
        </t:Anchor>
        <t:Assign userId="S::bcaruso@whallc.com::92d14636-83a7-4b92-a3e4-3d2c0595b868" userProvider="AD" userName="Bianca Caruso"/>
      </t:Event>
      <t:Event id="{5FC57E85-7031-4771-84A9-2A609E7EDE46}" time="2021-11-16T00:49:44.026Z">
        <t:Attribution userId="S::ksnow@whallc.com::14e2a1a5-30c3-48ad-8b0c-57a607e11fc1" userProvider="AD" userName="Katie Snow"/>
        <t:Anchor>
          <t:Comment id="1807158101"/>
        </t:Anchor>
        <t:SetTitle title="@Bianca Caruso good question would it make sense to document call #1 in referral shell and then can you defer the referral to pop back up in the queue in one week for another call?"/>
      </t:Event>
    </t:History>
  </t:Task>
  <t:Task id="{49058767-55E3-47BE-9F23-4189BCE49C05}">
    <t:Anchor>
      <t:Comment id="1641196416"/>
    </t:Anchor>
    <t:History>
      <t:Event id="{67640680-0951-405C-A9EC-76C98EAF3253}" time="2021-12-07T01:31:22.452Z">
        <t:Attribution userId="S::ksnow@whallc.com::14e2a1a5-30c3-48ad-8b0c-57a607e11fc1" userProvider="AD" userName="Katie Snow"/>
        <t:Anchor>
          <t:Comment id="1641196416"/>
        </t:Anchor>
        <t:Create/>
      </t:Event>
      <t:Event id="{9880D5CB-88C0-45BA-BA12-7D47D0C3AA7C}" time="2021-12-07T01:31:22.452Z">
        <t:Attribution userId="S::ksnow@whallc.com::14e2a1a5-30c3-48ad-8b0c-57a607e11fc1" userProvider="AD" userName="Katie Snow"/>
        <t:Anchor>
          <t:Comment id="1641196416"/>
        </t:Anchor>
        <t:Assign userId="S::icardillo@whallc.com::6c3357ba-2578-4492-8680-a9e570821971" userProvider="AD" userName="Ivy Rose Cardillo"/>
      </t:Event>
      <t:Event id="{FD6DD92B-728A-4BA4-BCAA-0A235AAC9650}" time="2021-12-07T01:31:22.452Z">
        <t:Attribution userId="S::ksnow@whallc.com::14e2a1a5-30c3-48ad-8b0c-57a607e11fc1" userProvider="AD" userName="Katie Snow"/>
        <t:Anchor>
          <t:Comment id="1641196416"/>
        </t:Anchor>
        <t:SetTitle title="@Ivy Rose Cardillo could you insert information on the referral to PMHNP workflow based on the new referral to psychiatry and the case consult?"/>
      </t:Event>
      <t:Event id="{2AD42487-2AE0-4A46-B5AB-7708B1155FBD}" time="2021-12-14T17:13:04.407Z">
        <t:Attribution userId="S::icardillo@whallc.com::6c3357ba-2578-4492-8680-a9e570821971" userProvider="AD" userName="Ivy Rose Cardillo"/>
        <t:Progress percentComplete="100"/>
      </t:Event>
    </t:History>
  </t:Task>
  <t:Task id="{DB54708B-745D-43A7-9744-24950864B458}">
    <t:Anchor>
      <t:Comment id="443136219"/>
    </t:Anchor>
    <t:History>
      <t:Event id="{D9661632-5861-4E10-944C-F4B91BFF0E60}" time="2021-12-06T22:59:49.908Z">
        <t:Attribution userId="S::ksnow@whallc.com::14e2a1a5-30c3-48ad-8b0c-57a607e11fc1" userProvider="AD" userName="Katie Snow"/>
        <t:Anchor>
          <t:Comment id="443136219"/>
        </t:Anchor>
        <t:Create/>
      </t:Event>
      <t:Event id="{6EA4B35A-E46E-4809-B2FE-ABB43C9E7C59}" time="2021-12-06T22:59:49.908Z">
        <t:Attribution userId="S::ksnow@whallc.com::14e2a1a5-30c3-48ad-8b0c-57a607e11fc1" userProvider="AD" userName="Katie Snow"/>
        <t:Anchor>
          <t:Comment id="443136219"/>
        </t:Anchor>
        <t:Assign userId="S::bcaruso@whallc.com::92d14636-83a7-4b92-a3e4-3d2c0595b868" userProvider="AD" userName="Bianca Caruso"/>
      </t:Event>
      <t:Event id="{FA5A8F7B-5D8C-4025-BCE8-64E69113E1E4}" time="2021-12-06T22:59:49.908Z">
        <t:Attribution userId="S::ksnow@whallc.com::14e2a1a5-30c3-48ad-8b0c-57a607e11fc1" userProvider="AD" userName="Katie Snow"/>
        <t:Anchor>
          <t:Comment id="443136219"/>
        </t:Anchor>
        <t:SetTitle title="@Bianca Caruso do we need anything additional documented here regarding your workflow for following up on our check out notes?"/>
      </t:Event>
    </t:History>
  </t:Task>
  <t:Task id="{675254B5-02FA-4ED0-A7BB-9DECED4308F0}">
    <t:Anchor>
      <t:Comment id="1049022286"/>
    </t:Anchor>
    <t:History>
      <t:Event id="{AEDCF3C9-5302-4A7D-87D9-6596A30C941C}" time="2021-12-27T23:08:13.09Z">
        <t:Attribution userId="S::ksnow@whallc.com::14e2a1a5-30c3-48ad-8b0c-57a607e11fc1" userProvider="AD" userName="Katie Snow"/>
        <t:Anchor>
          <t:Comment id="1049022286"/>
        </t:Anchor>
        <t:Create/>
      </t:Event>
      <t:Event id="{B80262BF-DC75-4ABC-8B7A-0B9B4E312EAA}" time="2021-12-27T23:08:13.09Z">
        <t:Attribution userId="S::ksnow@whallc.com::14e2a1a5-30c3-48ad-8b0c-57a607e11fc1" userProvider="AD" userName="Katie Snow"/>
        <t:Anchor>
          <t:Comment id="1049022286"/>
        </t:Anchor>
        <t:Assign userId="S::icardillo@whallc.com::6c3357ba-2578-4492-8680-a9e570821971" userProvider="AD" userName="Ivy Rose Cardillo"/>
      </t:Event>
      <t:Event id="{1434A024-7229-4D17-A176-43CEF41AD858}" time="2021-12-27T23:08:13.09Z">
        <t:Attribution userId="S::ksnow@whallc.com::14e2a1a5-30c3-48ad-8b0c-57a607e11fc1" userProvider="AD" userName="Katie Snow"/>
        <t:Anchor>
          <t:Comment id="1049022286"/>
        </t:Anchor>
        <t:SetTitle title="@Ivy Rose Cardillo i wonder about just adding a column to the high risk spreadsheet that indicates substance use yes/no and care oregon yes/no? we would then need to wwrite up instructions for BHCs to send staff message when we interface with pt with …"/>
      </t:Event>
    </t:History>
  </t:Task>
  <t:Task id="{2C3AA5B2-DADC-4770-BECD-1159275E3417}">
    <t:Anchor>
      <t:Comment id="1500670769"/>
    </t:Anchor>
    <t:History>
      <t:Event id="{A100C7F2-3AC6-4F97-8F26-538387D41741}" time="2021-12-27T21:31:02.063Z">
        <t:Attribution userId="S::ksnow@whallc.com::14e2a1a5-30c3-48ad-8b0c-57a607e11fc1" userProvider="AD" userName="Katie Snow"/>
        <t:Anchor>
          <t:Comment id="1500670769"/>
        </t:Anchor>
        <t:Create/>
      </t:Event>
      <t:Event id="{F3F27114-8AFA-4AFF-96CE-BD782D20C296}" time="2021-12-27T21:31:02.063Z">
        <t:Attribution userId="S::ksnow@whallc.com::14e2a1a5-30c3-48ad-8b0c-57a607e11fc1" userProvider="AD" userName="Katie Snow"/>
        <t:Anchor>
          <t:Comment id="1500670769"/>
        </t:Anchor>
        <t:Assign userId="S::bcaruso@whallc.com::92d14636-83a7-4b92-a3e4-3d2c0595b868" userProvider="AD" userName="Bianca Caruso"/>
      </t:Event>
      <t:Event id="{EAD0EF4E-637A-4B4B-BECC-CFF5E7338292}" time="2021-12-27T21:31:02.063Z">
        <t:Attribution userId="S::ksnow@whallc.com::14e2a1a5-30c3-48ad-8b0c-57a607e11fc1" userProvider="AD" userName="Katie Snow"/>
        <t:Anchor>
          <t:Comment id="1500670769"/>
        </t:Anchor>
        <t:SetTitle title="@Bianca Caruso is this something that has worked out/we plan to adopt permanently?"/>
      </t:Event>
    </t:History>
  </t:Task>
  <t:Task id="{FC1CABCE-E318-4DBA-9B13-C817804C44C1}">
    <t:Anchor>
      <t:Comment id="520403952"/>
    </t:Anchor>
    <t:History>
      <t:Event id="{6D5BD97F-ACCF-4C71-AC27-6F297D179512}" time="2021-12-06T23:04:13.437Z">
        <t:Attribution userId="S::ksnow@whallc.com::14e2a1a5-30c3-48ad-8b0c-57a607e11fc1" userProvider="AD" userName="Katie Snow"/>
        <t:Anchor>
          <t:Comment id="520403952"/>
        </t:Anchor>
        <t:Create/>
      </t:Event>
      <t:Event id="{9CB4CEED-8AC6-4342-81A9-7DC96CD4B295}" time="2021-12-06T23:04:13.437Z">
        <t:Attribution userId="S::ksnow@whallc.com::14e2a1a5-30c3-48ad-8b0c-57a607e11fc1" userProvider="AD" userName="Katie Snow"/>
        <t:Anchor>
          <t:Comment id="520403952"/>
        </t:Anchor>
        <t:Assign userId="S::tsartain@whallc.com::743323f9-3d79-4e92-a9bf-02b7572d65ca" userProvider="AD" userName="Tina Sartain"/>
      </t:Event>
      <t:Event id="{1550EFFE-8094-482B-A4B6-C9800D768278}" time="2021-12-06T23:04:13.437Z">
        <t:Attribution userId="S::ksnow@whallc.com::14e2a1a5-30c3-48ad-8b0c-57a607e11fc1" userProvider="AD" userName="Katie Snow"/>
        <t:Anchor>
          <t:Comment id="520403952"/>
        </t:Anchor>
        <t:SetTitle title="@Kearsten Kozma @Tina Sartain can you remind me if we now have the BH FMLA workflow documented to insert here?"/>
      </t:Event>
    </t:History>
  </t:Task>
  <t:Task id="{6213FEE2-FEEC-4D2A-9622-3C50400CD825}">
    <t:Anchor>
      <t:Comment id="903181234"/>
    </t:Anchor>
    <t:History>
      <t:Event id="{A22C00AE-A3E6-4CBE-AFB7-974D56D40E43}" time="2021-12-06T23:00:59.458Z">
        <t:Attribution userId="S::ksnow@whallc.com::14e2a1a5-30c3-48ad-8b0c-57a607e11fc1" userProvider="AD" userName="Katie Snow"/>
        <t:Anchor>
          <t:Comment id="903181234"/>
        </t:Anchor>
        <t:Create/>
      </t:Event>
      <t:Event id="{508832C5-76B8-4A81-8A40-E98BD86E0611}" time="2021-12-06T23:00:59.458Z">
        <t:Attribution userId="S::ksnow@whallc.com::14e2a1a5-30c3-48ad-8b0c-57a607e11fc1" userProvider="AD" userName="Katie Snow"/>
        <t:Anchor>
          <t:Comment id="903181234"/>
        </t:Anchor>
        <t:Assign userId="S::bcaruso@whallc.com::92d14636-83a7-4b92-a3e4-3d2c0595b868" userProvider="AD" userName="Bianca Caruso"/>
      </t:Event>
      <t:Event id="{A49C42D3-C907-4E90-A55B-F51F610785CF}" time="2021-12-06T23:00:59.458Z">
        <t:Attribution userId="S::ksnow@whallc.com::14e2a1a5-30c3-48ad-8b0c-57a607e11fc1" userProvider="AD" userName="Katie Snow"/>
        <t:Anchor>
          <t:Comment id="903181234"/>
        </t:Anchor>
        <t:SetTitle title="@Bianca Caruso do you need something documented here about how to transfer to the crisis line?"/>
      </t:Event>
    </t:History>
  </t:Task>
  <t:Task id="{4E98D9A7-C265-40EA-B952-96CE311BF055}">
    <t:Anchor>
      <t:Comment id="547017816"/>
    </t:Anchor>
    <t:History>
      <t:Event id="{8D21E5EB-45AB-43C5-9CC7-60558723E1EC}" time="2021-12-27T22:12:32.062Z">
        <t:Attribution userId="S::ksnow@whallc.com::14e2a1a5-30c3-48ad-8b0c-57a607e11fc1" userProvider="AD" userName="Katie Snow"/>
        <t:Anchor>
          <t:Comment id="547017816"/>
        </t:Anchor>
        <t:Create/>
      </t:Event>
      <t:Event id="{1B5F1FAF-355E-441C-9204-7FCD9DC3C6B5}" time="2021-12-27T22:12:32.062Z">
        <t:Attribution userId="S::ksnow@whallc.com::14e2a1a5-30c3-48ad-8b0c-57a607e11fc1" userProvider="AD" userName="Katie Snow"/>
        <t:Anchor>
          <t:Comment id="547017816"/>
        </t:Anchor>
        <t:Assign userId="S::icardillo@whallc.com::6c3357ba-2578-4492-8680-a9e570821971" userProvider="AD" userName="Ivy Rose Cardillo"/>
      </t:Event>
      <t:Event id="{89557330-D9ED-48F0-88DE-05C9743DC95A}" time="2021-12-27T22:12:32.062Z">
        <t:Attribution userId="S::ksnow@whallc.com::14e2a1a5-30c3-48ad-8b0c-57a607e11fc1" userProvider="AD" userName="Katie Snow"/>
        <t:Anchor>
          <t:Comment id="547017816"/>
        </t:Anchor>
        <t:SetTitle title="@Ivy Rose Cardillo and @Bianca Caruso I recommend adding a step of bringing up these patients in the next day's huddle to discuss if we cannot fit them in"/>
      </t:Event>
      <t:Event id="{268C2058-C954-4FC8-9F3D-1652779F8A41}" time="2021-12-28T19:11:57.447Z">
        <t:Attribution userId="S::icardillo@whallc.com::6c3357ba-2578-4492-8680-a9e570821971" userProvider="AD" userName="Ivy Rose Cardillo"/>
        <t:Progress percentComplete="100"/>
      </t:Event>
    </t:History>
  </t:Task>
  <t:Task id="{8CB5C9D7-73C2-471B-A910-5D4F242A2591}">
    <t:Anchor>
      <t:Comment id="2101673178"/>
    </t:Anchor>
    <t:History>
      <t:Event id="{EE542193-FC84-4E94-9D5F-3868A9FBB096}" time="2021-12-27T22:22:18.89Z">
        <t:Attribution userId="S::ksnow@whallc.com::14e2a1a5-30c3-48ad-8b0c-57a607e11fc1" userProvider="AD" userName="Katie Snow"/>
        <t:Anchor>
          <t:Comment id="2101673178"/>
        </t:Anchor>
        <t:Create/>
      </t:Event>
      <t:Event id="{56FB2ABA-4015-4325-922E-9578743CA6AF}" time="2021-12-27T22:22:18.89Z">
        <t:Attribution userId="S::ksnow@whallc.com::14e2a1a5-30c3-48ad-8b0c-57a607e11fc1" userProvider="AD" userName="Katie Snow"/>
        <t:Anchor>
          <t:Comment id="2101673178"/>
        </t:Anchor>
        <t:Assign userId="S::bcaruso@whallc.com::92d14636-83a7-4b92-a3e4-3d2c0595b868" userProvider="AD" userName="Bianca Caruso"/>
      </t:Event>
      <t:Event id="{48D9A5FF-1DCA-462E-869C-232B7C5120E4}" time="2021-12-27T22:22:18.89Z">
        <t:Attribution userId="S::ksnow@whallc.com::14e2a1a5-30c3-48ad-8b0c-57a607e11fc1" userProvider="AD" userName="Katie Snow"/>
        <t:Anchor>
          <t:Comment id="2101673178"/>
        </t:Anchor>
        <t:SetTitle title="@Bianca Caruso this should be all appts, not just consults, right?"/>
      </t:Event>
    </t:History>
  </t:Task>
  <t:Task id="{A995FF95-7FB9-4A90-A533-9FAFEF4BE992}">
    <t:Anchor>
      <t:Comment id="1635212108"/>
    </t:Anchor>
    <t:History>
      <t:Event id="{0B627D9F-E662-4FF5-80E5-139AFA1D3309}" time="2021-12-27T22:34:09.369Z">
        <t:Attribution userId="S::ksnow@whallc.com::14e2a1a5-30c3-48ad-8b0c-57a607e11fc1" userProvider="AD" userName="Katie Snow"/>
        <t:Anchor>
          <t:Comment id="1635212108"/>
        </t:Anchor>
        <t:Create/>
      </t:Event>
      <t:Event id="{A273E3A5-DBFC-49BC-B30D-10BA1093F4F9}" time="2021-12-27T22:34:09.369Z">
        <t:Attribution userId="S::ksnow@whallc.com::14e2a1a5-30c3-48ad-8b0c-57a607e11fc1" userProvider="AD" userName="Katie Snow"/>
        <t:Anchor>
          <t:Comment id="1635212108"/>
        </t:Anchor>
        <t:Assign userId="S::icardillo@whallc.com::6c3357ba-2578-4492-8680-a9e570821971" userProvider="AD" userName="Ivy Rose Cardillo"/>
      </t:Event>
      <t:Event id="{B9379369-FE5A-4C45-B252-E42713B07F4A}" time="2021-12-27T22:34:09.369Z">
        <t:Attribution userId="S::ksnow@whallc.com::14e2a1a5-30c3-48ad-8b0c-57a607e11fc1" userProvider="AD" userName="Katie Snow"/>
        <t:Anchor>
          <t:Comment id="1635212108"/>
        </t:Anchor>
        <t:SetTitle title="@Ivy Rose Cardillo is this ready to be updated?"/>
      </t:Event>
    </t:History>
  </t:Task>
  <t:Task id="{4F03A3E3-0F66-4524-89BF-1748BFB736EF}">
    <t:Anchor>
      <t:Comment id="54857810"/>
    </t:Anchor>
    <t:History>
      <t:Event id="{166E7702-3217-4187-8217-7F6FCF4D3C6F}" time="2021-12-27T22:53:39.33Z">
        <t:Attribution userId="S::ksnow@whallc.com::14e2a1a5-30c3-48ad-8b0c-57a607e11fc1" userProvider="AD" userName="Katie Snow"/>
        <t:Anchor>
          <t:Comment id="54857810"/>
        </t:Anchor>
        <t:Create/>
      </t:Event>
      <t:Event id="{020591BE-FFF4-4872-80B9-DD3C2E34E89C}" time="2021-12-27T22:53:39.33Z">
        <t:Attribution userId="S::ksnow@whallc.com::14e2a1a5-30c3-48ad-8b0c-57a607e11fc1" userProvider="AD" userName="Katie Snow"/>
        <t:Anchor>
          <t:Comment id="54857810"/>
        </t:Anchor>
        <t:Assign userId="S::icardillo@whallc.com::6c3357ba-2578-4492-8680-a9e570821971" userProvider="AD" userName="Ivy Rose Cardillo"/>
      </t:Event>
      <t:Event id="{52F47D8B-92EC-4DE0-959C-13B1C3058DB9}" time="2021-12-27T22:53:39.33Z">
        <t:Attribution userId="S::ksnow@whallc.com::14e2a1a5-30c3-48ad-8b0c-57a607e11fc1" userProvider="AD" userName="Katie Snow"/>
        <t:Anchor>
          <t:Comment id="54857810"/>
        </t:Anchor>
        <t:SetTitle title="@Ivy Rose Cardillo I inserted teh word psychiatric here-seems to make sense?"/>
      </t:Event>
      <t:Event id="{1FDC0056-22D5-4D37-A941-F2D0DF77C3F1}" time="2021-12-28T19:13:47.521Z">
        <t:Attribution userId="S::icardillo@whallc.com::6c3357ba-2578-4492-8680-a9e570821971" userProvider="AD" userName="Ivy Rose Cardillo"/>
        <t:Progress percentComplete="100"/>
      </t:Event>
    </t:History>
  </t:Task>
  <t:Task id="{815FA16A-398B-45CF-A42A-2433AE70E185}">
    <t:Anchor>
      <t:Comment id="20317513"/>
    </t:Anchor>
    <t:History>
      <t:Event id="{82953CB4-5A15-4205-A351-CC5AE867CDB5}" time="2021-12-28T23:56:48.919Z">
        <t:Attribution userId="S::icardillo@whallc.com::6c3357ba-2578-4492-8680-a9e570821971" userProvider="AD" userName="Ivy Rose Cardillo"/>
        <t:Anchor>
          <t:Comment id="20317513"/>
        </t:Anchor>
        <t:Create/>
      </t:Event>
      <t:Event id="{331617C5-5A36-461F-8482-0A22B618583C}" time="2021-12-28T23:56:48.919Z">
        <t:Attribution userId="S::icardillo@whallc.com::6c3357ba-2578-4492-8680-a9e570821971" userProvider="AD" userName="Ivy Rose Cardillo"/>
        <t:Anchor>
          <t:Comment id="20317513"/>
        </t:Anchor>
        <t:Assign userId="S::ksnow@whallc.com::14e2a1a5-30c3-48ad-8b0c-57a607e11fc1" userProvider="AD" userName="Katie Snow"/>
      </t:Event>
      <t:Event id="{3E706E3D-97C0-4188-BBD8-83FC0C726BAD}" time="2021-12-28T23:56:48.919Z">
        <t:Attribution userId="S::icardillo@whallc.com::6c3357ba-2578-4492-8680-a9e570821971" userProvider="AD" userName="Ivy Rose Cardillo"/>
        <t:Anchor>
          <t:Comment id="20317513"/>
        </t:Anchor>
        <t:SetTitle title="@Katie Snow please review"/>
      </t:Event>
    </t:History>
  </t:Task>
  <t:Task id="{69C96988-3508-4DF7-81B3-19E48581E4DF}">
    <t:Anchor>
      <t:Comment id="1773038750"/>
    </t:Anchor>
    <t:History>
      <t:Event id="{12EC8822-78F2-4346-B114-7D8F9EEA2B36}" time="2021-12-27T23:32:16.318Z">
        <t:Attribution userId="S::ksnow@whallc.com::14e2a1a5-30c3-48ad-8b0c-57a607e11fc1" userProvider="AD" userName="Katie Snow"/>
        <t:Anchor>
          <t:Comment id="1773038750"/>
        </t:Anchor>
        <t:Create/>
      </t:Event>
      <t:Event id="{3BB73812-EA9A-40CD-8E23-D10C0AFCA70A}" time="2021-12-27T23:32:16.318Z">
        <t:Attribution userId="S::ksnow@whallc.com::14e2a1a5-30c3-48ad-8b0c-57a607e11fc1" userProvider="AD" userName="Katie Snow"/>
        <t:Anchor>
          <t:Comment id="1773038750"/>
        </t:Anchor>
        <t:Assign userId="S::icardillo@whallc.com::6c3357ba-2578-4492-8680-a9e570821971" userProvider="AD" userName="Ivy Rose Cardillo"/>
      </t:Event>
      <t:Event id="{BA0D9069-A310-4DCB-BB35-0CEA78BF0AF6}" time="2021-12-27T23:32:16.318Z">
        <t:Attribution userId="S::ksnow@whallc.com::14e2a1a5-30c3-48ad-8b0c-57a607e11fc1" userProvider="AD" userName="Katie Snow"/>
        <t:Anchor>
          <t:Comment id="1773038750"/>
        </t:Anchor>
        <t:SetTitle title="@Ivy Rose Cardillo do you know how to edit these screenshots? We shouldn't have patient names in the manual.....you can just scribble them out"/>
      </t:Event>
      <t:Event id="{572699FC-832C-46D3-9897-1005DC99827C}" time="2021-12-28T21:58:10.882Z">
        <t:Attribution userId="S::icardillo@whallc.com::6c3357ba-2578-4492-8680-a9e570821971" userProvider="AD" userName="Ivy Rose Cardillo"/>
        <t:Progress percentComplete="100"/>
      </t:Event>
    </t:History>
  </t:Task>
  <t:Task id="{25D4CF5B-E834-4440-B7E9-03E156437A3B}">
    <t:Anchor>
      <t:Comment id="855471620"/>
    </t:Anchor>
    <t:History>
      <t:Event id="{C2A52478-2317-4889-A529-D8A624B1056D}" time="2021-12-27T23:09:07.642Z">
        <t:Attribution userId="S::ksnow@whallc.com::14e2a1a5-30c3-48ad-8b0c-57a607e11fc1" userProvider="AD" userName="Katie Snow"/>
        <t:Anchor>
          <t:Comment id="855471620"/>
        </t:Anchor>
        <t:Create/>
      </t:Event>
      <t:Event id="{F290B8B6-0002-4841-AF04-99A824E224DB}" time="2021-12-27T23:09:07.642Z">
        <t:Attribution userId="S::ksnow@whallc.com::14e2a1a5-30c3-48ad-8b0c-57a607e11fc1" userProvider="AD" userName="Katie Snow"/>
        <t:Anchor>
          <t:Comment id="855471620"/>
        </t:Anchor>
        <t:Assign userId="S::icardillo@whallc.com::6c3357ba-2578-4492-8680-a9e570821971" userProvider="AD" userName="Ivy Rose Cardillo"/>
      </t:Event>
      <t:Event id="{5A25A3E2-85BD-44CF-85CA-58C36290CB45}" time="2021-12-27T23:09:07.642Z">
        <t:Attribution userId="S::ksnow@whallc.com::14e2a1a5-30c3-48ad-8b0c-57a607e11fc1" userProvider="AD" userName="Katie Snow"/>
        <t:Anchor>
          <t:Comment id="855471620"/>
        </t:Anchor>
        <t:SetTitle title="@Ivy Rose Cardillo added active substance use to high risk indicator"/>
      </t:Event>
      <t:Event id="{F7F7A19C-3595-46DF-9881-8403805E3418}" time="2021-12-28T19:14:39.886Z">
        <t:Attribution userId="S::icardillo@whallc.com::6c3357ba-2578-4492-8680-a9e570821971" userProvider="AD" userName="Ivy Rose Cardillo"/>
        <t:Progress percentComplete="100"/>
      </t:Event>
    </t:History>
  </t:Task>
  <t:Task id="{A7137C12-12B8-45CF-BE9B-C5E994D0A67D}">
    <t:Anchor>
      <t:Comment id="1513873917"/>
    </t:Anchor>
    <t:History>
      <t:Event id="{4B823A27-EDB1-4988-9FE0-042B9AA62822}" time="2021-12-27T22:55:03.578Z">
        <t:Attribution userId="S::ksnow@whallc.com::14e2a1a5-30c3-48ad-8b0c-57a607e11fc1" userProvider="AD" userName="Katie Snow"/>
        <t:Anchor>
          <t:Comment id="1513873917"/>
        </t:Anchor>
        <t:Create/>
      </t:Event>
      <t:Event id="{331D5D05-13E0-4CF0-9A66-987E32529EC4}" time="2021-12-27T22:55:03.578Z">
        <t:Attribution userId="S::ksnow@whallc.com::14e2a1a5-30c3-48ad-8b0c-57a607e11fc1" userProvider="AD" userName="Katie Snow"/>
        <t:Anchor>
          <t:Comment id="1513873917"/>
        </t:Anchor>
        <t:Assign userId="S::icardillo@whallc.com::6c3357ba-2578-4492-8680-a9e570821971" userProvider="AD" userName="Ivy Rose Cardillo"/>
      </t:Event>
      <t:Event id="{7C98A3D8-3C98-48F3-B2CF-5280C8DB2DCF}" time="2021-12-27T22:55:03.578Z">
        <t:Attribution userId="S::ksnow@whallc.com::14e2a1a5-30c3-48ad-8b0c-57a607e11fc1" userProvider="AD" userName="Katie Snow"/>
        <t:Anchor>
          <t:Comment id="1513873917"/>
        </t:Anchor>
        <t:SetTitle title="what if referral is already closed? should outline how a BHC or someone interfacting after referral is closed best avenue to have ROI process start @Ivy Rose Cardillo"/>
      </t:Event>
    </t:History>
  </t:Task>
  <t:Task id="{133C9695-739B-48FE-9077-0A7C91A8D221}">
    <t:Anchor>
      <t:Comment id="708860397"/>
    </t:Anchor>
    <t:History>
      <t:Event id="{52014B6F-31D8-4D8C-AF02-75024AF6A533}" time="2021-12-27T22:55:38.228Z">
        <t:Attribution userId="S::ksnow@whallc.com::14e2a1a5-30c3-48ad-8b0c-57a607e11fc1" userProvider="AD" userName="Katie Snow"/>
        <t:Anchor>
          <t:Comment id="1693801803"/>
        </t:Anchor>
        <t:Create/>
      </t:Event>
      <t:Event id="{5B180E57-BE16-4EBA-828F-6804DB793DEC}" time="2021-12-27T22:55:38.228Z">
        <t:Attribution userId="S::ksnow@whallc.com::14e2a1a5-30c3-48ad-8b0c-57a607e11fc1" userProvider="AD" userName="Katie Snow"/>
        <t:Anchor>
          <t:Comment id="1693801803"/>
        </t:Anchor>
        <t:Assign userId="S::icardillo@whallc.com::6c3357ba-2578-4492-8680-a9e570821971" userProvider="AD" userName="Ivy Rose Cardillo"/>
      </t:Event>
      <t:Event id="{4DFBEA7E-8F36-40FD-908E-6ACDB345952C}" time="2021-12-27T22:55:38.228Z">
        <t:Attribution userId="S::ksnow@whallc.com::14e2a1a5-30c3-48ad-8b0c-57a607e11fc1" userProvider="AD" userName="Katie Snow"/>
        <t:Anchor>
          <t:Comment id="1693801803"/>
        </t:Anchor>
        <t:SetTitle title="@Ivy Rose Cardillo I updated a couple spots where more patient-empowering language was needed. Otherwise looks great"/>
      </t:Event>
      <t:Event id="{B42BB860-E0AB-485B-81E2-E48CF91D2858}" time="2021-12-28T21:58:41.453Z">
        <t:Attribution userId="S::icardillo@whallc.com::6c3357ba-2578-4492-8680-a9e570821971" userProvider="AD" userName="Ivy Rose Cardillo"/>
        <t:Progress percentComplete="100"/>
      </t:Event>
    </t:History>
  </t:Task>
  <t:Task id="{6612F497-4B3F-41A2-9B6C-B8FA64AAC6E4}">
    <t:Anchor>
      <t:Comment id="2024388647"/>
    </t:Anchor>
    <t:History>
      <t:Event id="{54DE8903-27D0-438F-9D15-C5B8A0087A18}" time="2021-12-27T22:56:32.474Z">
        <t:Attribution userId="S::ksnow@whallc.com::14e2a1a5-30c3-48ad-8b0c-57a607e11fc1" userProvider="AD" userName="Katie Snow"/>
        <t:Anchor>
          <t:Comment id="2024388647"/>
        </t:Anchor>
        <t:Create/>
      </t:Event>
      <t:Event id="{6B81E249-2C84-4329-B9EB-B8F1C32C4119}" time="2021-12-27T22:56:32.474Z">
        <t:Attribution userId="S::ksnow@whallc.com::14e2a1a5-30c3-48ad-8b0c-57a607e11fc1" userProvider="AD" userName="Katie Snow"/>
        <t:Anchor>
          <t:Comment id="2024388647"/>
        </t:Anchor>
        <t:Assign userId="S::icardillo@whallc.com::6c3357ba-2578-4492-8680-a9e570821971" userProvider="AD" userName="Ivy Rose Cardillo"/>
      </t:Event>
      <t:Event id="{8EEE56FA-F838-4FFB-AFAF-54832887557E}" time="2021-12-27T22:56:32.474Z">
        <t:Attribution userId="S::ksnow@whallc.com::14e2a1a5-30c3-48ad-8b0c-57a607e11fc1" userProvider="AD" userName="Katie Snow"/>
        <t:Anchor>
          <t:Comment id="2024388647"/>
        </t:Anchor>
        <t:SetTitle title="I think we will need more here-I wonder if rather than requesting PCC they should request it goes to high risk consultation at which point we would engage them in that process. This will help circumvent dump jobs @Ivy Rose Cardillo"/>
      </t:Event>
    </t:History>
  </t:Task>
  <t:Task id="{C86EDFA5-31E4-4F62-A8EF-BD4C897B0E5C}">
    <t:Anchor>
      <t:Comment id="472268443"/>
    </t:Anchor>
    <t:History>
      <t:Event id="{9D565A7A-2559-488E-B4C9-F230822064B3}" time="2021-12-27T23:01:23.777Z">
        <t:Attribution userId="S::ksnow@whallc.com::14e2a1a5-30c3-48ad-8b0c-57a607e11fc1" userProvider="AD" userName="Katie Snow"/>
        <t:Anchor>
          <t:Comment id="472268443"/>
        </t:Anchor>
        <t:Create/>
      </t:Event>
      <t:Event id="{140F75DE-95F9-4A70-96E7-097573EAFE61}" time="2021-12-27T23:01:23.777Z">
        <t:Attribution userId="S::ksnow@whallc.com::14e2a1a5-30c3-48ad-8b0c-57a607e11fc1" userProvider="AD" userName="Katie Snow"/>
        <t:Anchor>
          <t:Comment id="472268443"/>
        </t:Anchor>
        <t:Assign userId="S::icardillo@whallc.com::6c3357ba-2578-4492-8680-a9e570821971" userProvider="AD" userName="Ivy Rose Cardillo"/>
      </t:Event>
      <t:Event id="{1C502169-D378-43F2-93A3-1F011755B3F8}" time="2021-12-27T23:01:23.777Z">
        <t:Attribution userId="S::ksnow@whallc.com::14e2a1a5-30c3-48ad-8b0c-57a607e11fc1" userProvider="AD" userName="Katie Snow"/>
        <t:Anchor>
          <t:Comment id="472268443"/>
        </t:Anchor>
        <t:SetTitle title="@Ivy Rose Cardillo This looks good, I think it just needs clarity about how and when PCC ends and how patient's needs will be transferred and how patient will know this is ending"/>
      </t:Event>
    </t:History>
  </t:Task>
  <t:Task id="{9D315225-F195-498F-8BE5-AC9D6D729C13}">
    <t:Anchor>
      <t:Comment id="1378823879"/>
    </t:Anchor>
    <t:History>
      <t:Event id="{507B370F-9020-4C7C-927A-5E26BE4FE0E8}" time="2021-12-27T23:11:45.347Z">
        <t:Attribution userId="S::ksnow@whallc.com::14e2a1a5-30c3-48ad-8b0c-57a607e11fc1" userProvider="AD" userName="Katie Snow"/>
        <t:Anchor>
          <t:Comment id="1378823879"/>
        </t:Anchor>
        <t:Create/>
      </t:Event>
      <t:Event id="{EA6127E5-1C08-4033-B41A-BBB553B8AA04}" time="2021-12-27T23:11:45.347Z">
        <t:Attribution userId="S::ksnow@whallc.com::14e2a1a5-30c3-48ad-8b0c-57a607e11fc1" userProvider="AD" userName="Katie Snow"/>
        <t:Anchor>
          <t:Comment id="1378823879"/>
        </t:Anchor>
        <t:Assign userId="S::icardillo@whallc.com::6c3357ba-2578-4492-8680-a9e570821971" userProvider="AD" userName="Ivy Rose Cardillo"/>
      </t:Event>
      <t:Event id="{7E60CE24-0BD6-4FB1-9F61-2919365A16C1}" time="2021-12-27T23:11:45.347Z">
        <t:Attribution userId="S::ksnow@whallc.com::14e2a1a5-30c3-48ad-8b0c-57a607e11fc1" userProvider="AD" userName="Katie Snow"/>
        <t:Anchor>
          <t:Comment id="1378823879"/>
        </t:Anchor>
        <t:SetTitle title="@Ivy Rose Cardillo what do you think about a list of essential services for all patients in PCC--a checklist of sorts: home visiting (offer multiple times if declines), doula services, help connecting to pediatrician, parenting resources in their area"/>
      </t:Event>
      <t:Event id="{DD722C5A-002E-4CF7-BD8C-5F66804EC5A7}" time="2021-12-30T18:03:24.15Z">
        <t:Attribution userId="S::icardillo@whallc.com::6c3357ba-2578-4492-8680-a9e570821971" userProvider="AD" userName="Ivy Rose Cardillo"/>
        <t:Progress percentComplete="100"/>
      </t:Event>
    </t:History>
  </t:Task>
  <t:Task id="{1F00146A-77C5-4F1A-8EBC-39A159A15B48}">
    <t:Anchor>
      <t:Comment id="132421626"/>
    </t:Anchor>
    <t:History>
      <t:Event id="{DEE9AE63-8B02-4551-A4B2-6867D407A269}" time="2021-12-27T23:34:29.499Z">
        <t:Attribution userId="S::ksnow@whallc.com::14e2a1a5-30c3-48ad-8b0c-57a607e11fc1" userProvider="AD" userName="Katie Snow"/>
        <t:Anchor>
          <t:Comment id="132421626"/>
        </t:Anchor>
        <t:Create/>
      </t:Event>
      <t:Event id="{E4C16245-7267-4BDD-9383-CC09B2DDD462}" time="2021-12-27T23:34:29.499Z">
        <t:Attribution userId="S::ksnow@whallc.com::14e2a1a5-30c3-48ad-8b0c-57a607e11fc1" userProvider="AD" userName="Katie Snow"/>
        <t:Anchor>
          <t:Comment id="132421626"/>
        </t:Anchor>
        <t:Assign userId="S::icardillo@whallc.com::6c3357ba-2578-4492-8680-a9e570821971" userProvider="AD" userName="Ivy Rose Cardillo"/>
      </t:Event>
      <t:Event id="{51F17879-8AA8-4FA4-9EFA-F9D428757986}" time="2021-12-27T23:34:29.499Z">
        <t:Attribution userId="S::ksnow@whallc.com::14e2a1a5-30c3-48ad-8b0c-57a607e11fc1" userProvider="AD" userName="Katie Snow"/>
        <t:Anchor>
          <t:Comment id="132421626"/>
        </t:Anchor>
        <t:SetTitle title="@Ivy Rose Cardillo I think this would benefit from a bit of explanation--and perhaps doesn't need ATL/BTL but just LOC in the title?"/>
      </t:Event>
      <t:Event id="{A1680B59-116A-485C-A8AE-FF68E9477D89}" time="2021-12-30T17:12:29.806Z">
        <t:Attribution userId="S::ksnow@whallc.com::14e2a1a5-30c3-48ad-8b0c-57a607e11fc1" userProvider="AD" userName="Katie Snow"/>
        <t:Progress percentComplete="100"/>
      </t:Event>
    </t:History>
  </t:Task>
  <t:Task id="{EF9CF023-2DF4-45CB-9313-0AFA6ABAC78C}">
    <t:Anchor>
      <t:Comment id="1262420971"/>
    </t:Anchor>
    <t:History>
      <t:Event id="{32CAB956-FCF6-4C94-BCAB-1284F32E803D}" time="2021-12-27T23:42:56.119Z">
        <t:Attribution userId="S::ksnow@whallc.com::14e2a1a5-30c3-48ad-8b0c-57a607e11fc1" userProvider="AD" userName="Katie Snow"/>
        <t:Anchor>
          <t:Comment id="1262420971"/>
        </t:Anchor>
        <t:Create/>
      </t:Event>
      <t:Event id="{16693A96-8272-42A0-8138-ABB0BECFF9A2}" time="2021-12-27T23:42:56.119Z">
        <t:Attribution userId="S::ksnow@whallc.com::14e2a1a5-30c3-48ad-8b0c-57a607e11fc1" userProvider="AD" userName="Katie Snow"/>
        <t:Anchor>
          <t:Comment id="1262420971"/>
        </t:Anchor>
        <t:Assign userId="S::icardillo@whallc.com::6c3357ba-2578-4492-8680-a9e570821971" userProvider="AD" userName="Ivy Rose Cardillo"/>
      </t:Event>
      <t:Event id="{24BD8BE5-CE1A-422D-AE61-BA1AD7AC6C56}" time="2021-12-27T23:42:56.119Z">
        <t:Attribution userId="S::ksnow@whallc.com::14e2a1a5-30c3-48ad-8b0c-57a607e11fc1" userProvider="AD" userName="Katie Snow"/>
        <t:Anchor>
          <t:Comment id="1262420971"/>
        </t:Anchor>
        <t:SetTitle title="@Ivy Rose Cardillo I think it would be good for there to be an avenue spelled out for the PMHNP to refer into the case review/PCC process--what do you think?"/>
      </t:Event>
      <t:Event id="{37C1E257-83C9-4375-8D1B-752842473200}" time="2021-12-28T22:55:55.474Z">
        <t:Attribution userId="S::icardillo@whallc.com::6c3357ba-2578-4492-8680-a9e570821971" userProvider="AD" userName="Ivy Rose Cardillo"/>
        <t:Progress percentComplete="100"/>
      </t:Event>
    </t:History>
  </t:Task>
  <t:Task id="{224C5528-73CC-4A13-9E7C-AB3DF0AD2F2F}">
    <t:Anchor>
      <t:Comment id="1499042070"/>
    </t:Anchor>
    <t:History>
      <t:Event id="{A498BFBF-DB3F-4E55-9C0B-A84AB016A3C4}" time="2022-01-10T19:17:53.22Z">
        <t:Attribution userId="S::ksnow@whallc.com::14e2a1a5-30c3-48ad-8b0c-57a607e11fc1" userProvider="AD" userName="Katie Snow"/>
        <t:Anchor>
          <t:Comment id="195217303"/>
        </t:Anchor>
        <t:Create/>
      </t:Event>
      <t:Event id="{D398FD23-C51A-4F72-ABD7-15686CC3B6D0}" time="2022-01-10T19:17:53.22Z">
        <t:Attribution userId="S::ksnow@whallc.com::14e2a1a5-30c3-48ad-8b0c-57a607e11fc1" userProvider="AD" userName="Katie Snow"/>
        <t:Anchor>
          <t:Comment id="195217303"/>
        </t:Anchor>
        <t:Assign userId="S::icardillo@whallc.com::6c3357ba-2578-4492-8680-a9e570821971" userProvider="AD" userName="Ivy Rose Cardillo"/>
      </t:Event>
      <t:Event id="{16AB6426-BB71-4121-A8A3-E36A7142E73C}" time="2022-01-10T19:17:53.22Z">
        <t:Attribution userId="S::ksnow@whallc.com::14e2a1a5-30c3-48ad-8b0c-57a607e11fc1" userProvider="AD" userName="Katie Snow"/>
        <t:Anchor>
          <t:Comment id="195217303"/>
        </t:Anchor>
        <t:SetTitle title="@Ivy Rose Cardillo can you share these with me and make me an editor please?"/>
      </t:Event>
      <t:Event id="{09013987-223D-481A-9982-6D2C58883BAC}" time="2022-01-11T17:04:08.962Z">
        <t:Attribution userId="S::icardillo@whallc.com::6c3357ba-2578-4492-8680-a9e570821971" userProvider="AD" userName="Ivy Rose Cardillo"/>
        <t:Progress percentComplete="100"/>
      </t:Event>
    </t:History>
  </t:Task>
  <t:Task id="{5C7FAE41-D8BA-4541-897F-634604DD284E}">
    <t:Anchor>
      <t:Comment id="500347356"/>
    </t:Anchor>
    <t:History>
      <t:Event id="{63375CAD-3A2B-4CBF-8F1A-E5259334C8E7}" time="2022-01-10T19:18:38.798Z">
        <t:Attribution userId="S::ksnow@whallc.com::14e2a1a5-30c3-48ad-8b0c-57a607e11fc1" userProvider="AD" userName="Katie Snow"/>
        <t:Anchor>
          <t:Comment id="418438566"/>
        </t:Anchor>
        <t:Create/>
      </t:Event>
      <t:Event id="{C5CFF2FF-E794-4C8C-AFF8-DFFA3C1D672B}" time="2022-01-10T19:18:38.798Z">
        <t:Attribution userId="S::ksnow@whallc.com::14e2a1a5-30c3-48ad-8b0c-57a607e11fc1" userProvider="AD" userName="Katie Snow"/>
        <t:Anchor>
          <t:Comment id="418438566"/>
        </t:Anchor>
        <t:Assign userId="S::bcaruso@whallc.com::92d14636-83a7-4b92-a3e4-3d2c0595b868" userProvider="AD" userName="Bianca Caruso"/>
      </t:Event>
      <t:Event id="{47D33363-047C-44AE-8015-CDD96C5D1A66}" time="2022-01-10T19:18:38.798Z">
        <t:Attribution userId="S::ksnow@whallc.com::14e2a1a5-30c3-48ad-8b0c-57a607e11fc1" userProvider="AD" userName="Katie Snow"/>
        <t:Anchor>
          <t:Comment id="418438566"/>
        </t:Anchor>
        <t:SetTitle title="@Bianca Caruso yes I think I am going to send this to the training team now, let me know when this is complete and we can ask them to add it"/>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20"/>
  <w:characterSpacingControl w:val="doNotCompress"/>
  <w:compat>
    <w:useFELayout/>
    <w:compatSetting w:name="compatibilityMode" w:uri="http://schemas.microsoft.com/office/word" w:val="12"/>
  </w:compat>
  <w:rsids>
    <w:rsidRoot w:val="00134472"/>
    <w:rsid w:val="00134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Office Theme">
  <a:themeElements>
    <a:clrScheme name="WHA Brand">
      <a:dk1>
        <a:srgbClr val="58595B"/>
      </a:dk1>
      <a:lt1>
        <a:srgbClr val="EEF2F5"/>
      </a:lt1>
      <a:dk2>
        <a:srgbClr val="292F3F"/>
      </a:dk2>
      <a:lt2>
        <a:srgbClr val="F7E48C"/>
      </a:lt2>
      <a:accent1>
        <a:srgbClr val="E21E5F"/>
      </a:accent1>
      <a:accent2>
        <a:srgbClr val="9DDAE5"/>
      </a:accent2>
      <a:accent3>
        <a:srgbClr val="E3D61D"/>
      </a:accent3>
      <a:accent4>
        <a:srgbClr val="DAF0F4"/>
      </a:accent4>
      <a:accent5>
        <a:srgbClr val="952F5A"/>
      </a:accent5>
      <a:accent6>
        <a:srgbClr val="F15B44"/>
      </a:accent6>
      <a:hlink>
        <a:srgbClr val="71B0B4"/>
      </a:hlink>
      <a:folHlink>
        <a:srgbClr val="82B741"/>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37CD926ADFC9F488CB1A11E5DB53571" ma:contentTypeVersion="11" ma:contentTypeDescription="Create a new document." ma:contentTypeScope="" ma:versionID="48cf5f65205835f02570e29f9c079c34">
  <xsd:schema xmlns:xsd="http://www.w3.org/2001/XMLSchema" xmlns:xs="http://www.w3.org/2001/XMLSchema" xmlns:p="http://schemas.microsoft.com/office/2006/metadata/properties" xmlns:ns2="6ae08c05-8f48-4526-9b30-6d8f74ab5fdd" targetNamespace="http://schemas.microsoft.com/office/2006/metadata/properties" ma:root="true" ma:fieldsID="ed89124964d3f8e4a503b972a0a0e0bc" ns2:_="">
    <xsd:import namespace="6ae08c05-8f48-4526-9b30-6d8f74ab5fdd"/>
    <xsd:element name="properties">
      <xsd:complexType>
        <xsd:sequence>
          <xsd:element name="documentManagement">
            <xsd:complexType>
              <xsd:all>
                <xsd:element ref="ns2:meow" minOccurs="0"/>
                <xsd:element ref="ns2:Dept_x002e_"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e08c05-8f48-4526-9b30-6d8f74ab5fdd" elementFormDefault="qualified">
    <xsd:import namespace="http://schemas.microsoft.com/office/2006/documentManagement/types"/>
    <xsd:import namespace="http://schemas.microsoft.com/office/infopath/2007/PartnerControls"/>
    <xsd:element name="meow" ma:index="5" nillable="true" ma:displayName="Type" ma:format="Dropdown" ma:internalName="meow" ma:readOnly="false">
      <xsd:simpleType>
        <xsd:restriction base="dms:Choice">
          <xsd:enumeration value="Policy"/>
          <xsd:enumeration value="Procedure/Workflow"/>
          <xsd:enumeration value="Other?"/>
          <xsd:enumeration value="More other?"/>
        </xsd:restriction>
      </xsd:simpleType>
    </xsd:element>
    <xsd:element name="Dept_x002e_" ma:index="6" nillable="true" ma:displayName="Department" ma:internalName="Dept_x002e_" ma:readOnly="false">
      <xsd:complexType>
        <xsd:complexContent>
          <xsd:extension base="dms:MultiChoice">
            <xsd:sequence>
              <xsd:element name="Value" maxOccurs="unbounded" minOccurs="0" nillable="true">
                <xsd:simpleType>
                  <xsd:restriction base="dms:Choice">
                    <xsd:enumeration value="HR"/>
                    <xsd:enumeration value="Training"/>
                    <xsd:enumeration value="Clinical"/>
                    <xsd:enumeration value="Patient Services"/>
                    <xsd:enumeration value="Clinicians"/>
                    <xsd:enumeration value="Operations"/>
                    <xsd:enumeration value="IT"/>
                    <xsd:enumeration value="US"/>
                    <xsd:enumeration value="Accounting"/>
                    <xsd:enumeration value="Safety"/>
                    <xsd:enumeration value="Risk Mgmt"/>
                    <xsd:enumeration value="BH"/>
                    <xsd:enumeration value="Credentialing"/>
                  </xsd:restriction>
                </xsd:simpleType>
              </xsd:element>
            </xsd:sequence>
          </xsd:extension>
        </xsd:complexContent>
      </xsd:complexType>
    </xsd:element>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SearchProperties" ma:index="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ow xmlns="6ae08c05-8f48-4526-9b30-6d8f74ab5fdd" xsi:nil="true"/>
    <Dept_x002e_ xmlns="6ae08c05-8f48-4526-9b30-6d8f74ab5fdd">
      <Value>BH</Value>
    </Dept_x002e_>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FC8504-3910-42F1-9CC2-94BA65DA7A2D}">
  <ds:schemaRefs>
    <ds:schemaRef ds:uri="http://schemas.microsoft.com/sharepoint/v3/contenttype/forms"/>
  </ds:schemaRefs>
</ds:datastoreItem>
</file>

<file path=customXml/itemProps2.xml><?xml version="1.0" encoding="utf-8"?>
<ds:datastoreItem xmlns:ds="http://schemas.openxmlformats.org/officeDocument/2006/customXml" ds:itemID="{1AE76800-7824-46C3-92FF-23707CCB0D94}"/>
</file>

<file path=customXml/itemProps3.xml><?xml version="1.0" encoding="utf-8"?>
<ds:datastoreItem xmlns:ds="http://schemas.openxmlformats.org/officeDocument/2006/customXml" ds:itemID="{160A77A1-5F93-4711-880D-84309049315C}">
  <ds:schemaRefs>
    <ds:schemaRef ds:uri="http://purl.org/dc/elements/1.1/"/>
    <ds:schemaRef ds:uri="http://schemas.microsoft.com/office/2006/metadata/properties"/>
    <ds:schemaRef ds:uri="5cde684d-4945-451f-a327-f94ff4ea4e29"/>
    <ds:schemaRef ds:uri="http://purl.org/dc/terms/"/>
    <ds:schemaRef ds:uri="http://schemas.openxmlformats.org/package/2006/metadata/core-properties"/>
    <ds:schemaRef ds:uri="http://purl.org/dc/dcmitype/"/>
    <ds:schemaRef ds:uri="http://schemas.microsoft.com/office/2006/documentManagement/types"/>
    <ds:schemaRef ds:uri="http://schemas.microsoft.com/office/infopath/2007/PartnerControls"/>
    <ds:schemaRef ds:uri="http://www.w3.org/XML/1998/namespace"/>
  </ds:schemaRefs>
</ds:datastoreItem>
</file>

<file path=customXml/itemProps4.xml><?xml version="1.0" encoding="utf-8"?>
<ds:datastoreItem xmlns:ds="http://schemas.openxmlformats.org/officeDocument/2006/customXml" ds:itemID="{74236A50-915A-4B44-849E-7671F722BEF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Women's Healthcare Associates</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Nees</dc:creator>
  <cp:keywords/>
  <dc:description/>
  <cp:lastModifiedBy>Caitlin MacKenzie</cp:lastModifiedBy>
  <cp:revision>275</cp:revision>
  <dcterms:created xsi:type="dcterms:W3CDTF">2021-09-22T21:38:00Z</dcterms:created>
  <dcterms:modified xsi:type="dcterms:W3CDTF">2022-01-26T22:46:13Z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0x010100037CD926ADFC9F488CB1A11E5DB53571</vt:lpwstr>
  </property>
  <property fmtid="{D5CDD505-2E9C-101B-9397-08002B2CF9AE}" pid="3" name="_ExtendedDescription">
    <vt:lpwstr/>
  </property>
</Properties>
</file>