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0646C6" w:rsidR="00B62B36" w:rsidP="000646C6" w:rsidRDefault="000646C6" w14:paraId="2E1E86A6" wp14:textId="77777777">
      <w:pPr>
        <w:rPr>
          <w:rFonts w:ascii="Arial" w:hAnsi="Arial" w:cs="Arial"/>
          <w:b/>
          <w:sz w:val="28"/>
          <w:szCs w:val="28"/>
        </w:rPr>
      </w:pPr>
      <w:r w:rsidRPr="000646C6">
        <w:rPr>
          <w:rFonts w:ascii="Arial" w:hAnsi="Arial" w:cs="Arial"/>
          <w:b/>
          <w:sz w:val="28"/>
          <w:szCs w:val="28"/>
        </w:rPr>
        <w:t>Two-</w:t>
      </w:r>
      <w:r w:rsidRPr="000646C6" w:rsidR="00B62B36">
        <w:rPr>
          <w:rFonts w:ascii="Arial" w:hAnsi="Arial" w:cs="Arial"/>
          <w:b/>
          <w:sz w:val="28"/>
          <w:szCs w:val="28"/>
        </w:rPr>
        <w:t>Hour Glucose Tolerance Test</w:t>
      </w:r>
      <w:r>
        <w:rPr>
          <w:rFonts w:ascii="Arial" w:hAnsi="Arial" w:cs="Arial"/>
          <w:b/>
          <w:sz w:val="28"/>
          <w:szCs w:val="28"/>
        </w:rPr>
        <w:t xml:space="preserve"> </w:t>
      </w:r>
      <w:r w:rsidRPr="000646C6">
        <w:rPr>
          <w:rFonts w:ascii="Arial" w:hAnsi="Arial" w:cs="Arial"/>
          <w:b/>
          <w:sz w:val="28"/>
          <w:szCs w:val="28"/>
        </w:rPr>
        <w:t>| What you need to know</w:t>
      </w:r>
    </w:p>
    <w:p xmlns:wp14="http://schemas.microsoft.com/office/word/2010/wordml" w:rsidRPr="000646C6" w:rsidR="00B62B36" w:rsidP="000646C6" w:rsidRDefault="000646C6" w14:paraId="7C1D24D1" wp14:textId="51535C74">
      <w:pPr>
        <w:rPr>
          <w:rFonts w:ascii="Arial" w:hAnsi="Arial" w:cs="Arial"/>
        </w:rPr>
      </w:pPr>
      <w:r w:rsidRPr="358366D1" w:rsidR="000646C6">
        <w:rPr>
          <w:rFonts w:ascii="Arial" w:hAnsi="Arial" w:cs="Arial"/>
        </w:rPr>
        <w:t>People who have a pregnancy affected by diabetes have a higher risk of diabetes postpartum and later in life</w:t>
      </w:r>
      <w:r w:rsidRPr="358366D1" w:rsidR="000646C6">
        <w:rPr>
          <w:rFonts w:ascii="Arial" w:hAnsi="Arial" w:cs="Arial"/>
        </w:rPr>
        <w:t xml:space="preserve">.  </w:t>
      </w:r>
      <w:r w:rsidRPr="358366D1" w:rsidR="000646C6">
        <w:rPr>
          <w:rFonts w:ascii="Arial" w:hAnsi="Arial" w:cs="Arial"/>
        </w:rPr>
        <w:t>Diabetes s</w:t>
      </w:r>
      <w:r w:rsidRPr="358366D1" w:rsidR="000646C6">
        <w:rPr>
          <w:rFonts w:ascii="Arial" w:hAnsi="Arial" w:cs="Arial"/>
        </w:rPr>
        <w:t xml:space="preserve">creening </w:t>
      </w:r>
      <w:r w:rsidRPr="358366D1" w:rsidR="000646C6">
        <w:rPr>
          <w:rFonts w:ascii="Arial" w:hAnsi="Arial" w:cs="Arial"/>
        </w:rPr>
        <w:t>is recommended</w:t>
      </w:r>
      <w:r w:rsidRPr="358366D1" w:rsidR="00B62B36">
        <w:rPr>
          <w:rFonts w:ascii="Arial" w:hAnsi="Arial" w:cs="Arial"/>
        </w:rPr>
        <w:t xml:space="preserve"> </w:t>
      </w:r>
      <w:r w:rsidRPr="358366D1" w:rsidR="02F510CC">
        <w:rPr>
          <w:rFonts w:ascii="Arial" w:hAnsi="Arial" w:cs="Arial"/>
        </w:rPr>
        <w:t>4</w:t>
      </w:r>
      <w:r w:rsidRPr="358366D1" w:rsidR="00B62B36">
        <w:rPr>
          <w:rFonts w:ascii="Arial" w:hAnsi="Arial" w:cs="Arial"/>
        </w:rPr>
        <w:t>-</w:t>
      </w:r>
      <w:r w:rsidRPr="358366D1" w:rsidR="00B62B36">
        <w:rPr>
          <w:rFonts w:ascii="Arial" w:hAnsi="Arial" w:cs="Arial"/>
        </w:rPr>
        <w:t>12 weeks</w:t>
      </w:r>
      <w:r w:rsidRPr="358366D1" w:rsidR="00B62B36">
        <w:rPr>
          <w:rFonts w:ascii="Arial" w:hAnsi="Arial" w:cs="Arial"/>
        </w:rPr>
        <w:t xml:space="preserve"> </w:t>
      </w:r>
      <w:r w:rsidRPr="358366D1" w:rsidR="000646C6">
        <w:rPr>
          <w:rFonts w:ascii="Arial" w:hAnsi="Arial" w:cs="Arial"/>
        </w:rPr>
        <w:t>after giving birth and then every few years as part of wellness care.</w:t>
      </w:r>
    </w:p>
    <w:p w:rsidR="64216BD8" w:rsidP="358366D1" w:rsidRDefault="64216BD8" w14:paraId="5D26B0E6" w14:textId="0D0BD67D">
      <w:pPr>
        <w:pStyle w:val="Normal"/>
        <w:rPr>
          <w:rFonts w:ascii="Arial" w:hAnsi="Arial" w:eastAsia="Arial" w:cs="Arial"/>
          <w:b w:val="0"/>
          <w:bCs w:val="0"/>
          <w:i w:val="0"/>
          <w:iCs w:val="0"/>
          <w:caps w:val="0"/>
          <w:smallCaps w:val="0"/>
          <w:noProof w:val="0"/>
          <w:color w:val="auto"/>
          <w:sz w:val="22"/>
          <w:szCs w:val="22"/>
          <w:lang w:val="en-US"/>
        </w:rPr>
      </w:pPr>
      <w:r w:rsidRPr="358366D1" w:rsidR="64216BD8">
        <w:rPr>
          <w:rFonts w:ascii="Arial" w:hAnsi="Arial" w:eastAsia="Arial" w:cs="Arial"/>
          <w:color w:val="auto"/>
          <w:sz w:val="22"/>
          <w:szCs w:val="22"/>
        </w:rPr>
        <w:t>Your clinician may</w:t>
      </w:r>
      <w:r w:rsidRPr="358366D1" w:rsidR="64216BD8">
        <w:rPr>
          <w:rFonts w:ascii="Arial" w:hAnsi="Arial" w:eastAsia="Arial" w:cs="Arial"/>
          <w:color w:val="auto"/>
          <w:sz w:val="22"/>
          <w:szCs w:val="22"/>
        </w:rPr>
        <w:t xml:space="preserve"> also order this test to assess for </w:t>
      </w:r>
      <w:r w:rsidRPr="358366D1" w:rsidR="64216BD8">
        <w:rPr>
          <w:rFonts w:ascii="Arial" w:hAnsi="Arial" w:eastAsia="Arial" w:cs="Arial"/>
          <w:b w:val="0"/>
          <w:bCs w:val="0"/>
          <w:i w:val="0"/>
          <w:iCs w:val="0"/>
          <w:caps w:val="0"/>
          <w:smallCaps w:val="0"/>
          <w:noProof w:val="0"/>
          <w:color w:val="auto"/>
          <w:sz w:val="22"/>
          <w:szCs w:val="22"/>
          <w:lang w:val="en-US"/>
        </w:rPr>
        <w:t xml:space="preserve">the presence of glucose intolerance </w:t>
      </w:r>
      <w:r w:rsidRPr="358366D1" w:rsidR="741D96E6">
        <w:rPr>
          <w:rFonts w:ascii="Arial" w:hAnsi="Arial" w:eastAsia="Arial" w:cs="Arial"/>
          <w:b w:val="0"/>
          <w:bCs w:val="0"/>
          <w:i w:val="0"/>
          <w:iCs w:val="0"/>
          <w:caps w:val="0"/>
          <w:smallCaps w:val="0"/>
          <w:noProof w:val="0"/>
          <w:color w:val="auto"/>
          <w:sz w:val="22"/>
          <w:szCs w:val="22"/>
          <w:lang w:val="en-US"/>
        </w:rPr>
        <w:t>prior to pregnancy.</w:t>
      </w:r>
    </w:p>
    <w:p xmlns:wp14="http://schemas.microsoft.com/office/word/2010/wordml" w:rsidRPr="000646C6" w:rsidR="00B62B36" w:rsidP="000646C6" w:rsidRDefault="00B62B36" w14:paraId="51AC263F" wp14:textId="22FD7C8A">
      <w:pPr>
        <w:rPr>
          <w:rFonts w:ascii="Arial" w:hAnsi="Arial" w:cs="Arial"/>
        </w:rPr>
      </w:pPr>
      <w:r w:rsidRPr="358366D1" w:rsidR="00B62B36">
        <w:rPr>
          <w:rFonts w:ascii="Arial" w:hAnsi="Arial" w:cs="Arial"/>
          <w:b w:val="1"/>
          <w:bCs w:val="1"/>
        </w:rPr>
        <w:t xml:space="preserve">PLEASE </w:t>
      </w:r>
      <w:r w:rsidRPr="358366D1" w:rsidR="000646C6">
        <w:rPr>
          <w:rFonts w:ascii="Arial" w:hAnsi="Arial" w:cs="Arial"/>
          <w:b w:val="1"/>
          <w:bCs w:val="1"/>
        </w:rPr>
        <w:t>m</w:t>
      </w:r>
      <w:r w:rsidRPr="358366D1" w:rsidR="00B62B36">
        <w:rPr>
          <w:rFonts w:ascii="Arial" w:hAnsi="Arial" w:cs="Arial"/>
          <w:b w:val="1"/>
          <w:bCs w:val="1"/>
        </w:rPr>
        <w:t>ake a LAB appointment</w:t>
      </w:r>
      <w:r w:rsidRPr="358366D1" w:rsidR="00B62B36">
        <w:rPr>
          <w:rFonts w:ascii="Arial" w:hAnsi="Arial" w:cs="Arial"/>
        </w:rPr>
        <w:t xml:space="preserve"> for </w:t>
      </w:r>
      <w:r w:rsidRPr="358366D1" w:rsidR="000646C6">
        <w:rPr>
          <w:rFonts w:ascii="Arial" w:hAnsi="Arial" w:cs="Arial"/>
        </w:rPr>
        <w:t>the</w:t>
      </w:r>
      <w:r w:rsidRPr="358366D1" w:rsidR="00B62B36">
        <w:rPr>
          <w:rFonts w:ascii="Arial" w:hAnsi="Arial" w:cs="Arial"/>
        </w:rPr>
        <w:t xml:space="preserve"> </w:t>
      </w:r>
      <w:r w:rsidRPr="358366D1" w:rsidR="0D687B70">
        <w:rPr>
          <w:rFonts w:ascii="Arial" w:hAnsi="Arial" w:cs="Arial"/>
        </w:rPr>
        <w:t>2-hour</w:t>
      </w:r>
      <w:r w:rsidRPr="358366D1" w:rsidR="00B62B36">
        <w:rPr>
          <w:rFonts w:ascii="Arial" w:hAnsi="Arial" w:cs="Arial"/>
        </w:rPr>
        <w:t xml:space="preserve"> GTT</w:t>
      </w:r>
      <w:r w:rsidRPr="358366D1" w:rsidR="002A2008">
        <w:rPr>
          <w:rFonts w:ascii="Arial" w:hAnsi="Arial" w:cs="Arial"/>
        </w:rPr>
        <w:t xml:space="preserve"> Test</w:t>
      </w:r>
      <w:r w:rsidRPr="358366D1" w:rsidR="5073060E">
        <w:rPr>
          <w:rFonts w:ascii="Arial" w:hAnsi="Arial" w:cs="Arial"/>
        </w:rPr>
        <w:t>, if you have not already.</w:t>
      </w:r>
    </w:p>
    <w:p xmlns:wp14="http://schemas.microsoft.com/office/word/2010/wordml" w:rsidR="00B62B36" w:rsidP="000646C6" w:rsidRDefault="000646C6" w14:paraId="6DA0EB0F" wp14:textId="77777777">
      <w:pPr>
        <w:rPr>
          <w:rFonts w:ascii="Arial" w:hAnsi="Arial" w:cs="Arial"/>
        </w:rPr>
      </w:pPr>
      <w:r>
        <w:rPr>
          <w:rFonts w:ascii="Arial" w:hAnsi="Arial" w:cs="Arial"/>
        </w:rPr>
        <w:t xml:space="preserve">For </w:t>
      </w:r>
      <w:r w:rsidRPr="000646C6" w:rsidR="00B62B36">
        <w:rPr>
          <w:rFonts w:ascii="Arial" w:hAnsi="Arial" w:cs="Arial"/>
        </w:rPr>
        <w:t xml:space="preserve">accurate results, it is very important that you follow these instructions </w:t>
      </w:r>
      <w:r>
        <w:rPr>
          <w:rFonts w:ascii="Arial" w:hAnsi="Arial" w:cs="Arial"/>
        </w:rPr>
        <w:t>carefully</w:t>
      </w:r>
      <w:r w:rsidRPr="000646C6" w:rsidR="00B62B36">
        <w:rPr>
          <w:rFonts w:ascii="Arial" w:hAnsi="Arial" w:cs="Arial"/>
        </w:rPr>
        <w:t>.</w:t>
      </w:r>
    </w:p>
    <w:p xmlns:wp14="http://schemas.microsoft.com/office/word/2010/wordml" w:rsidRPr="000646C6" w:rsidR="000646C6" w:rsidP="000646C6" w:rsidRDefault="000646C6" w14:paraId="66D54DF8" wp14:textId="77777777">
      <w:pPr>
        <w:rPr>
          <w:rFonts w:ascii="Arial" w:hAnsi="Arial" w:cs="Arial"/>
          <w:b/>
        </w:rPr>
      </w:pPr>
      <w:r>
        <w:rPr>
          <w:rFonts w:ascii="Arial" w:hAnsi="Arial" w:cs="Arial"/>
          <w:b/>
        </w:rPr>
        <w:t>BEFORE</w:t>
      </w:r>
      <w:r w:rsidRPr="000646C6">
        <w:rPr>
          <w:rFonts w:ascii="Arial" w:hAnsi="Arial" w:cs="Arial"/>
          <w:b/>
        </w:rPr>
        <w:t xml:space="preserve"> the test:</w:t>
      </w:r>
    </w:p>
    <w:p xmlns:wp14="http://schemas.microsoft.com/office/word/2010/wordml" w:rsidRPr="000646C6" w:rsidR="00B62B36" w:rsidP="000646C6" w:rsidRDefault="00B62B36" w14:paraId="33ED698D" wp14:textId="77777777">
      <w:pPr>
        <w:pStyle w:val="ListParagraph"/>
        <w:numPr>
          <w:ilvl w:val="0"/>
          <w:numId w:val="2"/>
        </w:numPr>
        <w:rPr>
          <w:rFonts w:ascii="Arial" w:hAnsi="Arial" w:cs="Arial"/>
        </w:rPr>
      </w:pPr>
      <w:r w:rsidRPr="000646C6">
        <w:rPr>
          <w:rFonts w:ascii="Arial" w:hAnsi="Arial" w:cs="Arial"/>
          <w:b/>
        </w:rPr>
        <w:t>DO NOT</w:t>
      </w:r>
      <w:r w:rsidRPr="000646C6">
        <w:rPr>
          <w:rFonts w:ascii="Arial" w:hAnsi="Arial" w:cs="Arial"/>
        </w:rPr>
        <w:t xml:space="preserve"> restrict your diet in the days before the test. If you read food labels or count carbohydrates, consume at least 150 grams of carbohydrate per day for at least 3 days before the test.</w:t>
      </w:r>
    </w:p>
    <w:p xmlns:wp14="http://schemas.microsoft.com/office/word/2010/wordml" w:rsidRPr="000646C6" w:rsidR="00B62B36" w:rsidP="000646C6" w:rsidRDefault="00B62B36" w14:paraId="6345D8C4" wp14:textId="77777777">
      <w:pPr>
        <w:pStyle w:val="ListParagraph"/>
        <w:numPr>
          <w:ilvl w:val="0"/>
          <w:numId w:val="2"/>
        </w:numPr>
        <w:rPr>
          <w:rFonts w:ascii="Arial" w:hAnsi="Arial" w:cs="Arial"/>
        </w:rPr>
      </w:pPr>
      <w:r w:rsidRPr="000646C6">
        <w:rPr>
          <w:rFonts w:ascii="Arial" w:hAnsi="Arial" w:cs="Arial"/>
          <w:b/>
        </w:rPr>
        <w:t>YOU MUST BE FASTING</w:t>
      </w:r>
      <w:r w:rsidRPr="000646C6">
        <w:rPr>
          <w:rFonts w:ascii="Arial" w:hAnsi="Arial" w:cs="Arial"/>
        </w:rPr>
        <w:t xml:space="preserve"> for this test. </w:t>
      </w:r>
      <w:r w:rsidRPr="000646C6">
        <w:rPr>
          <w:rFonts w:ascii="Arial" w:hAnsi="Arial" w:cs="Arial"/>
          <w:b/>
        </w:rPr>
        <w:t>DO NOT</w:t>
      </w:r>
      <w:r w:rsidRPr="000646C6">
        <w:rPr>
          <w:rFonts w:ascii="Arial" w:hAnsi="Arial" w:cs="Arial"/>
        </w:rPr>
        <w:t xml:space="preserve"> eat or drink anything except WATER for at least 8 hours before the test. You may drink plain water ONLY. Do NOT drink coffee, tea, soda (regular or diet) or any other beverages. Do NOT smoke, chew gum (regular or sugar-free) or exercise. </w:t>
      </w:r>
    </w:p>
    <w:p xmlns:wp14="http://schemas.microsoft.com/office/word/2010/wordml" w:rsidRPr="000646C6" w:rsidR="00B62B36" w:rsidP="000646C6" w:rsidRDefault="00B62B36" w14:paraId="027F9604" wp14:textId="77777777">
      <w:pPr>
        <w:pStyle w:val="ListParagraph"/>
        <w:numPr>
          <w:ilvl w:val="0"/>
          <w:numId w:val="2"/>
        </w:numPr>
        <w:rPr>
          <w:rFonts w:ascii="Arial" w:hAnsi="Arial" w:cs="Arial"/>
        </w:rPr>
      </w:pPr>
      <w:r w:rsidRPr="000646C6">
        <w:rPr>
          <w:rFonts w:ascii="Arial" w:hAnsi="Arial" w:cs="Arial"/>
          <w:b/>
        </w:rPr>
        <w:t>BRING</w:t>
      </w:r>
      <w:r w:rsidRPr="000646C6">
        <w:rPr>
          <w:rFonts w:ascii="Arial" w:hAnsi="Arial" w:cs="Arial"/>
        </w:rPr>
        <w:t xml:space="preserve"> something with you to do such as a book or laptop computer, etc. (wi-fi is available). You must remain in the clinic during the 2 hours needed for this test. </w:t>
      </w:r>
    </w:p>
    <w:p xmlns:wp14="http://schemas.microsoft.com/office/word/2010/wordml" w:rsidRPr="000646C6" w:rsidR="00B62B36" w:rsidP="000646C6" w:rsidRDefault="00B62B36" w14:paraId="2496A99A" wp14:textId="77777777">
      <w:pPr>
        <w:pStyle w:val="ListParagraph"/>
        <w:numPr>
          <w:ilvl w:val="0"/>
          <w:numId w:val="2"/>
        </w:numPr>
        <w:rPr>
          <w:rFonts w:ascii="Arial" w:hAnsi="Arial" w:cs="Arial"/>
        </w:rPr>
      </w:pPr>
      <w:r w:rsidRPr="000646C6">
        <w:rPr>
          <w:rFonts w:ascii="Arial" w:hAnsi="Arial" w:cs="Arial"/>
          <w:b/>
        </w:rPr>
        <w:t>BRING</w:t>
      </w:r>
      <w:r w:rsidRPr="000646C6">
        <w:rPr>
          <w:rFonts w:ascii="Arial" w:hAnsi="Arial" w:cs="Arial"/>
        </w:rPr>
        <w:t xml:space="preserve"> something to eat afterward. You will likely be hungry and possibly a bit nauseated from the test. Eating a protein snack after the test may be helpful. </w:t>
      </w:r>
    </w:p>
    <w:p xmlns:wp14="http://schemas.microsoft.com/office/word/2010/wordml" w:rsidRPr="000646C6" w:rsidR="00B62B36" w:rsidP="000646C6" w:rsidRDefault="000646C6" w14:paraId="21A1B88E" wp14:textId="77777777">
      <w:pPr>
        <w:rPr>
          <w:rFonts w:ascii="Arial" w:hAnsi="Arial" w:cs="Arial"/>
          <w:b/>
        </w:rPr>
      </w:pPr>
      <w:r>
        <w:rPr>
          <w:rFonts w:ascii="Arial" w:hAnsi="Arial" w:cs="Arial"/>
          <w:b/>
        </w:rPr>
        <w:t>ON THE DAY OF the test</w:t>
      </w:r>
      <w:r w:rsidRPr="000646C6">
        <w:rPr>
          <w:rFonts w:ascii="Arial" w:hAnsi="Arial" w:cs="Arial"/>
          <w:b/>
        </w:rPr>
        <w:t>:</w:t>
      </w:r>
    </w:p>
    <w:p w:rsidR="00B62B36" w:rsidP="269699DA" w:rsidRDefault="00B62B36" w14:paraId="1DCD7BDD" w14:textId="11CD06C6">
      <w:pPr>
        <w:pStyle w:val="ListParagraph"/>
        <w:numPr>
          <w:ilvl w:val="0"/>
          <w:numId w:val="3"/>
        </w:numPr>
        <w:rPr>
          <w:rFonts w:ascii="Arial" w:hAnsi="Arial" w:cs="Arial"/>
        </w:rPr>
      </w:pPr>
      <w:r w:rsidRPr="358366D1" w:rsidR="00B62B36">
        <w:rPr>
          <w:rFonts w:ascii="Arial" w:hAnsi="Arial" w:cs="Arial"/>
          <w:b w:val="1"/>
          <w:bCs w:val="1"/>
        </w:rPr>
        <w:t>A FASTING</w:t>
      </w:r>
      <w:r w:rsidRPr="358366D1" w:rsidR="00B62B36">
        <w:rPr>
          <w:rFonts w:ascii="Arial" w:hAnsi="Arial" w:cs="Arial"/>
        </w:rPr>
        <w:t xml:space="preserve"> Blood sample will be collected and tested for glucose.</w:t>
      </w:r>
      <w:r w:rsidRPr="358366D1" w:rsidR="32AAD07B">
        <w:rPr>
          <w:rFonts w:ascii="Arial" w:hAnsi="Arial" w:cs="Arial"/>
        </w:rPr>
        <w:t xml:space="preserve"> This is the first of the two blood samples that make up this test. </w:t>
      </w:r>
    </w:p>
    <w:p xmlns:wp14="http://schemas.microsoft.com/office/word/2010/wordml" w:rsidRPr="000646C6" w:rsidR="00B62B36" w:rsidP="000646C6" w:rsidRDefault="00B62B36" w14:paraId="3AD22F7F" wp14:textId="77777777">
      <w:pPr>
        <w:pStyle w:val="ListParagraph"/>
        <w:numPr>
          <w:ilvl w:val="0"/>
          <w:numId w:val="3"/>
        </w:numPr>
        <w:rPr>
          <w:rFonts w:ascii="Arial" w:hAnsi="Arial" w:cs="Arial"/>
        </w:rPr>
      </w:pPr>
      <w:r w:rsidRPr="000646C6">
        <w:rPr>
          <w:rFonts w:ascii="Arial" w:hAnsi="Arial" w:cs="Arial"/>
          <w:b/>
        </w:rPr>
        <w:t>DRINK</w:t>
      </w:r>
      <w:r w:rsidRPr="000646C6">
        <w:rPr>
          <w:rFonts w:ascii="Arial" w:hAnsi="Arial" w:cs="Arial"/>
        </w:rPr>
        <w:t xml:space="preserve"> the entire bottle (10 ounces) of </w:t>
      </w:r>
      <w:proofErr w:type="gramStart"/>
      <w:r w:rsidRPr="000646C6">
        <w:rPr>
          <w:rFonts w:ascii="Arial" w:hAnsi="Arial" w:cs="Arial"/>
        </w:rPr>
        <w:t>75 gram</w:t>
      </w:r>
      <w:proofErr w:type="gramEnd"/>
      <w:r w:rsidRPr="000646C6">
        <w:rPr>
          <w:rFonts w:ascii="Arial" w:hAnsi="Arial" w:cs="Arial"/>
        </w:rPr>
        <w:t xml:space="preserve"> glucose beverage within </w:t>
      </w:r>
      <w:r w:rsidRPr="000646C6">
        <w:rPr>
          <w:rFonts w:ascii="Arial" w:hAnsi="Arial" w:cs="Arial"/>
          <w:b/>
        </w:rPr>
        <w:t>5 minutes</w:t>
      </w:r>
      <w:r w:rsidRPr="000646C6">
        <w:rPr>
          <w:rFonts w:ascii="Arial" w:hAnsi="Arial" w:cs="Arial"/>
        </w:rPr>
        <w:t xml:space="preserve">. Lab staff will note the time you finish drinking the glucose solution. </w:t>
      </w:r>
    </w:p>
    <w:p xmlns:wp14="http://schemas.microsoft.com/office/word/2010/wordml" w:rsidRPr="000646C6" w:rsidR="00B62B36" w:rsidP="000646C6" w:rsidRDefault="00B62B36" w14:paraId="23BC3DF8" wp14:textId="77777777">
      <w:pPr>
        <w:pStyle w:val="ListParagraph"/>
        <w:numPr>
          <w:ilvl w:val="0"/>
          <w:numId w:val="3"/>
        </w:numPr>
        <w:rPr>
          <w:rFonts w:ascii="Arial" w:hAnsi="Arial" w:cs="Arial"/>
        </w:rPr>
      </w:pPr>
      <w:r w:rsidRPr="000646C6">
        <w:rPr>
          <w:rFonts w:ascii="Arial" w:hAnsi="Arial" w:cs="Arial"/>
          <w:b/>
        </w:rPr>
        <w:t>DO NOT</w:t>
      </w:r>
      <w:r w:rsidRPr="000646C6">
        <w:rPr>
          <w:rFonts w:ascii="Arial" w:hAnsi="Arial" w:cs="Arial"/>
        </w:rPr>
        <w:t xml:space="preserve"> eat or drink anything except plain water after finishing the beverage. (No mints, cough drops or chewing gum. No smoking is allowed.) </w:t>
      </w:r>
    </w:p>
    <w:p xmlns:wp14="http://schemas.microsoft.com/office/word/2010/wordml" w:rsidRPr="000646C6" w:rsidR="00B62B36" w:rsidP="000646C6" w:rsidRDefault="00B62B36" w14:paraId="557CA74E" wp14:textId="77777777">
      <w:pPr>
        <w:pStyle w:val="ListParagraph"/>
        <w:numPr>
          <w:ilvl w:val="0"/>
          <w:numId w:val="3"/>
        </w:numPr>
        <w:rPr>
          <w:rFonts w:ascii="Arial" w:hAnsi="Arial" w:cs="Arial"/>
        </w:rPr>
      </w:pPr>
      <w:r w:rsidRPr="000646C6">
        <w:rPr>
          <w:rFonts w:ascii="Arial" w:hAnsi="Arial" w:cs="Arial"/>
          <w:b/>
        </w:rPr>
        <w:t>DURING</w:t>
      </w:r>
      <w:r w:rsidRPr="000646C6">
        <w:rPr>
          <w:rFonts w:ascii="Arial" w:hAnsi="Arial" w:cs="Arial"/>
        </w:rPr>
        <w:t xml:space="preserve"> the next 2 hours, you </w:t>
      </w:r>
      <w:r w:rsidR="000646C6">
        <w:rPr>
          <w:rFonts w:ascii="Arial" w:hAnsi="Arial" w:cs="Arial"/>
        </w:rPr>
        <w:t>should</w:t>
      </w:r>
      <w:r w:rsidRPr="000646C6">
        <w:rPr>
          <w:rFonts w:ascii="Arial" w:hAnsi="Arial" w:cs="Arial"/>
        </w:rPr>
        <w:t xml:space="preserve"> remain in the Clinic. </w:t>
      </w:r>
      <w:r w:rsidR="000646C6">
        <w:rPr>
          <w:rFonts w:ascii="Arial" w:hAnsi="Arial" w:cs="Arial"/>
        </w:rPr>
        <w:t>Please</w:t>
      </w:r>
      <w:r w:rsidRPr="000646C6">
        <w:rPr>
          <w:rFonts w:ascii="Arial" w:hAnsi="Arial" w:cs="Arial"/>
        </w:rPr>
        <w:t xml:space="preserve"> relax in the</w:t>
      </w:r>
      <w:r w:rsidRPr="000646C6" w:rsidR="002A2008">
        <w:rPr>
          <w:rFonts w:ascii="Arial" w:hAnsi="Arial" w:cs="Arial"/>
        </w:rPr>
        <w:t xml:space="preserve"> designated</w:t>
      </w:r>
      <w:r w:rsidRPr="000646C6">
        <w:rPr>
          <w:rFonts w:ascii="Arial" w:hAnsi="Arial" w:cs="Arial"/>
        </w:rPr>
        <w:t xml:space="preserve"> clinic area if you do not have an appointment with your </w:t>
      </w:r>
      <w:r w:rsidR="000646C6">
        <w:rPr>
          <w:rFonts w:ascii="Arial" w:hAnsi="Arial" w:cs="Arial"/>
        </w:rPr>
        <w:t>clinician</w:t>
      </w:r>
      <w:r w:rsidRPr="000646C6">
        <w:rPr>
          <w:rFonts w:ascii="Arial" w:hAnsi="Arial" w:cs="Arial"/>
        </w:rPr>
        <w:t xml:space="preserve"> during this time. Please notify the clinic staff if you feel ill or need assistance. </w:t>
      </w:r>
    </w:p>
    <w:p xmlns:wp14="http://schemas.microsoft.com/office/word/2010/wordml" w:rsidRPr="000646C6" w:rsidR="00B62B36" w:rsidP="000646C6" w:rsidRDefault="00B62B36" w14:paraId="1F2E3AB9" wp14:textId="3387821D">
      <w:pPr>
        <w:pStyle w:val="ListParagraph"/>
        <w:numPr>
          <w:ilvl w:val="0"/>
          <w:numId w:val="3"/>
        </w:numPr>
        <w:rPr>
          <w:rFonts w:ascii="Arial" w:hAnsi="Arial" w:cs="Arial"/>
        </w:rPr>
      </w:pPr>
      <w:r w:rsidRPr="358366D1" w:rsidR="00B62B36">
        <w:rPr>
          <w:rFonts w:ascii="Arial" w:hAnsi="Arial" w:cs="Arial"/>
          <w:b w:val="1"/>
          <w:bCs w:val="1"/>
        </w:rPr>
        <w:t>AT THE END</w:t>
      </w:r>
      <w:r w:rsidRPr="358366D1" w:rsidR="00B62B36">
        <w:rPr>
          <w:rFonts w:ascii="Arial" w:hAnsi="Arial" w:cs="Arial"/>
        </w:rPr>
        <w:t xml:space="preserve"> of 2 hours, </w:t>
      </w:r>
      <w:r w:rsidRPr="358366D1" w:rsidR="15948AF0">
        <w:rPr>
          <w:rFonts w:ascii="Arial" w:hAnsi="Arial" w:cs="Arial"/>
        </w:rPr>
        <w:t xml:space="preserve">the lab assistant will bring you back to the lab or come to you </w:t>
      </w:r>
      <w:r w:rsidRPr="358366D1" w:rsidR="1B14A7D0">
        <w:rPr>
          <w:rFonts w:ascii="Arial" w:hAnsi="Arial" w:cs="Arial"/>
        </w:rPr>
        <w:t>in an exam room,</w:t>
      </w:r>
      <w:r w:rsidRPr="358366D1" w:rsidR="00B62B36">
        <w:rPr>
          <w:rFonts w:ascii="Arial" w:hAnsi="Arial" w:cs="Arial"/>
        </w:rPr>
        <w:t xml:space="preserve"> </w:t>
      </w:r>
      <w:r w:rsidRPr="358366D1" w:rsidR="00B62B36">
        <w:rPr>
          <w:rFonts w:ascii="Arial" w:hAnsi="Arial" w:cs="Arial"/>
        </w:rPr>
        <w:t>to have your blood sample drawn</w:t>
      </w:r>
      <w:r w:rsidRPr="358366D1" w:rsidR="000646C6">
        <w:rPr>
          <w:rFonts w:ascii="Arial" w:hAnsi="Arial" w:cs="Arial"/>
        </w:rPr>
        <w:t xml:space="preserve"> again.</w:t>
      </w:r>
    </w:p>
    <w:p xmlns:wp14="http://schemas.microsoft.com/office/word/2010/wordml" w:rsidR="00477C8B" w:rsidP="000646C6" w:rsidRDefault="00B62B36" w14:paraId="64358B4E" wp14:textId="77777777">
      <w:pPr>
        <w:pStyle w:val="ListParagraph"/>
        <w:numPr>
          <w:ilvl w:val="0"/>
          <w:numId w:val="3"/>
        </w:numPr>
        <w:rPr>
          <w:rFonts w:ascii="Arial" w:hAnsi="Arial" w:cs="Arial"/>
        </w:rPr>
      </w:pPr>
      <w:r w:rsidRPr="000646C6">
        <w:rPr>
          <w:rFonts w:ascii="Arial" w:hAnsi="Arial" w:cs="Arial"/>
          <w:b/>
        </w:rPr>
        <w:t>AFTER</w:t>
      </w:r>
      <w:r w:rsidRPr="000646C6">
        <w:rPr>
          <w:rFonts w:ascii="Arial" w:hAnsi="Arial" w:cs="Arial"/>
        </w:rPr>
        <w:t xml:space="preserve"> the test is complete, you may eat and drink as normal.</w:t>
      </w:r>
    </w:p>
    <w:p xmlns:wp14="http://schemas.microsoft.com/office/word/2010/wordml" w:rsidR="000646C6" w:rsidP="000646C6" w:rsidRDefault="000646C6" w14:paraId="672A6659" wp14:textId="77777777">
      <w:pPr>
        <w:rPr>
          <w:rFonts w:ascii="Arial" w:hAnsi="Arial" w:cs="Arial"/>
        </w:rPr>
      </w:pPr>
    </w:p>
    <w:p xmlns:wp14="http://schemas.microsoft.com/office/word/2010/wordml" w:rsidR="000646C6" w:rsidP="000646C6" w:rsidRDefault="000646C6" w14:paraId="51594626" wp14:textId="77777777">
      <w:pPr>
        <w:rPr>
          <w:rFonts w:ascii="Arial" w:hAnsi="Arial" w:cs="Arial"/>
        </w:rPr>
      </w:pPr>
      <w:r w:rsidRPr="358366D1" w:rsidR="000646C6">
        <w:rPr>
          <w:rFonts w:ascii="Arial" w:hAnsi="Arial" w:cs="Arial"/>
        </w:rPr>
        <w:t>More information can be found at:</w:t>
      </w:r>
    </w:p>
    <w:p xmlns:wp14="http://schemas.microsoft.com/office/word/2010/wordml" w:rsidRPr="000646C6" w:rsidR="00455090" w:rsidP="358366D1" w:rsidRDefault="00455090" w14:paraId="0A37501D" wp14:textId="5020434B">
      <w:pPr>
        <w:pStyle w:val="Normal"/>
        <w:rPr>
          <w:rFonts w:ascii="Arial" w:hAnsi="Arial" w:eastAsia="Arial" w:cs="Arial"/>
          <w:noProof w:val="0"/>
          <w:sz w:val="22"/>
          <w:szCs w:val="22"/>
          <w:lang w:val="en-US"/>
        </w:rPr>
      </w:pPr>
      <w:hyperlink w:anchor=":~:text=Type%202%20diabetes%20affects%20how%20your%20body%20uses,to%20the%20body%2C%20especially%20nerves%20and%20blood%20vessels." r:id="Re109e346ec31499d">
        <w:r w:rsidRPr="358366D1" w:rsidR="7F9A2CD6">
          <w:rPr>
            <w:rStyle w:val="Hyperlink"/>
            <w:rFonts w:ascii="Arial" w:hAnsi="Arial" w:eastAsia="Arial" w:cs="Arial"/>
            <w:noProof w:val="0"/>
            <w:sz w:val="22"/>
            <w:szCs w:val="22"/>
            <w:lang w:val="en-US"/>
          </w:rPr>
          <w:t>https://www.who.int/en/news-room/fact-sheets/detail/diabetes</w:t>
        </w:r>
      </w:hyperlink>
    </w:p>
    <w:p xmlns:wp14="http://schemas.microsoft.com/office/word/2010/wordml" w:rsidRPr="000646C6" w:rsidR="002D3330" w:rsidP="000646C6" w:rsidRDefault="002D3330" w14:paraId="5DAB6C7B" wp14:textId="77777777">
      <w:pPr>
        <w:ind w:left="-1080"/>
        <w:rPr>
          <w:rFonts w:ascii="Arial" w:hAnsi="Arial" w:cs="Arial"/>
        </w:rPr>
      </w:pPr>
    </w:p>
    <w:sectPr w:rsidRPr="000646C6" w:rsidR="002D333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E573D"/>
    <w:multiLevelType w:val="hybridMultilevel"/>
    <w:tmpl w:val="FE6E71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5C422391"/>
    <w:multiLevelType w:val="hybridMultilevel"/>
    <w:tmpl w:val="21E0F7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6634551A">
      <w:numFmt w:val="bullet"/>
      <w:lvlText w:val="•"/>
      <w:lvlJc w:val="left"/>
      <w:pPr>
        <w:ind w:left="2160" w:hanging="360"/>
      </w:pPr>
      <w:rPr>
        <w:rFonts w:hint="default" w:ascii="Calibri" w:hAnsi="Calibri" w:cs="Calibri" w:eastAsiaTheme="minorHAnsi"/>
        <w:b/>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75AD398C"/>
    <w:multiLevelType w:val="hybridMultilevel"/>
    <w:tmpl w:val="B93484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36"/>
    <w:rsid w:val="000646C6"/>
    <w:rsid w:val="002A2008"/>
    <w:rsid w:val="002D3330"/>
    <w:rsid w:val="00455090"/>
    <w:rsid w:val="00477C8B"/>
    <w:rsid w:val="006F3D93"/>
    <w:rsid w:val="00B62B36"/>
    <w:rsid w:val="00B92A75"/>
    <w:rsid w:val="02F510CC"/>
    <w:rsid w:val="0D687B70"/>
    <w:rsid w:val="0F5E025B"/>
    <w:rsid w:val="15948AF0"/>
    <w:rsid w:val="18EA345D"/>
    <w:rsid w:val="1B14A7D0"/>
    <w:rsid w:val="2580A331"/>
    <w:rsid w:val="269699DA"/>
    <w:rsid w:val="32AAD07B"/>
    <w:rsid w:val="33EC6605"/>
    <w:rsid w:val="358366D1"/>
    <w:rsid w:val="3BF6DF2D"/>
    <w:rsid w:val="448DC286"/>
    <w:rsid w:val="45995F90"/>
    <w:rsid w:val="5073060E"/>
    <w:rsid w:val="5363E2EC"/>
    <w:rsid w:val="53FB64EC"/>
    <w:rsid w:val="5439693F"/>
    <w:rsid w:val="64216BD8"/>
    <w:rsid w:val="6A9D1AF9"/>
    <w:rsid w:val="6E068260"/>
    <w:rsid w:val="741D96E6"/>
    <w:rsid w:val="744498EA"/>
    <w:rsid w:val="761D8735"/>
    <w:rsid w:val="7F9A2CD6"/>
    <w:rsid w:val="7F9E9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931C"/>
  <w15:chartTrackingRefBased/>
  <w15:docId w15:val="{8A1758FB-3EC4-4127-A5E2-6754CE01B6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D3330"/>
    <w:pPr>
      <w:ind w:left="720"/>
      <w:contextualSpacing/>
    </w:pPr>
  </w:style>
  <w:style w:type="character" w:styleId="Hyperlink">
    <w:name w:val="Hyperlink"/>
    <w:basedOn w:val="DefaultParagraphFont"/>
    <w:uiPriority w:val="99"/>
    <w:unhideWhenUsed/>
    <w:rsid w:val="00455090"/>
    <w:rPr>
      <w:color w:val="0563C1" w:themeColor="hyperlink"/>
      <w:u w:val="single"/>
    </w:rPr>
  </w:style>
  <w:style w:type="character" w:styleId="UnresolvedMention">
    <w:name w:val="Unresolved Mention"/>
    <w:basedOn w:val="DefaultParagraphFont"/>
    <w:uiPriority w:val="99"/>
    <w:semiHidden/>
    <w:unhideWhenUsed/>
    <w:rsid w:val="00455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hyperlink" Target="https://www.who.int/en/news-room/fact-sheets/detail/diabetes" TargetMode="External" Id="Re109e346ec3149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25AC2C8A003640B77E00D75EC6DBEE" ma:contentTypeVersion="8" ma:contentTypeDescription="Create a new document." ma:contentTypeScope="" ma:versionID="dfe365ccda06ae3f6560a9dbb7825d22">
  <xsd:schema xmlns:xsd="http://www.w3.org/2001/XMLSchema" xmlns:xs="http://www.w3.org/2001/XMLSchema" xmlns:p="http://schemas.microsoft.com/office/2006/metadata/properties" xmlns:ns2="0755fcb7-1a73-4175-8ec7-cef2e99bcda5" xmlns:ns3="a0a7e521-73ed-4708-826f-32f9fc887821" targetNamespace="http://schemas.microsoft.com/office/2006/metadata/properties" ma:root="true" ma:fieldsID="02cfa851c98654373d4c8600b7cfac0d" ns2:_="" ns3:_="">
    <xsd:import namespace="0755fcb7-1a73-4175-8ec7-cef2e99bcda5"/>
    <xsd:import namespace="a0a7e521-73ed-4708-826f-32f9fc88782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55fcb7-1a73-4175-8ec7-cef2e99bc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a7e521-73ed-4708-826f-32f9fc88782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B8B094-B825-4F33-91F1-52E34D2529BA}"/>
</file>

<file path=customXml/itemProps2.xml><?xml version="1.0" encoding="utf-8"?>
<ds:datastoreItem xmlns:ds="http://schemas.openxmlformats.org/officeDocument/2006/customXml" ds:itemID="{9E6DE679-096E-41A5-9A07-2B6A03EC48BF}"/>
</file>

<file path=customXml/itemProps3.xml><?xml version="1.0" encoding="utf-8"?>
<ds:datastoreItem xmlns:ds="http://schemas.openxmlformats.org/officeDocument/2006/customXml" ds:itemID="{5993A473-C859-4F4A-9BB1-CCC11988889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Danielle Paulson</dc:creator>
  <keywords/>
  <dc:description/>
  <lastModifiedBy>Kayla Quinn</lastModifiedBy>
  <revision>6</revision>
  <dcterms:created xsi:type="dcterms:W3CDTF">2022-03-17T21:25:00.0000000Z</dcterms:created>
  <dcterms:modified xsi:type="dcterms:W3CDTF">2025-02-11T22:47:29.2068612Z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0x0101006625AC2C8A003640B77E00D75EC6DBEE</vt:lpwstr>
  </property>
</Properties>
</file>