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mc:Ignorable="w14 w15 w16se w16cid w16 w16cex w16sdtdh w16sdtfl w16du wp14">
  <w:body>
    <w:p w:rsidR="005A4009" w:rsidP="3BC09ACB" w:rsidRDefault="005A4009" w14:paraId="752787AA" w14:textId="6F7E3AD8">
      <w:pPr>
        <w:pStyle w:val="Normal"/>
        <w:spacing w:after="0" w:line="240" w:lineRule="auto"/>
        <w:ind w:left="0" w:firstLine="0"/>
        <w:jc w:val="right"/>
        <w:rPr>
          <w:rFonts w:ascii="Verdana" w:hAnsi="Verdana"/>
          <w:b w:val="1"/>
          <w:bCs w:val="1"/>
          <w:u w:val="single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distT="45720" distB="45720" distL="114300" distR="114300" wp14:anchorId="7D1F7F1E" wp14:editId="1E7594DE">
                <wp:extent xmlns:wp="http://schemas.openxmlformats.org/drawingml/2006/wordprocessingDrawing" cx="2566035" cy="619125"/>
                <wp:effectExtent xmlns:wp="http://schemas.openxmlformats.org/drawingml/2006/wordprocessingDrawing" l="0" t="0" r="24765" b="28575"/>
                <wp:docPr xmlns:wp="http://schemas.openxmlformats.org/drawingml/2006/wordprocessingDrawing" id="1305924442" name="Text 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A290196B-A5AA-41D1-9AF2-8BF14B01143D}"/>
                    </a:ext>
                  </a:extLst>
                </wp:docPr>
                <wp:cNvGraphicFramePr xmlns:wp="http://schemas.openxmlformats.org/drawingml/2006/wordprocessingDrawing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6035" cy="619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 xmlns:w="http://schemas.openxmlformats.org/wordprocessingml/2006/main">
                          <w:p w:rsidRPr="00FD4E0C" w:rsidR="00086950" w:rsidP="00FD4E0C" w:rsidRDefault="00086950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Place Clinic Label Here</w:t>
                            </w:r>
                          </w:p>
                          <w:p w:rsidRPr="00FD4E0C" w:rsidR="00086950" w:rsidP="00FD4E0C" w:rsidRDefault="00086950">
                            <w:pPr>
                              <w:jc w:val="center"/>
                              <w:rPr>
                                <w14:textOutline xmlns:w14="http://schemas.microsoft.com/office/word/2010/wordml" w14:w="1270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a16="http://schemas.microsoft.com/office/drawing/2014/main" xmlns:a="http://schemas.openxmlformats.org/drawingml/2006/main" xmlns:mc="http://schemas.openxmlformats.org/markup-compatibility/2006"/>
        </mc:AlternateContent>
      </w:r>
    </w:p>
    <w:p w:rsidRPr="00880205" w:rsidR="00A15ED2" w:rsidP="4D62A827" w:rsidRDefault="00A15ED2" w14:paraId="56FE45C0" w14:textId="2EE07CFB">
      <w:pPr>
        <w:jc w:val="center"/>
        <w:rPr>
          <w:rFonts w:ascii="Verdana" w:hAnsi="Verdana" w:eastAsia="Verdana" w:cs="Verdana"/>
          <w:b/>
          <w:bCs/>
          <w:sz w:val="20"/>
          <w:szCs w:val="20"/>
        </w:rPr>
      </w:pPr>
      <w:r>
        <w:rPr>
          <w:rFonts w:ascii="Verdana" w:hAnsi="Verdana" w:eastAsia="Verdana" w:cs="Verdana"/>
          <w:b/>
          <w:bCs/>
          <w:sz w:val="20"/>
          <w:szCs w:val="20"/>
        </w:rPr>
        <w:t>Universal Vaccine Administration Informed Consent</w:t>
      </w:r>
    </w:p>
    <w:p w:rsidRPr="001C0673" w:rsidR="00A15ED2" w:rsidP="4D62A827" w:rsidRDefault="00A15ED2" w14:paraId="56FE45C2" w14:textId="3412A5FB">
      <w:pPr>
        <w:rPr>
          <w:rFonts w:ascii="Verdana" w:hAnsi="Verdana" w:eastAsia="Verdana" w:cs="Verdana"/>
          <w:sz w:val="20"/>
          <w:szCs w:val="20"/>
        </w:rPr>
      </w:pPr>
      <w:r>
        <w:rPr>
          <w:rFonts w:ascii="Verdana" w:hAnsi="Verdana" w:eastAsia="Verdana" w:cs="Verdana"/>
          <w:sz w:val="20"/>
          <w:szCs w:val="20"/>
        </w:rPr>
        <w:t>Your clinician recommends that you get one or more vaccinations today.</w:t>
      </w:r>
    </w:p>
    <w:p w:rsidRPr="001C0673" w:rsidR="002C7308" w:rsidP="3BC09ACB" w:rsidRDefault="00A15ED2" w14:paraId="6CB9F10C" w14:textId="0BE1D748">
      <w:pPr>
        <w:spacing w:after="0"/>
        <w:ind w:firstLine="360"/>
        <w:rPr>
          <w:rFonts w:ascii="Verdana" w:hAnsi="Verdana" w:eastAsia="Verdana" w:cs="Verdana"/>
          <w:b w:val="1"/>
          <w:bCs w:val="1"/>
          <w:sz w:val="20"/>
          <w:szCs w:val="20"/>
          <w:u w:val="single"/>
        </w:rPr>
      </w:pPr>
      <w:r>
        <w:rPr>
          <w:rFonts w:ascii="Verdana" w:hAnsi="Verdan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6FE45DF" wp14:editId="56FE45E0">
                <wp:simplePos x="0" y="0"/>
                <wp:positionH relativeFrom="margin">
                  <wp:align>left</wp:align>
                </wp:positionH>
                <wp:positionV relativeFrom="paragraph">
                  <wp:posOffset>6223</wp:posOffset>
                </wp:positionV>
                <wp:extent cx="128016" cy="176403"/>
                <wp:effectExtent l="0" t="0" r="24765" b="14605"/>
                <wp:wrapNone/>
                <wp:docPr id="1" name="Rectangl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5F3248FF-08F1-4EEC-98B4-AA9BDAA63EB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" cy="176403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6="http://schemas.microsoft.com/office/drawing/2014/main" xmlns:a="http://schemas.openxmlformats.org/drawingml/2006/main">
            <w:pict w14:anchorId="103B09BF">
              <v:rect id="Rectangle 1" style="position:absolute;margin-left:0;margin-top:.5pt;width:10.1pt;height:13.9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spid="_x0000_s1026" fillcolor="window" strokecolor="windowText" strokeweight="1pt" w14:anchorId="4B5AEA3F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+DPKcYgIAAO4EAAAOAAAAZHJzL2Uyb0RvYy54bWysVEtv2zAMvg/YfxB0X21nWdsZdYqgRYYB RRugHXpWZCkWIImapMTJfv0o2U3Sx2lYDgopUnx8/Oir653RZCt8UGAbWp2VlAjLoVV23dBfT4sv l5SEyGzLNFjR0L0I9Hr2+dNV72oxgQ50KzzBIDbUvWtoF6OriyLwThgWzsAJi0YJ3rCIql8XrWc9 Rje6mJTledGDb50HLkLA29vBSGc5vpSCxwcpg4hENxRri/n0+Vyls5hdsXrtmesUH8tg/1CFYcpi 0kOoWxYZ2Xj1LpRR3EMAGc84mAKkVFzkHrCbqnzTzWPHnMi9IDjBHWAK/y8sv98+uqVHGHoX6oBi 6mInvUn/WB/ZZbD2B7DELhKOl9XksqzOKeFoqi7Op+XXBGZxfOx8iD8EGJKEhnqcRYaIbe9CHFxf XFKuAFq1C6V1VvbhRnuyZTg2nHYLPSWahYiXDV3k35jt1TNtSZ8quyhx1pwhn6RmEUXj2oYGu6aE 6TUSlUefa3n1OrxL+oTNniQu8++jxKmRWxa6oeIcNbmx2qiI/NbKNPTy9LW2ySoyQ0c4jgNI0gra /dITDwNlg+MLhUnuEIQl88hR7BD3Lj7gITVg2zBKlHTg/3x0n/yROmilpEfOIyS/N8wLbPGnRVJ9 r6bTtCRZmX67mKDiTy2rU4vdmBvA+VS44Y5nMflH/SJKD+YZ13OesqKJWY65B/BH5SYOu4gLzsV8 nt1wMRyLd/bR8RQ84ZTgfdo9M+9GMkUczD287Aer33Bq8E0vLcw3EaTKhDviikRNCi5Vpuz4AUhb e6pnr+NnavYXAAD//wMAUEsDBBQABgAIAAAAIQCEeelK2AAAAAQBAAAPAAAAZHJzL2Rvd25yZXYu eG1sTI9PS8QwEMXvgt8hjODNTexBam26LAuCCB6sf87ZZmzKNpPSpN24n97xpKfHzBve/F69zX4U K85xCKThdqNAIHXBDtRreH97vClBxGTImjEQavjGCNvm8qI2lQ0nesW1Tb3gEIqV0eBSmiopY+fQ m7gJExJ7X2H2JvE499LO5sThfpSFUnfSm4H4gzMT7h12x3bxGp7jeVk7G1+yy+7p/uNTnVs6an19 lXcPIBLm9HcMv/iMDg0zHcJCNopRAxdJvGVhs1AFiANrWYJsavkfvvkBAAD//wMAUEsBAi0AFAAG AAgAAAAhALaDOJL+AAAA4QEAABMAAAAAAAAAAAAAAAAAAAAAAFtDb250ZW50X1R5cGVzXS54bWxQ SwECLQAUAAYACAAAACEAOP0h/9YAAACUAQAACwAAAAAAAAAAAAAAAAAvAQAAX3JlbHMvLnJlbHNQ SwECLQAUAAYACAAAACEAPgzynGICAADuBAAADgAAAAAAAAAAAAAAAAAuAgAAZHJzL2Uyb0RvYy54 bWxQSwECLQAUAAYACAAAACEAhHnpStgAAAAEAQAADwAAAAAAAAAAAAAAAAC8BAAAZHJzL2Rvd25y ZXYueG1sUEsFBgAAAAAEAAQA8wAAAMEFAAAAAA== ">
                <w10:wrap anchorx="margin"/>
              </v:rect>
            </w:pict>
          </mc:Fallback>
        </mc:AlternateContent>
      </w:r>
      <w:r w:rsidR="00A15ED2">
        <w:rPr>
          <w:rFonts w:ascii="Verdana" w:hAnsi="Verdana" w:eastAsia="Verdana" w:cs="Verdana"/>
          <w:b w:val="1"/>
          <w:bCs w:val="1"/>
          <w:sz w:val="20"/>
          <w:szCs w:val="20"/>
          <w:u w:val="single"/>
        </w:rPr>
        <w:t>Flu (Influenza) Vaccine</w:t>
      </w:r>
    </w:p>
    <w:p w:rsidR="00E04412" w:rsidP="3BC09ACB" w:rsidRDefault="00E04412" w14:paraId="5582597D" w14:textId="7FBF2FB2">
      <w:pPr>
        <w:ind w:firstLine="360"/>
        <w:rPr>
          <w:rFonts w:ascii="Verdana" w:hAnsi="Verdana" w:eastAsia="Verdana" w:cs="Verdana"/>
          <w:b w:val="1"/>
          <w:bCs w:val="1"/>
          <w:sz w:val="20"/>
          <w:szCs w:val="20"/>
        </w:rPr>
      </w:pPr>
      <w:r w:rsidRPr="3BC09ACB" w:rsidR="00E04412">
        <w:rPr>
          <w:rFonts w:ascii="Verdana" w:hAnsi="Verdana" w:eastAsia="Verdana" w:cs="Verdana"/>
          <w:b w:val="1"/>
          <w:bCs w:val="1"/>
          <w:sz w:val="20"/>
          <w:szCs w:val="20"/>
        </w:rPr>
        <w:t xml:space="preserve">Regular Dose Flu Vaccine: </w:t>
      </w:r>
      <w:r w:rsidRPr="3BC09ACB" w:rsidR="00E04412">
        <w:rPr>
          <w:rFonts w:ascii="Verdana" w:hAnsi="Verdana" w:eastAsia="Verdana" w:cs="Verdana"/>
          <w:sz w:val="20"/>
          <w:szCs w:val="20"/>
        </w:rPr>
        <w:t xml:space="preserve"> This vaccine is not egg-based.</w:t>
      </w:r>
    </w:p>
    <w:p w:rsidR="316B9F19" w:rsidP="3BC09ACB" w:rsidRDefault="316B9F19" w14:paraId="147E94E7" w14:textId="6DB5C57D">
      <w:pPr>
        <w:spacing w:before="240" w:after="240"/>
        <w:ind w:left="360" w:hanging="0"/>
        <w:rPr>
          <w:rFonts w:ascii="Verdana" w:hAnsi="Verdana" w:eastAsia="Verdana" w:cs="Verdana"/>
          <w:b w:val="1"/>
          <w:bCs w:val="1"/>
          <w:sz w:val="20"/>
          <w:szCs w:val="20"/>
        </w:rPr>
      </w:pPr>
      <w:r w:rsidRPr="3BC09ACB" w:rsidR="316B9F19">
        <w:rPr>
          <w:rFonts w:ascii="Verdana" w:hAnsi="Verdana" w:eastAsia="Verdana" w:cs="Verdana"/>
          <w:b w:val="1"/>
          <w:bCs w:val="1"/>
          <w:sz w:val="20"/>
          <w:szCs w:val="20"/>
        </w:rPr>
        <w:t xml:space="preserve">Adjuvanted Flu Vaccine for Adults Age 65 and Older: </w:t>
      </w:r>
      <w:r w:rsidRPr="3BC09ACB" w:rsidR="316B9F19">
        <w:rPr>
          <w:rFonts w:ascii="Verdana" w:hAnsi="Verdana" w:eastAsia="Verdana" w:cs="Verdana"/>
          <w:sz w:val="20"/>
          <w:szCs w:val="20"/>
        </w:rPr>
        <w:t xml:space="preserve">This is an egg-based vaccine. Although the manufacturer lists a history of a life-threatening allergic reaction to egg as a contraindication, the CDC </w:t>
      </w:r>
      <w:r w:rsidRPr="3BC09ACB" w:rsidR="316B9F19">
        <w:rPr>
          <w:rFonts w:ascii="Verdana" w:hAnsi="Verdana" w:eastAsia="Verdana" w:cs="Verdana"/>
          <w:sz w:val="20"/>
          <w:szCs w:val="20"/>
        </w:rPr>
        <w:t>advise</w:t>
      </w:r>
      <w:r w:rsidRPr="3BC09ACB" w:rsidR="7FCE605B">
        <w:rPr>
          <w:rFonts w:ascii="Verdana" w:hAnsi="Verdana" w:eastAsia="Verdana" w:cs="Verdana"/>
          <w:sz w:val="20"/>
          <w:szCs w:val="20"/>
        </w:rPr>
        <w:t>s</w:t>
      </w:r>
      <w:r w:rsidRPr="3BC09ACB" w:rsidR="316B9F19">
        <w:rPr>
          <w:rFonts w:ascii="Verdana" w:hAnsi="Verdana" w:eastAsia="Verdana" w:cs="Verdana"/>
          <w:sz w:val="20"/>
          <w:szCs w:val="20"/>
        </w:rPr>
        <w:t xml:space="preserve"> that people with an egg allergy may receive any age-appropriate flu vaccine, including an egg-based vaccine, regardless of the severity of a previous reaction.</w:t>
      </w:r>
    </w:p>
    <w:p w:rsidR="00880205" w:rsidP="3BC09ACB" w:rsidRDefault="00880205" w14:paraId="712B7870" w14:textId="03C0A8BB">
      <w:pPr>
        <w:spacing w:before="240" w:after="0"/>
        <w:ind w:left="360" w:hanging="0"/>
        <w:textAlignment w:val="baseline"/>
        <w:rPr>
          <w:rFonts w:ascii="Verdana" w:hAnsi="Verdana" w:eastAsia="Verdana" w:cs="Verdana"/>
          <w:b w:val="1"/>
          <w:bCs w:val="1"/>
          <w:sz w:val="20"/>
          <w:szCs w:val="20"/>
        </w:rPr>
      </w:pPr>
      <w:r w:rsidRPr="3BC09ACB" w:rsidR="00880205">
        <w:rPr>
          <w:rFonts w:ascii="Verdana" w:hAnsi="Verdana" w:eastAsia="Verdana" w:cs="Verdana"/>
          <w:b w:val="1"/>
          <w:bCs w:val="1"/>
          <w:sz w:val="20"/>
          <w:szCs w:val="20"/>
        </w:rPr>
        <w:t xml:space="preserve">Do not receive a flu vaccine if:  </w:t>
      </w:r>
    </w:p>
    <w:p w:rsidR="00880205" w:rsidP="3BC09ACB" w:rsidRDefault="00880205" w14:paraId="798FC6A2" w14:textId="3A16F2AA">
      <w:pPr>
        <w:pStyle w:val="ListParagraph"/>
        <w:numPr>
          <w:ilvl w:val="0"/>
          <w:numId w:val="1"/>
        </w:numPr>
        <w:spacing w:after="0"/>
        <w:ind w:left="1080"/>
        <w:rPr>
          <w:rFonts w:ascii="Verdana" w:hAnsi="Verdana" w:eastAsia="Verdana" w:cs="Verdana"/>
          <w:sz w:val="20"/>
          <w:szCs w:val="20"/>
        </w:rPr>
      </w:pPr>
      <w:r w:rsidRPr="3BC09ACB" w:rsidR="00880205">
        <w:rPr>
          <w:rFonts w:ascii="Verdana" w:hAnsi="Verdana" w:eastAsia="Verdana" w:cs="Verdana"/>
          <w:sz w:val="20"/>
          <w:szCs w:val="20"/>
        </w:rPr>
        <w:t>You have had a life-threatening allergic reaction to a flu vaccine in the past</w:t>
      </w:r>
    </w:p>
    <w:p w:rsidRPr="001C0673" w:rsidR="00A15ED2" w:rsidP="4D62A827" w:rsidRDefault="00A15ED2" w14:paraId="56FE45C7" w14:textId="587D594C">
      <w:pPr>
        <w:spacing w:after="0"/>
        <w:rPr>
          <w:rFonts w:ascii="Verdana" w:hAnsi="Verdana" w:eastAsia="Verdana" w:cs="Verdana"/>
          <w:sz w:val="20"/>
          <w:szCs w:val="20"/>
        </w:rPr>
      </w:pPr>
    </w:p>
    <w:p w:rsidRPr="001C0673" w:rsidR="00A15ED2" w:rsidP="3BC09ACB" w:rsidRDefault="00A15ED2" w14:paraId="56FE45C8" w14:textId="77777777">
      <w:pPr>
        <w:spacing w:after="0"/>
        <w:ind w:firstLine="360"/>
        <w:rPr>
          <w:rFonts w:ascii="Verdana" w:hAnsi="Verdana" w:eastAsia="Verdana" w:cs="Verdana"/>
          <w:b w:val="1"/>
          <w:bCs w:val="1"/>
          <w:sz w:val="20"/>
          <w:szCs w:val="20"/>
          <w:u w:val="single"/>
        </w:rPr>
      </w:pPr>
      <w:r>
        <w:rPr>
          <w:rFonts w:ascii="Verdana" w:hAnsi="Verdana"/>
          <w:b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6FE45E1" wp14:editId="56FE45E2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128016" cy="176403"/>
                <wp:effectExtent l="0" t="0" r="24765" b="14605"/>
                <wp:wrapNone/>
                <wp:docPr id="3" name="Rectangle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2E289180-DECD-412E-8593-178DA190BC0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" cy="176403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6="http://schemas.microsoft.com/office/drawing/2014/main" xmlns:a="http://schemas.openxmlformats.org/drawingml/2006/main">
            <w:pict w14:anchorId="17A89D5F">
              <v:rect id="Rectangle 3" style="position:absolute;margin-left:0;margin-top:-.05pt;width:10.1pt;height:13.9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fillcolor="window" strokecolor="windowText" strokeweight="1pt" w14:anchorId="4E2727F7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+DPKcYgIAAO4EAAAOAAAAZHJzL2Uyb0RvYy54bWysVEtv2zAMvg/YfxB0X21nWdsZdYqgRYYB RRugHXpWZCkWIImapMTJfv0o2U3Sx2lYDgopUnx8/Oir653RZCt8UGAbWp2VlAjLoVV23dBfT4sv l5SEyGzLNFjR0L0I9Hr2+dNV72oxgQ50KzzBIDbUvWtoF6OriyLwThgWzsAJi0YJ3rCIql8XrWc9 Rje6mJTledGDb50HLkLA29vBSGc5vpSCxwcpg4hENxRri/n0+Vyls5hdsXrtmesUH8tg/1CFYcpi 0kOoWxYZ2Xj1LpRR3EMAGc84mAKkVFzkHrCbqnzTzWPHnMi9IDjBHWAK/y8sv98+uqVHGHoX6oBi 6mInvUn/WB/ZZbD2B7DELhKOl9XksqzOKeFoqi7Op+XXBGZxfOx8iD8EGJKEhnqcRYaIbe9CHFxf XFKuAFq1C6V1VvbhRnuyZTg2nHYLPSWahYiXDV3k35jt1TNtSZ8quyhx1pwhn6RmEUXj2oYGu6aE 6TUSlUefa3n1OrxL+oTNniQu8++jxKmRWxa6oeIcNbmx2qiI/NbKNPTy9LW2ySoyQ0c4jgNI0gra /dITDwNlg+MLhUnuEIQl88hR7BD3Lj7gITVg2zBKlHTg/3x0n/yROmilpEfOIyS/N8wLbPGnRVJ9 r6bTtCRZmX67mKDiTy2rU4vdmBvA+VS44Y5nMflH/SJKD+YZ13OesqKJWY65B/BH5SYOu4gLzsV8 nt1wMRyLd/bR8RQ84ZTgfdo9M+9GMkUczD287Aer33Bq8E0vLcw3EaTKhDviikRNCi5Vpuz4AUhb e6pnr+NnavYXAAD//wMAUEsDBBQABgAIAAAAIQBGA8YT2gAAAAQBAAAPAAAAZHJzL2Rvd25yZXYu eG1sTI9BS8QwEIXvgv8hjOBtN9keXK1NFxEEETxYV8/ZZmzKNpPSpN24v97xpKfh8R7vfVPtsh/E glPsA2nYrBUIpDbYnjoN+/en1S2ImAxZMwRCDd8YYVdfXlSmtOFEb7g0qRNcQrE0GlxKYyllbB16 E9dhRGLvK0zeJJZTJ+1kTlzuB1kodSO96YkXnBnx0WF7bGav4SWe56W18TW77J7vPj7VuaGj1tdX +eEeRMKc/sLwi8/oUDPTIcxkoxg08CNJw2oDgs1CFSAOfLdbkHUl/8PXPwAAAP//AwBQSwECLQAU AAYACAAAACEAtoM4kv4AAADhAQAAEwAAAAAAAAAAAAAAAAAAAAAAW0NvbnRlbnRfVHlwZXNdLnht bFBLAQItABQABgAIAAAAIQA4/SH/1gAAAJQBAAALAAAAAAAAAAAAAAAAAC8BAABfcmVscy8ucmVs c1BLAQItABQABgAIAAAAIQA+DPKcYgIAAO4EAAAOAAAAAAAAAAAAAAAAAC4CAABkcnMvZTJvRG9j LnhtbFBLAQItABQABgAIAAAAIQBGA8YT2gAAAAQBAAAPAAAAAAAAAAAAAAAAALwEAABkcnMvZG93 bnJldi54bWxQSwUGAAAAAAQABADzAAAAwwUAAAAA ">
                <w10:wrap anchorx="margin"/>
              </v:rect>
            </w:pict>
          </mc:Fallback>
        </mc:AlternateContent>
      </w:r>
      <w:r w:rsidR="00A15ED2">
        <w:rPr>
          <w:rFonts w:ascii="Verdana" w:hAnsi="Verdana" w:eastAsia="Verdana" w:cs="Verdana"/>
          <w:b w:val="1"/>
          <w:bCs w:val="1"/>
          <w:sz w:val="20"/>
          <w:szCs w:val="20"/>
          <w:u w:val="single"/>
        </w:rPr>
        <w:t>Tdap (Pertussis) Vaccine</w:t>
      </w:r>
    </w:p>
    <w:p w:rsidRPr="001C0673" w:rsidR="00A15ED2" w:rsidP="3BC09ACB" w:rsidRDefault="00A15ED2" w14:paraId="56FE45C9" w14:textId="14A3ABE5">
      <w:pPr>
        <w:spacing w:after="0"/>
        <w:ind w:left="360" w:hanging="0"/>
        <w:rPr>
          <w:rFonts w:ascii="Verdana" w:hAnsi="Verdana" w:eastAsia="Verdana" w:cs="Verdana"/>
          <w:sz w:val="20"/>
          <w:szCs w:val="20"/>
        </w:rPr>
      </w:pPr>
      <w:r w:rsidRPr="3BC09ACB" w:rsidR="00A15ED2">
        <w:rPr>
          <w:rFonts w:ascii="Verdana" w:hAnsi="Verdana" w:eastAsia="Verdana" w:cs="Verdana"/>
          <w:b w:val="1"/>
          <w:bCs w:val="1"/>
          <w:sz w:val="20"/>
          <w:szCs w:val="20"/>
        </w:rPr>
        <w:t>Do not get a Tdap vaccine if:</w:t>
      </w:r>
    </w:p>
    <w:p w:rsidRPr="001C0673" w:rsidR="00A15ED2" w:rsidP="3BC09ACB" w:rsidRDefault="00A15ED2" w14:paraId="56FE45CA" w14:textId="14517AFC">
      <w:pPr>
        <w:pStyle w:val="ListParagraph"/>
        <w:numPr>
          <w:ilvl w:val="0"/>
          <w:numId w:val="13"/>
        </w:numPr>
        <w:spacing w:after="0"/>
        <w:rPr>
          <w:rFonts w:ascii="Verdana" w:hAnsi="Verdana" w:eastAsia="Verdana" w:cs="Verdana"/>
          <w:sz w:val="20"/>
          <w:szCs w:val="20"/>
        </w:rPr>
      </w:pPr>
      <w:r w:rsidRPr="3BC09ACB" w:rsidR="00A15ED2">
        <w:rPr>
          <w:rFonts w:ascii="Verdana" w:hAnsi="Verdana" w:eastAsia="Verdana" w:cs="Verdana"/>
          <w:sz w:val="20"/>
          <w:szCs w:val="20"/>
        </w:rPr>
        <w:t>You have had a life-threatening allergic reaction to a vaccine containing diphtheria, tetanus, or pertussis in the past</w:t>
      </w:r>
    </w:p>
    <w:p w:rsidRPr="001C0673" w:rsidR="00A15ED2" w:rsidP="3BC09ACB" w:rsidRDefault="00A15ED2" w14:paraId="56FE45CB" w14:textId="77777777">
      <w:pPr>
        <w:pStyle w:val="ListParagraph"/>
        <w:spacing w:after="0"/>
        <w:ind w:left="1446" w:hanging="1086"/>
        <w:rPr>
          <w:rFonts w:ascii="Verdana" w:hAnsi="Verdana" w:eastAsia="Verdana" w:cs="Verdana"/>
          <w:sz w:val="20"/>
          <w:szCs w:val="20"/>
        </w:rPr>
      </w:pPr>
    </w:p>
    <w:p w:rsidRPr="001C0673" w:rsidR="00A15ED2" w:rsidP="3BC09ACB" w:rsidRDefault="00A15ED2" w14:paraId="56FE45CC" w14:textId="77777777">
      <w:pPr>
        <w:spacing w:after="0"/>
        <w:ind w:firstLine="360"/>
        <w:rPr>
          <w:rFonts w:ascii="Verdana" w:hAnsi="Verdana" w:eastAsia="Verdana" w:cs="Verdana"/>
          <w:b w:val="1"/>
          <w:bCs w:val="1"/>
          <w:sz w:val="20"/>
          <w:szCs w:val="20"/>
          <w:u w:val="single"/>
        </w:rPr>
      </w:pPr>
      <w:r>
        <w:rPr>
          <w:rFonts w:ascii="Verdana" w:hAnsi="Verdan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6FE45E3" wp14:editId="56FE45E4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28016" cy="176403"/>
                <wp:effectExtent l="0" t="0" r="24765" b="14605"/>
                <wp:wrapNone/>
                <wp:docPr id="4" name="Rectangl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3FEF2847-40D2-417C-B40B-F1376BD8B98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" cy="176403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6="http://schemas.microsoft.com/office/drawing/2014/main" xmlns:a="http://schemas.openxmlformats.org/drawingml/2006/main">
            <w:pict w14:anchorId="75913C6E">
              <v:rect id="Rectangle 4" style="position:absolute;margin-left:0;margin-top:0;width:10.1pt;height:13.9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fillcolor="window" strokecolor="windowText" strokeweight="1pt" w14:anchorId="0BC959AA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+DPKcYgIAAO4EAAAOAAAAZHJzL2Uyb0RvYy54bWysVEtv2zAMvg/YfxB0X21nWdsZdYqgRYYB RRugHXpWZCkWIImapMTJfv0o2U3Sx2lYDgopUnx8/Oir653RZCt8UGAbWp2VlAjLoVV23dBfT4sv l5SEyGzLNFjR0L0I9Hr2+dNV72oxgQ50KzzBIDbUvWtoF6OriyLwThgWzsAJi0YJ3rCIql8XrWc9 Rje6mJTledGDb50HLkLA29vBSGc5vpSCxwcpg4hENxRri/n0+Vyls5hdsXrtmesUH8tg/1CFYcpi 0kOoWxYZ2Xj1LpRR3EMAGc84mAKkVFzkHrCbqnzTzWPHnMi9IDjBHWAK/y8sv98+uqVHGHoX6oBi 6mInvUn/WB/ZZbD2B7DELhKOl9XksqzOKeFoqi7Op+XXBGZxfOx8iD8EGJKEhnqcRYaIbe9CHFxf XFKuAFq1C6V1VvbhRnuyZTg2nHYLPSWahYiXDV3k35jt1TNtSZ8quyhx1pwhn6RmEUXj2oYGu6aE 6TUSlUefa3n1OrxL+oTNniQu8++jxKmRWxa6oeIcNbmx2qiI/NbKNPTy9LW2ySoyQ0c4jgNI0gra /dITDwNlg+MLhUnuEIQl88hR7BD3Lj7gITVg2zBKlHTg/3x0n/yROmilpEfOIyS/N8wLbPGnRVJ9 r6bTtCRZmX67mKDiTy2rU4vdmBvA+VS44Y5nMflH/SJKD+YZ13OesqKJWY65B/BH5SYOu4gLzsV8 nt1wMRyLd/bR8RQ84ZTgfdo9M+9GMkUczD287Aer33Bq8E0vLcw3EaTKhDviikRNCi5Vpuz4AUhb e6pnr+NnavYXAAD//wMAUEsDBBQABgAIAAAAIQBkevMA2QAAAAMBAAAPAAAAZHJzL2Rvd25yZXYu eG1sTI9PS8QwEMXvgt8hjODNTbYHXWvTZREEETxY/5yzzdiUbSalSbtxP72jF73MY3jDe7+pttkP YsEp9oE0rFcKBFIbbE+dhrfXh6sNiJgMWTMEQg1fGGFbn59VprThSC+4NKkTHEKxNBpcSmMpZWwd ehNXYURi7zNM3iRep07ayRw53A+yUOpaetMTNzgz4r3D9tDMXsNTPM1La+Nzdtk93r5/qFNDB60v L/LuDkTCnP6O4Qef0aFmpn2YyUYxaOBH0u9kr1AFiD3rzQZkXcn/7PU3AAAA//8DAFBLAQItABQA BgAIAAAAIQC2gziS/gAAAOEBAAATAAAAAAAAAAAAAAAAAAAAAABbQ29udGVudF9UeXBlc10ueG1s UEsBAi0AFAAGAAgAAAAhADj9If/WAAAAlAEAAAsAAAAAAAAAAAAAAAAALwEAAF9yZWxzLy5yZWxz UEsBAi0AFAAGAAgAAAAhAD4M8pxiAgAA7gQAAA4AAAAAAAAAAAAAAAAALgIAAGRycy9lMm9Eb2Mu eG1sUEsBAi0AFAAGAAgAAAAhAGR68wDZAAAAAwEAAA8AAAAAAAAAAAAAAAAAvAQAAGRycy9kb3du cmV2LnhtbFBLBQYAAAAABAAEAPMAAADCBQAAAAA= ">
                <w10:wrap anchorx="margin"/>
              </v:rect>
            </w:pict>
          </mc:Fallback>
        </mc:AlternateContent>
      </w:r>
      <w:r>
        <w:rPr>
          <w:rFonts w:ascii="Verdana" w:hAnsi="Verdana"/>
          <w:sz w:val="18"/>
          <w:szCs w:val="18"/>
        </w:rPr>
        <w:tab/>
      </w:r>
      <w:r w:rsidR="00A15ED2">
        <w:rPr>
          <w:rFonts w:ascii="Verdana" w:hAnsi="Verdana" w:eastAsia="Verdana" w:cs="Verdana"/>
          <w:b w:val="1"/>
          <w:bCs w:val="1"/>
          <w:sz w:val="20"/>
          <w:szCs w:val="20"/>
          <w:u w:val="single"/>
        </w:rPr>
        <w:t>HPV (Human Papillomavirus) Vaccine</w:t>
      </w:r>
    </w:p>
    <w:p w:rsidRPr="001C0673" w:rsidR="00A15ED2" w:rsidP="3BC09ACB" w:rsidRDefault="00A15ED2" w14:paraId="56FE45CD" w14:textId="66062E01">
      <w:pPr>
        <w:spacing w:after="0"/>
        <w:ind w:left="360" w:hanging="0"/>
        <w:rPr>
          <w:rFonts w:ascii="Verdana" w:hAnsi="Verdana" w:eastAsia="Verdana" w:cs="Verdana"/>
          <w:b w:val="1"/>
          <w:bCs w:val="1"/>
          <w:sz w:val="20"/>
          <w:szCs w:val="20"/>
        </w:rPr>
      </w:pPr>
      <w:r w:rsidRPr="3BC09ACB" w:rsidR="00A15ED2">
        <w:rPr>
          <w:rFonts w:ascii="Verdana" w:hAnsi="Verdana" w:eastAsia="Verdana" w:cs="Verdana"/>
          <w:b w:val="1"/>
          <w:bCs w:val="1"/>
          <w:sz w:val="20"/>
          <w:szCs w:val="20"/>
        </w:rPr>
        <w:t>Do not get an HPV vaccine if:</w:t>
      </w:r>
    </w:p>
    <w:p w:rsidRPr="001C0673" w:rsidR="00A15ED2" w:rsidP="3BC09ACB" w:rsidRDefault="00A15ED2" w14:paraId="56FE45CE" w14:textId="77777777">
      <w:pPr>
        <w:pStyle w:val="ListParagraph"/>
        <w:numPr>
          <w:ilvl w:val="0"/>
          <w:numId w:val="14"/>
        </w:numPr>
        <w:spacing w:after="0"/>
        <w:rPr>
          <w:rFonts w:ascii="Verdana" w:hAnsi="Verdana" w:eastAsia="Verdana" w:cs="Verdana"/>
          <w:sz w:val="20"/>
          <w:szCs w:val="20"/>
        </w:rPr>
      </w:pPr>
      <w:r w:rsidRPr="3BC09ACB" w:rsidR="00A15ED2">
        <w:rPr>
          <w:rFonts w:ascii="Verdana" w:hAnsi="Verdana" w:eastAsia="Verdana" w:cs="Verdana"/>
          <w:sz w:val="20"/>
          <w:szCs w:val="20"/>
        </w:rPr>
        <w:t>You had a life-threatening reaction to the HPV vaccine in the past</w:t>
      </w:r>
    </w:p>
    <w:p w:rsidRPr="001C0673" w:rsidR="00A15ED2" w:rsidP="3BC09ACB" w:rsidRDefault="00A15ED2" w14:paraId="56FE45CF" w14:textId="77777777">
      <w:pPr>
        <w:pStyle w:val="ListParagraph"/>
        <w:numPr>
          <w:ilvl w:val="0"/>
          <w:numId w:val="14"/>
        </w:numPr>
        <w:spacing w:after="0"/>
        <w:rPr>
          <w:rFonts w:ascii="Verdana" w:hAnsi="Verdana" w:eastAsia="Verdana" w:cs="Verdana"/>
          <w:sz w:val="20"/>
          <w:szCs w:val="20"/>
        </w:rPr>
      </w:pPr>
      <w:r w:rsidRPr="3BC09ACB" w:rsidR="00A15ED2">
        <w:rPr>
          <w:rFonts w:ascii="Verdana" w:hAnsi="Verdana" w:eastAsia="Verdana" w:cs="Verdana"/>
          <w:sz w:val="20"/>
          <w:szCs w:val="20"/>
        </w:rPr>
        <w:t>You are pregnant</w:t>
      </w:r>
    </w:p>
    <w:p w:rsidRPr="001C0673" w:rsidR="00A15ED2" w:rsidP="4D62A827" w:rsidRDefault="00A15ED2" w14:paraId="56FE45D0" w14:textId="22E025C6">
      <w:pPr>
        <w:spacing w:after="0"/>
        <w:rPr>
          <w:rFonts w:ascii="Verdana" w:hAnsi="Verdana" w:eastAsia="Verdana" w:cs="Verdana"/>
          <w:sz w:val="20"/>
          <w:szCs w:val="20"/>
        </w:rPr>
      </w:pPr>
      <w:r>
        <w:rPr>
          <w:rFonts w:ascii="Verdana" w:hAnsi="Verdana"/>
          <w:sz w:val="18"/>
          <w:szCs w:val="18"/>
        </w:rPr>
        <w:tab/>
      </w:r>
    </w:p>
    <w:p w:rsidRPr="00880205" w:rsidR="00B24EA2" w:rsidP="3BC09ACB" w:rsidRDefault="00B24EA2" w14:paraId="0FF38851" w14:textId="450055AF">
      <w:pPr>
        <w:spacing w:after="0"/>
        <w:ind w:firstLine="360"/>
        <w:rPr>
          <w:rFonts w:ascii="Verdana" w:hAnsi="Verdana" w:eastAsia="Verdana" w:cs="Verdana"/>
          <w:sz w:val="20"/>
          <w:szCs w:val="20"/>
          <w:u w:val="single"/>
        </w:rPr>
      </w:pPr>
      <w:r>
        <w:rPr>
          <w:rFonts w:ascii="Verdana" w:hAnsi="Verdan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6FE45E5" wp14:editId="16313B47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28016" cy="176403"/>
                <wp:effectExtent l="0" t="0" r="24765" b="14605"/>
                <wp:wrapNone/>
                <wp:docPr id="5" name="Rectangle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C7230FF1-5DA0-4DA9-8FD3-B373B809C60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" cy="176403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6="http://schemas.microsoft.com/office/drawing/2014/main" xmlns:a="http://schemas.openxmlformats.org/drawingml/2006/main">
            <w:pict w14:anchorId="344692DC">
              <v:rect id="Rectangle 5" style="position:absolute;margin-left:0;margin-top:0;width:10.1pt;height:13.9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fillcolor="window" strokecolor="windowText" strokeweight="1pt" w14:anchorId="52FD47B1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+DPKcYgIAAO4EAAAOAAAAZHJzL2Uyb0RvYy54bWysVEtv2zAMvg/YfxB0X21nWdsZdYqgRYYB RRugHXpWZCkWIImapMTJfv0o2U3Sx2lYDgopUnx8/Oir653RZCt8UGAbWp2VlAjLoVV23dBfT4sv l5SEyGzLNFjR0L0I9Hr2+dNV72oxgQ50KzzBIDbUvWtoF6OriyLwThgWzsAJi0YJ3rCIql8XrWc9 Rje6mJTledGDb50HLkLA29vBSGc5vpSCxwcpg4hENxRri/n0+Vyls5hdsXrtmesUH8tg/1CFYcpi 0kOoWxYZ2Xj1LpRR3EMAGc84mAKkVFzkHrCbqnzTzWPHnMi9IDjBHWAK/y8sv98+uqVHGHoX6oBi 6mInvUn/WB/ZZbD2B7DELhKOl9XksqzOKeFoqi7Op+XXBGZxfOx8iD8EGJKEhnqcRYaIbe9CHFxf XFKuAFq1C6V1VvbhRnuyZTg2nHYLPSWahYiXDV3k35jt1TNtSZ8quyhx1pwhn6RmEUXj2oYGu6aE 6TUSlUefa3n1OrxL+oTNniQu8++jxKmRWxa6oeIcNbmx2qiI/NbKNPTy9LW2ySoyQ0c4jgNI0gra /dITDwNlg+MLhUnuEIQl88hR7BD3Lj7gITVg2zBKlHTg/3x0n/yROmilpEfOIyS/N8wLbPGnRVJ9 r6bTtCRZmX67mKDiTy2rU4vdmBvA+VS44Y5nMflH/SJKD+YZ13OesqKJWY65B/BH5SYOu4gLzsV8 nt1wMRyLd/bR8RQ84ZTgfdo9M+9GMkUczD287Aer33Bq8E0vLcw3EaTKhDviikRNCi5Vpuz4AUhb e6pnr+NnavYXAAD//wMAUEsDBBQABgAIAAAAIQBkevMA2QAAAAMBAAAPAAAAZHJzL2Rvd25yZXYu eG1sTI9PS8QwEMXvgt8hjODNTbYHXWvTZREEETxY/5yzzdiUbSalSbtxP72jF73MY3jDe7+pttkP YsEp9oE0rFcKBFIbbE+dhrfXh6sNiJgMWTMEQg1fGGFbn59VprThSC+4NKkTHEKxNBpcSmMpZWwd ehNXYURi7zNM3iRep07ayRw53A+yUOpaetMTNzgz4r3D9tDMXsNTPM1La+Nzdtk93r5/qFNDB60v L/LuDkTCnP6O4Qef0aFmpn2YyUYxaOBH0u9kr1AFiD3rzQZkXcn/7PU3AAAA//8DAFBLAQItABQA BgAIAAAAIQC2gziS/gAAAOEBAAATAAAAAAAAAAAAAAAAAAAAAABbQ29udGVudF9UeXBlc10ueG1s UEsBAi0AFAAGAAgAAAAhADj9If/WAAAAlAEAAAsAAAAAAAAAAAAAAAAALwEAAF9yZWxzLy5yZWxz UEsBAi0AFAAGAAgAAAAhAD4M8pxiAgAA7gQAAA4AAAAAAAAAAAAAAAAALgIAAGRycy9lMm9Eb2Mu eG1sUEsBAi0AFAAGAAgAAAAhAGR68wDZAAAAAwEAAA8AAAAAAAAAAAAAAAAAvAQAAGRycy9kb3du cmV2LnhtbFBLBQYAAAAABAAEAPMAAADCBQAAAAA= ">
                <w10:wrap anchorx="margin"/>
              </v:rect>
            </w:pict>
          </mc:Fallback>
        </mc:AlternateContent>
      </w:r>
      <w:r w:rsidR="00B24EA2">
        <w:rPr>
          <w:rFonts w:ascii="Verdana" w:hAnsi="Verdana" w:eastAsia="Verdana" w:cs="Verdana"/>
          <w:b w:val="1"/>
          <w:bCs w:val="1"/>
          <w:sz w:val="20"/>
          <w:szCs w:val="20"/>
          <w:u w:val="single"/>
        </w:rPr>
        <w:t xml:space="preserve">RSV (Respiratory </w:t>
      </w:r>
      <w:r w:rsidR="00B24EA2">
        <w:rPr>
          <w:rFonts w:ascii="Verdana" w:hAnsi="Verdana" w:eastAsia="Verdana" w:cs="Verdana"/>
          <w:b w:val="1"/>
          <w:bCs w:val="1"/>
          <w:color w:val="111111"/>
          <w:sz w:val="20"/>
          <w:szCs w:val="20"/>
          <w:u w:val="single"/>
          <w:shd w:val="clear" w:color="auto" w:fill="FFFFFF"/>
        </w:rPr>
        <w:t>Syncytial</w:t>
      </w:r>
      <w:r w:rsidR="00B24EA2">
        <w:rPr>
          <w:rFonts w:ascii="Verdana" w:hAnsi="Verdana" w:eastAsia="Verdana" w:cs="Verdana"/>
          <w:b w:val="1"/>
          <w:bCs w:val="1"/>
          <w:sz w:val="20"/>
          <w:szCs w:val="20"/>
          <w:u w:val="single"/>
        </w:rPr>
        <w:t xml:space="preserve"> Virus) Vaccine</w:t>
      </w:r>
    </w:p>
    <w:p w:rsidR="00A15ED2" w:rsidP="3BC09ACB" w:rsidRDefault="00880205" w14:paraId="33310804" w14:textId="7047A34B">
      <w:pPr>
        <w:spacing w:after="0"/>
        <w:ind w:left="360" w:hanging="0"/>
        <w:rPr>
          <w:rFonts w:ascii="Verdana" w:hAnsi="Verdana" w:eastAsia="Verdana" w:cs="Verdana"/>
          <w:color w:val="FF0000"/>
          <w:sz w:val="20"/>
          <w:szCs w:val="20"/>
        </w:rPr>
      </w:pPr>
      <w:r w:rsidR="00880205">
        <w:rPr>
          <w:rFonts w:ascii="Verdana" w:hAnsi="Verdana" w:eastAsia="Verdana" w:cs="Verdana"/>
          <w:sz w:val="20"/>
          <w:szCs w:val="20"/>
        </w:rPr>
        <w:t xml:space="preserve">A one-time seasonal vaccine recommended to be given during </w:t>
      </w:r>
      <w:r w:rsidRPr="3BC09ACB" w:rsidR="00880205">
        <w:rPr>
          <w:rFonts w:ascii="Verdana" w:hAnsi="Verdana" w:eastAsia="Verdana" w:cs="Verdana"/>
          <w:sz w:val="20"/>
          <w:szCs w:val="20"/>
        </w:rPr>
        <w:t>pregnancy to protect infants from RSV</w:t>
      </w:r>
      <w:r w:rsidRPr="3BC09ACB" w:rsidR="30249009">
        <w:rPr>
          <w:rFonts w:ascii="Verdana" w:hAnsi="Verdana" w:eastAsia="Verdana" w:cs="Verdana"/>
          <w:sz w:val="20"/>
          <w:szCs w:val="20"/>
        </w:rPr>
        <w:t xml:space="preserve"> </w:t>
      </w:r>
      <w:r w:rsidRPr="3BC09ACB" w:rsidR="00880205">
        <w:rPr>
          <w:rFonts w:ascii="Verdana" w:hAnsi="Verdana" w:eastAsia="Verdana" w:cs="Verdana"/>
          <w:sz w:val="20"/>
          <w:szCs w:val="20"/>
        </w:rPr>
        <w:t xml:space="preserve">infection. </w:t>
      </w:r>
      <w:r w:rsidRPr="3BC09ACB" w:rsidR="28155D3C">
        <w:rPr>
          <w:rFonts w:ascii="Verdana" w:hAnsi="Verdana" w:eastAsia="Verdana" w:cs="Verdana"/>
          <w:sz w:val="20"/>
          <w:szCs w:val="20"/>
        </w:rPr>
        <w:t xml:space="preserve">The vaccine should be administered between </w:t>
      </w:r>
      <w:r w:rsidRPr="3BC09ACB" w:rsidR="28155D3C">
        <w:rPr>
          <w:rFonts w:ascii="Verdana" w:hAnsi="Verdana" w:eastAsia="Verdana" w:cs="Verdana"/>
          <w:sz w:val="20"/>
          <w:szCs w:val="20"/>
        </w:rPr>
        <w:t>32 w</w:t>
      </w:r>
      <w:r w:rsidRPr="3BC09ACB" w:rsidR="002C7308">
        <w:rPr>
          <w:rFonts w:ascii="Verdana" w:hAnsi="Verdana" w:eastAsia="Verdana" w:cs="Verdana"/>
          <w:sz w:val="20"/>
          <w:szCs w:val="20"/>
        </w:rPr>
        <w:t>ee</w:t>
      </w:r>
      <w:r w:rsidRPr="3BC09ACB" w:rsidR="28155D3C">
        <w:rPr>
          <w:rFonts w:ascii="Verdana" w:hAnsi="Verdana" w:eastAsia="Verdana" w:cs="Verdana"/>
          <w:sz w:val="20"/>
          <w:szCs w:val="20"/>
        </w:rPr>
        <w:t>ks</w:t>
      </w:r>
      <w:r w:rsidRPr="3BC09ACB" w:rsidR="28155D3C">
        <w:rPr>
          <w:rFonts w:ascii="Verdana" w:hAnsi="Verdana" w:eastAsia="Verdana" w:cs="Verdana"/>
          <w:sz w:val="20"/>
          <w:szCs w:val="20"/>
        </w:rPr>
        <w:t xml:space="preserve">, 0 days and </w:t>
      </w:r>
      <w:r w:rsidRPr="3BC09ACB" w:rsidR="28155D3C">
        <w:rPr>
          <w:rFonts w:ascii="Verdana" w:hAnsi="Verdana" w:eastAsia="Verdana" w:cs="Verdana"/>
          <w:sz w:val="20"/>
          <w:szCs w:val="20"/>
        </w:rPr>
        <w:t>36 weeks</w:t>
      </w:r>
      <w:r w:rsidRPr="3BC09ACB" w:rsidR="28155D3C">
        <w:rPr>
          <w:rFonts w:ascii="Verdana" w:hAnsi="Verdana" w:eastAsia="Verdana" w:cs="Verdana"/>
          <w:sz w:val="20"/>
          <w:szCs w:val="20"/>
        </w:rPr>
        <w:t>, 6 days of pregnancy during September through January</w:t>
      </w:r>
      <w:r w:rsidRPr="3BC09ACB" w:rsidR="49B1569E">
        <w:rPr>
          <w:rFonts w:ascii="Verdana" w:hAnsi="Verdana" w:eastAsia="Verdana" w:cs="Verdana"/>
          <w:sz w:val="20"/>
          <w:szCs w:val="20"/>
        </w:rPr>
        <w:t xml:space="preserve">. </w:t>
      </w:r>
      <w:r w:rsidRPr="3BC09ACB" w:rsidR="28155D3C">
        <w:rPr>
          <w:rFonts w:ascii="Verdana" w:hAnsi="Verdana" w:eastAsia="Verdana" w:cs="Verdana"/>
          <w:sz w:val="20"/>
          <w:szCs w:val="20"/>
        </w:rPr>
        <w:t>Timing may differ in certain geographic areas based on CDC and local public health guidance</w:t>
      </w:r>
      <w:r w:rsidRPr="3BC09ACB" w:rsidR="52F6BCDA">
        <w:rPr>
          <w:rFonts w:ascii="Verdana" w:hAnsi="Verdana" w:eastAsia="Verdana" w:cs="Verdana"/>
          <w:sz w:val="20"/>
          <w:szCs w:val="20"/>
        </w:rPr>
        <w:t>.</w:t>
      </w:r>
    </w:p>
    <w:p w:rsidR="54C67B52" w:rsidP="3BC09ACB" w:rsidRDefault="54C67B52" w14:paraId="16DDF041" w14:textId="65BEBE21">
      <w:pPr>
        <w:spacing w:after="0"/>
        <w:ind w:left="360" w:hanging="0"/>
        <w:rPr>
          <w:rFonts w:ascii="Verdana" w:hAnsi="Verdana" w:eastAsia="Verdana" w:cs="Verdana"/>
          <w:b w:val="1"/>
          <w:bCs w:val="1"/>
          <w:sz w:val="20"/>
          <w:szCs w:val="20"/>
        </w:rPr>
      </w:pPr>
      <w:r w:rsidRPr="3BC09ACB" w:rsidR="54C67B52">
        <w:rPr>
          <w:rFonts w:ascii="Verdana" w:hAnsi="Verdana" w:eastAsia="Verdana" w:cs="Verdana"/>
          <w:b w:val="1"/>
          <w:bCs w:val="1"/>
          <w:sz w:val="20"/>
          <w:szCs w:val="20"/>
        </w:rPr>
        <w:t>Do not receive the RSV vaccine if:</w:t>
      </w:r>
    </w:p>
    <w:p w:rsidR="54C67B52" w:rsidP="3BC09ACB" w:rsidRDefault="54C67B52" w14:paraId="3D2D70C4" w14:textId="0C9C83C5">
      <w:pPr>
        <w:pStyle w:val="ListParagraph"/>
        <w:numPr>
          <w:ilvl w:val="0"/>
          <w:numId w:val="15"/>
        </w:numPr>
        <w:spacing w:after="0"/>
        <w:rPr>
          <w:rFonts w:ascii="Verdana" w:hAnsi="Verdana" w:eastAsia="Verdana" w:cs="Verdana"/>
          <w:sz w:val="20"/>
          <w:szCs w:val="20"/>
        </w:rPr>
      </w:pPr>
      <w:r w:rsidRPr="3BC09ACB" w:rsidR="54C67B52">
        <w:rPr>
          <w:rFonts w:ascii="Verdana" w:hAnsi="Verdana" w:eastAsia="Verdana" w:cs="Verdana"/>
          <w:sz w:val="20"/>
          <w:szCs w:val="20"/>
        </w:rPr>
        <w:t>You have had a life-threatening allergic reaction to an RSV vaccine in the past.</w:t>
      </w:r>
    </w:p>
    <w:p w:rsidR="54C67B52" w:rsidP="3BC09ACB" w:rsidRDefault="54C67B52" w14:paraId="12D2A77D" w14:textId="1318431E">
      <w:pPr>
        <w:pStyle w:val="ListParagraph"/>
        <w:numPr>
          <w:ilvl w:val="0"/>
          <w:numId w:val="15"/>
        </w:numPr>
        <w:spacing w:after="0"/>
        <w:rPr>
          <w:rFonts w:ascii="Verdana" w:hAnsi="Verdana" w:eastAsia="Verdana" w:cs="Verdana"/>
          <w:sz w:val="20"/>
          <w:szCs w:val="20"/>
        </w:rPr>
      </w:pPr>
      <w:r w:rsidRPr="3BC09ACB" w:rsidR="54C67B52">
        <w:rPr>
          <w:rFonts w:ascii="Verdana" w:hAnsi="Verdana" w:eastAsia="Verdana" w:cs="Verdana"/>
          <w:sz w:val="20"/>
          <w:szCs w:val="20"/>
        </w:rPr>
        <w:t>You have had a severe allergic reaction, such as anaphylaxis, to any component of the vaccine.</w:t>
      </w:r>
    </w:p>
    <w:p w:rsidR="54C67B52" w:rsidP="3BC09ACB" w:rsidRDefault="54C67B52" w14:paraId="16439878" w14:textId="25732005">
      <w:pPr>
        <w:pStyle w:val="ListParagraph"/>
        <w:numPr>
          <w:ilvl w:val="0"/>
          <w:numId w:val="15"/>
        </w:numPr>
        <w:spacing w:after="0"/>
        <w:rPr>
          <w:rFonts w:ascii="Verdana" w:hAnsi="Verdana" w:eastAsia="Verdana" w:cs="Verdana"/>
          <w:sz w:val="20"/>
          <w:szCs w:val="20"/>
        </w:rPr>
      </w:pPr>
      <w:r w:rsidRPr="3BC09ACB" w:rsidR="54C67B52">
        <w:rPr>
          <w:rFonts w:ascii="Verdana" w:hAnsi="Verdana" w:eastAsia="Verdana" w:cs="Verdana"/>
          <w:sz w:val="20"/>
          <w:szCs w:val="20"/>
        </w:rPr>
        <w:t>You received the maternal RSV vaccine during a previous pregnancy.</w:t>
      </w:r>
    </w:p>
    <w:p w:rsidRPr="00880205" w:rsidR="00880205" w:rsidP="3BC09ACB" w:rsidRDefault="00880205" w14:paraId="1DE3E00C" w14:textId="77777777">
      <w:pPr>
        <w:spacing w:after="0"/>
        <w:ind w:firstLine="360"/>
        <w:rPr>
          <w:rFonts w:ascii="Verdana" w:hAnsi="Verdana" w:eastAsia="Verdana" w:cs="Verdana"/>
          <w:sz w:val="20"/>
          <w:szCs w:val="20"/>
        </w:rPr>
      </w:pPr>
    </w:p>
    <w:p w:rsidR="00A15ED2" w:rsidP="3BC09ACB" w:rsidRDefault="00A15ED2" w14:paraId="56FE45D5" w14:textId="1F929226">
      <w:pPr>
        <w:ind w:firstLine="360"/>
        <w:rPr>
          <w:rFonts w:ascii="Verdana" w:hAnsi="Verdana" w:eastAsia="Verdana" w:cs="Verdana"/>
          <w:sz w:val="20"/>
          <w:szCs w:val="20"/>
        </w:rPr>
      </w:pPr>
      <w:r w:rsidRPr="3BC09ACB" w:rsidR="00A15ED2">
        <w:rPr>
          <w:rFonts w:ascii="Verdana" w:hAnsi="Verdana" w:eastAsia="Verdana" w:cs="Verdana"/>
          <w:sz w:val="20"/>
          <w:szCs w:val="20"/>
        </w:rPr>
        <w:t xml:space="preserve">I have received and read the CDC Vaccine Information Statement handout concerning the vaccine(s) that I will be getting today. I have had my questions answered and I understand the benefits and risks of receiving the vaccine(s). I consent to receive the vaccine(s) selected above. </w:t>
      </w:r>
    </w:p>
    <w:p w:rsidR="00A15ED2" w:rsidP="3BC09ACB" w:rsidRDefault="00A15ED2" w14:paraId="56FE45D6" w14:textId="77777777">
      <w:pPr>
        <w:ind w:firstLine="360"/>
        <w:rPr>
          <w:rFonts w:ascii="Verdana" w:hAnsi="Verdana" w:eastAsia="Verdana" w:cs="Verdana"/>
          <w:sz w:val="20"/>
          <w:szCs w:val="20"/>
        </w:rPr>
      </w:pPr>
      <w:r w:rsidRPr="3BC09ACB" w:rsidR="00A15ED2">
        <w:rPr>
          <w:rFonts w:ascii="Verdana" w:hAnsi="Verdana" w:eastAsia="Verdana" w:cs="Verdana"/>
          <w:sz w:val="20"/>
          <w:szCs w:val="20"/>
        </w:rPr>
        <w:t>As a courtesy, WHA will bill my insurance. I understand that I will be financially responsible for any remaining balance.</w:t>
      </w:r>
    </w:p>
    <w:p w:rsidR="00A15ED2" w:rsidP="4D62A827" w:rsidRDefault="005A4009" w14:paraId="56FE45D8" w14:textId="7C338B7B">
      <w:pPr/>
      <w:r w:rsidR="00A15ED2">
        <w:rPr>
          <w:rFonts w:ascii="Verdana" w:hAnsi="Verdana" w:eastAsia="Verdana" w:cs="Verdana"/>
          <w:sz w:val="20"/>
          <w:szCs w:val="20"/>
        </w:rPr>
        <w:t>Patient/Guardian Signature: _____________________________ D</w:t>
      </w:r>
      <w:r w:rsidRPr="3BC09ACB" w:rsidR="00A15ED2">
        <w:rPr>
          <w:rFonts w:ascii="Verdana" w:hAnsi="Verdana" w:eastAsia="Verdana" w:cs="Verdana"/>
          <w:sz w:val="20"/>
          <w:szCs w:val="20"/>
        </w:rPr>
        <w:t>ate: _______________</w:t>
      </w:r>
    </w:p>
    <w:p w:rsidR="1CB83A76" w:rsidP="3BC09ACB" w:rsidRDefault="1CB83A76" w14:paraId="19336C6E" w14:textId="43EDB06F">
      <w:pPr>
        <w:pStyle w:val="Normal"/>
        <w:jc w:val="right"/>
        <w:rPr>
          <w:rFonts w:ascii="Verdana" w:hAnsi="Verdana" w:eastAsia="Verdana" w:cs="Verdana"/>
          <w:sz w:val="20"/>
          <w:szCs w:val="20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distT="45720" distB="45720" distL="114300" distR="114300" wp14:anchorId="3319FBCD" wp14:editId="407D27E3">
                <wp:extent xmlns:wp="http://schemas.openxmlformats.org/drawingml/2006/wordprocessingDrawing" cx="1614170" cy="764540"/>
                <wp:effectExtent xmlns:wp="http://schemas.openxmlformats.org/drawingml/2006/wordprocessingDrawing" l="0" t="0" r="24130" b="16510"/>
                <wp:docPr xmlns:wp="http://schemas.openxmlformats.org/drawingml/2006/wordprocessingDrawing" id="1287062712" name="Text 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7FDC695C-76BD-4F96-B005-D0B6D338892B}"/>
                    </a:ext>
                  </a:extLst>
                </wp:docPr>
                <wp:cNvGraphicFramePr xmlns:wp="http://schemas.openxmlformats.org/drawingml/2006/wordprocessingDrawing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4170" cy="764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 xmlns:w="http://schemas.openxmlformats.org/wordprocessingml/2006/main">
                          <w:p w:rsidRPr="00FD4E0C" w:rsidR="00B96933" w:rsidP="004550CF" w:rsidRDefault="00B96933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HIM USE ONLY</w:t>
                            </w:r>
                          </w:p>
                          <w:p w:rsidRPr="00FD4E0C" w:rsidR="00B96933" w:rsidP="004550CF" w:rsidRDefault="00B96933">
                            <w:pPr>
                              <w:jc w:val="center"/>
                              <w:rPr>
                                <w14:textOutline xmlns:w14="http://schemas.microsoft.com/office/word/2010/wordml" w14:w="1270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a16="http://schemas.microsoft.com/office/drawing/2014/main" xmlns:a="http://schemas.openxmlformats.org/drawingml/2006/main" xmlns:mc="http://schemas.openxmlformats.org/markup-compatibility/2006"/>
        </mc:AlternateContent>
      </w:r>
    </w:p>
    <w:sectPr w:rsidR="00A15ED2" w:rsidSect="001F46CC">
      <w:footerReference w:type="default" r:id="rId10"/>
      <w:pgSz w:w="12240" w:h="15840" w:orient="portrait"/>
      <w:pgMar w:top="720" w:right="720" w:bottom="432" w:left="720" w:header="360" w:footer="288" w:gutter="0"/>
      <w:cols w:space="720"/>
      <w:docGrid w:linePitch="360"/>
      <w:headerReference w:type="default" r:id="R0c63bb9c728d49fb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5576E" w:rsidP="004550CF" w:rsidRDefault="0025576E" w14:paraId="54223817" w14:textId="77777777">
      <w:pPr>
        <w:spacing w:after="0" w:line="240" w:lineRule="auto"/>
      </w:pPr>
      <w:r>
        <w:separator/>
      </w:r>
    </w:p>
  </w:endnote>
  <w:endnote w:type="continuationSeparator" w:id="0">
    <w:p w:rsidR="0025576E" w:rsidP="004550CF" w:rsidRDefault="0025576E" w14:paraId="779D2B64" w14:textId="77777777">
      <w:pPr>
        <w:spacing w:after="0" w:line="240" w:lineRule="auto"/>
      </w:pPr>
      <w:r>
        <w:continuationSeparator/>
      </w:r>
    </w:p>
  </w:endnote>
  <w:endnote w:type="continuationNotice" w:id="1">
    <w:p w:rsidR="0025576E" w:rsidRDefault="0025576E" w14:paraId="220AB70D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5A4009" w:rsidR="1A585918" w:rsidP="245FEEF8" w:rsidRDefault="751E0274" w14:paraId="4E4BE593" w14:textId="4CD64137">
    <w:pPr>
      <w:pStyle w:val="Footer"/>
      <w:rPr>
        <w:sz w:val="16"/>
        <w:szCs w:val="16"/>
      </w:rPr>
    </w:pPr>
    <w:r w:rsidRPr="3BC09ACB" w:rsidR="3BC09ACB">
      <w:rPr>
        <w:sz w:val="16"/>
        <w:szCs w:val="16"/>
      </w:rPr>
      <w:t>Formulated: March 18, 2018</w:t>
    </w:r>
    <w:r w:rsidRPr="3BC09ACB" w:rsidR="3BC09ACB">
      <w:rPr>
        <w:sz w:val="16"/>
        <w:szCs w:val="16"/>
      </w:rPr>
      <w:t xml:space="preserve">, </w:t>
    </w:r>
    <w:r w:rsidRPr="3BC09ACB" w:rsidR="3BC09ACB">
      <w:rPr>
        <w:sz w:val="16"/>
        <w:szCs w:val="16"/>
      </w:rPr>
      <w:t>Revised: December 1, 2023</w:t>
    </w:r>
    <w:r w:rsidRPr="3BC09ACB" w:rsidR="3BC09ACB">
      <w:rPr>
        <w:sz w:val="16"/>
        <w:szCs w:val="16"/>
      </w:rPr>
      <w:t xml:space="preserve">, </w:t>
    </w:r>
    <w:r w:rsidRPr="3BC09ACB" w:rsidR="3BC09ACB">
      <w:rPr>
        <w:sz w:val="16"/>
        <w:szCs w:val="16"/>
      </w:rPr>
      <w:t>Revised: August 5, 2026</w:t>
    </w:r>
  </w:p>
  <w:p w:rsidR="1A585918" w:rsidP="3BC09ACB" w:rsidRDefault="1A585918" w14:paraId="5EB815B2" w14:textId="03FA8BE1">
    <w:pPr>
      <w:pStyle w:val="Footer"/>
      <w:jc w:val="right"/>
    </w:pPr>
  </w:p>
  <w:p w:rsidR="00D17CBA" w:rsidRDefault="00D17CBA" w14:paraId="56FE45EE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5576E" w:rsidP="004550CF" w:rsidRDefault="0025576E" w14:paraId="52A9D8C4" w14:textId="77777777">
      <w:pPr>
        <w:spacing w:after="0" w:line="240" w:lineRule="auto"/>
      </w:pPr>
      <w:r>
        <w:separator/>
      </w:r>
    </w:p>
  </w:footnote>
  <w:footnote w:type="continuationSeparator" w:id="0">
    <w:p w:rsidR="0025576E" w:rsidP="004550CF" w:rsidRDefault="0025576E" w14:paraId="352BBC73" w14:textId="77777777">
      <w:pPr>
        <w:spacing w:after="0" w:line="240" w:lineRule="auto"/>
      </w:pPr>
      <w:r>
        <w:continuationSeparator/>
      </w:r>
    </w:p>
  </w:footnote>
  <w:footnote w:type="continuationNotice" w:id="1">
    <w:p w:rsidR="0025576E" w:rsidRDefault="0025576E" w14:paraId="36E8B7E0" w14:textId="77777777">
      <w:pPr>
        <w:spacing w:after="0" w:line="240" w:lineRule="auto"/>
      </w:pP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BC09ACB" w:rsidTr="3BC09ACB" w14:paraId="2D159812">
      <w:trPr>
        <w:trHeight w:val="300"/>
      </w:trPr>
      <w:tc>
        <w:tcPr>
          <w:tcW w:w="3120" w:type="dxa"/>
          <w:tcMar/>
        </w:tcPr>
        <w:p w:rsidR="3BC09ACB" w:rsidP="3BC09ACB" w:rsidRDefault="3BC09ACB" w14:paraId="72C77CE4" w14:textId="3EB6312C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BC09ACB" w:rsidP="3BC09ACB" w:rsidRDefault="3BC09ACB" w14:paraId="14A15350" w14:textId="5B3D10B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BC09ACB" w:rsidP="3BC09ACB" w:rsidRDefault="3BC09ACB" w14:paraId="38BF17EA" w14:textId="7FFC5CA9">
          <w:pPr>
            <w:pStyle w:val="Header"/>
            <w:bidi w:val="0"/>
            <w:ind w:right="-115"/>
            <w:jc w:val="right"/>
          </w:pPr>
        </w:p>
      </w:tc>
    </w:tr>
  </w:tbl>
  <w:p w:rsidR="3BC09ACB" w:rsidP="3BC09ACB" w:rsidRDefault="3BC09ACB" w14:paraId="291B6C3A" w14:textId="690AB602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4">
    <w:nsid w:val="1845c2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717a2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d5b4f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A3119F2"/>
    <w:multiLevelType w:val="hybridMultilevel"/>
    <w:tmpl w:val="C8CE1BD8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 w15:restartNumberingAfterBreak="0">
    <w:nsid w:val="0EE10584"/>
    <w:multiLevelType w:val="hybridMultilevel"/>
    <w:tmpl w:val="898C26F8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 w15:restartNumberingAfterBreak="0">
    <w:nsid w:val="10B93081"/>
    <w:multiLevelType w:val="multilevel"/>
    <w:tmpl w:val="2990E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1141AE27"/>
    <w:multiLevelType w:val="hybridMultilevel"/>
    <w:tmpl w:val="FFFFFFFF"/>
    <w:lvl w:ilvl="0" w:tplc="59C2DACA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AEE1FA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E31E8EFE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3B2C94D8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8B50115E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83584C3A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B0E8447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878A20B8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B802BB1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" w15:restartNumberingAfterBreak="0">
    <w:nsid w:val="1996E140"/>
    <w:multiLevelType w:val="hybridMultilevel"/>
    <w:tmpl w:val="76FE4F44"/>
    <w:lvl w:ilvl="0" w:tplc="3C56F84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4C6F70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06C56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3F2445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A02784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5CAABA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97EC2C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37C6FB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7F6DE6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1783317"/>
    <w:multiLevelType w:val="hybridMultilevel"/>
    <w:tmpl w:val="FFFFFFFF"/>
    <w:lvl w:ilvl="0" w:tplc="29F64B5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7F4C41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BACDCF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57C051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B7C79B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C388AB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9C80F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DD4FA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F4E4B0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5001A8F"/>
    <w:multiLevelType w:val="hybridMultilevel"/>
    <w:tmpl w:val="15A84B68"/>
    <w:lvl w:ilvl="0" w:tplc="04090001">
      <w:start w:val="1"/>
      <w:numFmt w:val="bullet"/>
      <w:lvlText w:val=""/>
      <w:lvlJc w:val="left"/>
      <w:pPr>
        <w:ind w:left="1446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hint="default" w:ascii="Wingdings" w:hAnsi="Wingdings"/>
      </w:rPr>
    </w:lvl>
  </w:abstractNum>
  <w:abstractNum w:abstractNumId="7" w15:restartNumberingAfterBreak="0">
    <w:nsid w:val="3307125D"/>
    <w:multiLevelType w:val="hybridMultilevel"/>
    <w:tmpl w:val="F04C3438"/>
    <w:lvl w:ilvl="0">
      <w:start w:val="1"/>
      <w:numFmt w:val="bullet"/>
      <w:lvlText w:val=""/>
      <w:lvlJc w:val="left"/>
      <w:pPr>
        <w:ind w:left="714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34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54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74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594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14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34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54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74" w:hanging="360"/>
      </w:pPr>
      <w:rPr>
        <w:rFonts w:hint="default" w:ascii="Wingdings" w:hAnsi="Wingdings"/>
      </w:rPr>
    </w:lvl>
  </w:abstractNum>
  <w:abstractNum w:abstractNumId="8" w15:restartNumberingAfterBreak="0">
    <w:nsid w:val="566F2D2A"/>
    <w:multiLevelType w:val="hybridMultilevel"/>
    <w:tmpl w:val="FFFFFFFF"/>
    <w:lvl w:ilvl="0" w:tplc="FB14CF1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EB250A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866CF0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42783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DA4C17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B02BD3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A26853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E7227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DD038C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B4E0D51"/>
    <w:multiLevelType w:val="hybridMultilevel"/>
    <w:tmpl w:val="3E34D7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EF1EBB"/>
    <w:multiLevelType w:val="hybridMultilevel"/>
    <w:tmpl w:val="3E3A9FD0"/>
    <w:lvl w:ilvl="0" w:tplc="04090001">
      <w:start w:val="1"/>
      <w:numFmt w:val="bullet"/>
      <w:lvlText w:val=""/>
      <w:lvlJc w:val="left"/>
      <w:pPr>
        <w:ind w:left="1446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hint="default" w:ascii="Wingdings" w:hAnsi="Wingdings"/>
      </w:rPr>
    </w:lvl>
  </w:abstractNum>
  <w:abstractNum w:abstractNumId="11" w15:restartNumberingAfterBreak="0">
    <w:nsid w:val="7A36DE14"/>
    <w:multiLevelType w:val="hybridMultilevel"/>
    <w:tmpl w:val="FFFFFFFF"/>
    <w:lvl w:ilvl="0" w:tplc="C3AAD928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5C361944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C42AF3AC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B052C66E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A9C54D8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3D904264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5C408242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B64C3772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654C8F84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5">
    <w:abstractNumId w:val="14"/>
  </w:num>
  <w:num w:numId="14">
    <w:abstractNumId w:val="13"/>
  </w:num>
  <w:num w:numId="13">
    <w:abstractNumId w:val="12"/>
  </w:num>
  <w:num w:numId="1" w16cid:durableId="794521674">
    <w:abstractNumId w:val="7"/>
  </w:num>
  <w:num w:numId="2" w16cid:durableId="773063069">
    <w:abstractNumId w:val="4"/>
  </w:num>
  <w:num w:numId="3" w16cid:durableId="1861314934">
    <w:abstractNumId w:val="3"/>
  </w:num>
  <w:num w:numId="4" w16cid:durableId="603804097">
    <w:abstractNumId w:val="11"/>
  </w:num>
  <w:num w:numId="5" w16cid:durableId="48119587">
    <w:abstractNumId w:val="8"/>
  </w:num>
  <w:num w:numId="6" w16cid:durableId="1098717341">
    <w:abstractNumId w:val="5"/>
  </w:num>
  <w:num w:numId="7" w16cid:durableId="1993944375">
    <w:abstractNumId w:val="1"/>
  </w:num>
  <w:num w:numId="8" w16cid:durableId="2045328276">
    <w:abstractNumId w:val="0"/>
  </w:num>
  <w:num w:numId="9" w16cid:durableId="52893274">
    <w:abstractNumId w:val="10"/>
  </w:num>
  <w:num w:numId="10" w16cid:durableId="764545149">
    <w:abstractNumId w:val="9"/>
  </w:num>
  <w:num w:numId="11" w16cid:durableId="814951770">
    <w:abstractNumId w:val="2"/>
  </w:num>
  <w:num w:numId="12" w16cid:durableId="965582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6657"/>
    <w:rsid w:val="00043F3B"/>
    <w:rsid w:val="000514C5"/>
    <w:rsid w:val="0005287F"/>
    <w:rsid w:val="00086657"/>
    <w:rsid w:val="00126FD2"/>
    <w:rsid w:val="001B4077"/>
    <w:rsid w:val="001B4770"/>
    <w:rsid w:val="001D20BA"/>
    <w:rsid w:val="001F46CC"/>
    <w:rsid w:val="00211B32"/>
    <w:rsid w:val="0025576E"/>
    <w:rsid w:val="002820FD"/>
    <w:rsid w:val="002A375A"/>
    <w:rsid w:val="002B0576"/>
    <w:rsid w:val="002C7308"/>
    <w:rsid w:val="0030733D"/>
    <w:rsid w:val="00313AC2"/>
    <w:rsid w:val="003174EC"/>
    <w:rsid w:val="00385C45"/>
    <w:rsid w:val="004550CF"/>
    <w:rsid w:val="0048228E"/>
    <w:rsid w:val="004B13F6"/>
    <w:rsid w:val="0058580B"/>
    <w:rsid w:val="005A4009"/>
    <w:rsid w:val="005B45A3"/>
    <w:rsid w:val="00656C3D"/>
    <w:rsid w:val="006935C9"/>
    <w:rsid w:val="007B1A10"/>
    <w:rsid w:val="00880205"/>
    <w:rsid w:val="00946736"/>
    <w:rsid w:val="009A0D83"/>
    <w:rsid w:val="009C4788"/>
    <w:rsid w:val="009E2AB5"/>
    <w:rsid w:val="00A15ED2"/>
    <w:rsid w:val="00A82C7B"/>
    <w:rsid w:val="00B24EA2"/>
    <w:rsid w:val="00B26E3D"/>
    <w:rsid w:val="00C12A58"/>
    <w:rsid w:val="00C66401"/>
    <w:rsid w:val="00CD5026"/>
    <w:rsid w:val="00D17CBA"/>
    <w:rsid w:val="00D528FF"/>
    <w:rsid w:val="00D61868"/>
    <w:rsid w:val="00D637F9"/>
    <w:rsid w:val="00DB11FA"/>
    <w:rsid w:val="00E04412"/>
    <w:rsid w:val="00E5276D"/>
    <w:rsid w:val="00E91CBF"/>
    <w:rsid w:val="00EA439A"/>
    <w:rsid w:val="00F43D70"/>
    <w:rsid w:val="00FD4E0C"/>
    <w:rsid w:val="0C513742"/>
    <w:rsid w:val="0D4C050C"/>
    <w:rsid w:val="0E1E0CAE"/>
    <w:rsid w:val="11998F10"/>
    <w:rsid w:val="148D53B7"/>
    <w:rsid w:val="18A97595"/>
    <w:rsid w:val="19420F3D"/>
    <w:rsid w:val="196E88FC"/>
    <w:rsid w:val="1A585918"/>
    <w:rsid w:val="1BB68448"/>
    <w:rsid w:val="1C357D4B"/>
    <w:rsid w:val="1CB83A76"/>
    <w:rsid w:val="1DAA74D8"/>
    <w:rsid w:val="1DB6320C"/>
    <w:rsid w:val="1FB6A048"/>
    <w:rsid w:val="2064606E"/>
    <w:rsid w:val="245FEEF8"/>
    <w:rsid w:val="2542990F"/>
    <w:rsid w:val="2705D8F4"/>
    <w:rsid w:val="278FA614"/>
    <w:rsid w:val="28155D3C"/>
    <w:rsid w:val="294F79E0"/>
    <w:rsid w:val="2CCE842A"/>
    <w:rsid w:val="2D6A78AE"/>
    <w:rsid w:val="30249009"/>
    <w:rsid w:val="30698F1E"/>
    <w:rsid w:val="316B9F19"/>
    <w:rsid w:val="33876679"/>
    <w:rsid w:val="35CD2CC2"/>
    <w:rsid w:val="36E12FE9"/>
    <w:rsid w:val="37652220"/>
    <w:rsid w:val="38F89E9E"/>
    <w:rsid w:val="3A6DC1D4"/>
    <w:rsid w:val="3BC09ACB"/>
    <w:rsid w:val="3E0B10F6"/>
    <w:rsid w:val="3F5D117B"/>
    <w:rsid w:val="4253033B"/>
    <w:rsid w:val="47EC39BF"/>
    <w:rsid w:val="49278917"/>
    <w:rsid w:val="49B1569E"/>
    <w:rsid w:val="4D62A827"/>
    <w:rsid w:val="4F9F811A"/>
    <w:rsid w:val="503485EE"/>
    <w:rsid w:val="5043E834"/>
    <w:rsid w:val="52F6BCDA"/>
    <w:rsid w:val="536A03D0"/>
    <w:rsid w:val="53C51ACD"/>
    <w:rsid w:val="54C67B52"/>
    <w:rsid w:val="574EF902"/>
    <w:rsid w:val="57CAE878"/>
    <w:rsid w:val="5A591E45"/>
    <w:rsid w:val="5B4C4CFE"/>
    <w:rsid w:val="5C4089A0"/>
    <w:rsid w:val="5EECE003"/>
    <w:rsid w:val="5F624FBF"/>
    <w:rsid w:val="631C7A3C"/>
    <w:rsid w:val="63F990B4"/>
    <w:rsid w:val="673E413C"/>
    <w:rsid w:val="67E2634B"/>
    <w:rsid w:val="67EA23EB"/>
    <w:rsid w:val="6830F827"/>
    <w:rsid w:val="6A0EF3E2"/>
    <w:rsid w:val="6BB1C3A0"/>
    <w:rsid w:val="6D454254"/>
    <w:rsid w:val="72BB27CD"/>
    <w:rsid w:val="74CDC9CD"/>
    <w:rsid w:val="751E0274"/>
    <w:rsid w:val="760272C6"/>
    <w:rsid w:val="7712C2BA"/>
    <w:rsid w:val="791CC693"/>
    <w:rsid w:val="7BAF0866"/>
    <w:rsid w:val="7FCE6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FE45BB"/>
  <w15:chartTrackingRefBased/>
  <w15:docId w15:val="{AF8BF2DF-66D3-4E1E-8808-D9B8427A6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15ED2"/>
  </w:style>
  <w:style w:type="paragraph" w:styleId="Heading3">
    <w:name w:val="heading 3"/>
    <w:basedOn w:val="Normal"/>
    <w:next w:val="Normal"/>
    <w:uiPriority w:val="9"/>
    <w:unhideWhenUsed/>
    <w:qFormat/>
    <w:rsid w:val="1A58591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550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4550CF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550C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550CF"/>
  </w:style>
  <w:style w:type="paragraph" w:styleId="Footer">
    <w:name w:val="footer"/>
    <w:basedOn w:val="Normal"/>
    <w:link w:val="FooterChar"/>
    <w:uiPriority w:val="99"/>
    <w:unhideWhenUsed/>
    <w:rsid w:val="004550C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550CF"/>
  </w:style>
  <w:style w:type="paragraph" w:styleId="ListParagraph">
    <w:name w:val="List Paragraph"/>
    <w:basedOn w:val="Normal"/>
    <w:uiPriority w:val="34"/>
    <w:qFormat/>
    <w:rsid w:val="0030733D"/>
    <w:pPr>
      <w:ind w:left="720"/>
      <w:contextualSpacing/>
    </w:pPr>
  </w:style>
  <w:style w:type="paragraph" w:styleId="paragraph" w:customStyle="1">
    <w:name w:val="paragraph"/>
    <w:basedOn w:val="Normal"/>
    <w:rsid w:val="00880205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normaltextrun" w:customStyle="1">
    <w:name w:val="normaltextrun"/>
    <w:basedOn w:val="DefaultParagraphFont"/>
    <w:rsid w:val="00880205"/>
  </w:style>
  <w:style w:type="character" w:styleId="eop" w:customStyle="1">
    <w:name w:val="eop"/>
    <w:basedOn w:val="DefaultParagraphFont"/>
    <w:rsid w:val="00880205"/>
  </w:style>
  <w:style w:type="paragraph" w:styleId="Revision">
    <w:name w:val="Revision"/>
    <w:hidden/>
    <w:uiPriority w:val="99"/>
    <w:semiHidden/>
    <w:rsid w:val="002C7308"/>
    <w:pPr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61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0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85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50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footer" Target="foot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eader" Target="header.xml" Id="R0c63bb9c728d49fb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25AC2C8A003640B77E00D75EC6DBEE" ma:contentTypeVersion="8" ma:contentTypeDescription="Create a new document." ma:contentTypeScope="" ma:versionID="3e2260ca8df84302e48f37975572ef99">
  <xsd:schema xmlns:xsd="http://www.w3.org/2001/XMLSchema" xmlns:xs="http://www.w3.org/2001/XMLSchema" xmlns:p="http://schemas.microsoft.com/office/2006/metadata/properties" xmlns:ns2="0755fcb7-1a73-4175-8ec7-cef2e99bcda5" xmlns:ns3="a0a7e521-73ed-4708-826f-32f9fc887821" targetNamespace="http://schemas.microsoft.com/office/2006/metadata/properties" ma:root="true" ma:fieldsID="1d364d876949291dcc27f937173fc494" ns2:_="" ns3:_="">
    <xsd:import namespace="0755fcb7-1a73-4175-8ec7-cef2e99bcda5"/>
    <xsd:import namespace="a0a7e521-73ed-4708-826f-32f9fc8878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55fcb7-1a73-4175-8ec7-cef2e99bcd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7e521-73ed-4708-826f-32f9fc88782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E2DAE48-7F55-471D-8557-9F1EE0F75D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55fcb7-1a73-4175-8ec7-cef2e99bcda5"/>
    <ds:schemaRef ds:uri="a0a7e521-73ed-4708-826f-32f9fc8878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CC61717-8623-40BE-9EB6-C3B62D64E81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A3DA37D-331B-42B1-BDEA-8B84560A418A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Women's Healthcare Associates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Sarah Ison</dc:creator>
  <keywords/>
  <dc:description/>
  <lastModifiedBy>Melissa Kaiser</lastModifiedBy>
  <revision>16</revision>
  <lastPrinted>2018-03-02T19:58:00.0000000Z</lastPrinted>
  <dcterms:created xsi:type="dcterms:W3CDTF">2023-12-01T17:30:00.0000000Z</dcterms:created>
  <dcterms:modified xsi:type="dcterms:W3CDTF">2026-08-26T00:50:26.2426811Z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0x0101006625AC2C8A003640B77E00D75EC6DBEE</vt:lpwstr>
  </property>
</Properties>
</file>