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B4C61" w14:textId="11674EC2" w:rsidR="0080119E" w:rsidRPr="00E151AE" w:rsidRDefault="0080119E" w:rsidP="0080119E">
      <w:pPr>
        <w:jc w:val="center"/>
        <w:rPr>
          <w:sz w:val="56"/>
          <w:szCs w:val="56"/>
        </w:rPr>
      </w:pPr>
      <w:r w:rsidRPr="00E151AE">
        <w:rPr>
          <w:sz w:val="56"/>
          <w:szCs w:val="56"/>
        </w:rPr>
        <w:t>Pessary</w:t>
      </w:r>
      <w:r w:rsidR="00072F2B">
        <w:rPr>
          <w:sz w:val="56"/>
          <w:szCs w:val="56"/>
        </w:rPr>
        <w:t>-Diaphragm</w:t>
      </w:r>
      <w:r w:rsidRPr="00E151AE">
        <w:rPr>
          <w:sz w:val="56"/>
          <w:szCs w:val="56"/>
        </w:rPr>
        <w:t xml:space="preserve"> Guide</w:t>
      </w:r>
    </w:p>
    <w:p w14:paraId="078E182F" w14:textId="31A9EA39" w:rsidR="0080119E" w:rsidRPr="006903AA" w:rsidRDefault="0080119E" w:rsidP="0080119E">
      <w:pPr>
        <w:pStyle w:val="Heading1"/>
        <w:rPr>
          <w:sz w:val="52"/>
          <w:szCs w:val="52"/>
        </w:rPr>
      </w:pPr>
      <w:r w:rsidRPr="006903AA">
        <w:rPr>
          <w:sz w:val="52"/>
          <w:szCs w:val="52"/>
        </w:rPr>
        <w:t>Pessary</w:t>
      </w:r>
      <w:r w:rsidR="0053463F">
        <w:rPr>
          <w:sz w:val="52"/>
          <w:szCs w:val="52"/>
        </w:rPr>
        <w:t>-Diaphragm</w:t>
      </w:r>
      <w:r w:rsidRPr="006903AA">
        <w:rPr>
          <w:sz w:val="52"/>
          <w:szCs w:val="52"/>
        </w:rPr>
        <w:t xml:space="preserve"> Ordering and Tracking</w:t>
      </w:r>
    </w:p>
    <w:p w14:paraId="7142689C" w14:textId="1B587933" w:rsidR="0080119E" w:rsidRDefault="00CA35EB" w:rsidP="0080119E">
      <w:r>
        <w:t xml:space="preserve">  </w:t>
      </w:r>
    </w:p>
    <w:p w14:paraId="1BB428F4" w14:textId="77777777" w:rsidR="0080119E" w:rsidRPr="00174909" w:rsidRDefault="0080119E" w:rsidP="0080119E">
      <w:pPr>
        <w:pStyle w:val="Heading2"/>
        <w:rPr>
          <w:color w:val="1F4E79" w:themeColor="accent1" w:themeShade="80"/>
          <w:sz w:val="28"/>
          <w:szCs w:val="28"/>
        </w:rPr>
      </w:pPr>
      <w:r w:rsidRPr="00174909">
        <w:rPr>
          <w:color w:val="1F4E79" w:themeColor="accent1" w:themeShade="80"/>
          <w:sz w:val="28"/>
          <w:szCs w:val="28"/>
        </w:rPr>
        <w:t xml:space="preserve">Pessary Ordering Documentation    </w:t>
      </w:r>
    </w:p>
    <w:p w14:paraId="6993CAEA" w14:textId="77777777" w:rsidR="0080119E" w:rsidRDefault="0080119E" w:rsidP="0080119E">
      <w:pPr>
        <w:rPr>
          <w:rFonts w:cstheme="majorHAnsi"/>
          <w:color w:val="7030A0"/>
          <w:sz w:val="24"/>
          <w:szCs w:val="24"/>
        </w:rPr>
      </w:pPr>
    </w:p>
    <w:p w14:paraId="65DC6EA3" w14:textId="1E25D592" w:rsidR="0080119E" w:rsidRPr="002218ED" w:rsidRDefault="0080119E" w:rsidP="0080119E">
      <w:pPr>
        <w:rPr>
          <w:rFonts w:cstheme="majorHAnsi"/>
          <w:color w:val="7030A0"/>
          <w:sz w:val="24"/>
          <w:szCs w:val="24"/>
        </w:rPr>
      </w:pPr>
      <w:r w:rsidRPr="002218ED">
        <w:rPr>
          <w:rFonts w:cstheme="majorHAnsi"/>
          <w:color w:val="7030A0"/>
          <w:sz w:val="24"/>
          <w:szCs w:val="24"/>
        </w:rPr>
        <w:t xml:space="preserve">During a </w:t>
      </w:r>
      <w:r w:rsidR="00445774">
        <w:rPr>
          <w:rFonts w:cstheme="majorHAnsi"/>
          <w:color w:val="7030A0"/>
          <w:sz w:val="24"/>
          <w:szCs w:val="24"/>
        </w:rPr>
        <w:t xml:space="preserve">diaphragm </w:t>
      </w:r>
      <w:r w:rsidR="00DC301E">
        <w:rPr>
          <w:rFonts w:cstheme="majorHAnsi"/>
          <w:color w:val="7030A0"/>
          <w:sz w:val="24"/>
          <w:szCs w:val="24"/>
        </w:rPr>
        <w:t>fitting</w:t>
      </w:r>
      <w:r w:rsidR="00445774">
        <w:rPr>
          <w:rFonts w:cstheme="majorHAnsi"/>
          <w:color w:val="7030A0"/>
          <w:sz w:val="24"/>
          <w:szCs w:val="24"/>
        </w:rPr>
        <w:t xml:space="preserve"> </w:t>
      </w:r>
      <w:r w:rsidR="00DC301E">
        <w:rPr>
          <w:rFonts w:cstheme="majorHAnsi"/>
          <w:color w:val="7030A0"/>
          <w:sz w:val="24"/>
          <w:szCs w:val="24"/>
        </w:rPr>
        <w:t xml:space="preserve">or </w:t>
      </w:r>
      <w:r w:rsidRPr="002218ED">
        <w:rPr>
          <w:rFonts w:cstheme="majorHAnsi"/>
          <w:color w:val="7030A0"/>
          <w:sz w:val="24"/>
          <w:szCs w:val="24"/>
        </w:rPr>
        <w:t>pessary fitting, check, or resizing, it is important to utilize the WHA OB/GYN Procedure Note template. This template includes a procedure SmartBlock and automatically assigns the appropriate CPT code as the form is completed.</w:t>
      </w:r>
    </w:p>
    <w:p w14:paraId="548D582D" w14:textId="77777777" w:rsidR="0080119E" w:rsidRDefault="0080119E" w:rsidP="0080119E">
      <w:pPr>
        <w:rPr>
          <w:rFonts w:cstheme="majorHAnsi"/>
          <w:i/>
          <w:color w:val="7030A0"/>
          <w:sz w:val="24"/>
          <w:szCs w:val="24"/>
        </w:rPr>
      </w:pPr>
    </w:p>
    <w:p w14:paraId="4D7CA4F1" w14:textId="77777777" w:rsidR="0080119E" w:rsidRPr="00560180" w:rsidRDefault="0080119E" w:rsidP="0080119E">
      <w:pPr>
        <w:rPr>
          <w:rFonts w:cstheme="majorHAnsi"/>
          <w:iCs/>
          <w:color w:val="7030A0"/>
          <w:sz w:val="24"/>
          <w:szCs w:val="24"/>
        </w:rPr>
      </w:pPr>
      <w:r w:rsidRPr="00CA73E4">
        <w:rPr>
          <w:rFonts w:cstheme="majorHAnsi"/>
          <w:b/>
          <w:bCs/>
          <w:i/>
          <w:color w:val="C00000"/>
          <w:sz w:val="28"/>
          <w:szCs w:val="28"/>
        </w:rPr>
        <w:t>!</w:t>
      </w:r>
      <w:r w:rsidRPr="00CA73E4">
        <w:rPr>
          <w:rFonts w:cstheme="majorHAnsi"/>
          <w:b/>
          <w:bCs/>
          <w:i/>
          <w:color w:val="C00000"/>
          <w:sz w:val="24"/>
          <w:szCs w:val="24"/>
        </w:rPr>
        <w:t xml:space="preserve"> IMPORTANT</w:t>
      </w:r>
      <w:r w:rsidRPr="00CA73E4">
        <w:rPr>
          <w:rFonts w:cstheme="majorHAnsi"/>
          <w:i/>
          <w:color w:val="C00000"/>
          <w:sz w:val="24"/>
          <w:szCs w:val="24"/>
        </w:rPr>
        <w:t xml:space="preserve">: </w:t>
      </w:r>
      <w:r w:rsidRPr="00A113F7">
        <w:rPr>
          <w:rFonts w:cstheme="majorHAnsi"/>
          <w:i/>
          <w:color w:val="7030A0"/>
          <w:sz w:val="24"/>
          <w:szCs w:val="24"/>
        </w:rPr>
        <w:t xml:space="preserve">If a patient is seen for a problem visit and a fitting is performed during the same encounter, </w:t>
      </w:r>
      <w:r>
        <w:rPr>
          <w:rFonts w:cstheme="majorHAnsi"/>
          <w:i/>
          <w:color w:val="7030A0"/>
          <w:sz w:val="24"/>
          <w:szCs w:val="24"/>
        </w:rPr>
        <w:t>make sure</w:t>
      </w:r>
      <w:r w:rsidRPr="00A113F7">
        <w:rPr>
          <w:rFonts w:cstheme="majorHAnsi"/>
          <w:i/>
          <w:color w:val="7030A0"/>
          <w:sz w:val="24"/>
          <w:szCs w:val="24"/>
        </w:rPr>
        <w:t xml:space="preserve"> that you</w:t>
      </w:r>
      <w:r>
        <w:rPr>
          <w:rFonts w:cstheme="majorHAnsi"/>
          <w:i/>
          <w:color w:val="7030A0"/>
          <w:sz w:val="24"/>
          <w:szCs w:val="24"/>
        </w:rPr>
        <w:t xml:space="preserve"> or the clinician</w:t>
      </w:r>
      <w:r w:rsidRPr="00A113F7">
        <w:rPr>
          <w:rFonts w:cstheme="majorHAnsi"/>
          <w:i/>
          <w:color w:val="7030A0"/>
          <w:sz w:val="24"/>
          <w:szCs w:val="24"/>
        </w:rPr>
        <w:t xml:space="preserve"> include the smartphrase "</w:t>
      </w:r>
      <w:r w:rsidRPr="00A42474">
        <w:rPr>
          <w:rFonts w:cstheme="majorHAnsi"/>
          <w:b/>
          <w:bCs/>
          <w:i/>
          <w:color w:val="7030A0"/>
          <w:sz w:val="24"/>
          <w:szCs w:val="24"/>
        </w:rPr>
        <w:t>.procdoc</w:t>
      </w:r>
      <w:r w:rsidRPr="00A113F7">
        <w:rPr>
          <w:rFonts w:cstheme="majorHAnsi"/>
          <w:i/>
          <w:color w:val="7030A0"/>
          <w:sz w:val="24"/>
          <w:szCs w:val="24"/>
        </w:rPr>
        <w:t>" so that the Procedure SmartBlock is inserted into the existing note template.</w:t>
      </w:r>
    </w:p>
    <w:p w14:paraId="41D08F49" w14:textId="77777777" w:rsidR="0080119E" w:rsidRDefault="0080119E" w:rsidP="0080119E">
      <w:pPr>
        <w:rPr>
          <w:rFonts w:cstheme="majorHAnsi"/>
          <w:iCs/>
          <w:sz w:val="24"/>
          <w:szCs w:val="24"/>
        </w:rPr>
      </w:pPr>
    </w:p>
    <w:p w14:paraId="7915C646" w14:textId="77777777" w:rsidR="0080119E" w:rsidRPr="004E1488" w:rsidRDefault="0080119E" w:rsidP="0080119E">
      <w:pPr>
        <w:pStyle w:val="ListParagraph"/>
        <w:numPr>
          <w:ilvl w:val="0"/>
          <w:numId w:val="9"/>
        </w:numPr>
        <w:rPr>
          <w:rFonts w:cstheme="majorHAnsi"/>
          <w:iCs/>
          <w:sz w:val="24"/>
          <w:szCs w:val="24"/>
        </w:rPr>
      </w:pPr>
      <w:r w:rsidRPr="004E1488">
        <w:rPr>
          <w:rFonts w:cstheme="majorHAnsi"/>
          <w:b/>
          <w:bCs/>
          <w:iCs/>
          <w:sz w:val="24"/>
          <w:szCs w:val="24"/>
        </w:rPr>
        <w:t>Access</w:t>
      </w:r>
      <w:r w:rsidRPr="004E1488">
        <w:rPr>
          <w:rFonts w:cstheme="majorHAnsi"/>
          <w:iCs/>
          <w:sz w:val="24"/>
          <w:szCs w:val="24"/>
        </w:rPr>
        <w:t xml:space="preserve"> the Procedure SmartBlock within the note template.  </w:t>
      </w:r>
    </w:p>
    <w:p w14:paraId="536454B4" w14:textId="77777777" w:rsidR="0080119E" w:rsidRPr="004E1488" w:rsidRDefault="0080119E" w:rsidP="0080119E">
      <w:pPr>
        <w:pStyle w:val="ListParagraph"/>
        <w:numPr>
          <w:ilvl w:val="0"/>
          <w:numId w:val="9"/>
        </w:numPr>
        <w:rPr>
          <w:rFonts w:cstheme="majorHAnsi"/>
          <w:iCs/>
          <w:sz w:val="24"/>
          <w:szCs w:val="24"/>
        </w:rPr>
      </w:pPr>
      <w:r w:rsidRPr="004E1488">
        <w:rPr>
          <w:rFonts w:cstheme="majorHAnsi"/>
          <w:b/>
          <w:bCs/>
          <w:iCs/>
          <w:sz w:val="24"/>
          <w:szCs w:val="24"/>
        </w:rPr>
        <w:t>Search</w:t>
      </w:r>
      <w:r w:rsidRPr="004E1488">
        <w:rPr>
          <w:rFonts w:cstheme="majorHAnsi"/>
          <w:iCs/>
          <w:sz w:val="24"/>
          <w:szCs w:val="24"/>
        </w:rPr>
        <w:t xml:space="preserve"> for "Pessary, Fit/Insert." </w:t>
      </w:r>
      <w:r>
        <w:rPr>
          <w:rFonts w:cstheme="majorHAnsi"/>
          <w:iCs/>
          <w:sz w:val="24"/>
          <w:szCs w:val="24"/>
        </w:rPr>
        <w:t>and complete the procedure form.</w:t>
      </w:r>
    </w:p>
    <w:p w14:paraId="4B125F2C" w14:textId="77777777" w:rsidR="0080119E" w:rsidRPr="004E1488" w:rsidRDefault="0080119E" w:rsidP="0080119E">
      <w:pPr>
        <w:pStyle w:val="ListParagraph"/>
        <w:numPr>
          <w:ilvl w:val="0"/>
          <w:numId w:val="9"/>
        </w:numPr>
        <w:rPr>
          <w:rFonts w:cstheme="majorHAnsi"/>
          <w:iCs/>
          <w:sz w:val="24"/>
          <w:szCs w:val="24"/>
        </w:rPr>
      </w:pPr>
      <w:r w:rsidRPr="004E1488">
        <w:rPr>
          <w:rFonts w:cstheme="majorHAnsi"/>
          <w:b/>
          <w:bCs/>
          <w:iCs/>
          <w:sz w:val="24"/>
          <w:szCs w:val="24"/>
        </w:rPr>
        <w:t>The clinician</w:t>
      </w:r>
      <w:r w:rsidRPr="004E1488">
        <w:rPr>
          <w:rFonts w:cstheme="majorHAnsi"/>
          <w:iCs/>
          <w:sz w:val="24"/>
          <w:szCs w:val="24"/>
        </w:rPr>
        <w:t xml:space="preserve"> should select the appropriate </w:t>
      </w:r>
      <w:r w:rsidRPr="004E1488">
        <w:rPr>
          <w:rFonts w:cstheme="majorHAnsi"/>
          <w:b/>
          <w:bCs/>
          <w:iCs/>
          <w:sz w:val="24"/>
          <w:szCs w:val="24"/>
        </w:rPr>
        <w:t>Pessary procedure type</w:t>
      </w:r>
      <w:r w:rsidRPr="004E1488">
        <w:rPr>
          <w:rFonts w:cstheme="majorHAnsi"/>
          <w:iCs/>
          <w:sz w:val="24"/>
          <w:szCs w:val="24"/>
        </w:rPr>
        <w:t xml:space="preserve">, such as fitting, insertion, resizing, or cleaning/check. </w:t>
      </w:r>
    </w:p>
    <w:p w14:paraId="1AD9F666" w14:textId="77777777" w:rsidR="0080119E" w:rsidRDefault="0080119E" w:rsidP="0080119E">
      <w:pPr>
        <w:pStyle w:val="ListParagraph"/>
        <w:numPr>
          <w:ilvl w:val="1"/>
          <w:numId w:val="9"/>
        </w:numPr>
        <w:rPr>
          <w:rFonts w:cstheme="majorHAnsi"/>
          <w:iCs/>
          <w:sz w:val="24"/>
          <w:szCs w:val="24"/>
        </w:rPr>
      </w:pPr>
      <w:r w:rsidRPr="004E1488">
        <w:rPr>
          <w:rFonts w:cstheme="majorHAnsi"/>
          <w:iCs/>
          <w:sz w:val="24"/>
          <w:szCs w:val="24"/>
        </w:rPr>
        <w:t xml:space="preserve">This selection will ensure the correct procedure charge is applied. </w:t>
      </w:r>
    </w:p>
    <w:p w14:paraId="36CE719C" w14:textId="77777777" w:rsidR="0080119E" w:rsidRPr="004E1488" w:rsidRDefault="0080119E" w:rsidP="0080119E">
      <w:pPr>
        <w:pStyle w:val="ListParagraph"/>
        <w:numPr>
          <w:ilvl w:val="1"/>
          <w:numId w:val="9"/>
        </w:numPr>
        <w:rPr>
          <w:rFonts w:cstheme="majorHAnsi"/>
          <w:iCs/>
          <w:sz w:val="24"/>
          <w:szCs w:val="24"/>
        </w:rPr>
      </w:pPr>
      <w:r w:rsidRPr="004E1488">
        <w:rPr>
          <w:rFonts w:cstheme="majorHAnsi"/>
          <w:iCs/>
          <w:sz w:val="24"/>
          <w:szCs w:val="24"/>
        </w:rPr>
        <w:t>The appropriate E/M code can then be added to the LOS as needed.</w:t>
      </w:r>
    </w:p>
    <w:p w14:paraId="28E93D3F" w14:textId="6BD75EF8" w:rsidR="0080119E" w:rsidRPr="004E1488" w:rsidRDefault="0080119E" w:rsidP="0080119E">
      <w:pPr>
        <w:pStyle w:val="ListParagraph"/>
        <w:numPr>
          <w:ilvl w:val="0"/>
          <w:numId w:val="9"/>
        </w:numPr>
        <w:rPr>
          <w:rFonts w:cstheme="majorHAnsi"/>
          <w:iCs/>
          <w:sz w:val="24"/>
          <w:szCs w:val="24"/>
        </w:rPr>
      </w:pPr>
      <w:r w:rsidRPr="004E1488">
        <w:rPr>
          <w:rFonts w:cstheme="majorHAnsi"/>
          <w:b/>
          <w:bCs/>
          <w:iCs/>
          <w:sz w:val="24"/>
          <w:szCs w:val="24"/>
        </w:rPr>
        <w:t>Select</w:t>
      </w:r>
      <w:r w:rsidRPr="004E1488">
        <w:rPr>
          <w:rFonts w:cstheme="majorHAnsi"/>
          <w:iCs/>
          <w:sz w:val="24"/>
          <w:szCs w:val="24"/>
        </w:rPr>
        <w:t xml:space="preserve"> the Pessary type and size.</w:t>
      </w:r>
    </w:p>
    <w:p w14:paraId="16DF6FFB" w14:textId="77777777" w:rsidR="0080119E" w:rsidRDefault="0080119E" w:rsidP="0080119E">
      <w:pPr>
        <w:pStyle w:val="ListParagraph"/>
        <w:numPr>
          <w:ilvl w:val="0"/>
          <w:numId w:val="9"/>
        </w:numPr>
        <w:rPr>
          <w:rFonts w:cstheme="majorHAnsi"/>
          <w:iCs/>
          <w:sz w:val="24"/>
          <w:szCs w:val="24"/>
        </w:rPr>
      </w:pPr>
      <w:r w:rsidRPr="004E1488">
        <w:rPr>
          <w:rFonts w:cstheme="majorHAnsi"/>
          <w:b/>
          <w:bCs/>
          <w:iCs/>
          <w:sz w:val="24"/>
          <w:szCs w:val="24"/>
        </w:rPr>
        <w:t>New pessary dispensed to patient</w:t>
      </w:r>
      <w:r w:rsidRPr="004E1488">
        <w:rPr>
          <w:rFonts w:cstheme="majorHAnsi"/>
          <w:iCs/>
          <w:sz w:val="24"/>
          <w:szCs w:val="24"/>
        </w:rPr>
        <w:t>: non-rubber</w:t>
      </w:r>
      <w:r>
        <w:rPr>
          <w:rFonts w:cstheme="majorHAnsi"/>
          <w:iCs/>
          <w:sz w:val="24"/>
          <w:szCs w:val="24"/>
        </w:rPr>
        <w:t xml:space="preserve">. </w:t>
      </w:r>
    </w:p>
    <w:p w14:paraId="14D7BEB6" w14:textId="77777777" w:rsidR="0080119E" w:rsidRPr="00BF70AB" w:rsidRDefault="0080119E" w:rsidP="0080119E">
      <w:pPr>
        <w:pStyle w:val="ListParagraph"/>
        <w:numPr>
          <w:ilvl w:val="1"/>
          <w:numId w:val="9"/>
        </w:numPr>
        <w:rPr>
          <w:rFonts w:cstheme="majorHAnsi"/>
          <w:iCs/>
          <w:sz w:val="24"/>
          <w:szCs w:val="24"/>
        </w:rPr>
      </w:pPr>
      <w:r w:rsidRPr="004E1488">
        <w:rPr>
          <w:rFonts w:cstheme="majorHAnsi"/>
          <w:iCs/>
          <w:sz w:val="24"/>
          <w:szCs w:val="24"/>
        </w:rPr>
        <w:t>Selecting this option will drop a charge for the pessary.</w:t>
      </w:r>
    </w:p>
    <w:p w14:paraId="33BC0D61" w14:textId="77777777" w:rsidR="0080119E" w:rsidRPr="003A7272" w:rsidRDefault="0080119E" w:rsidP="0080119E">
      <w:pPr>
        <w:pStyle w:val="ListParagraph"/>
        <w:numPr>
          <w:ilvl w:val="1"/>
          <w:numId w:val="9"/>
        </w:numPr>
        <w:rPr>
          <w:rFonts w:cstheme="majorHAnsi"/>
          <w:iCs/>
          <w:sz w:val="24"/>
          <w:szCs w:val="24"/>
        </w:rPr>
      </w:pPr>
      <w:r w:rsidRPr="006610C0">
        <w:rPr>
          <w:rFonts w:cstheme="majorHAnsi"/>
          <w:iCs/>
          <w:sz w:val="24"/>
          <w:szCs w:val="24"/>
        </w:rPr>
        <w:t xml:space="preserve">For the pessary to be considered new, it must be </w:t>
      </w:r>
      <w:r>
        <w:rPr>
          <w:rFonts w:cstheme="majorHAnsi"/>
          <w:iCs/>
          <w:sz w:val="24"/>
          <w:szCs w:val="24"/>
        </w:rPr>
        <w:t>fitted/</w:t>
      </w:r>
      <w:r w:rsidRPr="006610C0">
        <w:rPr>
          <w:rFonts w:cstheme="majorHAnsi"/>
          <w:iCs/>
          <w:sz w:val="24"/>
          <w:szCs w:val="24"/>
        </w:rPr>
        <w:t xml:space="preserve">refitted for the patient, which involves the physician </w:t>
      </w:r>
      <w:r>
        <w:rPr>
          <w:rFonts w:cstheme="majorHAnsi"/>
          <w:iCs/>
          <w:sz w:val="24"/>
          <w:szCs w:val="24"/>
        </w:rPr>
        <w:t>measuring/</w:t>
      </w:r>
      <w:r w:rsidRPr="006610C0">
        <w:rPr>
          <w:rFonts w:cstheme="majorHAnsi"/>
          <w:iCs/>
          <w:sz w:val="24"/>
          <w:szCs w:val="24"/>
        </w:rPr>
        <w:t>re-measuring the patient and providing appropriate fitting of the new pessary.</w:t>
      </w:r>
    </w:p>
    <w:p w14:paraId="505A2418" w14:textId="77777777" w:rsidR="0080119E" w:rsidRDefault="0080119E" w:rsidP="0080119E">
      <w:pPr>
        <w:pStyle w:val="ListParagraph"/>
        <w:numPr>
          <w:ilvl w:val="1"/>
          <w:numId w:val="9"/>
        </w:numPr>
        <w:rPr>
          <w:rFonts w:cstheme="majorHAnsi"/>
          <w:iCs/>
          <w:sz w:val="24"/>
          <w:szCs w:val="24"/>
        </w:rPr>
      </w:pPr>
      <w:r w:rsidRPr="006B251E">
        <w:rPr>
          <w:rFonts w:cstheme="majorHAnsi"/>
          <w:iCs/>
          <w:sz w:val="24"/>
          <w:szCs w:val="24"/>
        </w:rPr>
        <w:t xml:space="preserve">Please </w:t>
      </w:r>
      <w:r w:rsidRPr="006B251E">
        <w:rPr>
          <w:rFonts w:cstheme="majorHAnsi"/>
          <w:b/>
          <w:bCs/>
          <w:i/>
          <w:color w:val="C00000"/>
          <w:sz w:val="24"/>
          <w:szCs w:val="24"/>
        </w:rPr>
        <w:t>DO NOT</w:t>
      </w:r>
      <w:r w:rsidRPr="006B251E">
        <w:rPr>
          <w:rFonts w:cstheme="majorHAnsi"/>
          <w:iCs/>
          <w:color w:val="C00000"/>
          <w:sz w:val="24"/>
          <w:szCs w:val="24"/>
        </w:rPr>
        <w:t xml:space="preserve"> </w:t>
      </w:r>
      <w:r w:rsidRPr="006B251E">
        <w:rPr>
          <w:rFonts w:cstheme="majorHAnsi"/>
          <w:iCs/>
          <w:sz w:val="24"/>
          <w:szCs w:val="24"/>
        </w:rPr>
        <w:t xml:space="preserve">select an option </w:t>
      </w:r>
      <w:r>
        <w:rPr>
          <w:rFonts w:cstheme="majorHAnsi"/>
          <w:iCs/>
          <w:sz w:val="24"/>
          <w:szCs w:val="24"/>
        </w:rPr>
        <w:t>in this section</w:t>
      </w:r>
      <w:r w:rsidRPr="006B251E">
        <w:rPr>
          <w:rFonts w:cstheme="majorHAnsi"/>
          <w:iCs/>
          <w:sz w:val="24"/>
          <w:szCs w:val="24"/>
        </w:rPr>
        <w:t xml:space="preserve"> if you need to order a pessary for the patient. You or your MA</w:t>
      </w:r>
      <w:r>
        <w:rPr>
          <w:rFonts w:cstheme="majorHAnsi"/>
          <w:iCs/>
          <w:sz w:val="24"/>
          <w:szCs w:val="24"/>
        </w:rPr>
        <w:t>/LPN</w:t>
      </w:r>
      <w:r w:rsidRPr="006B251E">
        <w:rPr>
          <w:rFonts w:cstheme="majorHAnsi"/>
          <w:iCs/>
          <w:sz w:val="24"/>
          <w:szCs w:val="24"/>
        </w:rPr>
        <w:t xml:space="preserve"> will add the pessary charge once the pessary has been received and the patient has either picked it up</w:t>
      </w:r>
      <w:r>
        <w:rPr>
          <w:rFonts w:cstheme="majorHAnsi"/>
          <w:iCs/>
          <w:sz w:val="24"/>
          <w:szCs w:val="24"/>
        </w:rPr>
        <w:t xml:space="preserve"> from the office</w:t>
      </w:r>
      <w:r w:rsidRPr="006B251E">
        <w:rPr>
          <w:rFonts w:cstheme="majorHAnsi"/>
          <w:iCs/>
          <w:sz w:val="24"/>
          <w:szCs w:val="24"/>
        </w:rPr>
        <w:t xml:space="preserve"> or it has been placed during th</w:t>
      </w:r>
      <w:r>
        <w:rPr>
          <w:rFonts w:cstheme="majorHAnsi"/>
          <w:iCs/>
          <w:sz w:val="24"/>
          <w:szCs w:val="24"/>
        </w:rPr>
        <w:t>eir next</w:t>
      </w:r>
      <w:r w:rsidRPr="006B251E">
        <w:rPr>
          <w:rFonts w:cstheme="majorHAnsi"/>
          <w:iCs/>
          <w:sz w:val="24"/>
          <w:szCs w:val="24"/>
        </w:rPr>
        <w:t xml:space="preserve"> scheduled appointment.</w:t>
      </w:r>
    </w:p>
    <w:p w14:paraId="2D278F1A" w14:textId="77777777" w:rsidR="0080119E" w:rsidRPr="006B251E" w:rsidRDefault="0080119E" w:rsidP="0080119E">
      <w:pPr>
        <w:rPr>
          <w:rFonts w:cstheme="majorHAnsi"/>
          <w:iCs/>
          <w:sz w:val="24"/>
          <w:szCs w:val="24"/>
        </w:rPr>
      </w:pPr>
    </w:p>
    <w:p w14:paraId="711B9EB8" w14:textId="77777777" w:rsidR="003A5130" w:rsidRDefault="003A5130" w:rsidP="0080119E">
      <w:pPr>
        <w:spacing w:after="240"/>
        <w:rPr>
          <w:sz w:val="24"/>
          <w:szCs w:val="24"/>
        </w:rPr>
      </w:pPr>
    </w:p>
    <w:p w14:paraId="10A75E71" w14:textId="77777777" w:rsidR="00F43CF4" w:rsidRDefault="00F43CF4" w:rsidP="0080119E">
      <w:pPr>
        <w:spacing w:after="240"/>
        <w:rPr>
          <w:sz w:val="24"/>
          <w:szCs w:val="24"/>
        </w:rPr>
      </w:pPr>
    </w:p>
    <w:p w14:paraId="1354CEB6" w14:textId="77777777" w:rsidR="003A5130" w:rsidRDefault="003A5130" w:rsidP="0080119E">
      <w:pPr>
        <w:spacing w:after="240"/>
        <w:rPr>
          <w:sz w:val="24"/>
          <w:szCs w:val="24"/>
        </w:rPr>
      </w:pPr>
    </w:p>
    <w:p w14:paraId="61A99EE0" w14:textId="4BA4FB98" w:rsidR="0080119E" w:rsidRDefault="0080119E" w:rsidP="00C51CFA">
      <w:pPr>
        <w:pStyle w:val="Heading3"/>
        <w:rPr>
          <w:sz w:val="28"/>
          <w:szCs w:val="28"/>
        </w:rPr>
      </w:pPr>
      <w:r w:rsidRPr="004C365E">
        <w:rPr>
          <w:sz w:val="28"/>
          <w:szCs w:val="28"/>
        </w:rPr>
        <w:lastRenderedPageBreak/>
        <w:t>If pessary is in stock:</w:t>
      </w:r>
    </w:p>
    <w:p w14:paraId="089C2954" w14:textId="77777777" w:rsidR="008E75C9" w:rsidRPr="008E75C9" w:rsidRDefault="008E75C9" w:rsidP="008E75C9"/>
    <w:p w14:paraId="4340EDB0" w14:textId="77777777" w:rsidR="0080119E" w:rsidRPr="00D360AB" w:rsidRDefault="0080119E" w:rsidP="0080119E">
      <w:pPr>
        <w:pStyle w:val="ListParagraph"/>
        <w:widowControl/>
        <w:numPr>
          <w:ilvl w:val="0"/>
          <w:numId w:val="11"/>
        </w:numPr>
        <w:autoSpaceDE/>
        <w:autoSpaceDN/>
        <w:spacing w:before="0" w:after="160" w:line="252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Clinician</w:t>
      </w:r>
      <w:r w:rsidRPr="00D360AB">
        <w:rPr>
          <w:sz w:val="24"/>
          <w:szCs w:val="24"/>
        </w:rPr>
        <w:t xml:space="preserve"> place</w:t>
      </w:r>
      <w:r>
        <w:rPr>
          <w:sz w:val="24"/>
          <w:szCs w:val="24"/>
        </w:rPr>
        <w:t>s</w:t>
      </w:r>
      <w:r w:rsidRPr="00D360AB">
        <w:rPr>
          <w:sz w:val="24"/>
          <w:szCs w:val="24"/>
        </w:rPr>
        <w:t xml:space="preserve"> charge for pessar</w:t>
      </w:r>
      <w:r>
        <w:rPr>
          <w:sz w:val="24"/>
          <w:szCs w:val="24"/>
        </w:rPr>
        <w:t>y using the procedure SmartBlock</w:t>
      </w:r>
      <w:r w:rsidRPr="00D360AB">
        <w:rPr>
          <w:sz w:val="24"/>
          <w:szCs w:val="24"/>
        </w:rPr>
        <w:t xml:space="preserve">. </w:t>
      </w:r>
    </w:p>
    <w:p w14:paraId="2CEB4B83" w14:textId="77777777" w:rsidR="0080119E" w:rsidRDefault="0080119E" w:rsidP="0080119E">
      <w:pPr>
        <w:pStyle w:val="ListParagraph"/>
        <w:widowControl/>
        <w:numPr>
          <w:ilvl w:val="0"/>
          <w:numId w:val="11"/>
        </w:numPr>
        <w:autoSpaceDE/>
        <w:autoSpaceDN/>
        <w:spacing w:before="0" w:after="160" w:line="252" w:lineRule="auto"/>
        <w:contextualSpacing/>
        <w:rPr>
          <w:sz w:val="24"/>
          <w:szCs w:val="24"/>
        </w:rPr>
      </w:pPr>
      <w:r w:rsidRPr="00D360AB">
        <w:rPr>
          <w:sz w:val="24"/>
          <w:szCs w:val="24"/>
        </w:rPr>
        <w:t xml:space="preserve">MA to get pessary from stock, place pessary information on re-order sheet for </w:t>
      </w:r>
      <w:r>
        <w:rPr>
          <w:sz w:val="24"/>
          <w:szCs w:val="24"/>
        </w:rPr>
        <w:t xml:space="preserve">the </w:t>
      </w:r>
      <w:r w:rsidRPr="00D360AB">
        <w:rPr>
          <w:sz w:val="24"/>
          <w:szCs w:val="24"/>
        </w:rPr>
        <w:t>weekly</w:t>
      </w:r>
      <w:r>
        <w:rPr>
          <w:sz w:val="24"/>
          <w:szCs w:val="24"/>
        </w:rPr>
        <w:t xml:space="preserve"> purchasing</w:t>
      </w:r>
      <w:r w:rsidRPr="00D360AB">
        <w:rPr>
          <w:sz w:val="24"/>
          <w:szCs w:val="24"/>
        </w:rPr>
        <w:t xml:space="preserve"> order. </w:t>
      </w:r>
    </w:p>
    <w:p w14:paraId="59BC9A82" w14:textId="77777777" w:rsidR="0080119E" w:rsidRDefault="0080119E" w:rsidP="0080119E">
      <w:pPr>
        <w:pStyle w:val="ListParagraph"/>
        <w:widowControl/>
        <w:numPr>
          <w:ilvl w:val="0"/>
          <w:numId w:val="11"/>
        </w:numPr>
        <w:autoSpaceDE/>
        <w:autoSpaceDN/>
        <w:spacing w:before="0" w:after="160" w:line="252" w:lineRule="auto"/>
        <w:contextualSpacing/>
        <w:rPr>
          <w:sz w:val="24"/>
          <w:szCs w:val="24"/>
        </w:rPr>
      </w:pPr>
      <w:r w:rsidRPr="00BB19BE">
        <w:rPr>
          <w:sz w:val="24"/>
          <w:szCs w:val="24"/>
        </w:rPr>
        <w:t>MA</w:t>
      </w:r>
      <w:r>
        <w:rPr>
          <w:sz w:val="24"/>
          <w:szCs w:val="24"/>
        </w:rPr>
        <w:t>/LPN</w:t>
      </w:r>
      <w:r w:rsidRPr="00F0421F">
        <w:rPr>
          <w:sz w:val="24"/>
          <w:szCs w:val="24"/>
        </w:rPr>
        <w:t xml:space="preserve"> is responsible for retrieving pessaries from inventory and documenting the pessary details on the reorder sheet. The designated Purchasing Team member for your site will review</w:t>
      </w:r>
      <w:r>
        <w:rPr>
          <w:sz w:val="24"/>
          <w:szCs w:val="24"/>
        </w:rPr>
        <w:t xml:space="preserve"> the order sheet and place</w:t>
      </w:r>
      <w:r w:rsidRPr="00F0421F">
        <w:rPr>
          <w:sz w:val="24"/>
          <w:szCs w:val="24"/>
        </w:rPr>
        <w:t xml:space="preserve"> orders on a weekly basis.</w:t>
      </w:r>
    </w:p>
    <w:p w14:paraId="338056BA" w14:textId="77777777" w:rsidR="0080119E" w:rsidRDefault="0080119E" w:rsidP="0080119E">
      <w:pPr>
        <w:pStyle w:val="ListParagraph"/>
        <w:widowControl/>
        <w:numPr>
          <w:ilvl w:val="1"/>
          <w:numId w:val="11"/>
        </w:numPr>
        <w:autoSpaceDE/>
        <w:autoSpaceDN/>
        <w:spacing w:before="0" w:after="160" w:line="252" w:lineRule="auto"/>
        <w:contextualSpacing/>
        <w:rPr>
          <w:sz w:val="24"/>
          <w:szCs w:val="24"/>
        </w:rPr>
      </w:pPr>
      <w:r>
        <w:rPr>
          <w:sz w:val="24"/>
          <w:szCs w:val="24"/>
        </w:rPr>
        <w:t>Please note that purchase ordering timelines may vary per site.</w:t>
      </w:r>
    </w:p>
    <w:p w14:paraId="68C26400" w14:textId="77777777" w:rsidR="006E6534" w:rsidRPr="006E6534" w:rsidRDefault="006E6534" w:rsidP="006E6534">
      <w:pPr>
        <w:widowControl/>
        <w:autoSpaceDE/>
        <w:autoSpaceDN/>
        <w:spacing w:after="160" w:line="252" w:lineRule="auto"/>
        <w:contextualSpacing/>
        <w:rPr>
          <w:sz w:val="24"/>
          <w:szCs w:val="24"/>
        </w:rPr>
      </w:pPr>
    </w:p>
    <w:p w14:paraId="38D64F20" w14:textId="02201FF7" w:rsidR="006665F3" w:rsidRDefault="006665F3" w:rsidP="004C365E">
      <w:pPr>
        <w:pStyle w:val="Heading3"/>
        <w:rPr>
          <w:sz w:val="28"/>
          <w:szCs w:val="28"/>
        </w:rPr>
      </w:pPr>
      <w:r w:rsidRPr="004C365E">
        <w:rPr>
          <w:sz w:val="28"/>
          <w:szCs w:val="28"/>
        </w:rPr>
        <w:t xml:space="preserve">If </w:t>
      </w:r>
      <w:r w:rsidR="00F92A46" w:rsidRPr="004C365E">
        <w:rPr>
          <w:sz w:val="28"/>
          <w:szCs w:val="28"/>
        </w:rPr>
        <w:t>Diaphragm</w:t>
      </w:r>
      <w:r w:rsidRPr="004C365E">
        <w:rPr>
          <w:sz w:val="28"/>
          <w:szCs w:val="28"/>
        </w:rPr>
        <w:t xml:space="preserve"> is in stock:</w:t>
      </w:r>
    </w:p>
    <w:p w14:paraId="5841D622" w14:textId="77777777" w:rsidR="008E75C9" w:rsidRPr="008E75C9" w:rsidRDefault="008E75C9" w:rsidP="008E75C9"/>
    <w:p w14:paraId="27FAC022" w14:textId="77777777" w:rsidR="00F92A46" w:rsidRPr="00F92A46" w:rsidRDefault="00F92A46" w:rsidP="00F92A46">
      <w:pPr>
        <w:widowControl/>
        <w:numPr>
          <w:ilvl w:val="0"/>
          <w:numId w:val="16"/>
        </w:numPr>
        <w:autoSpaceDE/>
        <w:autoSpaceDN/>
        <w:textAlignment w:val="center"/>
        <w:rPr>
          <w:rFonts w:eastAsia="Times New Roman" w:cs="Calibri"/>
          <w:sz w:val="24"/>
          <w:szCs w:val="24"/>
        </w:rPr>
      </w:pPr>
      <w:r w:rsidRPr="00F92A46">
        <w:rPr>
          <w:rFonts w:eastAsia="Times New Roman" w:cs="Calibri"/>
          <w:sz w:val="24"/>
          <w:szCs w:val="24"/>
        </w:rPr>
        <w:t xml:space="preserve">Charge capture is required when a diaphragm is dispensed to ensure proper reimbursement. </w:t>
      </w:r>
    </w:p>
    <w:p w14:paraId="59A9ADB2" w14:textId="77777777" w:rsidR="00F92A46" w:rsidRPr="00F92A46" w:rsidRDefault="00F92A46" w:rsidP="00F92A46">
      <w:pPr>
        <w:widowControl/>
        <w:numPr>
          <w:ilvl w:val="0"/>
          <w:numId w:val="16"/>
        </w:numPr>
        <w:autoSpaceDE/>
        <w:autoSpaceDN/>
        <w:textAlignment w:val="center"/>
        <w:rPr>
          <w:rFonts w:eastAsia="Times New Roman" w:cs="Calibri"/>
          <w:sz w:val="24"/>
          <w:szCs w:val="24"/>
        </w:rPr>
      </w:pPr>
      <w:r w:rsidRPr="00F92A46">
        <w:rPr>
          <w:rFonts w:eastAsia="Times New Roman" w:cs="Calibri"/>
          <w:sz w:val="24"/>
          <w:szCs w:val="24"/>
        </w:rPr>
        <w:t xml:space="preserve">This should be completed by the clinician at the time of the visit, but </w:t>
      </w:r>
      <w:r w:rsidRPr="00F92A46">
        <w:rPr>
          <w:rFonts w:eastAsia="Times New Roman" w:cs="Calibri"/>
          <w:b/>
          <w:bCs/>
          <w:sz w:val="24"/>
          <w:szCs w:val="24"/>
        </w:rPr>
        <w:t xml:space="preserve">only if the diaphragm is dispensed during that visit. </w:t>
      </w:r>
    </w:p>
    <w:p w14:paraId="5D795B3B" w14:textId="77777777" w:rsidR="00F92A46" w:rsidRPr="00F92A46" w:rsidRDefault="00F92A46" w:rsidP="00F92A46">
      <w:pPr>
        <w:widowControl/>
        <w:numPr>
          <w:ilvl w:val="0"/>
          <w:numId w:val="16"/>
        </w:numPr>
        <w:autoSpaceDE/>
        <w:autoSpaceDN/>
        <w:textAlignment w:val="center"/>
        <w:rPr>
          <w:rFonts w:eastAsia="Times New Roman" w:cs="Calibri"/>
          <w:sz w:val="24"/>
          <w:szCs w:val="24"/>
        </w:rPr>
      </w:pPr>
      <w:r w:rsidRPr="00F92A46">
        <w:rPr>
          <w:rFonts w:eastAsia="Times New Roman" w:cs="Calibri"/>
          <w:sz w:val="24"/>
          <w:szCs w:val="24"/>
        </w:rPr>
        <w:t xml:space="preserve">In the chart, go to </w:t>
      </w:r>
      <w:r w:rsidRPr="00F92A46">
        <w:rPr>
          <w:rFonts w:eastAsia="Times New Roman" w:cs="Calibri"/>
          <w:b/>
          <w:bCs/>
          <w:sz w:val="24"/>
          <w:szCs w:val="24"/>
        </w:rPr>
        <w:t>“This Visit” → “Charge Capture”</w:t>
      </w:r>
      <w:r w:rsidRPr="00F92A46">
        <w:rPr>
          <w:rFonts w:eastAsia="Times New Roman" w:cs="Calibri"/>
          <w:sz w:val="24"/>
          <w:szCs w:val="24"/>
        </w:rPr>
        <w:t xml:space="preserve"> and enter code </w:t>
      </w:r>
      <w:r w:rsidRPr="00F92A46">
        <w:rPr>
          <w:rFonts w:eastAsia="Times New Roman" w:cs="Calibri"/>
          <w:b/>
          <w:bCs/>
          <w:sz w:val="24"/>
          <w:szCs w:val="24"/>
        </w:rPr>
        <w:t>A4266</w:t>
      </w:r>
      <w:r w:rsidRPr="00F92A46">
        <w:rPr>
          <w:rFonts w:eastAsia="Times New Roman" w:cs="Calibri"/>
          <w:sz w:val="24"/>
          <w:szCs w:val="24"/>
        </w:rPr>
        <w:t xml:space="preserve">. </w:t>
      </w:r>
    </w:p>
    <w:p w14:paraId="13ADD0E9" w14:textId="180A4ED8" w:rsidR="00F92A46" w:rsidRPr="00F92A46" w:rsidRDefault="00F92A46" w:rsidP="00F92A46">
      <w:pPr>
        <w:widowControl/>
        <w:numPr>
          <w:ilvl w:val="0"/>
          <w:numId w:val="16"/>
        </w:numPr>
        <w:autoSpaceDE/>
        <w:autoSpaceDN/>
        <w:textAlignment w:val="center"/>
        <w:rPr>
          <w:rFonts w:eastAsia="Times New Roman" w:cs="Calibri"/>
          <w:sz w:val="24"/>
          <w:szCs w:val="24"/>
        </w:rPr>
      </w:pPr>
      <w:r w:rsidRPr="00F92A46">
        <w:rPr>
          <w:rFonts w:eastAsia="Times New Roman" w:cs="Calibri"/>
          <w:sz w:val="24"/>
          <w:szCs w:val="24"/>
        </w:rPr>
        <w:t xml:space="preserve">Providers must also submit a prescription for a </w:t>
      </w:r>
      <w:r w:rsidRPr="00F92A46">
        <w:rPr>
          <w:rFonts w:eastAsia="Times New Roman" w:cs="Calibri"/>
          <w:b/>
          <w:bCs/>
          <w:sz w:val="24"/>
          <w:szCs w:val="24"/>
        </w:rPr>
        <w:t>water-based contraceptive gel</w:t>
      </w:r>
      <w:r w:rsidRPr="00F92A46">
        <w:rPr>
          <w:rFonts w:eastAsia="Times New Roman" w:cs="Calibri"/>
          <w:sz w:val="24"/>
          <w:szCs w:val="24"/>
        </w:rPr>
        <w:t xml:space="preserve"> (Caya recommends VCF gel as an example) to the patient’s pharmacy of choice. </w:t>
      </w:r>
    </w:p>
    <w:p w14:paraId="584BB833" w14:textId="77777777" w:rsidR="006C31A2" w:rsidRPr="008F1FB7" w:rsidRDefault="006C31A2" w:rsidP="006C31A2">
      <w:pPr>
        <w:pStyle w:val="ListParagraph"/>
        <w:numPr>
          <w:ilvl w:val="0"/>
          <w:numId w:val="16"/>
        </w:numPr>
        <w:rPr>
          <w:rFonts w:cstheme="majorHAnsi"/>
          <w:iCs/>
          <w:sz w:val="24"/>
          <w:szCs w:val="24"/>
        </w:rPr>
      </w:pPr>
      <w:r>
        <w:rPr>
          <w:rFonts w:ascii="Aptos" w:hAnsi="Aptos" w:cs="Calibri"/>
          <w:b/>
          <w:bCs/>
          <w:sz w:val="28"/>
          <w:szCs w:val="28"/>
        </w:rPr>
        <w:t>Diaphragm Inventory and Storage</w:t>
      </w:r>
    </w:p>
    <w:p w14:paraId="753DCAD6" w14:textId="02A372A5" w:rsidR="00AB3565" w:rsidRDefault="00AB3565" w:rsidP="006C31A2">
      <w:pPr>
        <w:widowControl/>
        <w:numPr>
          <w:ilvl w:val="1"/>
          <w:numId w:val="16"/>
        </w:numPr>
        <w:autoSpaceDE/>
        <w:autoSpaceDN/>
        <w:textAlignment w:val="center"/>
        <w:rPr>
          <w:rFonts w:eastAsia="Times New Roman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OC will maintain a limited </w:t>
      </w:r>
      <w:r w:rsidR="003E017D">
        <w:rPr>
          <w:rFonts w:eastAsia="Times New Roman" w:cs="Calibri"/>
          <w:sz w:val="24"/>
          <w:szCs w:val="24"/>
        </w:rPr>
        <w:t>number (3-4) in stock</w:t>
      </w:r>
    </w:p>
    <w:p w14:paraId="7F02ED10" w14:textId="77777777" w:rsidR="00667D42" w:rsidRDefault="006C31A2" w:rsidP="006C31A2">
      <w:pPr>
        <w:widowControl/>
        <w:numPr>
          <w:ilvl w:val="1"/>
          <w:numId w:val="16"/>
        </w:numPr>
        <w:autoSpaceDE/>
        <w:autoSpaceDN/>
        <w:textAlignment w:val="center"/>
        <w:rPr>
          <w:rFonts w:eastAsia="Times New Roman" w:cs="Calibri"/>
          <w:sz w:val="24"/>
          <w:szCs w:val="24"/>
        </w:rPr>
      </w:pPr>
      <w:r w:rsidRPr="008F1FB7">
        <w:rPr>
          <w:rFonts w:eastAsia="Times New Roman" w:cs="Calibri"/>
          <w:sz w:val="24"/>
          <w:szCs w:val="24"/>
        </w:rPr>
        <w:t>PKN will maintain a limited stock for the West Hub.</w:t>
      </w:r>
    </w:p>
    <w:p w14:paraId="4E4573AF" w14:textId="77777777" w:rsidR="00667D42" w:rsidRDefault="00667D42" w:rsidP="00667D42">
      <w:pPr>
        <w:pStyle w:val="ListParagraph"/>
        <w:widowControl/>
        <w:numPr>
          <w:ilvl w:val="0"/>
          <w:numId w:val="21"/>
        </w:numPr>
        <w:autoSpaceDE/>
        <w:autoSpaceDN/>
        <w:textAlignment w:val="center"/>
        <w:rPr>
          <w:rFonts w:eastAsia="Times New Roman" w:cs="Calibri"/>
          <w:b/>
          <w:bCs/>
          <w:color w:val="FF0000"/>
          <w:sz w:val="24"/>
          <w:szCs w:val="24"/>
        </w:rPr>
      </w:pPr>
      <w:r w:rsidRPr="00667D42">
        <w:rPr>
          <w:rFonts w:eastAsia="Times New Roman" w:cs="Calibri"/>
          <w:b/>
          <w:bCs/>
          <w:color w:val="FF0000"/>
          <w:sz w:val="24"/>
          <w:szCs w:val="24"/>
        </w:rPr>
        <w:t>For BR and HB Sites</w:t>
      </w:r>
    </w:p>
    <w:p w14:paraId="6BE654DE" w14:textId="6D1DAE41" w:rsidR="006C31A2" w:rsidRPr="00667D42" w:rsidRDefault="00667D42" w:rsidP="00667D42">
      <w:pPr>
        <w:pStyle w:val="ListParagraph"/>
        <w:widowControl/>
        <w:numPr>
          <w:ilvl w:val="1"/>
          <w:numId w:val="21"/>
        </w:numPr>
        <w:autoSpaceDE/>
        <w:autoSpaceDN/>
        <w:textAlignment w:val="center"/>
        <w:rPr>
          <w:rFonts w:eastAsia="Times New Roman" w:cs="Calibri"/>
          <w:b/>
          <w:bCs/>
          <w:color w:val="FF0000"/>
          <w:sz w:val="24"/>
          <w:szCs w:val="24"/>
        </w:rPr>
      </w:pPr>
      <w:r w:rsidRPr="00667D42">
        <w:rPr>
          <w:rFonts w:eastAsia="Times New Roman" w:cs="Calibri"/>
          <w:sz w:val="24"/>
          <w:szCs w:val="24"/>
        </w:rPr>
        <w:t xml:space="preserve">For the above West hubs, if a diaphragm is needed, patients may stop by PKN to pick one up, or staff can coordinate with a supervisor to have one sent via interoffice mail. </w:t>
      </w:r>
    </w:p>
    <w:p w14:paraId="7E52A867" w14:textId="0C664C22" w:rsidR="006C31A2" w:rsidRDefault="003C63FB" w:rsidP="006C31A2">
      <w:pPr>
        <w:widowControl/>
        <w:numPr>
          <w:ilvl w:val="1"/>
          <w:numId w:val="16"/>
        </w:numPr>
        <w:autoSpaceDE/>
        <w:autoSpaceDN/>
        <w:textAlignment w:val="center"/>
        <w:rPr>
          <w:rFonts w:eastAsia="Times New Roman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See </w:t>
      </w:r>
      <w:r w:rsidR="004A2F08">
        <w:rPr>
          <w:rFonts w:eastAsia="Times New Roman" w:cs="Calibri"/>
          <w:sz w:val="24"/>
          <w:szCs w:val="24"/>
        </w:rPr>
        <w:t xml:space="preserve">site </w:t>
      </w:r>
      <w:r>
        <w:rPr>
          <w:rFonts w:eastAsia="Times New Roman" w:cs="Calibri"/>
          <w:sz w:val="24"/>
          <w:szCs w:val="24"/>
        </w:rPr>
        <w:t>supervisor for</w:t>
      </w:r>
      <w:r w:rsidR="006C31A2" w:rsidRPr="008F1FB7">
        <w:rPr>
          <w:rFonts w:eastAsia="Times New Roman" w:cs="Calibri"/>
          <w:sz w:val="24"/>
          <w:szCs w:val="24"/>
        </w:rPr>
        <w:t xml:space="preserve"> </w:t>
      </w:r>
      <w:r>
        <w:rPr>
          <w:rFonts w:eastAsia="Times New Roman" w:cs="Calibri"/>
          <w:sz w:val="24"/>
          <w:szCs w:val="24"/>
        </w:rPr>
        <w:t>storage locati</w:t>
      </w:r>
      <w:r w:rsidR="004A2F08">
        <w:rPr>
          <w:rFonts w:eastAsia="Times New Roman" w:cs="Calibri"/>
          <w:sz w:val="24"/>
          <w:szCs w:val="24"/>
        </w:rPr>
        <w:t>on.</w:t>
      </w:r>
      <w:r w:rsidR="006C31A2" w:rsidRPr="008F1FB7">
        <w:rPr>
          <w:rFonts w:eastAsia="Times New Roman" w:cs="Calibri"/>
          <w:sz w:val="24"/>
          <w:szCs w:val="24"/>
        </w:rPr>
        <w:t xml:space="preserve">  </w:t>
      </w:r>
    </w:p>
    <w:p w14:paraId="2AE1DF99" w14:textId="77777777" w:rsidR="001E6A94" w:rsidRDefault="001E6A94" w:rsidP="001E6A94">
      <w:pPr>
        <w:widowControl/>
        <w:autoSpaceDE/>
        <w:autoSpaceDN/>
        <w:textAlignment w:val="center"/>
        <w:rPr>
          <w:rFonts w:eastAsia="Times New Roman" w:cs="Calibri"/>
          <w:sz w:val="24"/>
          <w:szCs w:val="24"/>
        </w:rPr>
      </w:pPr>
    </w:p>
    <w:p w14:paraId="116B47E6" w14:textId="77777777" w:rsidR="001E6A94" w:rsidRDefault="001E6A94" w:rsidP="001E6A94">
      <w:pPr>
        <w:widowControl/>
        <w:autoSpaceDE/>
        <w:autoSpaceDN/>
        <w:textAlignment w:val="center"/>
        <w:rPr>
          <w:rFonts w:eastAsia="Times New Roman" w:cs="Calibri"/>
          <w:sz w:val="24"/>
          <w:szCs w:val="24"/>
        </w:rPr>
      </w:pPr>
    </w:p>
    <w:p w14:paraId="4DEE7B5A" w14:textId="77777777" w:rsidR="005403D3" w:rsidRDefault="005403D3" w:rsidP="005403D3">
      <w:pPr>
        <w:widowControl/>
        <w:autoSpaceDE/>
        <w:autoSpaceDN/>
        <w:textAlignment w:val="center"/>
        <w:rPr>
          <w:rFonts w:eastAsia="Times New Roman" w:cs="Calibri"/>
          <w:b/>
          <w:bCs/>
          <w:color w:val="FF0000"/>
          <w:sz w:val="24"/>
          <w:szCs w:val="24"/>
        </w:rPr>
      </w:pPr>
    </w:p>
    <w:p w14:paraId="515ED332" w14:textId="307D28D4" w:rsidR="00AE1D6C" w:rsidRDefault="00AE1D6C" w:rsidP="004C365E">
      <w:pPr>
        <w:pStyle w:val="Heading3"/>
        <w:rPr>
          <w:sz w:val="28"/>
          <w:szCs w:val="28"/>
        </w:rPr>
      </w:pPr>
      <w:r w:rsidRPr="004C365E">
        <w:rPr>
          <w:sz w:val="28"/>
          <w:szCs w:val="28"/>
        </w:rPr>
        <w:t xml:space="preserve">If </w:t>
      </w:r>
      <w:r w:rsidR="00F618FF" w:rsidRPr="004C365E">
        <w:rPr>
          <w:sz w:val="28"/>
          <w:szCs w:val="28"/>
        </w:rPr>
        <w:t>d</w:t>
      </w:r>
      <w:r w:rsidRPr="004C365E">
        <w:rPr>
          <w:sz w:val="28"/>
          <w:szCs w:val="28"/>
        </w:rPr>
        <w:t xml:space="preserve">iaphragm needs to be </w:t>
      </w:r>
      <w:r w:rsidR="00527B81" w:rsidRPr="004C365E">
        <w:rPr>
          <w:sz w:val="28"/>
          <w:szCs w:val="28"/>
        </w:rPr>
        <w:t>picked up</w:t>
      </w:r>
      <w:r w:rsidR="00104832" w:rsidRPr="004C365E">
        <w:rPr>
          <w:sz w:val="28"/>
          <w:szCs w:val="28"/>
        </w:rPr>
        <w:t xml:space="preserve"> at another site</w:t>
      </w:r>
      <w:r w:rsidR="00527B81" w:rsidRPr="004C365E">
        <w:rPr>
          <w:sz w:val="28"/>
          <w:szCs w:val="28"/>
        </w:rPr>
        <w:t xml:space="preserve"> or </w:t>
      </w:r>
      <w:r w:rsidRPr="004C365E">
        <w:rPr>
          <w:sz w:val="28"/>
          <w:szCs w:val="28"/>
        </w:rPr>
        <w:t xml:space="preserve">ordered: </w:t>
      </w:r>
    </w:p>
    <w:p w14:paraId="7F2DF1F7" w14:textId="77777777" w:rsidR="004C365E" w:rsidRPr="004C365E" w:rsidRDefault="004C365E" w:rsidP="004C365E"/>
    <w:p w14:paraId="37FE080F" w14:textId="72BDD27A" w:rsidR="006E0207" w:rsidRDefault="006E0207" w:rsidP="006E0207">
      <w:pPr>
        <w:pStyle w:val="ListParagraph"/>
        <w:numPr>
          <w:ilvl w:val="0"/>
          <w:numId w:val="12"/>
        </w:numPr>
        <w:rPr>
          <w:rFonts w:cstheme="majorHAnsi"/>
          <w:iCs/>
          <w:sz w:val="24"/>
          <w:szCs w:val="24"/>
        </w:rPr>
      </w:pPr>
      <w:r w:rsidRPr="005165BD">
        <w:rPr>
          <w:rFonts w:cstheme="majorHAnsi"/>
          <w:iCs/>
          <w:sz w:val="24"/>
          <w:szCs w:val="24"/>
        </w:rPr>
        <w:t>Provider to document in progress note</w:t>
      </w:r>
      <w:r>
        <w:rPr>
          <w:rFonts w:cstheme="majorHAnsi"/>
          <w:iCs/>
          <w:sz w:val="24"/>
          <w:szCs w:val="24"/>
        </w:rPr>
        <w:t xml:space="preserve"> or </w:t>
      </w:r>
      <w:r w:rsidRPr="005165BD">
        <w:rPr>
          <w:rFonts w:cstheme="majorHAnsi"/>
          <w:iCs/>
          <w:sz w:val="24"/>
          <w:szCs w:val="24"/>
        </w:rPr>
        <w:t>assessment</w:t>
      </w:r>
      <w:r>
        <w:rPr>
          <w:rFonts w:cstheme="majorHAnsi"/>
          <w:iCs/>
          <w:sz w:val="24"/>
          <w:szCs w:val="24"/>
        </w:rPr>
        <w:t xml:space="preserve"> &amp; plan</w:t>
      </w:r>
      <w:r w:rsidRPr="005165BD">
        <w:rPr>
          <w:rFonts w:cstheme="majorHAnsi"/>
          <w:iCs/>
          <w:sz w:val="24"/>
          <w:szCs w:val="24"/>
        </w:rPr>
        <w:t xml:space="preserve"> </w:t>
      </w:r>
      <w:r w:rsidR="003A242F">
        <w:rPr>
          <w:rFonts w:cstheme="majorHAnsi"/>
          <w:iCs/>
          <w:sz w:val="24"/>
          <w:szCs w:val="24"/>
        </w:rPr>
        <w:t>th</w:t>
      </w:r>
      <w:r w:rsidR="005547B9">
        <w:rPr>
          <w:rFonts w:cstheme="majorHAnsi"/>
          <w:iCs/>
          <w:sz w:val="24"/>
          <w:szCs w:val="24"/>
        </w:rPr>
        <w:t>at</w:t>
      </w:r>
      <w:r w:rsidR="003A242F">
        <w:rPr>
          <w:rFonts w:cstheme="majorHAnsi"/>
          <w:iCs/>
          <w:sz w:val="24"/>
          <w:szCs w:val="24"/>
        </w:rPr>
        <w:t xml:space="preserve"> Caya</w:t>
      </w:r>
      <w:r w:rsidRPr="005165BD">
        <w:rPr>
          <w:rFonts w:cstheme="majorHAnsi"/>
          <w:iCs/>
          <w:sz w:val="24"/>
          <w:szCs w:val="24"/>
        </w:rPr>
        <w:t xml:space="preserve"> </w:t>
      </w:r>
      <w:r>
        <w:rPr>
          <w:rFonts w:cstheme="majorHAnsi"/>
          <w:iCs/>
          <w:sz w:val="24"/>
          <w:szCs w:val="24"/>
        </w:rPr>
        <w:t>diaphragm</w:t>
      </w:r>
      <w:r w:rsidR="003A242F">
        <w:rPr>
          <w:rFonts w:cstheme="majorHAnsi"/>
          <w:iCs/>
          <w:sz w:val="24"/>
          <w:szCs w:val="24"/>
        </w:rPr>
        <w:t xml:space="preserve"> </w:t>
      </w:r>
      <w:r w:rsidRPr="005165BD">
        <w:rPr>
          <w:rFonts w:cstheme="majorHAnsi"/>
          <w:iCs/>
          <w:sz w:val="24"/>
          <w:szCs w:val="24"/>
        </w:rPr>
        <w:t>needs to be ordered</w:t>
      </w:r>
      <w:r w:rsidR="007311CA">
        <w:rPr>
          <w:rFonts w:cstheme="majorHAnsi"/>
          <w:iCs/>
          <w:sz w:val="24"/>
          <w:szCs w:val="24"/>
        </w:rPr>
        <w:t xml:space="preserve"> or picked up at a different location</w:t>
      </w:r>
      <w:r w:rsidRPr="005165BD">
        <w:rPr>
          <w:rFonts w:cstheme="majorHAnsi"/>
          <w:iCs/>
          <w:sz w:val="24"/>
          <w:szCs w:val="24"/>
        </w:rPr>
        <w:t>.</w:t>
      </w:r>
    </w:p>
    <w:p w14:paraId="3300A629" w14:textId="77777777" w:rsidR="00667D42" w:rsidRPr="00667D42" w:rsidRDefault="006E0207" w:rsidP="00667D42">
      <w:pPr>
        <w:pStyle w:val="ListParagraph"/>
        <w:numPr>
          <w:ilvl w:val="0"/>
          <w:numId w:val="12"/>
        </w:numPr>
        <w:rPr>
          <w:rFonts w:cstheme="majorHAnsi"/>
          <w:iCs/>
          <w:sz w:val="24"/>
          <w:szCs w:val="24"/>
        </w:rPr>
      </w:pPr>
      <w:r>
        <w:rPr>
          <w:sz w:val="24"/>
          <w:szCs w:val="24"/>
        </w:rPr>
        <w:t xml:space="preserve">MA/LPN to </w:t>
      </w:r>
      <w:r w:rsidRPr="00D360AB">
        <w:rPr>
          <w:sz w:val="24"/>
          <w:szCs w:val="24"/>
        </w:rPr>
        <w:t xml:space="preserve">place </w:t>
      </w:r>
      <w:r w:rsidR="00104832">
        <w:rPr>
          <w:sz w:val="24"/>
          <w:szCs w:val="24"/>
        </w:rPr>
        <w:t>diaphragm</w:t>
      </w:r>
      <w:r w:rsidRPr="00D360AB">
        <w:rPr>
          <w:sz w:val="24"/>
          <w:szCs w:val="24"/>
        </w:rPr>
        <w:t xml:space="preserve"> information on re-order sheet for </w:t>
      </w:r>
      <w:r>
        <w:rPr>
          <w:sz w:val="24"/>
          <w:szCs w:val="24"/>
        </w:rPr>
        <w:t xml:space="preserve">the </w:t>
      </w:r>
      <w:r w:rsidRPr="00D360AB">
        <w:rPr>
          <w:sz w:val="24"/>
          <w:szCs w:val="24"/>
        </w:rPr>
        <w:t>weekly</w:t>
      </w:r>
      <w:r>
        <w:rPr>
          <w:sz w:val="24"/>
          <w:szCs w:val="24"/>
        </w:rPr>
        <w:t xml:space="preserve"> purchasing</w:t>
      </w:r>
      <w:r w:rsidRPr="00D360AB">
        <w:rPr>
          <w:sz w:val="24"/>
          <w:szCs w:val="24"/>
        </w:rPr>
        <w:t xml:space="preserve"> order</w:t>
      </w:r>
      <w:r w:rsidR="00CF7C8A">
        <w:rPr>
          <w:sz w:val="24"/>
          <w:szCs w:val="24"/>
        </w:rPr>
        <w:t xml:space="preserve"> </w:t>
      </w:r>
      <w:r w:rsidR="002720C4">
        <w:rPr>
          <w:sz w:val="24"/>
          <w:szCs w:val="24"/>
        </w:rPr>
        <w:t xml:space="preserve">when </w:t>
      </w:r>
      <w:r w:rsidR="007311CA">
        <w:rPr>
          <w:sz w:val="24"/>
          <w:szCs w:val="24"/>
        </w:rPr>
        <w:t>removing one from stock</w:t>
      </w:r>
      <w:r w:rsidRPr="00D360AB">
        <w:rPr>
          <w:sz w:val="24"/>
          <w:szCs w:val="24"/>
        </w:rPr>
        <w:t>.</w:t>
      </w:r>
    </w:p>
    <w:p w14:paraId="06A6F250" w14:textId="77777777" w:rsidR="00667D42" w:rsidRDefault="003E2009" w:rsidP="00667D42">
      <w:pPr>
        <w:pStyle w:val="ListParagraph"/>
        <w:numPr>
          <w:ilvl w:val="0"/>
          <w:numId w:val="12"/>
        </w:numPr>
        <w:rPr>
          <w:rFonts w:cstheme="majorHAnsi"/>
          <w:iCs/>
          <w:sz w:val="24"/>
          <w:szCs w:val="24"/>
        </w:rPr>
      </w:pPr>
      <w:r w:rsidRPr="00667D42">
        <w:rPr>
          <w:rFonts w:cstheme="majorHAnsi"/>
          <w:iCs/>
          <w:sz w:val="24"/>
          <w:szCs w:val="24"/>
        </w:rPr>
        <w:t>MA/LPN will create a phone encounter and add details or use a smartphrase (</w:t>
      </w:r>
      <w:r w:rsidRPr="00667D42">
        <w:rPr>
          <w:rFonts w:cstheme="majorHAnsi"/>
          <w:b/>
          <w:bCs/>
          <w:i/>
          <w:sz w:val="24"/>
          <w:szCs w:val="24"/>
        </w:rPr>
        <w:t>WHAPHONEDIAPHRAGM</w:t>
      </w:r>
      <w:r w:rsidR="00692B25" w:rsidRPr="00667D42">
        <w:rPr>
          <w:rFonts w:cstheme="majorHAnsi"/>
          <w:b/>
          <w:bCs/>
          <w:i/>
          <w:sz w:val="24"/>
          <w:szCs w:val="24"/>
        </w:rPr>
        <w:t>PICKUP</w:t>
      </w:r>
      <w:r w:rsidRPr="00667D42">
        <w:rPr>
          <w:rFonts w:cstheme="majorHAnsi"/>
          <w:b/>
          <w:bCs/>
          <w:i/>
          <w:sz w:val="24"/>
          <w:szCs w:val="24"/>
        </w:rPr>
        <w:t>ORDER</w:t>
      </w:r>
      <w:r w:rsidRPr="00667D42">
        <w:rPr>
          <w:rFonts w:cstheme="majorHAnsi"/>
          <w:iCs/>
          <w:sz w:val="24"/>
          <w:szCs w:val="24"/>
        </w:rPr>
        <w:t xml:space="preserve">)and route it to the pod pool until </w:t>
      </w:r>
      <w:r w:rsidR="00942E58" w:rsidRPr="00667D42">
        <w:rPr>
          <w:rFonts w:cstheme="majorHAnsi"/>
          <w:iCs/>
          <w:sz w:val="24"/>
          <w:szCs w:val="24"/>
        </w:rPr>
        <w:lastRenderedPageBreak/>
        <w:t>diaphragm</w:t>
      </w:r>
      <w:r w:rsidRPr="00667D42">
        <w:rPr>
          <w:rFonts w:cstheme="majorHAnsi"/>
          <w:iCs/>
          <w:sz w:val="24"/>
          <w:szCs w:val="24"/>
        </w:rPr>
        <w:t xml:space="preserve"> is received.</w:t>
      </w:r>
    </w:p>
    <w:p w14:paraId="6050A328" w14:textId="5670C9CD" w:rsidR="003B5DDD" w:rsidRPr="003B5DDD" w:rsidRDefault="001E6A94" w:rsidP="006E6534">
      <w:pPr>
        <w:spacing w:before="240" w:after="240"/>
        <w:ind w:firstLine="720"/>
        <w:rPr>
          <w:rFonts w:cstheme="majorHAnsi"/>
          <w:iCs/>
          <w:sz w:val="24"/>
          <w:szCs w:val="24"/>
        </w:rPr>
      </w:pPr>
      <w:r>
        <w:rPr>
          <w:noProof/>
        </w:rPr>
        <w:drawing>
          <wp:inline distT="0" distB="0" distL="0" distR="0" wp14:anchorId="3FFA9524" wp14:editId="45ADD191">
            <wp:extent cx="5534025" cy="3025393"/>
            <wp:effectExtent l="0" t="0" r="0" b="3810"/>
            <wp:docPr id="17052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4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3732" cy="306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4863" w14:textId="5A298A2E" w:rsidR="0026058D" w:rsidRPr="00667D42" w:rsidRDefault="0026058D" w:rsidP="00667D42">
      <w:pPr>
        <w:pStyle w:val="ListParagraph"/>
        <w:numPr>
          <w:ilvl w:val="0"/>
          <w:numId w:val="12"/>
        </w:numPr>
        <w:rPr>
          <w:rFonts w:cstheme="majorHAnsi"/>
          <w:iCs/>
          <w:sz w:val="24"/>
          <w:szCs w:val="24"/>
        </w:rPr>
      </w:pPr>
      <w:r w:rsidRPr="00667D42">
        <w:rPr>
          <w:rFonts w:cstheme="majorHAnsi"/>
          <w:iCs/>
          <w:sz w:val="24"/>
          <w:szCs w:val="24"/>
        </w:rPr>
        <w:t>Once the patient picks up the diaphragm, the Patient Services team member should</w:t>
      </w:r>
      <w:r w:rsidR="00944AC5" w:rsidRPr="00667D42">
        <w:rPr>
          <w:rFonts w:cstheme="majorHAnsi"/>
          <w:iCs/>
          <w:sz w:val="24"/>
          <w:szCs w:val="24"/>
        </w:rPr>
        <w:t xml:space="preserve"> complete the half sheet and</w:t>
      </w:r>
      <w:r w:rsidRPr="00667D42">
        <w:rPr>
          <w:rFonts w:cstheme="majorHAnsi"/>
          <w:iCs/>
          <w:sz w:val="24"/>
          <w:szCs w:val="24"/>
        </w:rPr>
        <w:t xml:space="preserve"> update the phone note to include the pickup date and route the phone encounter to the appropriate Pod Pool.</w:t>
      </w:r>
    </w:p>
    <w:p w14:paraId="2DFBD508" w14:textId="49E9DF19" w:rsidR="0026058D" w:rsidRDefault="0026058D" w:rsidP="0026058D">
      <w:pPr>
        <w:pStyle w:val="ListParagraph"/>
        <w:numPr>
          <w:ilvl w:val="0"/>
          <w:numId w:val="19"/>
        </w:numPr>
        <w:rPr>
          <w:rFonts w:cstheme="majorHAnsi"/>
          <w:iCs/>
          <w:sz w:val="24"/>
          <w:szCs w:val="24"/>
        </w:rPr>
      </w:pPr>
      <w:r>
        <w:rPr>
          <w:rFonts w:cstheme="majorHAnsi"/>
          <w:iCs/>
          <w:sz w:val="24"/>
          <w:szCs w:val="24"/>
        </w:rPr>
        <w:t>Support staff need to update the note stating charges were placed</w:t>
      </w:r>
      <w:r w:rsidR="007321EB">
        <w:rPr>
          <w:rFonts w:cstheme="majorHAnsi"/>
          <w:iCs/>
          <w:sz w:val="24"/>
          <w:szCs w:val="24"/>
        </w:rPr>
        <w:t xml:space="preserve"> in </w:t>
      </w:r>
      <w:r w:rsidR="00BD5ADD">
        <w:rPr>
          <w:rFonts w:cstheme="majorHAnsi"/>
          <w:iCs/>
          <w:sz w:val="24"/>
          <w:szCs w:val="24"/>
        </w:rPr>
        <w:t>this telephone</w:t>
      </w:r>
      <w:r>
        <w:rPr>
          <w:rFonts w:cstheme="majorHAnsi"/>
          <w:iCs/>
          <w:sz w:val="24"/>
          <w:szCs w:val="24"/>
        </w:rPr>
        <w:t xml:space="preserve"> encounter before signing.</w:t>
      </w:r>
    </w:p>
    <w:p w14:paraId="24127F69" w14:textId="77777777" w:rsidR="007321EB" w:rsidRDefault="007321EB" w:rsidP="007321EB">
      <w:pPr>
        <w:pStyle w:val="ListParagraph"/>
        <w:numPr>
          <w:ilvl w:val="0"/>
          <w:numId w:val="19"/>
        </w:numPr>
        <w:rPr>
          <w:rFonts w:cstheme="majorHAnsi"/>
          <w:iCs/>
          <w:sz w:val="24"/>
          <w:szCs w:val="24"/>
        </w:rPr>
      </w:pPr>
      <w:r>
        <w:rPr>
          <w:rFonts w:cstheme="majorHAnsi"/>
          <w:iCs/>
          <w:sz w:val="24"/>
          <w:szCs w:val="24"/>
        </w:rPr>
        <w:t xml:space="preserve">Navigate to the </w:t>
      </w:r>
      <w:r w:rsidRPr="00607435">
        <w:rPr>
          <w:rFonts w:cstheme="majorHAnsi"/>
          <w:b/>
          <w:bCs/>
          <w:iCs/>
          <w:sz w:val="24"/>
          <w:szCs w:val="24"/>
        </w:rPr>
        <w:t>Charge Capture</w:t>
      </w:r>
      <w:r>
        <w:rPr>
          <w:rFonts w:cstheme="majorHAnsi"/>
          <w:iCs/>
          <w:sz w:val="24"/>
          <w:szCs w:val="24"/>
        </w:rPr>
        <w:t xml:space="preserve"> tab:</w:t>
      </w:r>
    </w:p>
    <w:p w14:paraId="2712F2B9" w14:textId="6E5D9788" w:rsidR="007321EB" w:rsidRPr="007321EB" w:rsidRDefault="007321EB" w:rsidP="007321EB">
      <w:pPr>
        <w:pStyle w:val="ListParagraph"/>
        <w:numPr>
          <w:ilvl w:val="1"/>
          <w:numId w:val="19"/>
        </w:numPr>
        <w:rPr>
          <w:rFonts w:cstheme="majorHAnsi"/>
          <w:iCs/>
          <w:sz w:val="24"/>
          <w:szCs w:val="24"/>
        </w:rPr>
      </w:pPr>
      <w:r>
        <w:rPr>
          <w:rFonts w:cstheme="majorHAnsi"/>
          <w:iCs/>
          <w:sz w:val="24"/>
          <w:szCs w:val="24"/>
        </w:rPr>
        <w:t>A</w:t>
      </w:r>
      <w:r w:rsidRPr="007321EB">
        <w:rPr>
          <w:rFonts w:cstheme="majorHAnsi"/>
          <w:iCs/>
          <w:sz w:val="24"/>
          <w:szCs w:val="24"/>
        </w:rPr>
        <w:t>dd code</w:t>
      </w:r>
      <w:r w:rsidR="004528CF">
        <w:rPr>
          <w:rFonts w:cstheme="majorHAnsi"/>
          <w:iCs/>
          <w:sz w:val="24"/>
          <w:szCs w:val="24"/>
        </w:rPr>
        <w:t xml:space="preserve"> for Diaphragm</w:t>
      </w:r>
      <w:r w:rsidRPr="007321EB">
        <w:rPr>
          <w:rFonts w:cstheme="majorHAnsi"/>
          <w:iCs/>
          <w:sz w:val="24"/>
          <w:szCs w:val="24"/>
        </w:rPr>
        <w:t xml:space="preserve"> </w:t>
      </w:r>
      <w:r w:rsidR="004528CF">
        <w:rPr>
          <w:rFonts w:cstheme="majorHAnsi"/>
          <w:iCs/>
          <w:sz w:val="24"/>
          <w:szCs w:val="24"/>
        </w:rPr>
        <w:t>(</w:t>
      </w:r>
      <w:r w:rsidRPr="007321EB">
        <w:rPr>
          <w:rFonts w:cstheme="majorHAnsi"/>
          <w:b/>
          <w:bCs/>
          <w:iCs/>
          <w:sz w:val="24"/>
          <w:szCs w:val="24"/>
        </w:rPr>
        <w:t>A4266</w:t>
      </w:r>
      <w:r w:rsidR="004528CF">
        <w:rPr>
          <w:rFonts w:cstheme="majorHAnsi"/>
          <w:b/>
          <w:bCs/>
          <w:iCs/>
          <w:sz w:val="24"/>
          <w:szCs w:val="24"/>
        </w:rPr>
        <w:t>).</w:t>
      </w:r>
    </w:p>
    <w:p w14:paraId="7146812B" w14:textId="77777777" w:rsidR="006665F3" w:rsidRDefault="006665F3" w:rsidP="0080119E">
      <w:pPr>
        <w:spacing w:after="240"/>
        <w:rPr>
          <w:rFonts w:cstheme="majorHAnsi"/>
          <w:iCs/>
          <w:sz w:val="24"/>
          <w:szCs w:val="24"/>
        </w:rPr>
      </w:pPr>
    </w:p>
    <w:p w14:paraId="5D8BEDD1" w14:textId="70D9DED5" w:rsidR="0080119E" w:rsidRDefault="0080119E" w:rsidP="004C365E">
      <w:pPr>
        <w:pStyle w:val="Heading3"/>
        <w:rPr>
          <w:sz w:val="28"/>
          <w:szCs w:val="28"/>
        </w:rPr>
      </w:pPr>
      <w:r w:rsidRPr="004C365E">
        <w:rPr>
          <w:sz w:val="28"/>
          <w:szCs w:val="28"/>
        </w:rPr>
        <w:t xml:space="preserve">If pessary needs to be ordered: </w:t>
      </w:r>
    </w:p>
    <w:p w14:paraId="2DFCF967" w14:textId="77777777" w:rsidR="008E75C9" w:rsidRPr="008E75C9" w:rsidRDefault="008E75C9" w:rsidP="008E75C9"/>
    <w:p w14:paraId="5C2F595E" w14:textId="367B52D5" w:rsidR="0080119E" w:rsidRDefault="0080119E" w:rsidP="0080119E">
      <w:pPr>
        <w:pStyle w:val="ListParagraph"/>
        <w:numPr>
          <w:ilvl w:val="0"/>
          <w:numId w:val="12"/>
        </w:numPr>
        <w:rPr>
          <w:rFonts w:cstheme="majorHAnsi"/>
          <w:iCs/>
          <w:sz w:val="24"/>
          <w:szCs w:val="24"/>
        </w:rPr>
      </w:pPr>
      <w:r w:rsidRPr="005165BD">
        <w:rPr>
          <w:rFonts w:cstheme="majorHAnsi"/>
          <w:iCs/>
          <w:sz w:val="24"/>
          <w:szCs w:val="24"/>
        </w:rPr>
        <w:t>Provider to document in progress note</w:t>
      </w:r>
      <w:r>
        <w:rPr>
          <w:rFonts w:cstheme="majorHAnsi"/>
          <w:iCs/>
          <w:sz w:val="24"/>
          <w:szCs w:val="24"/>
        </w:rPr>
        <w:t xml:space="preserve"> or </w:t>
      </w:r>
      <w:r w:rsidRPr="005165BD">
        <w:rPr>
          <w:rFonts w:cstheme="majorHAnsi"/>
          <w:iCs/>
          <w:sz w:val="24"/>
          <w:szCs w:val="24"/>
        </w:rPr>
        <w:t>assessment</w:t>
      </w:r>
      <w:r>
        <w:rPr>
          <w:rFonts w:cstheme="majorHAnsi"/>
          <w:iCs/>
          <w:sz w:val="24"/>
          <w:szCs w:val="24"/>
        </w:rPr>
        <w:t xml:space="preserve"> &amp; plan</w:t>
      </w:r>
      <w:r w:rsidRPr="005165BD">
        <w:rPr>
          <w:rFonts w:cstheme="majorHAnsi"/>
          <w:iCs/>
          <w:sz w:val="24"/>
          <w:szCs w:val="24"/>
        </w:rPr>
        <w:t xml:space="preserve"> what pessary needs to be ordered.</w:t>
      </w:r>
    </w:p>
    <w:p w14:paraId="1F846150" w14:textId="7580B62F" w:rsidR="0080119E" w:rsidRDefault="0080119E" w:rsidP="0080119E">
      <w:pPr>
        <w:pStyle w:val="ListParagraph"/>
        <w:numPr>
          <w:ilvl w:val="0"/>
          <w:numId w:val="12"/>
        </w:numPr>
        <w:rPr>
          <w:rFonts w:cstheme="majorHAnsi"/>
          <w:iCs/>
          <w:sz w:val="24"/>
          <w:szCs w:val="24"/>
        </w:rPr>
      </w:pPr>
      <w:r>
        <w:rPr>
          <w:sz w:val="24"/>
          <w:szCs w:val="24"/>
        </w:rPr>
        <w:t xml:space="preserve">MA/LPN to </w:t>
      </w:r>
      <w:r w:rsidRPr="00D360AB">
        <w:rPr>
          <w:sz w:val="24"/>
          <w:szCs w:val="24"/>
        </w:rPr>
        <w:t xml:space="preserve">place pessary information on re-order sheet for </w:t>
      </w:r>
      <w:r>
        <w:rPr>
          <w:sz w:val="24"/>
          <w:szCs w:val="24"/>
        </w:rPr>
        <w:t xml:space="preserve">the </w:t>
      </w:r>
      <w:r w:rsidRPr="00D360AB">
        <w:rPr>
          <w:sz w:val="24"/>
          <w:szCs w:val="24"/>
        </w:rPr>
        <w:t>weekly</w:t>
      </w:r>
      <w:r>
        <w:rPr>
          <w:sz w:val="24"/>
          <w:szCs w:val="24"/>
        </w:rPr>
        <w:t xml:space="preserve"> purchasing</w:t>
      </w:r>
      <w:r w:rsidRPr="00D360AB">
        <w:rPr>
          <w:sz w:val="24"/>
          <w:szCs w:val="24"/>
        </w:rPr>
        <w:t xml:space="preserve"> order.</w:t>
      </w:r>
    </w:p>
    <w:p w14:paraId="3495FEB3" w14:textId="0CE41D16" w:rsidR="0080119E" w:rsidRDefault="0080119E" w:rsidP="0080119E">
      <w:pPr>
        <w:pStyle w:val="ListParagraph"/>
        <w:numPr>
          <w:ilvl w:val="1"/>
          <w:numId w:val="12"/>
        </w:numPr>
        <w:rPr>
          <w:rFonts w:cstheme="majorHAnsi"/>
          <w:iCs/>
          <w:sz w:val="24"/>
          <w:szCs w:val="24"/>
        </w:rPr>
      </w:pPr>
      <w:r>
        <w:rPr>
          <w:rFonts w:cstheme="majorHAnsi"/>
          <w:iCs/>
          <w:sz w:val="24"/>
          <w:szCs w:val="24"/>
        </w:rPr>
        <w:t xml:space="preserve">If your </w:t>
      </w:r>
      <w:r w:rsidRPr="00077B3B">
        <w:rPr>
          <w:rFonts w:cstheme="majorHAnsi"/>
          <w:iCs/>
          <w:sz w:val="24"/>
          <w:szCs w:val="24"/>
        </w:rPr>
        <w:t>provider requires a specific type of pessary, the MA</w:t>
      </w:r>
      <w:r>
        <w:rPr>
          <w:rFonts w:cstheme="majorHAnsi"/>
          <w:iCs/>
          <w:sz w:val="24"/>
          <w:szCs w:val="24"/>
        </w:rPr>
        <w:t>/</w:t>
      </w:r>
      <w:r w:rsidRPr="00077B3B">
        <w:rPr>
          <w:rFonts w:cstheme="majorHAnsi"/>
          <w:iCs/>
          <w:sz w:val="24"/>
          <w:szCs w:val="24"/>
        </w:rPr>
        <w:t xml:space="preserve">LPN should </w:t>
      </w:r>
      <w:r w:rsidRPr="003E6142">
        <w:rPr>
          <w:rFonts w:cstheme="majorHAnsi"/>
          <w:iCs/>
          <w:sz w:val="24"/>
          <w:szCs w:val="24"/>
        </w:rPr>
        <w:t>send a</w:t>
      </w:r>
      <w:r>
        <w:rPr>
          <w:rFonts w:cstheme="majorHAnsi"/>
          <w:iCs/>
          <w:sz w:val="24"/>
          <w:szCs w:val="24"/>
        </w:rPr>
        <w:t xml:space="preserve"> message</w:t>
      </w:r>
      <w:r w:rsidRPr="003E6142">
        <w:rPr>
          <w:rFonts w:cstheme="majorHAnsi"/>
          <w:iCs/>
          <w:sz w:val="24"/>
          <w:szCs w:val="24"/>
        </w:rPr>
        <w:t xml:space="preserve"> </w:t>
      </w:r>
      <w:r>
        <w:rPr>
          <w:rFonts w:cstheme="majorHAnsi"/>
          <w:iCs/>
          <w:sz w:val="24"/>
          <w:szCs w:val="24"/>
        </w:rPr>
        <w:t>to their supervisor</w:t>
      </w:r>
      <w:r w:rsidRPr="003E6142">
        <w:rPr>
          <w:rFonts w:cstheme="majorHAnsi"/>
          <w:iCs/>
          <w:sz w:val="24"/>
          <w:szCs w:val="24"/>
        </w:rPr>
        <w:t xml:space="preserve"> with pessary</w:t>
      </w:r>
      <w:r>
        <w:rPr>
          <w:rFonts w:cstheme="majorHAnsi"/>
          <w:iCs/>
          <w:sz w:val="24"/>
          <w:szCs w:val="24"/>
        </w:rPr>
        <w:t xml:space="preserve"> </w:t>
      </w:r>
      <w:r w:rsidRPr="003E6142">
        <w:rPr>
          <w:rFonts w:cstheme="majorHAnsi"/>
          <w:iCs/>
          <w:sz w:val="24"/>
          <w:szCs w:val="24"/>
        </w:rPr>
        <w:t xml:space="preserve">information </w:t>
      </w:r>
      <w:r w:rsidR="00414510">
        <w:rPr>
          <w:rFonts w:cstheme="majorHAnsi"/>
          <w:iCs/>
          <w:sz w:val="24"/>
          <w:szCs w:val="24"/>
        </w:rPr>
        <w:t>–</w:t>
      </w:r>
      <w:r w:rsidRPr="003E6142">
        <w:rPr>
          <w:rFonts w:cstheme="majorHAnsi"/>
          <w:iCs/>
          <w:sz w:val="24"/>
          <w:szCs w:val="24"/>
        </w:rPr>
        <w:t xml:space="preserve"> </w:t>
      </w:r>
      <w:r w:rsidR="00414510">
        <w:rPr>
          <w:rFonts w:cstheme="majorHAnsi"/>
          <w:iCs/>
          <w:sz w:val="24"/>
          <w:szCs w:val="24"/>
        </w:rPr>
        <w:t>such as type, size, patient information, provider, etc.</w:t>
      </w:r>
    </w:p>
    <w:p w14:paraId="2922BA55" w14:textId="77777777" w:rsidR="00F618FF" w:rsidRDefault="00F618FF" w:rsidP="002720C4">
      <w:pPr>
        <w:rPr>
          <w:rFonts w:cstheme="majorHAnsi"/>
          <w:iCs/>
          <w:sz w:val="24"/>
          <w:szCs w:val="24"/>
        </w:rPr>
      </w:pPr>
    </w:p>
    <w:p w14:paraId="0EC229E6" w14:textId="77777777" w:rsidR="001E6A94" w:rsidRDefault="001E6A94" w:rsidP="002720C4">
      <w:pPr>
        <w:rPr>
          <w:rFonts w:cstheme="majorHAnsi"/>
          <w:iCs/>
          <w:sz w:val="24"/>
          <w:szCs w:val="24"/>
        </w:rPr>
      </w:pPr>
    </w:p>
    <w:p w14:paraId="014134F8" w14:textId="77777777" w:rsidR="001E6A94" w:rsidRDefault="001E6A94" w:rsidP="002720C4">
      <w:pPr>
        <w:rPr>
          <w:rFonts w:cstheme="majorHAnsi"/>
          <w:iCs/>
          <w:sz w:val="24"/>
          <w:szCs w:val="24"/>
        </w:rPr>
      </w:pPr>
    </w:p>
    <w:p w14:paraId="506CDB26" w14:textId="77777777" w:rsidR="001E6A94" w:rsidRDefault="001E6A94" w:rsidP="002720C4">
      <w:pPr>
        <w:rPr>
          <w:rFonts w:cstheme="majorHAnsi"/>
          <w:iCs/>
          <w:sz w:val="24"/>
          <w:szCs w:val="24"/>
        </w:rPr>
      </w:pPr>
    </w:p>
    <w:p w14:paraId="366741F0" w14:textId="77777777" w:rsidR="001E6A94" w:rsidRPr="002720C4" w:rsidRDefault="001E6A94" w:rsidP="002720C4">
      <w:pPr>
        <w:rPr>
          <w:rFonts w:cstheme="majorHAnsi"/>
          <w:iCs/>
          <w:sz w:val="24"/>
          <w:szCs w:val="24"/>
        </w:rPr>
      </w:pPr>
    </w:p>
    <w:p w14:paraId="7958DB30" w14:textId="74A1919D" w:rsidR="0080119E" w:rsidRDefault="0080119E" w:rsidP="0080119E">
      <w:pPr>
        <w:pStyle w:val="ListParagraph"/>
        <w:numPr>
          <w:ilvl w:val="0"/>
          <w:numId w:val="12"/>
        </w:numPr>
        <w:rPr>
          <w:rFonts w:cstheme="majorHAnsi"/>
          <w:iCs/>
          <w:sz w:val="24"/>
          <w:szCs w:val="24"/>
        </w:rPr>
      </w:pPr>
      <w:r w:rsidRPr="00A654E6">
        <w:rPr>
          <w:rFonts w:cstheme="majorHAnsi"/>
          <w:iCs/>
          <w:sz w:val="24"/>
          <w:szCs w:val="24"/>
        </w:rPr>
        <w:lastRenderedPageBreak/>
        <w:t xml:space="preserve">MA/LPN will create </w:t>
      </w:r>
      <w:r>
        <w:rPr>
          <w:rFonts w:cstheme="majorHAnsi"/>
          <w:iCs/>
          <w:sz w:val="24"/>
          <w:szCs w:val="24"/>
        </w:rPr>
        <w:t xml:space="preserve">a </w:t>
      </w:r>
      <w:r w:rsidRPr="00A654E6">
        <w:rPr>
          <w:rFonts w:cstheme="majorHAnsi"/>
          <w:iCs/>
          <w:sz w:val="24"/>
          <w:szCs w:val="24"/>
        </w:rPr>
        <w:t xml:space="preserve">phone </w:t>
      </w:r>
      <w:r>
        <w:rPr>
          <w:rFonts w:cstheme="majorHAnsi"/>
          <w:iCs/>
          <w:sz w:val="24"/>
          <w:szCs w:val="24"/>
        </w:rPr>
        <w:t xml:space="preserve">encounter and add details or use a </w:t>
      </w:r>
      <w:r w:rsidR="00D25F56">
        <w:rPr>
          <w:rFonts w:cstheme="majorHAnsi"/>
          <w:iCs/>
          <w:sz w:val="24"/>
          <w:szCs w:val="24"/>
        </w:rPr>
        <w:t>smartphrase (</w:t>
      </w:r>
      <w:r w:rsidR="000C4A56" w:rsidRPr="002C1B97">
        <w:rPr>
          <w:rFonts w:cstheme="majorHAnsi"/>
          <w:b/>
          <w:bCs/>
          <w:i/>
          <w:sz w:val="24"/>
          <w:szCs w:val="24"/>
        </w:rPr>
        <w:t>WHAPHONE</w:t>
      </w:r>
      <w:r w:rsidR="002C1B97" w:rsidRPr="002C1B97">
        <w:rPr>
          <w:rFonts w:cstheme="majorHAnsi"/>
          <w:b/>
          <w:bCs/>
          <w:i/>
          <w:sz w:val="24"/>
          <w:szCs w:val="24"/>
        </w:rPr>
        <w:t>PESSARYORDER</w:t>
      </w:r>
      <w:r w:rsidR="002C1B97">
        <w:rPr>
          <w:rFonts w:cstheme="majorHAnsi"/>
          <w:iCs/>
          <w:sz w:val="24"/>
          <w:szCs w:val="24"/>
        </w:rPr>
        <w:t>)</w:t>
      </w:r>
      <w:r>
        <w:rPr>
          <w:rFonts w:cstheme="majorHAnsi"/>
          <w:iCs/>
          <w:sz w:val="24"/>
          <w:szCs w:val="24"/>
        </w:rPr>
        <w:t xml:space="preserve">and route it to the </w:t>
      </w:r>
      <w:r w:rsidR="004B4376">
        <w:rPr>
          <w:rFonts w:cstheme="majorHAnsi"/>
          <w:iCs/>
          <w:sz w:val="24"/>
          <w:szCs w:val="24"/>
        </w:rPr>
        <w:t xml:space="preserve">pod </w:t>
      </w:r>
      <w:r>
        <w:rPr>
          <w:rFonts w:cstheme="majorHAnsi"/>
          <w:iCs/>
          <w:sz w:val="24"/>
          <w:szCs w:val="24"/>
        </w:rPr>
        <w:t>pool until pessary is received.</w:t>
      </w:r>
    </w:p>
    <w:p w14:paraId="60DDA930" w14:textId="77777777" w:rsidR="0080119E" w:rsidRPr="00715447" w:rsidRDefault="0080119E" w:rsidP="0080119E">
      <w:pPr>
        <w:spacing w:before="240" w:after="240"/>
        <w:ind w:firstLine="720"/>
        <w:rPr>
          <w:rFonts w:cstheme="majorHAnsi"/>
          <w:iCs/>
          <w:sz w:val="24"/>
          <w:szCs w:val="24"/>
        </w:rPr>
      </w:pPr>
      <w:r w:rsidRPr="00E71C62">
        <w:rPr>
          <w:rFonts w:cstheme="majorHAnsi"/>
          <w:iCs/>
          <w:noProof/>
          <w:sz w:val="24"/>
          <w:szCs w:val="24"/>
        </w:rPr>
        <w:drawing>
          <wp:inline distT="0" distB="0" distL="0" distR="0" wp14:anchorId="1C01186A" wp14:editId="4C93F257">
            <wp:extent cx="4495800" cy="2447925"/>
            <wp:effectExtent l="0" t="0" r="0" b="9525"/>
            <wp:docPr id="57473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32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2632" cy="254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6DE1" w14:textId="7371C174" w:rsidR="0080119E" w:rsidRPr="001A1913" w:rsidRDefault="0080119E" w:rsidP="0080119E">
      <w:pPr>
        <w:pStyle w:val="ListParagraph"/>
        <w:numPr>
          <w:ilvl w:val="0"/>
          <w:numId w:val="12"/>
        </w:numPr>
        <w:rPr>
          <w:rFonts w:cstheme="majorHAnsi"/>
          <w:iCs/>
          <w:sz w:val="24"/>
          <w:szCs w:val="24"/>
        </w:rPr>
      </w:pPr>
      <w:r w:rsidRPr="001A1913">
        <w:rPr>
          <w:sz w:val="24"/>
          <w:szCs w:val="24"/>
        </w:rPr>
        <w:t>Once the pessary is received, a patient label will be applied</w:t>
      </w:r>
      <w:r>
        <w:rPr>
          <w:sz w:val="24"/>
          <w:szCs w:val="24"/>
        </w:rPr>
        <w:t xml:space="preserve"> to pessary</w:t>
      </w:r>
      <w:r w:rsidR="009D55C9">
        <w:rPr>
          <w:sz w:val="24"/>
          <w:szCs w:val="24"/>
        </w:rPr>
        <w:t xml:space="preserve"> along with </w:t>
      </w:r>
      <w:r w:rsidR="00BE474B">
        <w:rPr>
          <w:sz w:val="24"/>
          <w:szCs w:val="24"/>
        </w:rPr>
        <w:t xml:space="preserve">the </w:t>
      </w:r>
      <w:r w:rsidR="00E72B53">
        <w:rPr>
          <w:sz w:val="24"/>
          <w:szCs w:val="24"/>
        </w:rPr>
        <w:t xml:space="preserve">Pessary </w:t>
      </w:r>
      <w:r w:rsidR="002C748A">
        <w:rPr>
          <w:sz w:val="24"/>
          <w:szCs w:val="24"/>
        </w:rPr>
        <w:t>pick-up Info Sheet</w:t>
      </w:r>
      <w:r w:rsidRPr="001A1913">
        <w:rPr>
          <w:sz w:val="24"/>
          <w:szCs w:val="24"/>
        </w:rPr>
        <w:t xml:space="preserve"> and </w:t>
      </w:r>
      <w:r>
        <w:rPr>
          <w:sz w:val="24"/>
          <w:szCs w:val="24"/>
        </w:rPr>
        <w:t>should</w:t>
      </w:r>
      <w:r w:rsidRPr="001A1913">
        <w:rPr>
          <w:sz w:val="24"/>
          <w:szCs w:val="24"/>
        </w:rPr>
        <w:t xml:space="preserve"> be placed in the designated location determined by your site. </w:t>
      </w:r>
    </w:p>
    <w:p w14:paraId="3574299B" w14:textId="54140D6F" w:rsidR="0080119E" w:rsidRPr="0094227D" w:rsidRDefault="0080119E" w:rsidP="0080119E">
      <w:pPr>
        <w:pStyle w:val="ListParagraph"/>
        <w:numPr>
          <w:ilvl w:val="0"/>
          <w:numId w:val="12"/>
        </w:numPr>
        <w:rPr>
          <w:rFonts w:cstheme="majorHAnsi"/>
          <w:iCs/>
          <w:sz w:val="24"/>
          <w:szCs w:val="24"/>
        </w:rPr>
      </w:pPr>
      <w:r>
        <w:rPr>
          <w:sz w:val="24"/>
          <w:szCs w:val="24"/>
        </w:rPr>
        <w:t>M</w:t>
      </w:r>
      <w:r w:rsidRPr="001A1913">
        <w:rPr>
          <w:sz w:val="24"/>
          <w:szCs w:val="24"/>
        </w:rPr>
        <w:t>A</w:t>
      </w:r>
      <w:r>
        <w:rPr>
          <w:sz w:val="24"/>
          <w:szCs w:val="24"/>
        </w:rPr>
        <w:t>/LPN</w:t>
      </w:r>
      <w:r w:rsidRPr="001A191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will update </w:t>
      </w:r>
      <w:r w:rsidRPr="001A1913">
        <w:rPr>
          <w:sz w:val="24"/>
          <w:szCs w:val="24"/>
        </w:rPr>
        <w:t>the phone note accordingly</w:t>
      </w:r>
      <w:r w:rsidR="006E32BA">
        <w:rPr>
          <w:sz w:val="24"/>
          <w:szCs w:val="24"/>
        </w:rPr>
        <w:t xml:space="preserve"> </w:t>
      </w:r>
      <w:r w:rsidR="00C30FF4">
        <w:rPr>
          <w:sz w:val="24"/>
          <w:szCs w:val="24"/>
        </w:rPr>
        <w:t xml:space="preserve">using a </w:t>
      </w:r>
      <w:r w:rsidR="00D25F56">
        <w:rPr>
          <w:sz w:val="24"/>
          <w:szCs w:val="24"/>
        </w:rPr>
        <w:t>SmartPhrase (.</w:t>
      </w:r>
      <w:r w:rsidR="00C30FF4" w:rsidRPr="00D25F56">
        <w:rPr>
          <w:b/>
          <w:bCs/>
          <w:i/>
          <w:iCs/>
          <w:sz w:val="24"/>
          <w:szCs w:val="24"/>
        </w:rPr>
        <w:t>WHAPHONEPESSARYRECEIVED</w:t>
      </w:r>
      <w:r w:rsidR="00C30FF4">
        <w:rPr>
          <w:sz w:val="24"/>
          <w:szCs w:val="24"/>
        </w:rPr>
        <w:t>)</w:t>
      </w:r>
      <w:r>
        <w:rPr>
          <w:sz w:val="24"/>
          <w:szCs w:val="24"/>
        </w:rPr>
        <w:t>and route to your patient services pool to document the next steps</w:t>
      </w:r>
      <w:r w:rsidRPr="001A1913">
        <w:rPr>
          <w:sz w:val="24"/>
          <w:szCs w:val="24"/>
        </w:rPr>
        <w:t>.</w:t>
      </w:r>
      <w:r w:rsidRPr="001A1913">
        <w:rPr>
          <w:rFonts w:cstheme="majorHAnsi"/>
          <w:iCs/>
        </w:rPr>
        <w:t xml:space="preserve"> </w:t>
      </w:r>
    </w:p>
    <w:p w14:paraId="446CE31E" w14:textId="33A2F9FA" w:rsidR="0080119E" w:rsidRPr="0094227D" w:rsidRDefault="00FD7FA4" w:rsidP="0080119E">
      <w:pPr>
        <w:spacing w:before="240" w:after="240"/>
        <w:ind w:firstLine="720"/>
        <w:rPr>
          <w:rFonts w:cstheme="majorHAnsi"/>
          <w:iCs/>
          <w:sz w:val="24"/>
          <w:szCs w:val="24"/>
        </w:rPr>
      </w:pPr>
      <w:r w:rsidRPr="00FD7FA4">
        <w:rPr>
          <w:rFonts w:cstheme="majorHAnsi"/>
          <w:iCs/>
          <w:noProof/>
          <w:sz w:val="24"/>
          <w:szCs w:val="24"/>
        </w:rPr>
        <w:drawing>
          <wp:inline distT="0" distB="0" distL="0" distR="0" wp14:anchorId="0E5CBDF2" wp14:editId="28738FB2">
            <wp:extent cx="5791200" cy="1139855"/>
            <wp:effectExtent l="0" t="0" r="0" b="3175"/>
            <wp:docPr id="178653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33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9831" cy="114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9DDA" w14:textId="77777777" w:rsidR="0080119E" w:rsidRDefault="0080119E" w:rsidP="0080119E">
      <w:pPr>
        <w:pStyle w:val="ListParagraph"/>
        <w:numPr>
          <w:ilvl w:val="0"/>
          <w:numId w:val="12"/>
        </w:numPr>
        <w:rPr>
          <w:rFonts w:cstheme="majorHAnsi"/>
          <w:iCs/>
          <w:sz w:val="24"/>
          <w:szCs w:val="24"/>
        </w:rPr>
      </w:pPr>
      <w:r w:rsidRPr="004C4284">
        <w:rPr>
          <w:rFonts w:cstheme="majorHAnsi"/>
          <w:iCs/>
          <w:sz w:val="24"/>
          <w:szCs w:val="24"/>
        </w:rPr>
        <w:t>If a patient requires an appointment to have their pessary placed, update the phone note accordingly. Initiate a warm handoff or route the phone encounter to Patient Services</w:t>
      </w:r>
      <w:r>
        <w:rPr>
          <w:rFonts w:cstheme="majorHAnsi"/>
          <w:iCs/>
          <w:sz w:val="24"/>
          <w:szCs w:val="24"/>
        </w:rPr>
        <w:t xml:space="preserve"> pool</w:t>
      </w:r>
      <w:r w:rsidRPr="004C4284">
        <w:rPr>
          <w:rFonts w:cstheme="majorHAnsi"/>
          <w:iCs/>
          <w:sz w:val="24"/>
          <w:szCs w:val="24"/>
        </w:rPr>
        <w:t xml:space="preserve"> to schedule the appointment. Charges will be applied at the time of the appointment.</w:t>
      </w:r>
    </w:p>
    <w:p w14:paraId="256059F0" w14:textId="71CFC315" w:rsidR="00AF4EE3" w:rsidRDefault="00A1505C" w:rsidP="00A1505C">
      <w:pPr>
        <w:pStyle w:val="ListParagraph"/>
        <w:numPr>
          <w:ilvl w:val="0"/>
          <w:numId w:val="12"/>
        </w:numPr>
        <w:rPr>
          <w:rFonts w:cstheme="majorHAnsi"/>
          <w:iCs/>
          <w:sz w:val="24"/>
          <w:szCs w:val="24"/>
        </w:rPr>
      </w:pPr>
      <w:r>
        <w:rPr>
          <w:rFonts w:cstheme="majorHAnsi"/>
          <w:iCs/>
          <w:sz w:val="24"/>
          <w:szCs w:val="24"/>
        </w:rPr>
        <w:t>If</w:t>
      </w:r>
      <w:r w:rsidRPr="00825DE3">
        <w:rPr>
          <w:rFonts w:cstheme="majorHAnsi"/>
          <w:iCs/>
          <w:sz w:val="24"/>
          <w:szCs w:val="24"/>
        </w:rPr>
        <w:t xml:space="preserve"> the patient </w:t>
      </w:r>
      <w:r w:rsidR="00DC2171">
        <w:rPr>
          <w:rFonts w:cstheme="majorHAnsi"/>
          <w:iCs/>
          <w:sz w:val="24"/>
          <w:szCs w:val="24"/>
        </w:rPr>
        <w:t xml:space="preserve">plans to </w:t>
      </w:r>
      <w:r w:rsidRPr="00825DE3">
        <w:rPr>
          <w:rFonts w:cstheme="majorHAnsi"/>
          <w:iCs/>
          <w:sz w:val="24"/>
          <w:szCs w:val="24"/>
        </w:rPr>
        <w:t xml:space="preserve">pick up the pessary at the front desk, </w:t>
      </w:r>
      <w:r w:rsidR="000267B3" w:rsidRPr="004C4284">
        <w:rPr>
          <w:rFonts w:cstheme="majorHAnsi"/>
          <w:iCs/>
          <w:sz w:val="24"/>
          <w:szCs w:val="24"/>
        </w:rPr>
        <w:t>update the phone note accordingly</w:t>
      </w:r>
      <w:r w:rsidR="000267B3">
        <w:rPr>
          <w:rFonts w:cstheme="majorHAnsi"/>
          <w:iCs/>
          <w:sz w:val="24"/>
          <w:szCs w:val="24"/>
        </w:rPr>
        <w:t xml:space="preserve"> and</w:t>
      </w:r>
      <w:r w:rsidR="000267B3" w:rsidRPr="004C4284">
        <w:rPr>
          <w:rFonts w:cstheme="majorHAnsi"/>
          <w:iCs/>
          <w:sz w:val="24"/>
          <w:szCs w:val="24"/>
        </w:rPr>
        <w:t xml:space="preserve"> </w:t>
      </w:r>
      <w:r w:rsidR="004408D5">
        <w:rPr>
          <w:rFonts w:cstheme="majorHAnsi"/>
          <w:iCs/>
          <w:sz w:val="24"/>
          <w:szCs w:val="24"/>
        </w:rPr>
        <w:t xml:space="preserve">route the phone encounter </w:t>
      </w:r>
      <w:r w:rsidR="00AF4EE3">
        <w:rPr>
          <w:rFonts w:cstheme="majorHAnsi"/>
          <w:iCs/>
          <w:sz w:val="24"/>
          <w:szCs w:val="24"/>
        </w:rPr>
        <w:t>to the Patient Services pool.</w:t>
      </w:r>
    </w:p>
    <w:p w14:paraId="50BA7B39" w14:textId="4F575ACD" w:rsidR="00451E29" w:rsidRDefault="00AF4EE3" w:rsidP="00BA0887">
      <w:pPr>
        <w:pStyle w:val="ListParagraph"/>
        <w:numPr>
          <w:ilvl w:val="0"/>
          <w:numId w:val="12"/>
        </w:numPr>
        <w:rPr>
          <w:rFonts w:cstheme="majorHAnsi"/>
          <w:iCs/>
          <w:sz w:val="24"/>
          <w:szCs w:val="24"/>
        </w:rPr>
      </w:pPr>
      <w:r>
        <w:rPr>
          <w:rFonts w:cstheme="majorHAnsi"/>
          <w:iCs/>
          <w:sz w:val="24"/>
          <w:szCs w:val="24"/>
        </w:rPr>
        <w:t xml:space="preserve">Once the </w:t>
      </w:r>
      <w:r w:rsidR="003F4732">
        <w:rPr>
          <w:rFonts w:cstheme="majorHAnsi"/>
          <w:iCs/>
          <w:sz w:val="24"/>
          <w:szCs w:val="24"/>
        </w:rPr>
        <w:t xml:space="preserve">patient picks up the pessary, </w:t>
      </w:r>
      <w:r w:rsidR="00A75563">
        <w:rPr>
          <w:rFonts w:cstheme="majorHAnsi"/>
          <w:iCs/>
          <w:sz w:val="24"/>
          <w:szCs w:val="24"/>
        </w:rPr>
        <w:t>the Patient Services team member</w:t>
      </w:r>
      <w:r w:rsidR="00A1505C" w:rsidRPr="00825DE3">
        <w:rPr>
          <w:rFonts w:cstheme="majorHAnsi"/>
          <w:iCs/>
          <w:sz w:val="24"/>
          <w:szCs w:val="24"/>
        </w:rPr>
        <w:t xml:space="preserve"> should update the phone note to include the pickup date and route the phone encounter to </w:t>
      </w:r>
      <w:r w:rsidR="00B66796">
        <w:rPr>
          <w:rFonts w:cstheme="majorHAnsi"/>
          <w:iCs/>
          <w:sz w:val="24"/>
          <w:szCs w:val="24"/>
        </w:rPr>
        <w:t>the appropriate Pod Pool.</w:t>
      </w:r>
    </w:p>
    <w:p w14:paraId="25EFC17C" w14:textId="070D13F9" w:rsidR="00B66796" w:rsidRPr="006E6534" w:rsidRDefault="005B6354" w:rsidP="00752290">
      <w:pPr>
        <w:pStyle w:val="ListParagraph"/>
        <w:numPr>
          <w:ilvl w:val="0"/>
          <w:numId w:val="12"/>
        </w:numPr>
        <w:rPr>
          <w:rFonts w:cstheme="majorHAnsi"/>
          <w:iCs/>
          <w:sz w:val="24"/>
          <w:szCs w:val="24"/>
        </w:rPr>
      </w:pPr>
      <w:r>
        <w:rPr>
          <w:rFonts w:cstheme="majorHAnsi"/>
          <w:iCs/>
          <w:sz w:val="24"/>
          <w:szCs w:val="24"/>
        </w:rPr>
        <w:t xml:space="preserve">Support staff </w:t>
      </w:r>
      <w:r w:rsidR="00674ACF">
        <w:rPr>
          <w:rFonts w:cstheme="majorHAnsi"/>
          <w:iCs/>
          <w:sz w:val="24"/>
          <w:szCs w:val="24"/>
        </w:rPr>
        <w:t xml:space="preserve">need </w:t>
      </w:r>
      <w:r>
        <w:rPr>
          <w:rFonts w:cstheme="majorHAnsi"/>
          <w:iCs/>
          <w:sz w:val="24"/>
          <w:szCs w:val="24"/>
        </w:rPr>
        <w:t xml:space="preserve">to update the note stating charges were </w:t>
      </w:r>
      <w:r w:rsidR="00674ACF">
        <w:rPr>
          <w:rFonts w:cstheme="majorHAnsi"/>
          <w:iCs/>
          <w:sz w:val="24"/>
          <w:szCs w:val="24"/>
        </w:rPr>
        <w:t xml:space="preserve">placed in </w:t>
      </w:r>
      <w:r w:rsidR="002C1EC4">
        <w:rPr>
          <w:rFonts w:cstheme="majorHAnsi"/>
          <w:iCs/>
          <w:sz w:val="24"/>
          <w:szCs w:val="24"/>
        </w:rPr>
        <w:t>this</w:t>
      </w:r>
      <w:r w:rsidR="00674ACF">
        <w:rPr>
          <w:rFonts w:cstheme="majorHAnsi"/>
          <w:iCs/>
          <w:sz w:val="24"/>
          <w:szCs w:val="24"/>
        </w:rPr>
        <w:t xml:space="preserve"> </w:t>
      </w:r>
      <w:r w:rsidR="002149AE">
        <w:rPr>
          <w:rFonts w:cstheme="majorHAnsi"/>
          <w:iCs/>
          <w:sz w:val="24"/>
          <w:szCs w:val="24"/>
        </w:rPr>
        <w:t xml:space="preserve">telephone </w:t>
      </w:r>
      <w:r w:rsidR="00674ACF">
        <w:rPr>
          <w:rFonts w:cstheme="majorHAnsi"/>
          <w:iCs/>
          <w:sz w:val="24"/>
          <w:szCs w:val="24"/>
        </w:rPr>
        <w:t>encounter before signing.</w:t>
      </w:r>
    </w:p>
    <w:p w14:paraId="3E62AB24" w14:textId="6F1F3C2C" w:rsidR="00752290" w:rsidRPr="008E75C9" w:rsidRDefault="003A0752" w:rsidP="008E75C9">
      <w:pPr>
        <w:pStyle w:val="Heading3"/>
        <w:rPr>
          <w:sz w:val="28"/>
          <w:szCs w:val="28"/>
        </w:rPr>
      </w:pPr>
      <w:r w:rsidRPr="008E75C9">
        <w:rPr>
          <w:sz w:val="28"/>
          <w:szCs w:val="28"/>
        </w:rPr>
        <w:lastRenderedPageBreak/>
        <w:t>Add</w:t>
      </w:r>
      <w:r w:rsidR="00752290" w:rsidRPr="008E75C9">
        <w:rPr>
          <w:sz w:val="28"/>
          <w:szCs w:val="28"/>
        </w:rPr>
        <w:t>ing the Charge</w:t>
      </w:r>
      <w:r w:rsidR="004A5283" w:rsidRPr="008E75C9">
        <w:rPr>
          <w:sz w:val="28"/>
          <w:szCs w:val="28"/>
        </w:rPr>
        <w:t xml:space="preserve"> to </w:t>
      </w:r>
      <w:r w:rsidR="00D51783" w:rsidRPr="008E75C9">
        <w:rPr>
          <w:sz w:val="28"/>
          <w:szCs w:val="28"/>
        </w:rPr>
        <w:t>Phone</w:t>
      </w:r>
      <w:r w:rsidR="004A5283" w:rsidRPr="008E75C9">
        <w:rPr>
          <w:sz w:val="28"/>
          <w:szCs w:val="28"/>
        </w:rPr>
        <w:t xml:space="preserve"> encounter</w:t>
      </w:r>
      <w:r w:rsidR="00752290" w:rsidRPr="008E75C9">
        <w:rPr>
          <w:sz w:val="28"/>
          <w:szCs w:val="28"/>
        </w:rPr>
        <w:t>:</w:t>
      </w:r>
    </w:p>
    <w:p w14:paraId="0CA60F0C" w14:textId="77777777" w:rsidR="00D979FF" w:rsidRDefault="00D979FF" w:rsidP="001478FE">
      <w:pPr>
        <w:ind w:firstLine="360"/>
        <w:rPr>
          <w:rFonts w:ascii="Aptos" w:hAnsi="Aptos" w:cs="Calibri"/>
          <w:b/>
          <w:bCs/>
          <w:i/>
          <w:iCs/>
          <w:color w:val="C00000"/>
          <w:sz w:val="28"/>
          <w:szCs w:val="28"/>
        </w:rPr>
      </w:pPr>
    </w:p>
    <w:p w14:paraId="50D220BE" w14:textId="72ED175C" w:rsidR="001478FE" w:rsidRPr="001478FE" w:rsidRDefault="001478FE" w:rsidP="001478FE">
      <w:pPr>
        <w:ind w:firstLine="360"/>
        <w:rPr>
          <w:rFonts w:cstheme="majorHAnsi"/>
          <w:b/>
          <w:bCs/>
          <w:i/>
          <w:iCs/>
          <w:color w:val="C00000"/>
          <w:sz w:val="24"/>
          <w:szCs w:val="24"/>
        </w:rPr>
      </w:pPr>
      <w:r w:rsidRPr="001478FE">
        <w:rPr>
          <w:rFonts w:ascii="Aptos" w:hAnsi="Aptos" w:cs="Calibri"/>
          <w:b/>
          <w:bCs/>
          <w:i/>
          <w:iCs/>
          <w:color w:val="C00000"/>
          <w:sz w:val="28"/>
          <w:szCs w:val="28"/>
        </w:rPr>
        <w:t xml:space="preserve">Do not add this charge until </w:t>
      </w:r>
      <w:r>
        <w:rPr>
          <w:rFonts w:ascii="Aptos" w:hAnsi="Aptos" w:cs="Calibri"/>
          <w:b/>
          <w:bCs/>
          <w:i/>
          <w:iCs/>
          <w:color w:val="C00000"/>
          <w:sz w:val="28"/>
          <w:szCs w:val="28"/>
        </w:rPr>
        <w:t>the Diaphragm or Pessary</w:t>
      </w:r>
      <w:r w:rsidRPr="001478FE">
        <w:rPr>
          <w:rFonts w:ascii="Aptos" w:hAnsi="Aptos" w:cs="Calibri"/>
          <w:b/>
          <w:bCs/>
          <w:i/>
          <w:iCs/>
          <w:color w:val="C00000"/>
          <w:sz w:val="28"/>
          <w:szCs w:val="28"/>
        </w:rPr>
        <w:t xml:space="preserve"> has been picked up.</w:t>
      </w:r>
    </w:p>
    <w:p w14:paraId="37B8C7BC" w14:textId="77777777" w:rsidR="00752290" w:rsidRPr="00752290" w:rsidRDefault="00752290" w:rsidP="00752290">
      <w:pPr>
        <w:rPr>
          <w:rFonts w:cstheme="majorHAnsi"/>
          <w:iCs/>
          <w:sz w:val="24"/>
          <w:szCs w:val="24"/>
        </w:rPr>
      </w:pPr>
    </w:p>
    <w:p w14:paraId="4F2B84F8" w14:textId="77777777" w:rsidR="00B9577D" w:rsidRDefault="005B4CBB" w:rsidP="00A1505C">
      <w:pPr>
        <w:pStyle w:val="ListParagraph"/>
        <w:numPr>
          <w:ilvl w:val="0"/>
          <w:numId w:val="12"/>
        </w:numPr>
        <w:rPr>
          <w:rFonts w:cstheme="majorHAnsi"/>
          <w:iCs/>
          <w:sz w:val="24"/>
          <w:szCs w:val="24"/>
        </w:rPr>
      </w:pPr>
      <w:r>
        <w:rPr>
          <w:rFonts w:cstheme="majorHAnsi"/>
          <w:iCs/>
          <w:sz w:val="24"/>
          <w:szCs w:val="24"/>
        </w:rPr>
        <w:t>Navigate</w:t>
      </w:r>
      <w:r w:rsidR="001336D0">
        <w:rPr>
          <w:rFonts w:cstheme="majorHAnsi"/>
          <w:iCs/>
          <w:sz w:val="24"/>
          <w:szCs w:val="24"/>
        </w:rPr>
        <w:t xml:space="preserve"> to</w:t>
      </w:r>
      <w:r w:rsidR="000E5F40">
        <w:rPr>
          <w:rFonts w:cstheme="majorHAnsi"/>
          <w:iCs/>
          <w:sz w:val="24"/>
          <w:szCs w:val="24"/>
        </w:rPr>
        <w:t xml:space="preserve"> the</w:t>
      </w:r>
      <w:r w:rsidR="001336D0">
        <w:rPr>
          <w:rFonts w:cstheme="majorHAnsi"/>
          <w:iCs/>
          <w:sz w:val="24"/>
          <w:szCs w:val="24"/>
        </w:rPr>
        <w:t xml:space="preserve"> </w:t>
      </w:r>
      <w:r w:rsidR="001336D0" w:rsidRPr="00607435">
        <w:rPr>
          <w:rFonts w:cstheme="majorHAnsi"/>
          <w:b/>
          <w:bCs/>
          <w:iCs/>
          <w:sz w:val="24"/>
          <w:szCs w:val="24"/>
        </w:rPr>
        <w:t>Charge Capture</w:t>
      </w:r>
      <w:r w:rsidR="006A30D1">
        <w:rPr>
          <w:rFonts w:cstheme="majorHAnsi"/>
          <w:iCs/>
          <w:sz w:val="24"/>
          <w:szCs w:val="24"/>
        </w:rPr>
        <w:t xml:space="preserve"> tab</w:t>
      </w:r>
      <w:r w:rsidR="00B9577D">
        <w:rPr>
          <w:rFonts w:cstheme="majorHAnsi"/>
          <w:iCs/>
          <w:sz w:val="24"/>
          <w:szCs w:val="24"/>
        </w:rPr>
        <w:t>:</w:t>
      </w:r>
    </w:p>
    <w:p w14:paraId="0150366A" w14:textId="11D5CB6C" w:rsidR="001336D0" w:rsidRDefault="00B9577D" w:rsidP="00B9577D">
      <w:pPr>
        <w:pStyle w:val="ListParagraph"/>
        <w:numPr>
          <w:ilvl w:val="1"/>
          <w:numId w:val="12"/>
        </w:numPr>
        <w:rPr>
          <w:rFonts w:cstheme="majorHAnsi"/>
          <w:iCs/>
          <w:sz w:val="24"/>
          <w:szCs w:val="24"/>
        </w:rPr>
      </w:pPr>
      <w:r>
        <w:rPr>
          <w:rFonts w:cstheme="majorHAnsi"/>
          <w:iCs/>
          <w:sz w:val="24"/>
          <w:szCs w:val="24"/>
        </w:rPr>
        <w:t xml:space="preserve">For </w:t>
      </w:r>
      <w:r w:rsidRPr="002A7CEF">
        <w:rPr>
          <w:rFonts w:cstheme="majorHAnsi"/>
          <w:b/>
          <w:bCs/>
          <w:iCs/>
          <w:sz w:val="24"/>
          <w:szCs w:val="24"/>
        </w:rPr>
        <w:t>Pessary</w:t>
      </w:r>
      <w:r w:rsidR="00946F26">
        <w:rPr>
          <w:rFonts w:cstheme="majorHAnsi"/>
          <w:iCs/>
          <w:sz w:val="24"/>
          <w:szCs w:val="24"/>
        </w:rPr>
        <w:t>, a</w:t>
      </w:r>
      <w:r w:rsidR="006A30D1">
        <w:rPr>
          <w:rFonts w:cstheme="majorHAnsi"/>
          <w:iCs/>
          <w:sz w:val="24"/>
          <w:szCs w:val="24"/>
        </w:rPr>
        <w:t>dd</w:t>
      </w:r>
      <w:r w:rsidR="000E5F40">
        <w:rPr>
          <w:rFonts w:cstheme="majorHAnsi"/>
          <w:iCs/>
          <w:sz w:val="24"/>
          <w:szCs w:val="24"/>
        </w:rPr>
        <w:t xml:space="preserve"> code</w:t>
      </w:r>
      <w:r w:rsidR="00D24DFF">
        <w:rPr>
          <w:rFonts w:cstheme="majorHAnsi"/>
          <w:iCs/>
          <w:sz w:val="24"/>
          <w:szCs w:val="24"/>
        </w:rPr>
        <w:t xml:space="preserve"> </w:t>
      </w:r>
      <w:r w:rsidR="00D24DFF" w:rsidRPr="00607435">
        <w:rPr>
          <w:rFonts w:cstheme="majorHAnsi"/>
          <w:b/>
          <w:bCs/>
          <w:iCs/>
          <w:sz w:val="24"/>
          <w:szCs w:val="24"/>
        </w:rPr>
        <w:t xml:space="preserve">A4562 – </w:t>
      </w:r>
      <w:r w:rsidR="00C02F58" w:rsidRPr="00607435">
        <w:rPr>
          <w:rFonts w:cstheme="majorHAnsi"/>
          <w:b/>
          <w:bCs/>
          <w:iCs/>
          <w:sz w:val="24"/>
          <w:szCs w:val="24"/>
        </w:rPr>
        <w:t xml:space="preserve">Pessary Device </w:t>
      </w:r>
      <w:r w:rsidR="003A0752" w:rsidRPr="00607435">
        <w:rPr>
          <w:rFonts w:cstheme="majorHAnsi"/>
          <w:b/>
          <w:bCs/>
          <w:iCs/>
          <w:sz w:val="24"/>
          <w:szCs w:val="24"/>
        </w:rPr>
        <w:t>Non-Rubber</w:t>
      </w:r>
      <w:r w:rsidR="00D24DFF">
        <w:rPr>
          <w:rFonts w:cstheme="majorHAnsi"/>
          <w:iCs/>
          <w:sz w:val="24"/>
          <w:szCs w:val="24"/>
        </w:rPr>
        <w:t xml:space="preserve"> to </w:t>
      </w:r>
      <w:r w:rsidR="000E5F40">
        <w:rPr>
          <w:rFonts w:cstheme="majorHAnsi"/>
          <w:iCs/>
          <w:sz w:val="24"/>
          <w:szCs w:val="24"/>
        </w:rPr>
        <w:t>assign</w:t>
      </w:r>
      <w:r w:rsidR="00D24DFF">
        <w:rPr>
          <w:rFonts w:cstheme="majorHAnsi"/>
          <w:iCs/>
          <w:sz w:val="24"/>
          <w:szCs w:val="24"/>
        </w:rPr>
        <w:t xml:space="preserve"> the charge.</w:t>
      </w:r>
    </w:p>
    <w:p w14:paraId="17EA6935" w14:textId="253106C4" w:rsidR="006356BF" w:rsidRDefault="00D314F5" w:rsidP="00BA0887">
      <w:pPr>
        <w:pStyle w:val="ListParagraph"/>
        <w:numPr>
          <w:ilvl w:val="1"/>
          <w:numId w:val="12"/>
        </w:numPr>
        <w:rPr>
          <w:rFonts w:cstheme="majorHAnsi"/>
          <w:iCs/>
          <w:sz w:val="24"/>
          <w:szCs w:val="24"/>
        </w:rPr>
      </w:pPr>
      <w:r>
        <w:rPr>
          <w:rFonts w:cstheme="majorHAnsi"/>
          <w:iCs/>
          <w:sz w:val="24"/>
          <w:szCs w:val="24"/>
        </w:rPr>
        <w:t>Note: you may need to add a Billing Provider</w:t>
      </w:r>
      <w:r w:rsidR="003E5801">
        <w:rPr>
          <w:rFonts w:cstheme="majorHAnsi"/>
          <w:iCs/>
          <w:sz w:val="24"/>
          <w:szCs w:val="24"/>
        </w:rPr>
        <w:t xml:space="preserve">. </w:t>
      </w:r>
    </w:p>
    <w:p w14:paraId="78FD97BD" w14:textId="19428CDF" w:rsidR="00A1505C" w:rsidRPr="00B9577D" w:rsidRDefault="004A5283" w:rsidP="00B9577D">
      <w:pPr>
        <w:pStyle w:val="ListParagraph"/>
        <w:numPr>
          <w:ilvl w:val="0"/>
          <w:numId w:val="12"/>
        </w:numPr>
        <w:rPr>
          <w:rFonts w:cstheme="majorHAnsi"/>
          <w:iCs/>
          <w:sz w:val="24"/>
          <w:szCs w:val="24"/>
        </w:rPr>
      </w:pPr>
      <w:r w:rsidRPr="00B9577D">
        <w:rPr>
          <w:rFonts w:cstheme="majorHAnsi"/>
          <w:b/>
          <w:bCs/>
          <w:iCs/>
          <w:sz w:val="24"/>
          <w:szCs w:val="24"/>
        </w:rPr>
        <w:t xml:space="preserve">Sign </w:t>
      </w:r>
      <w:r w:rsidRPr="00B9577D">
        <w:rPr>
          <w:rFonts w:cstheme="majorHAnsi"/>
          <w:iCs/>
          <w:sz w:val="24"/>
          <w:szCs w:val="24"/>
        </w:rPr>
        <w:t xml:space="preserve">encounter. </w:t>
      </w:r>
      <w:r w:rsidR="003A1A1F" w:rsidRPr="00B9577D">
        <w:rPr>
          <w:rFonts w:cstheme="majorHAnsi"/>
          <w:iCs/>
          <w:sz w:val="24"/>
          <w:szCs w:val="24"/>
        </w:rPr>
        <w:t>This action will forward the charge to the Billing &amp; Coding work queue.</w:t>
      </w:r>
    </w:p>
    <w:p w14:paraId="27A1ADBB" w14:textId="77777777" w:rsidR="0080119E" w:rsidRPr="00290CE9" w:rsidRDefault="0080119E" w:rsidP="0080119E">
      <w:pPr>
        <w:rPr>
          <w:rFonts w:cstheme="majorHAnsi"/>
          <w:iCs/>
          <w:sz w:val="24"/>
          <w:szCs w:val="24"/>
        </w:rPr>
      </w:pPr>
    </w:p>
    <w:p w14:paraId="0092AA64" w14:textId="77777777" w:rsidR="0080119E" w:rsidRDefault="0080119E" w:rsidP="0080119E">
      <w:pPr>
        <w:rPr>
          <w:rFonts w:cstheme="majorHAnsi"/>
          <w:iCs/>
          <w:sz w:val="24"/>
          <w:szCs w:val="24"/>
        </w:rPr>
      </w:pPr>
    </w:p>
    <w:p w14:paraId="5D73848B" w14:textId="77777777" w:rsidR="006E6534" w:rsidRDefault="006E6534" w:rsidP="0080119E"/>
    <w:p w14:paraId="44C39CC6" w14:textId="77777777" w:rsidR="0080119E" w:rsidRPr="00C6275E" w:rsidRDefault="0080119E" w:rsidP="0080119E"/>
    <w:p w14:paraId="1F621FF0" w14:textId="77777777" w:rsidR="0080119E" w:rsidRPr="00174909" w:rsidRDefault="0080119E" w:rsidP="001F4CD0">
      <w:pPr>
        <w:pStyle w:val="Heading1"/>
        <w:rPr>
          <w:color w:val="1F4E79" w:themeColor="accent1" w:themeShade="80"/>
          <w:sz w:val="36"/>
          <w:szCs w:val="36"/>
        </w:rPr>
      </w:pPr>
      <w:r w:rsidRPr="00174909">
        <w:rPr>
          <w:color w:val="1F4E79" w:themeColor="accent1" w:themeShade="80"/>
          <w:sz w:val="36"/>
          <w:szCs w:val="36"/>
        </w:rPr>
        <w:t>Understanding Pessary Tracking:</w:t>
      </w:r>
    </w:p>
    <w:p w14:paraId="12700305" w14:textId="77777777" w:rsidR="0080119E" w:rsidRDefault="0080119E" w:rsidP="0080119E"/>
    <w:p w14:paraId="6E309F92" w14:textId="77777777" w:rsidR="0080119E" w:rsidRPr="00217B25" w:rsidRDefault="0080119E" w:rsidP="0080119E">
      <w:pPr>
        <w:rPr>
          <w:color w:val="7030A0"/>
          <w:sz w:val="24"/>
          <w:szCs w:val="24"/>
        </w:rPr>
      </w:pPr>
      <w:r w:rsidRPr="00217B25">
        <w:rPr>
          <w:color w:val="7030A0"/>
          <w:sz w:val="24"/>
          <w:szCs w:val="24"/>
        </w:rPr>
        <w:t>WHA utilizes a pessary tracking system to ensure patients are appropriately followed up with and notified when their next appointment is due. We have a reporting tool that utilizes the Procedure SmartBlock (.procdoc) to generate a list of pessary orders, including the scheduled follow-up dates for patients.</w:t>
      </w:r>
    </w:p>
    <w:p w14:paraId="5A668C30" w14:textId="77777777" w:rsidR="0080119E" w:rsidRDefault="0080119E" w:rsidP="0080119E">
      <w:pPr>
        <w:rPr>
          <w:sz w:val="24"/>
          <w:szCs w:val="24"/>
        </w:rPr>
      </w:pPr>
    </w:p>
    <w:p w14:paraId="2B1CF9DC" w14:textId="77777777" w:rsidR="0080119E" w:rsidRDefault="0080119E" w:rsidP="0080119E">
      <w:pPr>
        <w:rPr>
          <w:rFonts w:cstheme="majorHAnsi"/>
          <w:color w:val="7030A0"/>
          <w:sz w:val="24"/>
          <w:szCs w:val="24"/>
        </w:rPr>
      </w:pPr>
      <w:r w:rsidRPr="003720A5">
        <w:rPr>
          <w:rFonts w:cstheme="majorHAnsi"/>
          <w:color w:val="7030A0"/>
          <w:sz w:val="24"/>
          <w:szCs w:val="24"/>
        </w:rPr>
        <w:t xml:space="preserve">Once the Pessary procedure is selected, a </w:t>
      </w:r>
      <w:r w:rsidRPr="003720A5">
        <w:rPr>
          <w:rFonts w:cstheme="majorHAnsi"/>
          <w:b/>
          <w:bCs/>
          <w:color w:val="7030A0"/>
          <w:sz w:val="24"/>
          <w:szCs w:val="24"/>
        </w:rPr>
        <w:t>SmartData Element</w:t>
      </w:r>
      <w:r w:rsidRPr="003720A5">
        <w:rPr>
          <w:rFonts w:cstheme="majorHAnsi"/>
          <w:color w:val="7030A0"/>
          <w:sz w:val="24"/>
          <w:szCs w:val="24"/>
        </w:rPr>
        <w:t xml:space="preserve"> is triggered, which can be monitored in a report.</w:t>
      </w:r>
    </w:p>
    <w:p w14:paraId="11AA4065" w14:textId="77777777" w:rsidR="0080119E" w:rsidRDefault="0080119E" w:rsidP="0080119E">
      <w:pPr>
        <w:rPr>
          <w:rFonts w:cstheme="majorHAnsi"/>
          <w:color w:val="7030A0"/>
          <w:sz w:val="24"/>
          <w:szCs w:val="24"/>
        </w:rPr>
      </w:pPr>
    </w:p>
    <w:p w14:paraId="4B752381" w14:textId="77777777" w:rsidR="0080119E" w:rsidRPr="00DC0AF3" w:rsidRDefault="0080119E" w:rsidP="0080119E">
      <w:pPr>
        <w:rPr>
          <w:color w:val="7030A0"/>
          <w:sz w:val="24"/>
          <w:szCs w:val="24"/>
        </w:rPr>
      </w:pPr>
      <w:r w:rsidRPr="00DC0AF3">
        <w:rPr>
          <w:color w:val="7030A0"/>
          <w:sz w:val="24"/>
          <w:szCs w:val="24"/>
        </w:rPr>
        <w:t>The report will display the Pessary Fit/Insert Procedure Type (e.g., fitting, re-insertion, check/cleaning, etc.) selected from ProcDoc, as well as the return-on date, within the follow-up section of the encounter.</w:t>
      </w:r>
    </w:p>
    <w:p w14:paraId="67DFEA45" w14:textId="77777777" w:rsidR="0080119E" w:rsidRPr="00475AFA" w:rsidRDefault="0080119E" w:rsidP="0080119E"/>
    <w:p w14:paraId="142B542D" w14:textId="77777777" w:rsidR="0080119E" w:rsidRPr="00475AFA" w:rsidRDefault="0080119E" w:rsidP="0080119E">
      <w:pPr>
        <w:rPr>
          <w:rFonts w:cstheme="majorHAnsi"/>
          <w:color w:val="7030A0"/>
          <w:sz w:val="24"/>
          <w:szCs w:val="24"/>
        </w:rPr>
      </w:pPr>
      <w:r w:rsidRPr="00475AFA">
        <w:rPr>
          <w:rFonts w:cstheme="majorHAnsi"/>
          <w:b/>
          <w:bCs/>
          <w:i/>
          <w:iCs/>
          <w:color w:val="C00000"/>
          <w:sz w:val="36"/>
          <w:szCs w:val="36"/>
        </w:rPr>
        <w:t xml:space="preserve">! </w:t>
      </w:r>
      <w:r w:rsidRPr="00475AFA">
        <w:rPr>
          <w:rFonts w:cstheme="majorHAnsi"/>
          <w:b/>
          <w:bCs/>
          <w:i/>
          <w:iCs/>
          <w:color w:val="C00000"/>
          <w:sz w:val="24"/>
          <w:szCs w:val="24"/>
        </w:rPr>
        <w:t>IMPORTANT</w:t>
      </w:r>
      <w:r w:rsidRPr="00475AFA">
        <w:rPr>
          <w:rFonts w:cstheme="majorHAnsi"/>
          <w:color w:val="7030A0"/>
          <w:sz w:val="24"/>
          <w:szCs w:val="24"/>
        </w:rPr>
        <w:t xml:space="preserve">: </w:t>
      </w:r>
      <w:r w:rsidRPr="00FD6C5F">
        <w:rPr>
          <w:rFonts w:cstheme="majorHAnsi"/>
          <w:color w:val="7030A0"/>
          <w:sz w:val="24"/>
          <w:szCs w:val="24"/>
        </w:rPr>
        <w:t>If the clinical staff or you, as the clinician, select PRN for the follow-up date, the Appointment Follow-Up field will remain blank on the report.</w:t>
      </w:r>
    </w:p>
    <w:p w14:paraId="5D490688" w14:textId="77777777" w:rsidR="0080119E" w:rsidRPr="00A21456" w:rsidRDefault="0080119E" w:rsidP="0080119E"/>
    <w:p w14:paraId="558C747C" w14:textId="77777777" w:rsidR="0080119E" w:rsidRDefault="0080119E" w:rsidP="0080119E">
      <w:pPr>
        <w:tabs>
          <w:tab w:val="left" w:pos="2595"/>
        </w:tabs>
      </w:pPr>
    </w:p>
    <w:p w14:paraId="085D942A" w14:textId="77777777" w:rsidR="0080119E" w:rsidRDefault="0080119E" w:rsidP="0080119E">
      <w:pPr>
        <w:tabs>
          <w:tab w:val="left" w:pos="2595"/>
        </w:tabs>
      </w:pPr>
    </w:p>
    <w:p w14:paraId="0909BDF1" w14:textId="77777777" w:rsidR="0080119E" w:rsidRDefault="0080119E" w:rsidP="0080119E">
      <w:pPr>
        <w:tabs>
          <w:tab w:val="left" w:pos="2595"/>
        </w:tabs>
      </w:pPr>
    </w:p>
    <w:p w14:paraId="55C8803F" w14:textId="77777777" w:rsidR="0080119E" w:rsidRDefault="0080119E" w:rsidP="0080119E">
      <w:pPr>
        <w:tabs>
          <w:tab w:val="left" w:pos="2595"/>
        </w:tabs>
      </w:pPr>
    </w:p>
    <w:p w14:paraId="07ECC57C" w14:textId="77777777" w:rsidR="0080119E" w:rsidRDefault="0080119E" w:rsidP="0080119E">
      <w:pPr>
        <w:tabs>
          <w:tab w:val="left" w:pos="2595"/>
        </w:tabs>
      </w:pPr>
    </w:p>
    <w:p w14:paraId="2160DC4C" w14:textId="77777777" w:rsidR="0080119E" w:rsidRDefault="0080119E" w:rsidP="0080119E">
      <w:pPr>
        <w:tabs>
          <w:tab w:val="left" w:pos="2595"/>
        </w:tabs>
      </w:pPr>
    </w:p>
    <w:p w14:paraId="1BF01692" w14:textId="77777777" w:rsidR="0080119E" w:rsidRDefault="0080119E" w:rsidP="0080119E">
      <w:pPr>
        <w:tabs>
          <w:tab w:val="left" w:pos="2595"/>
        </w:tabs>
      </w:pPr>
    </w:p>
    <w:p w14:paraId="649E930A" w14:textId="77777777" w:rsidR="0080119E" w:rsidRDefault="0080119E" w:rsidP="0080119E">
      <w:pPr>
        <w:tabs>
          <w:tab w:val="left" w:pos="2595"/>
        </w:tabs>
      </w:pPr>
    </w:p>
    <w:p w14:paraId="0E879BF3" w14:textId="77777777" w:rsidR="0080119E" w:rsidRDefault="0080119E" w:rsidP="0080119E">
      <w:pPr>
        <w:tabs>
          <w:tab w:val="left" w:pos="2595"/>
        </w:tabs>
      </w:pPr>
    </w:p>
    <w:p w14:paraId="0376785F" w14:textId="77777777" w:rsidR="0080119E" w:rsidRPr="00DD6A1D" w:rsidRDefault="0080119E" w:rsidP="0080119E">
      <w:pPr>
        <w:pStyle w:val="Heading1"/>
        <w:jc w:val="center"/>
        <w:rPr>
          <w:color w:val="auto"/>
          <w:sz w:val="52"/>
          <w:szCs w:val="52"/>
        </w:rPr>
      </w:pPr>
      <w:r w:rsidRPr="00DD6A1D">
        <w:rPr>
          <w:color w:val="auto"/>
          <w:sz w:val="52"/>
          <w:szCs w:val="52"/>
        </w:rPr>
        <w:lastRenderedPageBreak/>
        <w:t>Pessary Guide for Clinicians</w:t>
      </w:r>
    </w:p>
    <w:p w14:paraId="72F485BD" w14:textId="77777777" w:rsidR="0080119E" w:rsidRDefault="0080119E" w:rsidP="0080119E">
      <w:pPr>
        <w:tabs>
          <w:tab w:val="left" w:pos="2595"/>
        </w:tabs>
      </w:pPr>
    </w:p>
    <w:p w14:paraId="29BB8A77" w14:textId="77777777" w:rsidR="0080119E" w:rsidRPr="00174909" w:rsidRDefault="0080119E" w:rsidP="0080119E">
      <w:pPr>
        <w:pStyle w:val="Heading2"/>
        <w:rPr>
          <w:color w:val="1F4E79" w:themeColor="accent1" w:themeShade="80"/>
          <w:sz w:val="28"/>
          <w:szCs w:val="28"/>
        </w:rPr>
      </w:pPr>
      <w:r w:rsidRPr="00174909">
        <w:rPr>
          <w:color w:val="1F4E79" w:themeColor="accent1" w:themeShade="80"/>
          <w:sz w:val="28"/>
          <w:szCs w:val="28"/>
        </w:rPr>
        <w:t>Pessary Coding:</w:t>
      </w:r>
    </w:p>
    <w:p w14:paraId="1ABBB2CD" w14:textId="77777777" w:rsidR="0080119E" w:rsidRPr="00A21456" w:rsidRDefault="0080119E" w:rsidP="0080119E"/>
    <w:p w14:paraId="2DC72576" w14:textId="77777777" w:rsidR="0080119E" w:rsidRPr="00E2454F" w:rsidRDefault="0080119E" w:rsidP="0080119E">
      <w:pPr>
        <w:widowControl/>
        <w:autoSpaceDE/>
        <w:autoSpaceDN/>
        <w:spacing w:after="84" w:line="249" w:lineRule="auto"/>
        <w:rPr>
          <w:rFonts w:ascii="Aptos" w:eastAsia="Calibri" w:hAnsi="Aptos" w:cs="Calibri"/>
          <w:color w:val="000000"/>
          <w:sz w:val="24"/>
          <w:szCs w:val="24"/>
        </w:rPr>
      </w:pPr>
      <w:r w:rsidRPr="00E2454F">
        <w:rPr>
          <w:rFonts w:ascii="Aptos" w:eastAsia="Calibri" w:hAnsi="Aptos" w:cs="Calibri"/>
          <w:color w:val="000000"/>
          <w:sz w:val="24"/>
          <w:szCs w:val="24"/>
        </w:rPr>
        <w:t xml:space="preserve">CPT code </w:t>
      </w:r>
      <w:r w:rsidRPr="00E2454F">
        <w:rPr>
          <w:rFonts w:ascii="Aptos" w:eastAsia="Calibri" w:hAnsi="Aptos" w:cs="Calibri"/>
          <w:b/>
          <w:color w:val="000000"/>
          <w:sz w:val="24"/>
          <w:szCs w:val="24"/>
        </w:rPr>
        <w:t>57160</w:t>
      </w:r>
      <w:r w:rsidRPr="00E2454F">
        <w:rPr>
          <w:rFonts w:ascii="Aptos" w:eastAsia="Calibri" w:hAnsi="Aptos" w:cs="Calibri"/>
          <w:color w:val="000000"/>
          <w:sz w:val="24"/>
          <w:szCs w:val="24"/>
        </w:rPr>
        <w:t xml:space="preserve"> is to be used for the initial insertion of the device or the reinsertion of a new device. </w:t>
      </w:r>
    </w:p>
    <w:p w14:paraId="4BF4E22E" w14:textId="77777777" w:rsidR="0080119E" w:rsidRPr="00E2454F" w:rsidRDefault="0080119E" w:rsidP="0080119E">
      <w:pPr>
        <w:widowControl/>
        <w:autoSpaceDE/>
        <w:autoSpaceDN/>
        <w:spacing w:after="84" w:line="249" w:lineRule="auto"/>
        <w:rPr>
          <w:rFonts w:ascii="Aptos" w:eastAsia="Calibri" w:hAnsi="Aptos" w:cs="Calibri"/>
          <w:color w:val="000000"/>
          <w:sz w:val="24"/>
          <w:szCs w:val="24"/>
          <w:u w:val="single"/>
        </w:rPr>
      </w:pPr>
      <w:r w:rsidRPr="00E2454F">
        <w:rPr>
          <w:rFonts w:ascii="Aptos" w:eastAsia="Calibri" w:hAnsi="Aptos" w:cs="Calibri"/>
          <w:color w:val="000000"/>
          <w:sz w:val="24"/>
          <w:szCs w:val="24"/>
        </w:rPr>
        <w:t xml:space="preserve">If a patient comes into the office to have her pessary removed, cleansed and reinserted, the appropriate evaluation and management </w:t>
      </w:r>
      <w:r>
        <w:rPr>
          <w:rFonts w:ascii="Aptos" w:eastAsia="Calibri" w:hAnsi="Aptos" w:cs="Calibri"/>
          <w:color w:val="000000"/>
          <w:sz w:val="24"/>
          <w:szCs w:val="24"/>
        </w:rPr>
        <w:t xml:space="preserve">(E/M) </w:t>
      </w:r>
      <w:r w:rsidRPr="00E2454F">
        <w:rPr>
          <w:rFonts w:ascii="Aptos" w:eastAsia="Calibri" w:hAnsi="Aptos" w:cs="Calibri"/>
          <w:color w:val="000000"/>
          <w:sz w:val="24"/>
          <w:szCs w:val="24"/>
        </w:rPr>
        <w:t>code should be reported, based on medical decision making</w:t>
      </w:r>
      <w:r>
        <w:rPr>
          <w:rFonts w:ascii="Aptos" w:eastAsia="Calibri" w:hAnsi="Aptos" w:cs="Calibri"/>
          <w:color w:val="000000"/>
          <w:sz w:val="24"/>
          <w:szCs w:val="24"/>
        </w:rPr>
        <w:t xml:space="preserve"> (MDM</w:t>
      </w:r>
      <w:r w:rsidRPr="00E2454F">
        <w:rPr>
          <w:rFonts w:ascii="Aptos" w:eastAsia="Calibri" w:hAnsi="Aptos" w:cs="Calibri"/>
          <w:color w:val="000000"/>
          <w:sz w:val="24"/>
          <w:szCs w:val="24"/>
        </w:rPr>
        <w:t xml:space="preserve">), </w:t>
      </w:r>
      <w:r w:rsidRPr="00E2454F">
        <w:rPr>
          <w:rFonts w:ascii="Aptos" w:eastAsia="Calibri" w:hAnsi="Aptos" w:cs="Calibri"/>
          <w:color w:val="000000"/>
          <w:sz w:val="24"/>
          <w:szCs w:val="24"/>
          <w:u w:val="single"/>
        </w:rPr>
        <w:t xml:space="preserve">as this is considered part of the E/M service. </w:t>
      </w:r>
    </w:p>
    <w:p w14:paraId="0C95CF0A" w14:textId="77777777" w:rsidR="0080119E" w:rsidRDefault="0080119E" w:rsidP="0080119E">
      <w:pPr>
        <w:widowControl/>
        <w:autoSpaceDE/>
        <w:autoSpaceDN/>
        <w:spacing w:after="84" w:line="249" w:lineRule="auto"/>
        <w:rPr>
          <w:rFonts w:ascii="Aptos" w:eastAsia="Calibri" w:hAnsi="Aptos" w:cs="Calibri"/>
          <w:color w:val="000000"/>
          <w:sz w:val="24"/>
          <w:szCs w:val="24"/>
        </w:rPr>
      </w:pPr>
      <w:r w:rsidRPr="00E2454F">
        <w:rPr>
          <w:rFonts w:ascii="Aptos" w:eastAsia="Calibri" w:hAnsi="Aptos" w:cs="Calibri"/>
          <w:color w:val="000000"/>
          <w:sz w:val="24"/>
          <w:szCs w:val="24"/>
        </w:rPr>
        <w:t xml:space="preserve">In order to report </w:t>
      </w:r>
      <w:r w:rsidRPr="00E2454F">
        <w:rPr>
          <w:rFonts w:ascii="Aptos" w:eastAsia="Calibri" w:hAnsi="Aptos" w:cs="Calibri"/>
          <w:b/>
          <w:color w:val="000000"/>
          <w:sz w:val="24"/>
          <w:szCs w:val="24"/>
        </w:rPr>
        <w:t>57160</w:t>
      </w:r>
      <w:r w:rsidRPr="00E2454F">
        <w:rPr>
          <w:rFonts w:ascii="Aptos" w:eastAsia="Calibri" w:hAnsi="Aptos" w:cs="Calibri"/>
          <w:color w:val="000000"/>
          <w:sz w:val="24"/>
          <w:szCs w:val="24"/>
        </w:rPr>
        <w:t xml:space="preserve"> again, a new pessary would have to be refit for the patient and the physician would have to re-measure the patient and provide fitting of the new pessary.  The supply of the new Pessary (</w:t>
      </w:r>
      <w:r w:rsidRPr="00E2454F">
        <w:rPr>
          <w:rFonts w:ascii="Aptos" w:eastAsia="Calibri" w:hAnsi="Aptos" w:cs="Calibri"/>
          <w:b/>
          <w:color w:val="000000"/>
          <w:sz w:val="24"/>
          <w:szCs w:val="24"/>
        </w:rPr>
        <w:t>A4562</w:t>
      </w:r>
      <w:r w:rsidRPr="00E2454F">
        <w:rPr>
          <w:rFonts w:ascii="Aptos" w:eastAsia="Calibri" w:hAnsi="Aptos" w:cs="Calibri"/>
          <w:color w:val="000000"/>
          <w:sz w:val="24"/>
          <w:szCs w:val="24"/>
        </w:rPr>
        <w:t xml:space="preserve"> non-rubber) may also be reported with the appropriate HCPCs code. WHA only uses the “non-rubber” device</w:t>
      </w:r>
    </w:p>
    <w:p w14:paraId="389AAA41" w14:textId="77777777" w:rsidR="00174909" w:rsidRDefault="00174909" w:rsidP="0080119E">
      <w:pPr>
        <w:widowControl/>
        <w:autoSpaceDE/>
        <w:autoSpaceDN/>
        <w:spacing w:after="84" w:line="249" w:lineRule="auto"/>
        <w:rPr>
          <w:rFonts w:ascii="Aptos" w:eastAsia="Calibri" w:hAnsi="Aptos" w:cs="Calibri"/>
          <w:color w:val="000000"/>
          <w:sz w:val="24"/>
          <w:szCs w:val="24"/>
        </w:rPr>
      </w:pPr>
    </w:p>
    <w:p w14:paraId="4449C1D4" w14:textId="77777777" w:rsidR="00174909" w:rsidRDefault="00174909" w:rsidP="0080119E">
      <w:pPr>
        <w:widowControl/>
        <w:autoSpaceDE/>
        <w:autoSpaceDN/>
        <w:spacing w:after="84" w:line="249" w:lineRule="auto"/>
        <w:rPr>
          <w:rFonts w:ascii="Aptos" w:eastAsia="Calibri" w:hAnsi="Aptos" w:cs="Calibri"/>
          <w:color w:val="000000"/>
          <w:sz w:val="24"/>
          <w:szCs w:val="24"/>
        </w:rPr>
      </w:pPr>
    </w:p>
    <w:p w14:paraId="2B5085D1" w14:textId="77777777" w:rsidR="00174909" w:rsidRPr="00E2454F" w:rsidRDefault="00174909" w:rsidP="0080119E">
      <w:pPr>
        <w:widowControl/>
        <w:autoSpaceDE/>
        <w:autoSpaceDN/>
        <w:spacing w:after="84" w:line="249" w:lineRule="auto"/>
        <w:rPr>
          <w:rFonts w:ascii="Aptos" w:eastAsia="Calibri" w:hAnsi="Aptos" w:cs="Calibri"/>
          <w:color w:val="000000"/>
          <w:sz w:val="24"/>
          <w:szCs w:val="24"/>
        </w:rPr>
      </w:pPr>
    </w:p>
    <w:p w14:paraId="6A345B51" w14:textId="77777777" w:rsidR="0080119E" w:rsidRPr="00E2454F" w:rsidRDefault="0080119E" w:rsidP="0080119E">
      <w:pPr>
        <w:widowControl/>
        <w:autoSpaceDE/>
        <w:autoSpaceDN/>
        <w:spacing w:after="4" w:line="249" w:lineRule="auto"/>
        <w:ind w:left="370" w:hanging="10"/>
        <w:rPr>
          <w:rFonts w:ascii="Calibri" w:eastAsia="Calibri" w:hAnsi="Calibri" w:cs="Calibri"/>
          <w:color w:val="000000"/>
          <w:sz w:val="21"/>
        </w:rPr>
      </w:pPr>
    </w:p>
    <w:p w14:paraId="75A02477" w14:textId="77777777" w:rsidR="0080119E" w:rsidRPr="00174909" w:rsidRDefault="0080119E" w:rsidP="0080119E">
      <w:pPr>
        <w:pStyle w:val="Heading2"/>
        <w:rPr>
          <w:rFonts w:eastAsia="Calibri"/>
          <w:color w:val="1F4E79" w:themeColor="accent1" w:themeShade="80"/>
          <w:sz w:val="28"/>
          <w:szCs w:val="28"/>
        </w:rPr>
      </w:pPr>
      <w:r w:rsidRPr="00174909">
        <w:rPr>
          <w:rFonts w:eastAsia="Calibri"/>
          <w:color w:val="1F4E79" w:themeColor="accent1" w:themeShade="80"/>
          <w:sz w:val="28"/>
          <w:szCs w:val="28"/>
        </w:rPr>
        <w:t xml:space="preserve">Coding Scenarios: </w:t>
      </w:r>
    </w:p>
    <w:p w14:paraId="1BA3D49B" w14:textId="77777777" w:rsidR="0080119E" w:rsidRPr="00E2454F" w:rsidRDefault="0080119E" w:rsidP="0080119E">
      <w:pPr>
        <w:widowControl/>
        <w:numPr>
          <w:ilvl w:val="0"/>
          <w:numId w:val="10"/>
        </w:numPr>
        <w:autoSpaceDE/>
        <w:autoSpaceDN/>
        <w:spacing w:after="167" w:line="259" w:lineRule="auto"/>
        <w:contextualSpacing/>
        <w:rPr>
          <w:rFonts w:ascii="Aptos" w:eastAsia="Calibri" w:hAnsi="Aptos" w:cs="Calibri"/>
          <w:color w:val="000000"/>
          <w:sz w:val="24"/>
          <w:szCs w:val="24"/>
        </w:rPr>
      </w:pPr>
      <w:r w:rsidRPr="00E2454F">
        <w:rPr>
          <w:rFonts w:ascii="Aptos" w:eastAsia="Calibri" w:hAnsi="Aptos" w:cs="Calibri"/>
          <w:color w:val="000000"/>
          <w:sz w:val="24"/>
          <w:szCs w:val="24"/>
        </w:rPr>
        <w:t xml:space="preserve">Patient presents for evaluation for incontinence and a new pessary is given. </w:t>
      </w:r>
    </w:p>
    <w:p w14:paraId="771FFD05" w14:textId="77777777" w:rsidR="0080119E" w:rsidRPr="00E2454F" w:rsidRDefault="0080119E" w:rsidP="0080119E">
      <w:pPr>
        <w:widowControl/>
        <w:autoSpaceDE/>
        <w:autoSpaceDN/>
        <w:spacing w:after="167" w:line="259" w:lineRule="auto"/>
        <w:ind w:left="795"/>
        <w:contextualSpacing/>
        <w:rPr>
          <w:rFonts w:ascii="Aptos" w:eastAsia="Calibri" w:hAnsi="Aptos" w:cs="Calibri"/>
          <w:b/>
          <w:color w:val="000000"/>
          <w:sz w:val="24"/>
          <w:szCs w:val="24"/>
        </w:rPr>
      </w:pPr>
      <w:r w:rsidRPr="00E2454F">
        <w:rPr>
          <w:rFonts w:ascii="Aptos" w:eastAsia="Calibri" w:hAnsi="Aptos" w:cs="Calibri"/>
          <w:color w:val="000000"/>
          <w:sz w:val="24"/>
          <w:szCs w:val="24"/>
        </w:rPr>
        <w:t xml:space="preserve">Code: </w:t>
      </w:r>
      <w:r w:rsidRPr="00E2454F">
        <w:rPr>
          <w:rFonts w:ascii="Aptos" w:eastAsia="Calibri" w:hAnsi="Aptos" w:cs="Calibri"/>
          <w:b/>
          <w:color w:val="000000"/>
          <w:sz w:val="24"/>
          <w:szCs w:val="24"/>
        </w:rPr>
        <w:t>E/M (typically low MDM) and 57160, A4562</w:t>
      </w:r>
    </w:p>
    <w:p w14:paraId="213AAA4B" w14:textId="77777777" w:rsidR="0080119E" w:rsidRPr="00E2454F" w:rsidRDefault="0080119E" w:rsidP="0080119E">
      <w:pPr>
        <w:widowControl/>
        <w:numPr>
          <w:ilvl w:val="0"/>
          <w:numId w:val="10"/>
        </w:numPr>
        <w:autoSpaceDE/>
        <w:autoSpaceDN/>
        <w:spacing w:after="167" w:line="259" w:lineRule="auto"/>
        <w:contextualSpacing/>
        <w:rPr>
          <w:rFonts w:ascii="Aptos" w:eastAsia="Calibri" w:hAnsi="Aptos" w:cs="Calibri"/>
          <w:color w:val="000000"/>
          <w:sz w:val="24"/>
          <w:szCs w:val="24"/>
        </w:rPr>
      </w:pPr>
      <w:r w:rsidRPr="00E2454F">
        <w:rPr>
          <w:rFonts w:ascii="Aptos" w:eastAsia="Calibri" w:hAnsi="Aptos" w:cs="Calibri"/>
          <w:color w:val="000000"/>
          <w:sz w:val="24"/>
          <w:szCs w:val="24"/>
        </w:rPr>
        <w:t>Patient presents for insertion only</w:t>
      </w:r>
    </w:p>
    <w:p w14:paraId="62A3D44A" w14:textId="77777777" w:rsidR="0080119E" w:rsidRPr="00E2454F" w:rsidRDefault="0080119E" w:rsidP="0080119E">
      <w:pPr>
        <w:widowControl/>
        <w:autoSpaceDE/>
        <w:autoSpaceDN/>
        <w:spacing w:after="167" w:line="259" w:lineRule="auto"/>
        <w:ind w:left="795"/>
        <w:contextualSpacing/>
        <w:rPr>
          <w:rFonts w:ascii="Aptos" w:eastAsia="Calibri" w:hAnsi="Aptos" w:cs="Calibri"/>
          <w:b/>
          <w:color w:val="000000"/>
          <w:sz w:val="24"/>
          <w:szCs w:val="24"/>
        </w:rPr>
      </w:pPr>
      <w:r w:rsidRPr="00E2454F">
        <w:rPr>
          <w:rFonts w:ascii="Aptos" w:eastAsia="Calibri" w:hAnsi="Aptos" w:cs="Calibri"/>
          <w:color w:val="000000"/>
          <w:sz w:val="24"/>
          <w:szCs w:val="24"/>
        </w:rPr>
        <w:t>Code:</w:t>
      </w:r>
      <w:r w:rsidRPr="00E2454F">
        <w:rPr>
          <w:rFonts w:ascii="Aptos" w:eastAsia="Calibri" w:hAnsi="Aptos" w:cs="Calibri"/>
          <w:b/>
          <w:color w:val="000000"/>
          <w:sz w:val="24"/>
          <w:szCs w:val="24"/>
        </w:rPr>
        <w:t xml:space="preserve"> 57160, A4562</w:t>
      </w:r>
    </w:p>
    <w:p w14:paraId="4213FAF1" w14:textId="77777777" w:rsidR="0080119E" w:rsidRPr="00E2454F" w:rsidRDefault="0080119E" w:rsidP="0080119E">
      <w:pPr>
        <w:widowControl/>
        <w:numPr>
          <w:ilvl w:val="0"/>
          <w:numId w:val="10"/>
        </w:numPr>
        <w:autoSpaceDE/>
        <w:autoSpaceDN/>
        <w:spacing w:after="167" w:line="259" w:lineRule="auto"/>
        <w:contextualSpacing/>
        <w:rPr>
          <w:rFonts w:ascii="Aptos" w:eastAsia="Calibri" w:hAnsi="Aptos" w:cs="Calibri"/>
          <w:b/>
          <w:color w:val="000000"/>
          <w:sz w:val="24"/>
          <w:szCs w:val="24"/>
        </w:rPr>
      </w:pPr>
      <w:r w:rsidRPr="00E2454F">
        <w:rPr>
          <w:rFonts w:ascii="Aptos" w:eastAsia="Calibri" w:hAnsi="Aptos" w:cs="Calibri"/>
          <w:color w:val="000000"/>
          <w:sz w:val="24"/>
          <w:szCs w:val="24"/>
        </w:rPr>
        <w:t>Patient presents for pessary cleaning and has separate problem addressed.</w:t>
      </w:r>
    </w:p>
    <w:p w14:paraId="138EC426" w14:textId="77777777" w:rsidR="0080119E" w:rsidRPr="00E2454F" w:rsidRDefault="0080119E" w:rsidP="0080119E">
      <w:pPr>
        <w:widowControl/>
        <w:autoSpaceDE/>
        <w:autoSpaceDN/>
        <w:spacing w:after="167" w:line="259" w:lineRule="auto"/>
        <w:ind w:left="795"/>
        <w:contextualSpacing/>
        <w:rPr>
          <w:rFonts w:ascii="Aptos" w:eastAsia="Calibri" w:hAnsi="Aptos" w:cs="Calibri"/>
          <w:b/>
          <w:color w:val="000000"/>
          <w:sz w:val="24"/>
          <w:szCs w:val="24"/>
        </w:rPr>
      </w:pPr>
      <w:r w:rsidRPr="00E2454F">
        <w:rPr>
          <w:rFonts w:ascii="Aptos" w:eastAsia="Calibri" w:hAnsi="Aptos" w:cs="Calibri"/>
          <w:color w:val="000000"/>
          <w:sz w:val="24"/>
          <w:szCs w:val="24"/>
        </w:rPr>
        <w:t xml:space="preserve">Code: </w:t>
      </w:r>
      <w:r w:rsidRPr="00E2454F">
        <w:rPr>
          <w:rFonts w:ascii="Aptos" w:eastAsia="Calibri" w:hAnsi="Aptos" w:cs="Calibri"/>
          <w:b/>
          <w:color w:val="000000"/>
          <w:sz w:val="24"/>
          <w:szCs w:val="24"/>
        </w:rPr>
        <w:t>E/M (typically straightforward to low MDM)</w:t>
      </w:r>
    </w:p>
    <w:p w14:paraId="67079C0D" w14:textId="77777777" w:rsidR="0080119E" w:rsidRPr="00E2454F" w:rsidRDefault="0080119E" w:rsidP="0080119E">
      <w:pPr>
        <w:widowControl/>
        <w:numPr>
          <w:ilvl w:val="0"/>
          <w:numId w:val="10"/>
        </w:numPr>
        <w:autoSpaceDE/>
        <w:autoSpaceDN/>
        <w:spacing w:after="167" w:line="259" w:lineRule="auto"/>
        <w:contextualSpacing/>
        <w:rPr>
          <w:rFonts w:ascii="Aptos" w:eastAsia="Calibri" w:hAnsi="Aptos" w:cs="Calibri"/>
          <w:b/>
          <w:color w:val="000000"/>
          <w:sz w:val="24"/>
          <w:szCs w:val="24"/>
        </w:rPr>
      </w:pPr>
      <w:r w:rsidRPr="00E2454F">
        <w:rPr>
          <w:rFonts w:ascii="Aptos" w:eastAsia="Calibri" w:hAnsi="Aptos" w:cs="Calibri"/>
          <w:color w:val="000000"/>
          <w:sz w:val="24"/>
          <w:szCs w:val="24"/>
        </w:rPr>
        <w:t>Patient presents for cleaning only.</w:t>
      </w:r>
    </w:p>
    <w:p w14:paraId="29FA8C0B" w14:textId="77777777" w:rsidR="0080119E" w:rsidRDefault="0080119E" w:rsidP="0080119E">
      <w:pPr>
        <w:widowControl/>
        <w:autoSpaceDE/>
        <w:autoSpaceDN/>
        <w:spacing w:after="167" w:line="259" w:lineRule="auto"/>
        <w:ind w:left="795"/>
        <w:contextualSpacing/>
        <w:rPr>
          <w:rFonts w:ascii="Aptos" w:eastAsia="Calibri" w:hAnsi="Aptos" w:cs="Calibri"/>
          <w:b/>
          <w:color w:val="000000"/>
          <w:sz w:val="24"/>
          <w:szCs w:val="24"/>
        </w:rPr>
      </w:pPr>
      <w:r w:rsidRPr="00E2454F">
        <w:rPr>
          <w:rFonts w:ascii="Aptos" w:eastAsia="Calibri" w:hAnsi="Aptos" w:cs="Calibri"/>
          <w:color w:val="000000"/>
          <w:sz w:val="24"/>
          <w:szCs w:val="24"/>
        </w:rPr>
        <w:t xml:space="preserve">Code: E/M </w:t>
      </w:r>
      <w:r w:rsidRPr="00E2454F">
        <w:rPr>
          <w:rFonts w:ascii="Aptos" w:eastAsia="Calibri" w:hAnsi="Aptos" w:cs="Calibri"/>
          <w:b/>
          <w:color w:val="000000"/>
          <w:sz w:val="24"/>
          <w:szCs w:val="24"/>
        </w:rPr>
        <w:t>(typically straightforward level 2 MDM)</w:t>
      </w:r>
    </w:p>
    <w:p w14:paraId="0BDB5C5D" w14:textId="77777777" w:rsidR="0080119E" w:rsidRPr="00E2454F" w:rsidRDefault="0080119E" w:rsidP="0080119E">
      <w:pPr>
        <w:widowControl/>
        <w:autoSpaceDE/>
        <w:autoSpaceDN/>
        <w:spacing w:after="167" w:line="259" w:lineRule="auto"/>
        <w:ind w:left="795"/>
        <w:contextualSpacing/>
        <w:rPr>
          <w:rFonts w:ascii="Aptos" w:eastAsia="Calibri" w:hAnsi="Aptos" w:cs="Calibri"/>
          <w:b/>
          <w:color w:val="000000"/>
          <w:sz w:val="24"/>
          <w:szCs w:val="24"/>
        </w:rPr>
      </w:pPr>
    </w:p>
    <w:p w14:paraId="79731181" w14:textId="77777777" w:rsidR="0080119E" w:rsidRDefault="0080119E" w:rsidP="0080119E"/>
    <w:p w14:paraId="4E738B22" w14:textId="77777777" w:rsidR="0080119E" w:rsidRDefault="0080119E" w:rsidP="0080119E"/>
    <w:p w14:paraId="41AD6833" w14:textId="77777777" w:rsidR="0080119E" w:rsidRDefault="0080119E" w:rsidP="0080119E"/>
    <w:p w14:paraId="348345FE" w14:textId="77777777" w:rsidR="0080119E" w:rsidRDefault="0080119E" w:rsidP="0080119E"/>
    <w:p w14:paraId="2B20F678" w14:textId="77777777" w:rsidR="0080119E" w:rsidRDefault="0080119E" w:rsidP="0080119E"/>
    <w:p w14:paraId="2A9C213A" w14:textId="77777777" w:rsidR="0080119E" w:rsidRDefault="0080119E" w:rsidP="0080119E"/>
    <w:p w14:paraId="42B37A6C" w14:textId="77777777" w:rsidR="0080119E" w:rsidRDefault="0080119E" w:rsidP="0080119E"/>
    <w:p w14:paraId="7A6C5E97" w14:textId="77777777" w:rsidR="0080119E" w:rsidRDefault="0080119E" w:rsidP="0080119E"/>
    <w:p w14:paraId="2A75D37F" w14:textId="77777777" w:rsidR="0080119E" w:rsidRDefault="0080119E" w:rsidP="0080119E"/>
    <w:p w14:paraId="053F86BB" w14:textId="77777777" w:rsidR="0080119E" w:rsidRDefault="0080119E" w:rsidP="0080119E"/>
    <w:p w14:paraId="7120745F" w14:textId="77777777" w:rsidR="0080119E" w:rsidRDefault="0080119E" w:rsidP="0080119E"/>
    <w:p w14:paraId="4712543B" w14:textId="77777777" w:rsidR="0080119E" w:rsidRPr="00A21456" w:rsidRDefault="0080119E" w:rsidP="0080119E"/>
    <w:p w14:paraId="25362397" w14:textId="77777777" w:rsidR="0080119E" w:rsidRPr="00174909" w:rsidRDefault="0080119E" w:rsidP="0080119E">
      <w:pPr>
        <w:pStyle w:val="Heading2"/>
        <w:rPr>
          <w:rFonts w:eastAsiaTheme="minorHAnsi"/>
          <w:color w:val="1F4E79" w:themeColor="accent1" w:themeShade="80"/>
          <w:sz w:val="28"/>
          <w:szCs w:val="28"/>
        </w:rPr>
      </w:pPr>
      <w:r w:rsidRPr="00174909">
        <w:rPr>
          <w:rFonts w:eastAsiaTheme="minorHAnsi"/>
          <w:color w:val="1F4E79" w:themeColor="accent1" w:themeShade="80"/>
          <w:sz w:val="28"/>
          <w:szCs w:val="28"/>
        </w:rPr>
        <w:lastRenderedPageBreak/>
        <w:t>Pessary Coding 2026 Chart</w:t>
      </w:r>
    </w:p>
    <w:p w14:paraId="29002EA0" w14:textId="77777777" w:rsidR="0080119E" w:rsidRPr="00403023" w:rsidRDefault="0080119E" w:rsidP="0080119E">
      <w:pPr>
        <w:widowControl/>
        <w:autoSpaceDE/>
        <w:autoSpaceDN/>
        <w:spacing w:after="160" w:line="252" w:lineRule="auto"/>
        <w:jc w:val="center"/>
        <w:rPr>
          <w:rFonts w:ascii="Calibri" w:eastAsiaTheme="minorHAnsi" w:hAnsi="Calibri" w:cs="Calibri"/>
        </w:rPr>
      </w:pPr>
      <w:r w:rsidRPr="00403023">
        <w:rPr>
          <w:rFonts w:ascii="Calibri" w:eastAsiaTheme="minorHAnsi" w:hAnsi="Calibri" w:cs="Calibri"/>
          <w:sz w:val="36"/>
          <w:szCs w:val="3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5"/>
        <w:gridCol w:w="2497"/>
        <w:gridCol w:w="2430"/>
        <w:gridCol w:w="2538"/>
      </w:tblGrid>
      <w:tr w:rsidR="0080119E" w:rsidRPr="00403023" w14:paraId="57A3F7A1" w14:textId="77777777" w:rsidTr="0084073D">
        <w:tc>
          <w:tcPr>
            <w:tcW w:w="2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970A4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Calibri" w:eastAsiaTheme="minorHAnsi" w:hAnsi="Calibri" w:cs="Calibri"/>
              </w:rPr>
            </w:pPr>
            <w:r w:rsidRPr="00403023">
              <w:rPr>
                <w:rFonts w:ascii="Calibri" w:eastAsiaTheme="minorHAnsi" w:hAnsi="Calibri" w:cs="Calibri"/>
                <w:b/>
                <w:bCs/>
                <w:sz w:val="28"/>
                <w:szCs w:val="28"/>
              </w:rPr>
              <w:t>Service</w:t>
            </w:r>
          </w:p>
        </w:tc>
        <w:tc>
          <w:tcPr>
            <w:tcW w:w="24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3061E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Calibri" w:eastAsiaTheme="minorHAnsi" w:hAnsi="Calibri" w:cs="Calibri"/>
              </w:rPr>
            </w:pPr>
            <w:r w:rsidRPr="00403023">
              <w:rPr>
                <w:rFonts w:ascii="Calibri" w:eastAsiaTheme="minorHAnsi" w:hAnsi="Calibri" w:cs="Calibri"/>
                <w:b/>
                <w:bCs/>
                <w:sz w:val="28"/>
                <w:szCs w:val="28"/>
              </w:rPr>
              <w:t>CPT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E6BC4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Calibri" w:eastAsiaTheme="minorHAnsi" w:hAnsi="Calibri" w:cs="Calibri"/>
              </w:rPr>
            </w:pPr>
            <w:r w:rsidRPr="00403023">
              <w:rPr>
                <w:rFonts w:ascii="Calibri" w:eastAsiaTheme="minorHAnsi" w:hAnsi="Calibri" w:cs="Calibri"/>
                <w:b/>
                <w:bCs/>
                <w:sz w:val="28"/>
                <w:szCs w:val="28"/>
              </w:rPr>
              <w:t>Pessary dispensed at visit</w:t>
            </w:r>
          </w:p>
        </w:tc>
        <w:tc>
          <w:tcPr>
            <w:tcW w:w="25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900E3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Calibri" w:eastAsiaTheme="minorHAnsi" w:hAnsi="Calibri" w:cs="Calibri"/>
              </w:rPr>
            </w:pPr>
            <w:r w:rsidRPr="00403023">
              <w:rPr>
                <w:rFonts w:ascii="Calibri" w:eastAsiaTheme="minorHAnsi" w:hAnsi="Calibri" w:cs="Calibri"/>
                <w:b/>
                <w:bCs/>
                <w:sz w:val="28"/>
                <w:szCs w:val="28"/>
              </w:rPr>
              <w:t>Pessary ordered &amp; picked up later</w:t>
            </w:r>
          </w:p>
        </w:tc>
      </w:tr>
      <w:tr w:rsidR="0080119E" w:rsidRPr="00403023" w14:paraId="3570CB25" w14:textId="77777777" w:rsidTr="0084073D">
        <w:tc>
          <w:tcPr>
            <w:tcW w:w="25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FBC4C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Fitting &amp; insertion</w:t>
            </w:r>
          </w:p>
          <w:p w14:paraId="1BC77D2A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only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967A8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57160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A891A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Yes</w:t>
            </w:r>
          </w:p>
          <w:p w14:paraId="555A6197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 xml:space="preserve">non-rubber </w:t>
            </w:r>
          </w:p>
          <w:p w14:paraId="075ED213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A4562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DCBD0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-----</w:t>
            </w:r>
          </w:p>
        </w:tc>
      </w:tr>
      <w:tr w:rsidR="0080119E" w:rsidRPr="00403023" w14:paraId="1ECEDDF0" w14:textId="77777777" w:rsidTr="0084073D">
        <w:tc>
          <w:tcPr>
            <w:tcW w:w="25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E2973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Evaluation, fitting &amp; insertion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906E7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57160 &amp; E/M LOS based on MDM or time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ABBDC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Yes</w:t>
            </w:r>
          </w:p>
          <w:p w14:paraId="5D55CEFF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non-rubber</w:t>
            </w:r>
          </w:p>
          <w:p w14:paraId="3FF2F1F1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A4562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87434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------</w:t>
            </w:r>
          </w:p>
        </w:tc>
      </w:tr>
      <w:tr w:rsidR="0080119E" w:rsidRPr="00403023" w14:paraId="2EA0D29F" w14:textId="77777777" w:rsidTr="0084073D">
        <w:tc>
          <w:tcPr>
            <w:tcW w:w="25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4FB03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Resize &amp; insertion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E45C3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57160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6E8A3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Yes</w:t>
            </w:r>
          </w:p>
          <w:p w14:paraId="4A978D4A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non-rubber</w:t>
            </w:r>
          </w:p>
          <w:p w14:paraId="331439D5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A4562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B7413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-----</w:t>
            </w:r>
          </w:p>
        </w:tc>
      </w:tr>
      <w:tr w:rsidR="0080119E" w:rsidRPr="00403023" w14:paraId="4B24CAEB" w14:textId="77777777" w:rsidTr="0084073D">
        <w:tc>
          <w:tcPr>
            <w:tcW w:w="25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CEFCE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Fitting only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8AE11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57160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AA229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No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BCC99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Yes</w:t>
            </w:r>
          </w:p>
        </w:tc>
      </w:tr>
      <w:tr w:rsidR="0080119E" w:rsidRPr="00403023" w14:paraId="7ED287E7" w14:textId="77777777" w:rsidTr="0084073D">
        <w:tc>
          <w:tcPr>
            <w:tcW w:w="25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98232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Resize only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4AD6C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57160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E12B3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No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7050A4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Yes</w:t>
            </w:r>
          </w:p>
        </w:tc>
      </w:tr>
      <w:tr w:rsidR="0080119E" w:rsidRPr="00403023" w14:paraId="7166FC08" w14:textId="77777777" w:rsidTr="0084073D">
        <w:tc>
          <w:tcPr>
            <w:tcW w:w="25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4B16F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Insert pessary when arrives in stock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7EDBA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No charge -</w:t>
            </w:r>
          </w:p>
          <w:p w14:paraId="7337E2E4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included in fitting/resize charge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83B5D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Yes</w:t>
            </w:r>
          </w:p>
          <w:p w14:paraId="50DA4669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non-rubber</w:t>
            </w:r>
          </w:p>
          <w:p w14:paraId="60CC0C00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A4562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53E62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-----</w:t>
            </w:r>
          </w:p>
        </w:tc>
      </w:tr>
      <w:tr w:rsidR="0080119E" w:rsidRPr="00403023" w14:paraId="1746F4E2" w14:textId="77777777" w:rsidTr="0084073D">
        <w:trPr>
          <w:trHeight w:val="1088"/>
        </w:trPr>
        <w:tc>
          <w:tcPr>
            <w:tcW w:w="25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FB539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Patient picks up pessary –no visit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7F7FE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Submit charge for pessary only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18C29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Yes</w:t>
            </w:r>
          </w:p>
          <w:p w14:paraId="24DAE646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non-rubber</w:t>
            </w:r>
          </w:p>
          <w:p w14:paraId="7CC0DC0D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A4562</w:t>
            </w:r>
          </w:p>
          <w:p w14:paraId="0DC6C9A6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 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2A093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------</w:t>
            </w:r>
          </w:p>
        </w:tc>
      </w:tr>
      <w:tr w:rsidR="0080119E" w:rsidRPr="00403023" w14:paraId="7B3C83D6" w14:textId="77777777" w:rsidTr="0084073D">
        <w:tc>
          <w:tcPr>
            <w:tcW w:w="25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2D2E89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 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F0C99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3005C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 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1746F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 </w:t>
            </w:r>
          </w:p>
        </w:tc>
      </w:tr>
      <w:tr w:rsidR="0080119E" w:rsidRPr="00403023" w14:paraId="19A84941" w14:textId="77777777" w:rsidTr="0084073D">
        <w:tc>
          <w:tcPr>
            <w:tcW w:w="25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AADD0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Clean pessary only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AF52E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Level 2 e/m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CBFC7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No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5F581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-------</w:t>
            </w:r>
          </w:p>
        </w:tc>
      </w:tr>
      <w:tr w:rsidR="0080119E" w:rsidRPr="00403023" w14:paraId="31A76DBE" w14:textId="77777777" w:rsidTr="0084073D">
        <w:tc>
          <w:tcPr>
            <w:tcW w:w="25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F11F6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Clean pessary &amp; address problems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0F1EC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E/M LOS based on MDM or time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D9F42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No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38D7B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-------</w:t>
            </w:r>
          </w:p>
        </w:tc>
      </w:tr>
      <w:tr w:rsidR="0080119E" w:rsidRPr="00403023" w14:paraId="2C72B0A7" w14:textId="77777777" w:rsidTr="0084073D">
        <w:tc>
          <w:tcPr>
            <w:tcW w:w="25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9E57D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 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5F9F4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2BDC3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 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6BD8D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 </w:t>
            </w:r>
          </w:p>
        </w:tc>
      </w:tr>
      <w:tr w:rsidR="0080119E" w:rsidRPr="00403023" w14:paraId="49F58019" w14:textId="77777777" w:rsidTr="0084073D">
        <w:tc>
          <w:tcPr>
            <w:tcW w:w="25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FB5C2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Check pessary only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CAB11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Level 2 e/m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B91FA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No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C05C0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-------</w:t>
            </w:r>
          </w:p>
        </w:tc>
      </w:tr>
      <w:tr w:rsidR="0080119E" w:rsidRPr="00403023" w14:paraId="09D7DD2C" w14:textId="77777777" w:rsidTr="0084073D">
        <w:trPr>
          <w:trHeight w:val="70"/>
        </w:trPr>
        <w:tc>
          <w:tcPr>
            <w:tcW w:w="25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027E8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Check pessary &amp; address problems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7CD8B" w14:textId="77777777" w:rsidR="0080119E" w:rsidRPr="00403023" w:rsidRDefault="0080119E" w:rsidP="0084073D">
            <w:pPr>
              <w:widowControl/>
              <w:autoSpaceDE/>
              <w:autoSpaceDN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E/M LOS based on MDM or time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5144D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No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8C0C4" w14:textId="77777777" w:rsidR="0080119E" w:rsidRPr="00403023" w:rsidRDefault="0080119E" w:rsidP="0084073D">
            <w:pPr>
              <w:widowControl/>
              <w:autoSpaceDE/>
              <w:autoSpaceDN/>
              <w:jc w:val="center"/>
              <w:rPr>
                <w:rFonts w:ascii="Aptos" w:eastAsiaTheme="minorHAnsi" w:hAnsi="Aptos" w:cs="Calibri"/>
                <w:sz w:val="24"/>
                <w:szCs w:val="24"/>
              </w:rPr>
            </w:pPr>
            <w:r w:rsidRPr="00403023">
              <w:rPr>
                <w:rFonts w:ascii="Aptos" w:eastAsiaTheme="minorHAnsi" w:hAnsi="Aptos" w:cs="Calibri"/>
                <w:sz w:val="24"/>
                <w:szCs w:val="24"/>
              </w:rPr>
              <w:t>--------</w:t>
            </w:r>
          </w:p>
        </w:tc>
      </w:tr>
    </w:tbl>
    <w:p w14:paraId="394C9CC7" w14:textId="77777777" w:rsidR="0080119E" w:rsidRDefault="0080119E" w:rsidP="0080119E">
      <w:pPr>
        <w:rPr>
          <w:rFonts w:ascii="Aptos" w:hAnsi="Aptos"/>
        </w:rPr>
      </w:pPr>
    </w:p>
    <w:p w14:paraId="6D6C6B1A" w14:textId="737DF037" w:rsidR="00A21456" w:rsidRPr="0080119E" w:rsidRDefault="0080119E" w:rsidP="0080119E">
      <w:pPr>
        <w:rPr>
          <w:rFonts w:ascii="Aptos" w:hAnsi="Aptos"/>
          <w:sz w:val="24"/>
          <w:szCs w:val="24"/>
        </w:rPr>
      </w:pPr>
      <w:r w:rsidRPr="00712766">
        <w:rPr>
          <w:rFonts w:ascii="Aptos" w:hAnsi="Aptos"/>
          <w:i/>
          <w:iCs/>
          <w:color w:val="C00000"/>
          <w:sz w:val="40"/>
          <w:szCs w:val="40"/>
        </w:rPr>
        <w:t>!</w:t>
      </w:r>
      <w:r w:rsidRPr="00712766">
        <w:rPr>
          <w:rFonts w:ascii="Aptos" w:hAnsi="Aptos"/>
          <w:i/>
          <w:iCs/>
          <w:color w:val="C00000"/>
          <w:sz w:val="24"/>
          <w:szCs w:val="24"/>
        </w:rPr>
        <w:t>IMPORTANT</w:t>
      </w:r>
      <w:r w:rsidRPr="00712766">
        <w:rPr>
          <w:rFonts w:ascii="Aptos" w:hAnsi="Aptos"/>
          <w:color w:val="C00000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 xml:space="preserve">- </w:t>
      </w:r>
      <w:r w:rsidRPr="00D70853">
        <w:rPr>
          <w:rFonts w:ascii="Aptos" w:hAnsi="Aptos"/>
          <w:sz w:val="24"/>
          <w:szCs w:val="24"/>
        </w:rPr>
        <w:t xml:space="preserve">CPT code 57160 drops in the background when using the procedure SmartBlock – WHA GYN Procedure Note Template or add </w:t>
      </w:r>
      <w:r w:rsidRPr="00D70853">
        <w:rPr>
          <w:rFonts w:ascii="Aptos" w:hAnsi="Aptos"/>
          <w:b/>
          <w:bCs/>
          <w:sz w:val="24"/>
          <w:szCs w:val="24"/>
        </w:rPr>
        <w:t>.</w:t>
      </w:r>
      <w:r>
        <w:rPr>
          <w:rFonts w:ascii="Aptos" w:hAnsi="Aptos"/>
          <w:b/>
          <w:bCs/>
          <w:sz w:val="24"/>
          <w:szCs w:val="24"/>
        </w:rPr>
        <w:t>ProcDoc</w:t>
      </w:r>
      <w:r w:rsidRPr="00D70853">
        <w:rPr>
          <w:rFonts w:ascii="Aptos" w:hAnsi="Aptos"/>
          <w:sz w:val="24"/>
          <w:szCs w:val="24"/>
        </w:rPr>
        <w:t xml:space="preserve"> to any WHA Note Template.</w:t>
      </w:r>
    </w:p>
    <w:p w14:paraId="386973E3" w14:textId="77777777" w:rsidR="00A21456" w:rsidRPr="00A21456" w:rsidRDefault="00A21456" w:rsidP="00A21456"/>
    <w:p w14:paraId="34EBA7EA" w14:textId="77777777" w:rsidR="00A21456" w:rsidRPr="00A21456" w:rsidRDefault="00A21456" w:rsidP="00A21456"/>
    <w:p w14:paraId="36B12DE1" w14:textId="77777777" w:rsidR="00A21456" w:rsidRPr="00A21456" w:rsidRDefault="00A21456" w:rsidP="00A21456"/>
    <w:p w14:paraId="34737DC3" w14:textId="77777777" w:rsidR="00A21456" w:rsidRPr="00A21456" w:rsidRDefault="00A21456" w:rsidP="00A21456"/>
    <w:p w14:paraId="6A45D415" w14:textId="77777777" w:rsidR="00A21456" w:rsidRPr="00A21456" w:rsidRDefault="00A21456" w:rsidP="00A21456"/>
    <w:p w14:paraId="533134C4" w14:textId="21C2230A" w:rsidR="00A21456" w:rsidRPr="00A21456" w:rsidRDefault="00A21456" w:rsidP="00A21456">
      <w:pPr>
        <w:tabs>
          <w:tab w:val="left" w:pos="2595"/>
        </w:tabs>
      </w:pPr>
      <w:r>
        <w:tab/>
      </w:r>
    </w:p>
    <w:sectPr w:rsidR="00A21456" w:rsidRPr="00A21456" w:rsidSect="00AA1BB1">
      <w:headerReference w:type="default" r:id="rId14"/>
      <w:footerReference w:type="default" r:id="rId15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433B7" w14:textId="77777777" w:rsidR="00B40A68" w:rsidRDefault="00B40A68" w:rsidP="00311553">
      <w:r>
        <w:separator/>
      </w:r>
    </w:p>
  </w:endnote>
  <w:endnote w:type="continuationSeparator" w:id="0">
    <w:p w14:paraId="0B05DAD1" w14:textId="77777777" w:rsidR="00B40A68" w:rsidRDefault="00B40A68" w:rsidP="00311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420" w:type="dxa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8"/>
      <w:gridCol w:w="9072"/>
    </w:tblGrid>
    <w:tr w:rsidR="00AA1BB1" w14:paraId="2D9E35CD" w14:textId="77777777" w:rsidTr="00AA1BB1">
      <w:tc>
        <w:tcPr>
          <w:tcW w:w="500" w:type="pct"/>
          <w:tcBorders>
            <w:top w:val="single" w:sz="4" w:space="0" w:color="C45911" w:themeColor="accent2" w:themeShade="BF"/>
          </w:tcBorders>
          <w:shd w:val="clear" w:color="auto" w:fill="C61867"/>
        </w:tcPr>
        <w:p w14:paraId="438EE76D" w14:textId="4C29AD8D" w:rsidR="00AA1BB1" w:rsidRPr="004B112C" w:rsidRDefault="00AA1BB1" w:rsidP="00AA1BB1">
          <w:pPr>
            <w:pStyle w:val="Footer"/>
            <w:tabs>
              <w:tab w:val="left" w:pos="210"/>
              <w:tab w:val="right" w:pos="729"/>
            </w:tabs>
            <w:rPr>
              <w:b/>
              <w:bCs/>
              <w:color w:val="FFFFFF" w:themeColor="background1"/>
            </w:rPr>
          </w:pPr>
          <w:r w:rsidRPr="004B112C">
            <w:tab/>
          </w:r>
          <w:r w:rsidRPr="004B112C">
            <w:tab/>
          </w:r>
          <w:r w:rsidRPr="004B112C">
            <w:fldChar w:fldCharType="begin"/>
          </w:r>
          <w:r w:rsidRPr="004B112C">
            <w:instrText xml:space="preserve"> PAGE   \* MERGEFORMAT </w:instrText>
          </w:r>
          <w:r w:rsidRPr="004B112C">
            <w:fldChar w:fldCharType="separate"/>
          </w:r>
          <w:r w:rsidR="00DB158D" w:rsidRPr="00DB158D">
            <w:rPr>
              <w:noProof/>
              <w:color w:val="FFFFFF" w:themeColor="background1"/>
            </w:rPr>
            <w:t>1</w:t>
          </w:r>
          <w:r w:rsidRPr="004B112C"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4F4F0E68" w14:textId="7365850C" w:rsidR="00AA1BB1" w:rsidRDefault="0045519A" w:rsidP="00AA1BB1">
          <w:pPr>
            <w:pStyle w:val="Footer"/>
          </w:pPr>
          <w:r>
            <w:t>Created:</w:t>
          </w:r>
          <w:r w:rsidR="00D55CD7">
            <w:t xml:space="preserve"> </w:t>
          </w:r>
          <w:r w:rsidR="001F0D3B">
            <w:t>2/12/2026</w:t>
          </w:r>
        </w:p>
        <w:p w14:paraId="5C5114F7" w14:textId="36379AB4" w:rsidR="0045519A" w:rsidRPr="004B112C" w:rsidRDefault="0045519A" w:rsidP="00AA1BB1">
          <w:pPr>
            <w:pStyle w:val="Footer"/>
          </w:pPr>
          <w:r>
            <w:t>Last Reviewed:</w:t>
          </w:r>
          <w:r w:rsidR="001F0D3B">
            <w:t xml:space="preserve"> 3/5/26 PCS</w:t>
          </w:r>
          <w:r>
            <w:t xml:space="preserve">  Last Updated: </w:t>
          </w:r>
          <w:r w:rsidR="00F36964">
            <w:t>3/5/26 MN</w:t>
          </w:r>
          <w:r w:rsidR="007B4EE2">
            <w:t xml:space="preserve">, </w:t>
          </w:r>
          <w:r w:rsidR="009D55C9">
            <w:t>5/1/26 MN</w:t>
          </w:r>
        </w:p>
      </w:tc>
    </w:tr>
  </w:tbl>
  <w:p w14:paraId="2982CCCB" w14:textId="77777777" w:rsidR="00AA1BB1" w:rsidRDefault="00AA1B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74656" w14:textId="77777777" w:rsidR="00B40A68" w:rsidRDefault="00B40A68" w:rsidP="00311553">
      <w:r>
        <w:separator/>
      </w:r>
    </w:p>
  </w:footnote>
  <w:footnote w:type="continuationSeparator" w:id="0">
    <w:p w14:paraId="28F41AF5" w14:textId="77777777" w:rsidR="00B40A68" w:rsidRDefault="00B40A68" w:rsidP="00311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41884" w14:textId="77777777" w:rsidR="00311553" w:rsidRDefault="0031155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296D42" wp14:editId="185167AD">
              <wp:simplePos x="0" y="0"/>
              <wp:positionH relativeFrom="column">
                <wp:posOffset>-393700</wp:posOffset>
              </wp:positionH>
              <wp:positionV relativeFrom="paragraph">
                <wp:posOffset>330200</wp:posOffset>
              </wp:positionV>
              <wp:extent cx="6718300" cy="12700"/>
              <wp:effectExtent l="0" t="0" r="25400" b="254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18300" cy="12700"/>
                      </a:xfrm>
                      <a:prstGeom prst="line">
                        <a:avLst/>
                      </a:prstGeom>
                      <a:ln>
                        <a:solidFill>
                          <a:srgbClr val="EF419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0BE2C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pt,26pt" to="498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" strokecolor="#ef4194" strokeweight=".5pt">
              <v:stroke joinstyle="miter"/>
            </v:line>
          </w:pict>
        </mc:Fallback>
      </mc:AlternateContent>
    </w:r>
    <w:r w:rsidRPr="00D34CC7">
      <w:rPr>
        <w:noProof/>
      </w:rPr>
      <w:drawing>
        <wp:anchor distT="0" distB="0" distL="114300" distR="114300" simplePos="0" relativeHeight="251658240" behindDoc="1" locked="0" layoutInCell="1" allowOverlap="1" wp14:anchorId="7C6BB721" wp14:editId="4B5D7A87">
          <wp:simplePos x="0" y="0"/>
          <wp:positionH relativeFrom="margin">
            <wp:posOffset>-584200</wp:posOffset>
          </wp:positionH>
          <wp:positionV relativeFrom="paragraph">
            <wp:posOffset>-342900</wp:posOffset>
          </wp:positionV>
          <wp:extent cx="1828800" cy="609600"/>
          <wp:effectExtent l="0" t="0" r="0" b="0"/>
          <wp:wrapSquare wrapText="bothSides"/>
          <wp:docPr id="14380" name="Picture 14380" descr="P:\Marketing\Public\Email logos - for email use only\WHA_color_horiz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:\Marketing\Public\Email logos - for email use only\WHA_color_horiz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77" b="8333"/>
                  <a:stretch/>
                </pic:blipFill>
                <pic:spPr bwMode="auto">
                  <a:xfrm>
                    <a:off x="0" y="0"/>
                    <a:ext cx="18288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E40"/>
    <w:multiLevelType w:val="multilevel"/>
    <w:tmpl w:val="9B60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663DD"/>
    <w:multiLevelType w:val="hybridMultilevel"/>
    <w:tmpl w:val="1EDE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DE9500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83661"/>
    <w:multiLevelType w:val="hybridMultilevel"/>
    <w:tmpl w:val="AEB00DC4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0D6B74A3"/>
    <w:multiLevelType w:val="hybridMultilevel"/>
    <w:tmpl w:val="A336F1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3D7177"/>
    <w:multiLevelType w:val="multilevel"/>
    <w:tmpl w:val="7B3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6024CF"/>
    <w:multiLevelType w:val="hybridMultilevel"/>
    <w:tmpl w:val="9314F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A1EAF"/>
    <w:multiLevelType w:val="hybridMultilevel"/>
    <w:tmpl w:val="64B295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F1207A"/>
    <w:multiLevelType w:val="hybridMultilevel"/>
    <w:tmpl w:val="62E44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47A70"/>
    <w:multiLevelType w:val="multilevel"/>
    <w:tmpl w:val="FB4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B05D62"/>
    <w:multiLevelType w:val="hybridMultilevel"/>
    <w:tmpl w:val="8318B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6458E6"/>
    <w:multiLevelType w:val="multilevel"/>
    <w:tmpl w:val="7ED0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EE55D5"/>
    <w:multiLevelType w:val="multilevel"/>
    <w:tmpl w:val="36C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5E14AD"/>
    <w:multiLevelType w:val="hybridMultilevel"/>
    <w:tmpl w:val="D150A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C52784"/>
    <w:multiLevelType w:val="multilevel"/>
    <w:tmpl w:val="62AA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4D0DFA"/>
    <w:multiLevelType w:val="hybridMultilevel"/>
    <w:tmpl w:val="3A4E1F8E"/>
    <w:lvl w:ilvl="0" w:tplc="5874DEDC">
      <w:start w:val="1"/>
      <w:numFmt w:val="decimal"/>
      <w:lvlText w:val="%1."/>
      <w:lvlJc w:val="left"/>
      <w:pPr>
        <w:ind w:left="820" w:hanging="36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225C6F5E">
      <w:start w:val="1"/>
      <w:numFmt w:val="lowerLetter"/>
      <w:lvlText w:val="%2."/>
      <w:lvlJc w:val="left"/>
      <w:pPr>
        <w:ind w:left="1540" w:hanging="36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DE648CA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C0ECA550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4" w:tplc="827E8864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5" w:tplc="0B2023D0">
      <w:numFmt w:val="bullet"/>
      <w:lvlText w:val="•"/>
      <w:lvlJc w:val="left"/>
      <w:pPr>
        <w:ind w:left="5077" w:hanging="360"/>
      </w:pPr>
      <w:rPr>
        <w:rFonts w:hint="default"/>
        <w:lang w:val="en-US" w:eastAsia="en-US" w:bidi="ar-SA"/>
      </w:rPr>
    </w:lvl>
    <w:lvl w:ilvl="6" w:tplc="5930FD14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 w:tplc="8AF8B006"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  <w:lvl w:ilvl="8" w:tplc="80FCB6F0">
      <w:numFmt w:val="bullet"/>
      <w:lvlText w:val="•"/>
      <w:lvlJc w:val="left"/>
      <w:pPr>
        <w:ind w:left="773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6502D00"/>
    <w:multiLevelType w:val="hybridMultilevel"/>
    <w:tmpl w:val="F4E0F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DE9500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497A8D"/>
    <w:multiLevelType w:val="multilevel"/>
    <w:tmpl w:val="9E2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2111C8"/>
    <w:multiLevelType w:val="hybridMultilevel"/>
    <w:tmpl w:val="CD164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64331D"/>
    <w:multiLevelType w:val="hybridMultilevel"/>
    <w:tmpl w:val="9856C59A"/>
    <w:lvl w:ilvl="0" w:tplc="510CC95E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  <w:color w:val="auto"/>
      </w:rPr>
    </w:lvl>
    <w:lvl w:ilvl="1" w:tplc="1B6C479A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9" w15:restartNumberingAfterBreak="0">
    <w:nsid w:val="6EF74BF7"/>
    <w:multiLevelType w:val="hybridMultilevel"/>
    <w:tmpl w:val="C3E49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2C21C6"/>
    <w:multiLevelType w:val="hybridMultilevel"/>
    <w:tmpl w:val="EAA445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8654411">
    <w:abstractNumId w:val="14"/>
  </w:num>
  <w:num w:numId="2" w16cid:durableId="1529441168">
    <w:abstractNumId w:val="5"/>
  </w:num>
  <w:num w:numId="3" w16cid:durableId="156042485">
    <w:abstractNumId w:val="10"/>
  </w:num>
  <w:num w:numId="4" w16cid:durableId="1553343684">
    <w:abstractNumId w:val="16"/>
  </w:num>
  <w:num w:numId="5" w16cid:durableId="698511823">
    <w:abstractNumId w:val="8"/>
  </w:num>
  <w:num w:numId="6" w16cid:durableId="1918396292">
    <w:abstractNumId w:val="19"/>
  </w:num>
  <w:num w:numId="7" w16cid:durableId="1629045576">
    <w:abstractNumId w:val="17"/>
  </w:num>
  <w:num w:numId="8" w16cid:durableId="12808320">
    <w:abstractNumId w:val="9"/>
  </w:num>
  <w:num w:numId="9" w16cid:durableId="1569416281">
    <w:abstractNumId w:val="1"/>
  </w:num>
  <w:num w:numId="10" w16cid:durableId="2059010810">
    <w:abstractNumId w:val="2"/>
  </w:num>
  <w:num w:numId="11" w16cid:durableId="482159382">
    <w:abstractNumId w:val="12"/>
  </w:num>
  <w:num w:numId="12" w16cid:durableId="746808321">
    <w:abstractNumId w:val="15"/>
  </w:num>
  <w:num w:numId="13" w16cid:durableId="1153135100">
    <w:abstractNumId w:val="7"/>
  </w:num>
  <w:num w:numId="14" w16cid:durableId="1661693362">
    <w:abstractNumId w:val="6"/>
  </w:num>
  <w:num w:numId="15" w16cid:durableId="205027060">
    <w:abstractNumId w:val="4"/>
  </w:num>
  <w:num w:numId="16" w16cid:durableId="489642233">
    <w:abstractNumId w:val="0"/>
  </w:num>
  <w:num w:numId="17" w16cid:durableId="1267887742">
    <w:abstractNumId w:val="13"/>
  </w:num>
  <w:num w:numId="18" w16cid:durableId="11759239">
    <w:abstractNumId w:val="11"/>
  </w:num>
  <w:num w:numId="19" w16cid:durableId="628706662">
    <w:abstractNumId w:val="20"/>
  </w:num>
  <w:num w:numId="20" w16cid:durableId="338510528">
    <w:abstractNumId w:val="3"/>
  </w:num>
  <w:num w:numId="21" w16cid:durableId="6633601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Op6I7yAHrYUW+4SYoRGKd8NrX/k3KOiSjWjXpXn0K2rBZpA8fbbYqj7nLK0efW8QHL6cNFWzjayjKXUJJ6ykZQ==" w:salt="eT5E6voVIBa6V1ZdKUbInQ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553"/>
    <w:rsid w:val="00021D5A"/>
    <w:rsid w:val="000231CD"/>
    <w:rsid w:val="000267B3"/>
    <w:rsid w:val="000729FF"/>
    <w:rsid w:val="00072F2B"/>
    <w:rsid w:val="00084322"/>
    <w:rsid w:val="00093515"/>
    <w:rsid w:val="000C4A56"/>
    <w:rsid w:val="000E322A"/>
    <w:rsid w:val="000E5F40"/>
    <w:rsid w:val="00104832"/>
    <w:rsid w:val="00111DE3"/>
    <w:rsid w:val="00123E1F"/>
    <w:rsid w:val="001336D0"/>
    <w:rsid w:val="00142792"/>
    <w:rsid w:val="0014518A"/>
    <w:rsid w:val="001478FE"/>
    <w:rsid w:val="00152763"/>
    <w:rsid w:val="00174909"/>
    <w:rsid w:val="00185687"/>
    <w:rsid w:val="001943FD"/>
    <w:rsid w:val="00196886"/>
    <w:rsid w:val="001B659B"/>
    <w:rsid w:val="001E58E9"/>
    <w:rsid w:val="001E6A94"/>
    <w:rsid w:val="001E7709"/>
    <w:rsid w:val="001F0D3B"/>
    <w:rsid w:val="001F4CD0"/>
    <w:rsid w:val="001F5B43"/>
    <w:rsid w:val="002149AE"/>
    <w:rsid w:val="00222BE6"/>
    <w:rsid w:val="002370EE"/>
    <w:rsid w:val="00250020"/>
    <w:rsid w:val="0026058D"/>
    <w:rsid w:val="00262FBE"/>
    <w:rsid w:val="002720C4"/>
    <w:rsid w:val="002A19CE"/>
    <w:rsid w:val="002A7CEF"/>
    <w:rsid w:val="002C050F"/>
    <w:rsid w:val="002C1B97"/>
    <w:rsid w:val="002C1EC4"/>
    <w:rsid w:val="002C748A"/>
    <w:rsid w:val="002D323A"/>
    <w:rsid w:val="002F160A"/>
    <w:rsid w:val="00300AA5"/>
    <w:rsid w:val="00310590"/>
    <w:rsid w:val="00311553"/>
    <w:rsid w:val="003359D1"/>
    <w:rsid w:val="00355F61"/>
    <w:rsid w:val="003731B1"/>
    <w:rsid w:val="00377DCF"/>
    <w:rsid w:val="003A0752"/>
    <w:rsid w:val="003A167E"/>
    <w:rsid w:val="003A1A1F"/>
    <w:rsid w:val="003A242F"/>
    <w:rsid w:val="003A5130"/>
    <w:rsid w:val="003B5DDD"/>
    <w:rsid w:val="003C4907"/>
    <w:rsid w:val="003C63FB"/>
    <w:rsid w:val="003E017D"/>
    <w:rsid w:val="003E2009"/>
    <w:rsid w:val="003E5801"/>
    <w:rsid w:val="003F0883"/>
    <w:rsid w:val="003F4732"/>
    <w:rsid w:val="003F6EC3"/>
    <w:rsid w:val="00414510"/>
    <w:rsid w:val="004227A5"/>
    <w:rsid w:val="004408D5"/>
    <w:rsid w:val="004423F2"/>
    <w:rsid w:val="00445774"/>
    <w:rsid w:val="00451E29"/>
    <w:rsid w:val="004528CF"/>
    <w:rsid w:val="0045519A"/>
    <w:rsid w:val="00455CAE"/>
    <w:rsid w:val="00461BD5"/>
    <w:rsid w:val="004739CC"/>
    <w:rsid w:val="004764D9"/>
    <w:rsid w:val="004900D3"/>
    <w:rsid w:val="004944CD"/>
    <w:rsid w:val="004A2F08"/>
    <w:rsid w:val="004A5283"/>
    <w:rsid w:val="004B1F09"/>
    <w:rsid w:val="004B4376"/>
    <w:rsid w:val="004C365E"/>
    <w:rsid w:val="004E1B84"/>
    <w:rsid w:val="004F4767"/>
    <w:rsid w:val="005176D8"/>
    <w:rsid w:val="00527B81"/>
    <w:rsid w:val="0053463F"/>
    <w:rsid w:val="00535027"/>
    <w:rsid w:val="005403D3"/>
    <w:rsid w:val="005547B9"/>
    <w:rsid w:val="00563546"/>
    <w:rsid w:val="0059293F"/>
    <w:rsid w:val="005B4CBB"/>
    <w:rsid w:val="005B6354"/>
    <w:rsid w:val="005B7441"/>
    <w:rsid w:val="005C2F85"/>
    <w:rsid w:val="005D0764"/>
    <w:rsid w:val="005E27EA"/>
    <w:rsid w:val="00603348"/>
    <w:rsid w:val="00607435"/>
    <w:rsid w:val="00633FCC"/>
    <w:rsid w:val="006356BF"/>
    <w:rsid w:val="006665F3"/>
    <w:rsid w:val="00667D42"/>
    <w:rsid w:val="00674ACF"/>
    <w:rsid w:val="006750AA"/>
    <w:rsid w:val="00682378"/>
    <w:rsid w:val="00682A41"/>
    <w:rsid w:val="00692B25"/>
    <w:rsid w:val="006A13F7"/>
    <w:rsid w:val="006A30D1"/>
    <w:rsid w:val="006C31A2"/>
    <w:rsid w:val="006C62E2"/>
    <w:rsid w:val="006E0207"/>
    <w:rsid w:val="006E32BA"/>
    <w:rsid w:val="006E6534"/>
    <w:rsid w:val="00710688"/>
    <w:rsid w:val="00721C7C"/>
    <w:rsid w:val="007311CA"/>
    <w:rsid w:val="007321EB"/>
    <w:rsid w:val="007476EA"/>
    <w:rsid w:val="00752290"/>
    <w:rsid w:val="00757A9A"/>
    <w:rsid w:val="00781D31"/>
    <w:rsid w:val="00797F5C"/>
    <w:rsid w:val="007B4EE2"/>
    <w:rsid w:val="007C3854"/>
    <w:rsid w:val="007F262A"/>
    <w:rsid w:val="007F62C6"/>
    <w:rsid w:val="0080119E"/>
    <w:rsid w:val="0083091C"/>
    <w:rsid w:val="0085007B"/>
    <w:rsid w:val="008523EA"/>
    <w:rsid w:val="0087214A"/>
    <w:rsid w:val="0089183B"/>
    <w:rsid w:val="00895201"/>
    <w:rsid w:val="008B0A04"/>
    <w:rsid w:val="008B61B2"/>
    <w:rsid w:val="008E75C9"/>
    <w:rsid w:val="008F1B8A"/>
    <w:rsid w:val="008F1FB7"/>
    <w:rsid w:val="00942E58"/>
    <w:rsid w:val="00944AC5"/>
    <w:rsid w:val="00946F26"/>
    <w:rsid w:val="00951ECD"/>
    <w:rsid w:val="00952D93"/>
    <w:rsid w:val="009568F1"/>
    <w:rsid w:val="00981F09"/>
    <w:rsid w:val="00995413"/>
    <w:rsid w:val="009B614E"/>
    <w:rsid w:val="009C1F53"/>
    <w:rsid w:val="009D20AE"/>
    <w:rsid w:val="009D55C9"/>
    <w:rsid w:val="00A021E3"/>
    <w:rsid w:val="00A1505C"/>
    <w:rsid w:val="00A21456"/>
    <w:rsid w:val="00A25EC5"/>
    <w:rsid w:val="00A325DE"/>
    <w:rsid w:val="00A43909"/>
    <w:rsid w:val="00A75563"/>
    <w:rsid w:val="00A7775E"/>
    <w:rsid w:val="00A81A14"/>
    <w:rsid w:val="00A84F64"/>
    <w:rsid w:val="00A902FD"/>
    <w:rsid w:val="00AA1BB1"/>
    <w:rsid w:val="00AB3565"/>
    <w:rsid w:val="00AE0E99"/>
    <w:rsid w:val="00AE15C7"/>
    <w:rsid w:val="00AE1D6C"/>
    <w:rsid w:val="00AF4EE3"/>
    <w:rsid w:val="00AF7797"/>
    <w:rsid w:val="00B05510"/>
    <w:rsid w:val="00B22170"/>
    <w:rsid w:val="00B36CB8"/>
    <w:rsid w:val="00B40A68"/>
    <w:rsid w:val="00B44788"/>
    <w:rsid w:val="00B66796"/>
    <w:rsid w:val="00B704A6"/>
    <w:rsid w:val="00B955DA"/>
    <w:rsid w:val="00B9577D"/>
    <w:rsid w:val="00BA0887"/>
    <w:rsid w:val="00BD5ADD"/>
    <w:rsid w:val="00BE474B"/>
    <w:rsid w:val="00C02F58"/>
    <w:rsid w:val="00C30FF4"/>
    <w:rsid w:val="00C44AAD"/>
    <w:rsid w:val="00C51CFA"/>
    <w:rsid w:val="00CA35EB"/>
    <w:rsid w:val="00CB4295"/>
    <w:rsid w:val="00CB6AE4"/>
    <w:rsid w:val="00CD49BC"/>
    <w:rsid w:val="00CF7C8A"/>
    <w:rsid w:val="00D16D20"/>
    <w:rsid w:val="00D24DFF"/>
    <w:rsid w:val="00D25F56"/>
    <w:rsid w:val="00D314F5"/>
    <w:rsid w:val="00D51783"/>
    <w:rsid w:val="00D55CD7"/>
    <w:rsid w:val="00D979FF"/>
    <w:rsid w:val="00DA1DDA"/>
    <w:rsid w:val="00DA3B24"/>
    <w:rsid w:val="00DB030F"/>
    <w:rsid w:val="00DB158D"/>
    <w:rsid w:val="00DC2171"/>
    <w:rsid w:val="00DC301E"/>
    <w:rsid w:val="00DD7815"/>
    <w:rsid w:val="00DE64AC"/>
    <w:rsid w:val="00DF4478"/>
    <w:rsid w:val="00E0494A"/>
    <w:rsid w:val="00E308F5"/>
    <w:rsid w:val="00E36662"/>
    <w:rsid w:val="00E43188"/>
    <w:rsid w:val="00E72B53"/>
    <w:rsid w:val="00EB52D7"/>
    <w:rsid w:val="00EB69BA"/>
    <w:rsid w:val="00ED1FAB"/>
    <w:rsid w:val="00EF4D61"/>
    <w:rsid w:val="00F35A68"/>
    <w:rsid w:val="00F36964"/>
    <w:rsid w:val="00F43CF4"/>
    <w:rsid w:val="00F51F72"/>
    <w:rsid w:val="00F618FF"/>
    <w:rsid w:val="00F748A1"/>
    <w:rsid w:val="00F92A46"/>
    <w:rsid w:val="00F93123"/>
    <w:rsid w:val="00FA5807"/>
    <w:rsid w:val="00FA66D5"/>
    <w:rsid w:val="00FC4C59"/>
    <w:rsid w:val="00FD4AD9"/>
    <w:rsid w:val="00FD7FA4"/>
    <w:rsid w:val="00FE1FC3"/>
    <w:rsid w:val="00FF1072"/>
    <w:rsid w:val="00FF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D252A"/>
  <w15:chartTrackingRefBased/>
  <w15:docId w15:val="{AA0D41A1-6B4D-4D44-9148-BE455B3A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F1072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322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19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1C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4A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15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1553"/>
  </w:style>
  <w:style w:type="paragraph" w:styleId="Footer">
    <w:name w:val="footer"/>
    <w:basedOn w:val="Normal"/>
    <w:link w:val="FooterChar"/>
    <w:uiPriority w:val="99"/>
    <w:unhideWhenUsed/>
    <w:qFormat/>
    <w:rsid w:val="003115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1553"/>
  </w:style>
  <w:style w:type="paragraph" w:styleId="BodyText">
    <w:name w:val="Body Text"/>
    <w:basedOn w:val="Normal"/>
    <w:link w:val="BodyTextChar"/>
    <w:uiPriority w:val="1"/>
    <w:qFormat/>
    <w:rsid w:val="00FF107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F1072"/>
    <w:rPr>
      <w:rFonts w:ascii="Century Gothic" w:eastAsia="Century Gothic" w:hAnsi="Century Gothic" w:cs="Century Gothic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FF1072"/>
    <w:pPr>
      <w:spacing w:before="201"/>
      <w:ind w:left="100" w:right="119"/>
    </w:pPr>
    <w:rPr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FF1072"/>
    <w:rPr>
      <w:rFonts w:ascii="Century Gothic" w:eastAsia="Century Gothic" w:hAnsi="Century Gothic" w:cs="Century Gothic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FF1072"/>
    <w:pPr>
      <w:spacing w:before="44"/>
      <w:ind w:left="819" w:hanging="359"/>
    </w:pPr>
  </w:style>
  <w:style w:type="character" w:styleId="Hyperlink">
    <w:name w:val="Hyperlink"/>
    <w:basedOn w:val="DefaultParagraphFont"/>
    <w:uiPriority w:val="99"/>
    <w:unhideWhenUsed/>
    <w:rsid w:val="007106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6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0688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84322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80119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E3666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51CF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44AA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9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7e60f3-e62f-4d76-be02-f83e32666dc4">
      <Terms xmlns="http://schemas.microsoft.com/office/infopath/2007/PartnerControls"/>
    </lcf76f155ced4ddcb4097134ff3c332f>
    <TaxCatchAll xmlns="9fd28cc5-e812-4417-87f6-524a116859f5" xsi:nil="true"/>
    <Audience xmlns="457e60f3-e62f-4d76-be02-f83e32666dc4">Clinical Services</Audience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42ACF77F73F4094A6ED380C4EC676" ma:contentTypeVersion="18" ma:contentTypeDescription="Create a new document." ma:contentTypeScope="" ma:versionID="c446c91356cbeaecf903a1de48141b3d">
  <xsd:schema xmlns:xsd="http://www.w3.org/2001/XMLSchema" xmlns:xs="http://www.w3.org/2001/XMLSchema" xmlns:p="http://schemas.microsoft.com/office/2006/metadata/properties" xmlns:ns2="457e60f3-e62f-4d76-be02-f83e32666dc4" xmlns:ns3="8cae9af6-f6fc-4142-9722-71bc9b7811d7" xmlns:ns4="9fd28cc5-e812-4417-87f6-524a116859f5" targetNamespace="http://schemas.microsoft.com/office/2006/metadata/properties" ma:root="true" ma:fieldsID="96e11b656a778a9a715da782a1611df8" ns2:_="" ns3:_="" ns4:_="">
    <xsd:import namespace="457e60f3-e62f-4d76-be02-f83e32666dc4"/>
    <xsd:import namespace="8cae9af6-f6fc-4142-9722-71bc9b7811d7"/>
    <xsd:import namespace="9fd28cc5-e812-4417-87f6-524a116859f5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e60f3-e62f-4d76-be02-f83e32666dc4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union memberTypes="dms:Text">
          <xsd:simpleType>
            <xsd:restriction base="dms:Choice">
              <xsd:enumeration value="Clinical Services"/>
              <xsd:enumeration value="Clinicians"/>
              <xsd:enumeration value="Lab Assistants"/>
              <xsd:enumeration value="Patient Services"/>
            </xsd:restriction>
          </xsd:simpleType>
        </xsd:un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670f0d-d57a-4109-84e1-c901efb51e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e9af6-f6fc-4142-9722-71bc9b7811d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d28cc5-e812-4417-87f6-524a116859f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7a7345a-b9ba-42db-9315-e6dfa400c3a1}" ma:internalName="TaxCatchAll" ma:showField="CatchAllData" ma:web="9fd28cc5-e812-4417-87f6-524a116859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14A89D-E17F-4AF9-913D-0DFAEE93FD5C}">
  <ds:schemaRefs>
    <ds:schemaRef ds:uri="http://schemas.microsoft.com/office/2006/metadata/properties"/>
    <ds:schemaRef ds:uri="http://schemas.microsoft.com/office/infopath/2007/PartnerControls"/>
    <ds:schemaRef ds:uri="e28efe97-4535-4254-8dce-c6189240965c"/>
    <ds:schemaRef ds:uri="52b5e72d-caf4-48aa-8a2b-9f42abfb8d67"/>
  </ds:schemaRefs>
</ds:datastoreItem>
</file>

<file path=customXml/itemProps3.xml><?xml version="1.0" encoding="utf-8"?>
<ds:datastoreItem xmlns:ds="http://schemas.openxmlformats.org/officeDocument/2006/customXml" ds:itemID="{6F777A49-1959-4B6E-8456-B4B01ECCC8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49B933-5707-4DC3-8A4F-E9A8019AF9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1323</Words>
  <Characters>7545</Characters>
  <Application>Microsoft Office Word</Application>
  <DocSecurity>8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Women's Healthcare Associates</Company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Nees</dc:creator>
  <cp:keywords/>
  <dc:description/>
  <cp:lastModifiedBy>Georgette Valdez Sanchez</cp:lastModifiedBy>
  <cp:revision>2</cp:revision>
  <dcterms:created xsi:type="dcterms:W3CDTF">2026-05-26T21:41:00Z</dcterms:created>
  <dcterms:modified xsi:type="dcterms:W3CDTF">2026-05-26T21:41:00Z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0x010100A7242ACF77F73F4094A6ED380C4EC676</vt:lpwstr>
  </property>
  <property fmtid="{D5CDD505-2E9C-101B-9397-08002B2CF9AE}" pid="3" name="MediaServiceImageTags">
    <vt:lpwstr/>
  </property>
</Properties>
</file>