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3134C4" w14:textId="64A4F6AB" w:rsidR="00A21456" w:rsidRDefault="00AF65DB" w:rsidP="00456C79">
      <w:pPr>
        <w:jc w:val="center"/>
        <w:rPr>
          <w:sz w:val="40"/>
          <w:szCs w:val="40"/>
        </w:rPr>
      </w:pPr>
      <w:r w:rsidRPr="00456C79">
        <w:rPr>
          <w:sz w:val="40"/>
          <w:szCs w:val="40"/>
        </w:rPr>
        <w:t>Wet Mount Documentation</w:t>
      </w:r>
    </w:p>
    <w:p w14:paraId="1782C6E6" w14:textId="77777777" w:rsidR="00456C79" w:rsidRDefault="00456C79" w:rsidP="007338E9">
      <w:pPr>
        <w:spacing w:line="276" w:lineRule="auto"/>
        <w:rPr>
          <w:sz w:val="40"/>
          <w:szCs w:val="40"/>
        </w:rPr>
      </w:pPr>
    </w:p>
    <w:p w14:paraId="17FB99BA" w14:textId="4CB116C5" w:rsidR="00515628" w:rsidRPr="00545614" w:rsidRDefault="00D36A65" w:rsidP="00545614">
      <w:pPr>
        <w:spacing w:after="240" w:line="276" w:lineRule="auto"/>
        <w:rPr>
          <w:color w:val="7030A0"/>
          <w:sz w:val="24"/>
          <w:szCs w:val="24"/>
        </w:rPr>
      </w:pPr>
      <w:r>
        <w:rPr>
          <w:color w:val="7030A0"/>
          <w:sz w:val="24"/>
          <w:szCs w:val="24"/>
        </w:rPr>
        <w:t>Two</w:t>
      </w:r>
      <w:r w:rsidR="00DB4E1F" w:rsidRPr="00545614">
        <w:rPr>
          <w:color w:val="7030A0"/>
          <w:sz w:val="24"/>
          <w:szCs w:val="24"/>
        </w:rPr>
        <w:t xml:space="preserve"> new SmartText for wet prep ha</w:t>
      </w:r>
      <w:r w:rsidR="007505FB" w:rsidRPr="00545614">
        <w:rPr>
          <w:color w:val="7030A0"/>
          <w:sz w:val="24"/>
          <w:szCs w:val="24"/>
        </w:rPr>
        <w:t>ve</w:t>
      </w:r>
      <w:r w:rsidR="00DB4E1F" w:rsidRPr="00545614">
        <w:rPr>
          <w:color w:val="7030A0"/>
          <w:sz w:val="24"/>
          <w:szCs w:val="24"/>
        </w:rPr>
        <w:t xml:space="preserve"> been implemented in Epic, enabling efficient documentation of findings and seamless billing within a single instance. </w:t>
      </w:r>
      <w:r w:rsidR="00BF2800" w:rsidRPr="00545614">
        <w:rPr>
          <w:color w:val="7030A0"/>
          <w:sz w:val="24"/>
          <w:szCs w:val="24"/>
        </w:rPr>
        <w:t>These</w:t>
      </w:r>
      <w:r w:rsidR="00DB4E1F" w:rsidRPr="00545614">
        <w:rPr>
          <w:color w:val="7030A0"/>
          <w:sz w:val="24"/>
          <w:szCs w:val="24"/>
        </w:rPr>
        <w:t xml:space="preserve"> </w:t>
      </w:r>
      <w:r w:rsidR="00A663CE">
        <w:rPr>
          <w:color w:val="7030A0"/>
          <w:sz w:val="24"/>
          <w:szCs w:val="24"/>
        </w:rPr>
        <w:t xml:space="preserve">templates </w:t>
      </w:r>
      <w:r w:rsidR="00DB4E1F" w:rsidRPr="00545614">
        <w:rPr>
          <w:color w:val="7030A0"/>
          <w:sz w:val="24"/>
          <w:szCs w:val="24"/>
        </w:rPr>
        <w:t>incorporate SmartData elements that automatically generate charges in Charge Capture based on your selections.</w:t>
      </w:r>
    </w:p>
    <w:p w14:paraId="4EE74F93" w14:textId="322C0DAA" w:rsidR="00515628" w:rsidRPr="004400C4" w:rsidRDefault="00515628" w:rsidP="00515628">
      <w:pPr>
        <w:pStyle w:val="ListParagraph"/>
        <w:numPr>
          <w:ilvl w:val="0"/>
          <w:numId w:val="15"/>
        </w:numPr>
        <w:spacing w:line="276" w:lineRule="auto"/>
        <w:rPr>
          <w:sz w:val="24"/>
          <w:szCs w:val="24"/>
        </w:rPr>
      </w:pPr>
      <w:r w:rsidRPr="00515628">
        <w:rPr>
          <w:b/>
          <w:bCs/>
          <w:sz w:val="24"/>
          <w:szCs w:val="24"/>
        </w:rPr>
        <w:t>LEAP WHA WET PREP BASIC</w:t>
      </w:r>
    </w:p>
    <w:p w14:paraId="6C2640CF" w14:textId="1117F263" w:rsidR="004400C4" w:rsidRPr="004400C4" w:rsidRDefault="00325ECE" w:rsidP="00545614">
      <w:pPr>
        <w:spacing w:before="240" w:after="240" w:line="276" w:lineRule="auto"/>
        <w:ind w:firstLine="720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0700CFDF" wp14:editId="5D295E4E">
            <wp:extent cx="4943086" cy="2286000"/>
            <wp:effectExtent l="0" t="0" r="0" b="0"/>
            <wp:docPr id="107233617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6479" cy="229681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7C664C8" w14:textId="59AA87BE" w:rsidR="00515628" w:rsidRDefault="00515628" w:rsidP="00515628">
      <w:pPr>
        <w:pStyle w:val="ListParagraph"/>
        <w:numPr>
          <w:ilvl w:val="0"/>
          <w:numId w:val="15"/>
        </w:numPr>
        <w:spacing w:line="276" w:lineRule="auto"/>
        <w:rPr>
          <w:b/>
          <w:bCs/>
          <w:sz w:val="24"/>
          <w:szCs w:val="24"/>
        </w:rPr>
      </w:pPr>
      <w:r w:rsidRPr="00515628">
        <w:rPr>
          <w:b/>
          <w:bCs/>
          <w:sz w:val="24"/>
          <w:szCs w:val="24"/>
        </w:rPr>
        <w:t>LEAP WHA WET PREP DETAILED</w:t>
      </w:r>
    </w:p>
    <w:p w14:paraId="1CE38212" w14:textId="63C7467B" w:rsidR="00E50593" w:rsidRPr="00174B08" w:rsidRDefault="00545614" w:rsidP="00174B08">
      <w:pPr>
        <w:spacing w:before="240" w:line="276" w:lineRule="auto"/>
        <w:ind w:firstLine="720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4F528BF1" wp14:editId="0C2D0F12">
            <wp:extent cx="5792616" cy="2990850"/>
            <wp:effectExtent l="0" t="0" r="0" b="0"/>
            <wp:docPr id="189066064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7732" cy="29986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ECBAF73" w14:textId="3E3D6E8A" w:rsidR="00E50593" w:rsidRPr="008B5938" w:rsidRDefault="00E50593" w:rsidP="008B5938">
      <w:pPr>
        <w:pStyle w:val="ListParagraph"/>
        <w:numPr>
          <w:ilvl w:val="0"/>
          <w:numId w:val="17"/>
        </w:numPr>
        <w:spacing w:line="276" w:lineRule="auto"/>
        <w:rPr>
          <w:sz w:val="24"/>
          <w:szCs w:val="24"/>
        </w:rPr>
      </w:pPr>
      <w:r w:rsidRPr="008B5938">
        <w:rPr>
          <w:sz w:val="24"/>
          <w:szCs w:val="24"/>
        </w:rPr>
        <w:lastRenderedPageBreak/>
        <w:t>From your Note, type</w:t>
      </w:r>
      <w:r w:rsidR="007916D5" w:rsidRPr="008B5938">
        <w:rPr>
          <w:sz w:val="24"/>
          <w:szCs w:val="24"/>
        </w:rPr>
        <w:t xml:space="preserve"> </w:t>
      </w:r>
      <w:r w:rsidR="000065EE" w:rsidRPr="008B5938">
        <w:rPr>
          <w:b/>
          <w:bCs/>
          <w:sz w:val="24"/>
          <w:szCs w:val="24"/>
        </w:rPr>
        <w:t xml:space="preserve">LEAP </w:t>
      </w:r>
      <w:r w:rsidR="007916D5" w:rsidRPr="008B5938">
        <w:rPr>
          <w:b/>
          <w:bCs/>
          <w:sz w:val="24"/>
          <w:szCs w:val="24"/>
        </w:rPr>
        <w:t xml:space="preserve">WHA </w:t>
      </w:r>
      <w:r w:rsidR="009A5E46" w:rsidRPr="008B5938">
        <w:rPr>
          <w:b/>
          <w:bCs/>
          <w:sz w:val="24"/>
          <w:szCs w:val="24"/>
        </w:rPr>
        <w:t>WET PREP</w:t>
      </w:r>
      <w:r w:rsidR="009A5E46" w:rsidRPr="008B5938">
        <w:rPr>
          <w:sz w:val="24"/>
          <w:szCs w:val="24"/>
        </w:rPr>
        <w:t xml:space="preserve"> in the SmartText field.</w:t>
      </w:r>
    </w:p>
    <w:p w14:paraId="49CC4D1B" w14:textId="5C9D4ED4" w:rsidR="007338E9" w:rsidRPr="008B5938" w:rsidRDefault="007338E9" w:rsidP="00AD109B">
      <w:pPr>
        <w:spacing w:before="240" w:after="240"/>
        <w:ind w:left="360" w:firstLine="360"/>
        <w:rPr>
          <w:sz w:val="24"/>
          <w:szCs w:val="24"/>
        </w:rPr>
      </w:pPr>
      <w:r w:rsidRPr="007338E9">
        <w:rPr>
          <w:noProof/>
        </w:rPr>
        <w:drawing>
          <wp:inline distT="0" distB="0" distL="0" distR="0" wp14:anchorId="19E613CE" wp14:editId="64EDAAF8">
            <wp:extent cx="2667000" cy="946355"/>
            <wp:effectExtent l="0" t="0" r="0" b="6350"/>
            <wp:docPr id="1860164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16496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84206" cy="95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86C9B" w14:textId="49C4F0CF" w:rsidR="007338E9" w:rsidRPr="008B5938" w:rsidRDefault="007C6FB2" w:rsidP="008B5938">
      <w:pPr>
        <w:pStyle w:val="ListParagraph"/>
        <w:numPr>
          <w:ilvl w:val="0"/>
          <w:numId w:val="17"/>
        </w:numPr>
        <w:rPr>
          <w:sz w:val="24"/>
          <w:szCs w:val="24"/>
        </w:rPr>
      </w:pPr>
      <w:r w:rsidRPr="008B5938">
        <w:rPr>
          <w:sz w:val="24"/>
          <w:szCs w:val="24"/>
        </w:rPr>
        <w:t xml:space="preserve">Select the option that best aligns with your </w:t>
      </w:r>
      <w:r w:rsidR="007332CD" w:rsidRPr="008B5938">
        <w:rPr>
          <w:sz w:val="24"/>
          <w:szCs w:val="24"/>
        </w:rPr>
        <w:t>documentation needs</w:t>
      </w:r>
      <w:r w:rsidRPr="008B5938">
        <w:rPr>
          <w:sz w:val="24"/>
          <w:szCs w:val="24"/>
        </w:rPr>
        <w:t xml:space="preserve">, whether you </w:t>
      </w:r>
      <w:r w:rsidR="00C32CF0" w:rsidRPr="008B5938">
        <w:rPr>
          <w:sz w:val="24"/>
          <w:szCs w:val="24"/>
        </w:rPr>
        <w:t>are</w:t>
      </w:r>
      <w:r w:rsidRPr="008B5938">
        <w:rPr>
          <w:sz w:val="24"/>
          <w:szCs w:val="24"/>
        </w:rPr>
        <w:t xml:space="preserve"> seeking basic findings</w:t>
      </w:r>
      <w:r w:rsidR="00AA1B8F" w:rsidRPr="008B5938">
        <w:rPr>
          <w:sz w:val="24"/>
          <w:szCs w:val="24"/>
        </w:rPr>
        <w:t xml:space="preserve"> </w:t>
      </w:r>
      <w:r w:rsidR="00544038" w:rsidRPr="008B5938">
        <w:rPr>
          <w:sz w:val="24"/>
          <w:szCs w:val="24"/>
        </w:rPr>
        <w:t xml:space="preserve">(such as clue cells or Trichomonas) </w:t>
      </w:r>
      <w:r w:rsidRPr="008B5938">
        <w:rPr>
          <w:sz w:val="24"/>
          <w:szCs w:val="24"/>
        </w:rPr>
        <w:t>or</w:t>
      </w:r>
      <w:r w:rsidR="000C1261" w:rsidRPr="008B5938">
        <w:rPr>
          <w:sz w:val="24"/>
          <w:szCs w:val="24"/>
        </w:rPr>
        <w:t xml:space="preserve"> a</w:t>
      </w:r>
      <w:r w:rsidRPr="008B5938">
        <w:rPr>
          <w:sz w:val="24"/>
          <w:szCs w:val="24"/>
        </w:rPr>
        <w:t xml:space="preserve"> more comprehensive, detailed insight</w:t>
      </w:r>
      <w:r w:rsidR="002F1C1A" w:rsidRPr="008B5938">
        <w:rPr>
          <w:sz w:val="24"/>
          <w:szCs w:val="24"/>
        </w:rPr>
        <w:t xml:space="preserve"> </w:t>
      </w:r>
      <w:r w:rsidR="00D95AFE" w:rsidRPr="008B5938">
        <w:rPr>
          <w:sz w:val="24"/>
          <w:szCs w:val="24"/>
        </w:rPr>
        <w:t>(including bacteria, debris, or immature/parabasal cells)</w:t>
      </w:r>
      <w:r w:rsidR="00C32CF0" w:rsidRPr="008B5938">
        <w:rPr>
          <w:sz w:val="24"/>
          <w:szCs w:val="24"/>
        </w:rPr>
        <w:t>.</w:t>
      </w:r>
    </w:p>
    <w:p w14:paraId="3CB2D98A" w14:textId="5D498A05" w:rsidR="007F40F3" w:rsidRPr="008B5938" w:rsidRDefault="007F40F3" w:rsidP="00AD109B">
      <w:pPr>
        <w:spacing w:before="240" w:after="240"/>
        <w:ind w:left="360" w:firstLine="360"/>
        <w:rPr>
          <w:sz w:val="24"/>
          <w:szCs w:val="24"/>
        </w:rPr>
      </w:pPr>
      <w:r w:rsidRPr="007F40F3">
        <w:rPr>
          <w:noProof/>
        </w:rPr>
        <w:drawing>
          <wp:inline distT="0" distB="0" distL="0" distR="0" wp14:anchorId="6940CE3C" wp14:editId="655023ED">
            <wp:extent cx="5219474" cy="2266950"/>
            <wp:effectExtent l="0" t="0" r="635" b="0"/>
            <wp:docPr id="1969528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52829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40447" cy="2276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064EF" w14:textId="77777777" w:rsidR="00714EF7" w:rsidRDefault="00904B2A" w:rsidP="008B5938">
      <w:pPr>
        <w:pStyle w:val="ListParagraph"/>
        <w:numPr>
          <w:ilvl w:val="0"/>
          <w:numId w:val="17"/>
        </w:numPr>
        <w:rPr>
          <w:sz w:val="24"/>
          <w:szCs w:val="24"/>
        </w:rPr>
      </w:pPr>
      <w:r w:rsidRPr="008B5938">
        <w:rPr>
          <w:sz w:val="24"/>
          <w:szCs w:val="24"/>
        </w:rPr>
        <w:t>Document you</w:t>
      </w:r>
      <w:r w:rsidR="004F3BC5" w:rsidRPr="008B5938">
        <w:rPr>
          <w:sz w:val="24"/>
          <w:szCs w:val="24"/>
        </w:rPr>
        <w:t>r</w:t>
      </w:r>
      <w:r w:rsidRPr="008B5938">
        <w:rPr>
          <w:sz w:val="24"/>
          <w:szCs w:val="24"/>
        </w:rPr>
        <w:t xml:space="preserve"> fi</w:t>
      </w:r>
      <w:r w:rsidR="004F3BC5" w:rsidRPr="008B5938">
        <w:rPr>
          <w:sz w:val="24"/>
          <w:szCs w:val="24"/>
        </w:rPr>
        <w:t>ndings.</w:t>
      </w:r>
    </w:p>
    <w:p w14:paraId="3D1A41C1" w14:textId="356EEB19" w:rsidR="00F02F7C" w:rsidRPr="00F02F7C" w:rsidRDefault="00F02F7C" w:rsidP="00F02F7C">
      <w:pPr>
        <w:spacing w:before="240" w:after="240"/>
        <w:ind w:firstLine="720"/>
        <w:rPr>
          <w:sz w:val="24"/>
          <w:szCs w:val="24"/>
        </w:rPr>
      </w:pPr>
      <w:r>
        <w:rPr>
          <w:noProof/>
        </w:rPr>
        <w:drawing>
          <wp:inline distT="0" distB="0" distL="0" distR="0" wp14:anchorId="7B3DE197" wp14:editId="55D08B5E">
            <wp:extent cx="4095750" cy="2720079"/>
            <wp:effectExtent l="0" t="0" r="0" b="4445"/>
            <wp:docPr id="464991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99135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02970" cy="2724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ED598" w14:textId="22452F32" w:rsidR="004F3BC5" w:rsidRPr="008B5938" w:rsidRDefault="00AA7AD3" w:rsidP="008B5938">
      <w:pPr>
        <w:pStyle w:val="ListParagraph"/>
        <w:numPr>
          <w:ilvl w:val="0"/>
          <w:numId w:val="17"/>
        </w:numPr>
        <w:rPr>
          <w:sz w:val="24"/>
          <w:szCs w:val="24"/>
        </w:rPr>
      </w:pPr>
      <w:r w:rsidRPr="008B5938">
        <w:rPr>
          <w:sz w:val="24"/>
          <w:szCs w:val="24"/>
        </w:rPr>
        <w:lastRenderedPageBreak/>
        <w:t xml:space="preserve">Go to </w:t>
      </w:r>
      <w:r w:rsidRPr="00B6139B">
        <w:rPr>
          <w:b/>
          <w:bCs/>
          <w:sz w:val="24"/>
          <w:szCs w:val="24"/>
        </w:rPr>
        <w:t xml:space="preserve">Charge </w:t>
      </w:r>
      <w:r w:rsidR="00BF0A28" w:rsidRPr="00B6139B">
        <w:rPr>
          <w:b/>
          <w:bCs/>
          <w:sz w:val="24"/>
          <w:szCs w:val="24"/>
        </w:rPr>
        <w:t>Capture</w:t>
      </w:r>
      <w:r w:rsidR="00BF0A28" w:rsidRPr="008B5938">
        <w:rPr>
          <w:sz w:val="24"/>
          <w:szCs w:val="24"/>
        </w:rPr>
        <w:t xml:space="preserve"> to see your charges.</w:t>
      </w:r>
    </w:p>
    <w:p w14:paraId="438600CC" w14:textId="420C894C" w:rsidR="00256742" w:rsidRDefault="00256742" w:rsidP="008B5938">
      <w:pPr>
        <w:pStyle w:val="ListParagraph"/>
        <w:numPr>
          <w:ilvl w:val="0"/>
          <w:numId w:val="17"/>
        </w:numPr>
        <w:rPr>
          <w:sz w:val="24"/>
          <w:szCs w:val="24"/>
        </w:rPr>
      </w:pPr>
      <w:r w:rsidRPr="008B5938">
        <w:rPr>
          <w:sz w:val="24"/>
          <w:szCs w:val="24"/>
        </w:rPr>
        <w:t xml:space="preserve">If you </w:t>
      </w:r>
      <w:r w:rsidR="0065009F" w:rsidRPr="008B5938">
        <w:rPr>
          <w:sz w:val="24"/>
          <w:szCs w:val="24"/>
        </w:rPr>
        <w:t xml:space="preserve">only selected and documented </w:t>
      </w:r>
      <w:r w:rsidR="0065009F" w:rsidRPr="00265982">
        <w:rPr>
          <w:b/>
          <w:bCs/>
          <w:sz w:val="24"/>
          <w:szCs w:val="24"/>
        </w:rPr>
        <w:t>Saline</w:t>
      </w:r>
      <w:r w:rsidR="00E96DBF" w:rsidRPr="008B5938">
        <w:rPr>
          <w:sz w:val="24"/>
          <w:szCs w:val="24"/>
        </w:rPr>
        <w:t>, notice the charge that dropped.</w:t>
      </w:r>
    </w:p>
    <w:p w14:paraId="67EA4D71" w14:textId="4430B8E9" w:rsidR="00EF0D14" w:rsidRPr="00EF0D14" w:rsidRDefault="00EF0D14" w:rsidP="00EF0D14">
      <w:pPr>
        <w:spacing w:before="240" w:after="240"/>
        <w:ind w:firstLine="720"/>
        <w:rPr>
          <w:sz w:val="24"/>
          <w:szCs w:val="24"/>
        </w:rPr>
      </w:pPr>
      <w:r w:rsidRPr="00EF0D14">
        <w:rPr>
          <w:noProof/>
        </w:rPr>
        <w:drawing>
          <wp:inline distT="0" distB="0" distL="0" distR="0" wp14:anchorId="1C329298" wp14:editId="589FD973">
            <wp:extent cx="5372100" cy="1438425"/>
            <wp:effectExtent l="0" t="0" r="0" b="9525"/>
            <wp:docPr id="1607561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56160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11023" cy="1475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764EF" w14:textId="3B32E995" w:rsidR="00E96DBF" w:rsidRPr="008B5938" w:rsidRDefault="00E96DBF" w:rsidP="008B5938">
      <w:pPr>
        <w:pStyle w:val="ListParagraph"/>
        <w:numPr>
          <w:ilvl w:val="0"/>
          <w:numId w:val="17"/>
        </w:numPr>
        <w:rPr>
          <w:sz w:val="24"/>
          <w:szCs w:val="24"/>
        </w:rPr>
      </w:pPr>
      <w:r w:rsidRPr="008B5938">
        <w:rPr>
          <w:sz w:val="24"/>
          <w:szCs w:val="24"/>
        </w:rPr>
        <w:t xml:space="preserve">If you </w:t>
      </w:r>
      <w:r w:rsidR="008F0795" w:rsidRPr="008B5938">
        <w:rPr>
          <w:sz w:val="24"/>
          <w:szCs w:val="24"/>
        </w:rPr>
        <w:t>selected and documented</w:t>
      </w:r>
      <w:r w:rsidR="008F0795" w:rsidRPr="00265982">
        <w:rPr>
          <w:b/>
          <w:bCs/>
          <w:sz w:val="24"/>
          <w:szCs w:val="24"/>
        </w:rPr>
        <w:t xml:space="preserve"> Saline</w:t>
      </w:r>
      <w:r w:rsidR="008F0795" w:rsidRPr="008B5938">
        <w:rPr>
          <w:sz w:val="24"/>
          <w:szCs w:val="24"/>
        </w:rPr>
        <w:t xml:space="preserve"> and </w:t>
      </w:r>
      <w:r w:rsidR="008F0795" w:rsidRPr="00265982">
        <w:rPr>
          <w:b/>
          <w:bCs/>
          <w:sz w:val="24"/>
          <w:szCs w:val="24"/>
        </w:rPr>
        <w:t>KOH</w:t>
      </w:r>
      <w:r w:rsidR="008F0795" w:rsidRPr="008B5938">
        <w:rPr>
          <w:sz w:val="24"/>
          <w:szCs w:val="24"/>
        </w:rPr>
        <w:t xml:space="preserve">, </w:t>
      </w:r>
      <w:r w:rsidR="00985DAD" w:rsidRPr="008B5938">
        <w:rPr>
          <w:sz w:val="24"/>
          <w:szCs w:val="24"/>
        </w:rPr>
        <w:t>you will see charges dropped for both.</w:t>
      </w:r>
    </w:p>
    <w:p w14:paraId="37DB3C38" w14:textId="77777777" w:rsidR="006D5DE6" w:rsidRDefault="00265982" w:rsidP="006D5DE6">
      <w:pPr>
        <w:spacing w:before="240" w:after="240"/>
        <w:ind w:firstLine="720"/>
        <w:rPr>
          <w:sz w:val="24"/>
          <w:szCs w:val="24"/>
        </w:rPr>
      </w:pPr>
      <w:r w:rsidRPr="00265982">
        <w:rPr>
          <w:noProof/>
        </w:rPr>
        <w:drawing>
          <wp:inline distT="0" distB="0" distL="0" distR="0" wp14:anchorId="23E7D797" wp14:editId="531BF325">
            <wp:extent cx="5372100" cy="1935152"/>
            <wp:effectExtent l="0" t="0" r="0" b="8255"/>
            <wp:docPr id="301535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53551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43448" cy="1960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31922" w14:textId="77777777" w:rsidR="006D5DE6" w:rsidRDefault="006D5DE6" w:rsidP="006D5DE6">
      <w:pPr>
        <w:spacing w:before="240" w:after="240"/>
        <w:rPr>
          <w:sz w:val="24"/>
          <w:szCs w:val="24"/>
        </w:rPr>
      </w:pPr>
    </w:p>
    <w:p w14:paraId="7D458188" w14:textId="267D85DC" w:rsidR="007F5ACF" w:rsidRPr="006D5DE6" w:rsidRDefault="007F5ACF" w:rsidP="006D5DE6">
      <w:pPr>
        <w:spacing w:before="240" w:after="240"/>
        <w:rPr>
          <w:sz w:val="24"/>
          <w:szCs w:val="24"/>
        </w:rPr>
      </w:pPr>
      <w:r w:rsidRPr="006D5DE6">
        <w:rPr>
          <w:color w:val="7030A0"/>
          <w:sz w:val="24"/>
          <w:szCs w:val="24"/>
        </w:rPr>
        <w:t xml:space="preserve">Make your </w:t>
      </w:r>
      <w:r w:rsidR="00B13E53">
        <w:rPr>
          <w:color w:val="7030A0"/>
          <w:sz w:val="24"/>
          <w:szCs w:val="24"/>
        </w:rPr>
        <w:t>work</w:t>
      </w:r>
      <w:r w:rsidRPr="006D5DE6">
        <w:rPr>
          <w:color w:val="7030A0"/>
          <w:sz w:val="24"/>
          <w:szCs w:val="24"/>
        </w:rPr>
        <w:t xml:space="preserve"> easier—create a Speed Button so you can quickly add this documentation to your </w:t>
      </w:r>
      <w:r w:rsidR="006D5DE6">
        <w:rPr>
          <w:color w:val="7030A0"/>
          <w:sz w:val="24"/>
          <w:szCs w:val="24"/>
        </w:rPr>
        <w:t>progress</w:t>
      </w:r>
      <w:r w:rsidRPr="006D5DE6">
        <w:rPr>
          <w:color w:val="7030A0"/>
          <w:sz w:val="24"/>
          <w:szCs w:val="24"/>
        </w:rPr>
        <w:t xml:space="preserve"> note with just one click!</w:t>
      </w:r>
    </w:p>
    <w:p w14:paraId="27A06081" w14:textId="666EC578" w:rsidR="00E67D97" w:rsidRPr="00AD109B" w:rsidRDefault="0092168C" w:rsidP="00A54C8F">
      <w:pPr>
        <w:pStyle w:val="ListParagraph"/>
        <w:numPr>
          <w:ilvl w:val="0"/>
          <w:numId w:val="17"/>
        </w:numPr>
        <w:rPr>
          <w:sz w:val="24"/>
          <w:szCs w:val="24"/>
        </w:rPr>
      </w:pPr>
      <w:r w:rsidRPr="00AD109B">
        <w:rPr>
          <w:sz w:val="24"/>
          <w:szCs w:val="24"/>
        </w:rPr>
        <w:t xml:space="preserve">From your note, click the </w:t>
      </w:r>
      <w:r w:rsidR="008A7621" w:rsidRPr="008A7621">
        <w:rPr>
          <w:noProof/>
        </w:rPr>
        <w:drawing>
          <wp:inline distT="0" distB="0" distL="0" distR="0" wp14:anchorId="429A76EB" wp14:editId="73DB73AB">
            <wp:extent cx="295275" cy="259842"/>
            <wp:effectExtent l="0" t="0" r="0" b="6985"/>
            <wp:docPr id="77394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9401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8025" cy="262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D109B">
        <w:rPr>
          <w:sz w:val="24"/>
          <w:szCs w:val="24"/>
        </w:rPr>
        <w:t xml:space="preserve"> located in the upper right corner</w:t>
      </w:r>
      <w:r w:rsidR="00AA58C2" w:rsidRPr="00AD109B">
        <w:rPr>
          <w:sz w:val="24"/>
          <w:szCs w:val="24"/>
        </w:rPr>
        <w:t xml:space="preserve"> to access the </w:t>
      </w:r>
      <w:r w:rsidR="00AA58C2" w:rsidRPr="007E5B0B">
        <w:rPr>
          <w:b/>
          <w:bCs/>
          <w:sz w:val="24"/>
          <w:szCs w:val="24"/>
        </w:rPr>
        <w:t>Wre</w:t>
      </w:r>
      <w:r w:rsidR="00092639" w:rsidRPr="007E5B0B">
        <w:rPr>
          <w:b/>
          <w:bCs/>
          <w:sz w:val="24"/>
          <w:szCs w:val="24"/>
        </w:rPr>
        <w:t>n</w:t>
      </w:r>
      <w:r w:rsidR="00AA58C2" w:rsidRPr="007E5B0B">
        <w:rPr>
          <w:b/>
          <w:bCs/>
          <w:sz w:val="24"/>
          <w:szCs w:val="24"/>
        </w:rPr>
        <w:t>ch</w:t>
      </w:r>
      <w:r w:rsidR="00092639" w:rsidRPr="00AD109B">
        <w:rPr>
          <w:sz w:val="24"/>
          <w:szCs w:val="24"/>
        </w:rPr>
        <w:t>.</w:t>
      </w:r>
    </w:p>
    <w:p w14:paraId="50ADC18B" w14:textId="5456367E" w:rsidR="00FC1DCF" w:rsidRDefault="00092639" w:rsidP="00A54C8F">
      <w:pPr>
        <w:pStyle w:val="ListParagraph"/>
        <w:numPr>
          <w:ilvl w:val="0"/>
          <w:numId w:val="17"/>
        </w:numPr>
        <w:rPr>
          <w:sz w:val="24"/>
          <w:szCs w:val="24"/>
        </w:rPr>
      </w:pPr>
      <w:r w:rsidRPr="00AD109B">
        <w:rPr>
          <w:sz w:val="24"/>
          <w:szCs w:val="24"/>
        </w:rPr>
        <w:t xml:space="preserve">Click </w:t>
      </w:r>
      <w:r w:rsidRPr="00A54C8F">
        <w:rPr>
          <w:b/>
          <w:bCs/>
          <w:sz w:val="24"/>
          <w:szCs w:val="24"/>
        </w:rPr>
        <w:t xml:space="preserve">My Notes </w:t>
      </w:r>
      <w:r w:rsidR="00D55B59" w:rsidRPr="00A54C8F">
        <w:rPr>
          <w:b/>
          <w:bCs/>
          <w:sz w:val="24"/>
          <w:szCs w:val="24"/>
        </w:rPr>
        <w:t>Settings</w:t>
      </w:r>
      <w:r w:rsidR="00D55B59" w:rsidRPr="00AD109B">
        <w:rPr>
          <w:sz w:val="24"/>
          <w:szCs w:val="24"/>
        </w:rPr>
        <w:t>.</w:t>
      </w:r>
      <w:r w:rsidR="0091140A">
        <w:rPr>
          <w:sz w:val="24"/>
          <w:szCs w:val="24"/>
        </w:rPr>
        <w:t xml:space="preserve"> </w:t>
      </w:r>
    </w:p>
    <w:p w14:paraId="3C768850" w14:textId="506C25A0" w:rsidR="00A54C8F" w:rsidRPr="00A54C8F" w:rsidRDefault="00A54C8F" w:rsidP="00A54C8F">
      <w:pPr>
        <w:spacing w:before="240" w:after="240"/>
        <w:ind w:firstLine="720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2FC361B3" wp14:editId="2B38ACB2">
            <wp:extent cx="5048250" cy="1368684"/>
            <wp:effectExtent l="0" t="0" r="0" b="3175"/>
            <wp:docPr id="203809369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1376" cy="1399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8358F0D" w14:textId="77777777" w:rsidR="00734BBF" w:rsidRDefault="00FC1DCF" w:rsidP="00A54C8F">
      <w:pPr>
        <w:pStyle w:val="ListParagraph"/>
        <w:numPr>
          <w:ilvl w:val="0"/>
          <w:numId w:val="17"/>
        </w:numPr>
        <w:rPr>
          <w:rFonts w:eastAsiaTheme="minorHAnsi" w:cstheme="minorBidi"/>
          <w:sz w:val="24"/>
        </w:rPr>
      </w:pPr>
      <w:r w:rsidRPr="00AD109B">
        <w:rPr>
          <w:rFonts w:eastAsiaTheme="minorHAnsi" w:cstheme="minorBidi"/>
          <w:sz w:val="24"/>
        </w:rPr>
        <w:lastRenderedPageBreak/>
        <w:t xml:space="preserve">Under the Speed Button section, click </w:t>
      </w:r>
      <w:r w:rsidRPr="00AD109B">
        <w:rPr>
          <w:rFonts w:eastAsiaTheme="minorHAnsi" w:cstheme="minorBidi"/>
          <w:b/>
          <w:bCs/>
          <w:sz w:val="24"/>
        </w:rPr>
        <w:t>Create New</w:t>
      </w:r>
      <w:r w:rsidRPr="00AD109B">
        <w:rPr>
          <w:rFonts w:eastAsiaTheme="minorHAnsi" w:cstheme="minorBidi"/>
          <w:sz w:val="24"/>
        </w:rPr>
        <w:t>.</w:t>
      </w:r>
    </w:p>
    <w:p w14:paraId="100F2AAF" w14:textId="79EA267D" w:rsidR="00BA1A5E" w:rsidRPr="00BA1A5E" w:rsidRDefault="00BA1A5E" w:rsidP="00BF21A8">
      <w:pPr>
        <w:spacing w:before="240" w:after="240"/>
        <w:ind w:firstLine="720"/>
        <w:rPr>
          <w:rFonts w:eastAsiaTheme="minorHAnsi" w:cstheme="minorBidi"/>
          <w:sz w:val="24"/>
        </w:rPr>
      </w:pPr>
      <w:r w:rsidRPr="00BA1A5E">
        <w:rPr>
          <w:noProof/>
        </w:rPr>
        <w:drawing>
          <wp:inline distT="0" distB="0" distL="0" distR="0" wp14:anchorId="26D37B01" wp14:editId="58E4B71F">
            <wp:extent cx="2326610" cy="923925"/>
            <wp:effectExtent l="0" t="0" r="0" b="0"/>
            <wp:docPr id="1816148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14822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360785" cy="937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E192B" w14:textId="53337BAD" w:rsidR="00734BBF" w:rsidRPr="00AD109B" w:rsidRDefault="00734BBF" w:rsidP="00A54C8F">
      <w:pPr>
        <w:pStyle w:val="ListParagraph"/>
        <w:numPr>
          <w:ilvl w:val="0"/>
          <w:numId w:val="17"/>
        </w:numPr>
        <w:rPr>
          <w:rFonts w:eastAsiaTheme="minorHAnsi" w:cstheme="minorBidi"/>
          <w:sz w:val="24"/>
        </w:rPr>
      </w:pPr>
      <w:r w:rsidRPr="00AD109B">
        <w:rPr>
          <w:rFonts w:eastAsiaTheme="minorHAnsi" w:cstheme="minorBidi"/>
          <w:sz w:val="24"/>
        </w:rPr>
        <w:t xml:space="preserve">In the </w:t>
      </w:r>
      <w:r w:rsidRPr="00AD109B">
        <w:rPr>
          <w:rFonts w:eastAsiaTheme="minorHAnsi" w:cstheme="minorBidi"/>
          <w:b/>
          <w:bCs/>
          <w:sz w:val="24"/>
        </w:rPr>
        <w:t>SmartText</w:t>
      </w:r>
      <w:r w:rsidRPr="00AD109B">
        <w:rPr>
          <w:rFonts w:eastAsiaTheme="minorHAnsi" w:cstheme="minorBidi"/>
          <w:sz w:val="24"/>
        </w:rPr>
        <w:t xml:space="preserve"> field, type; </w:t>
      </w:r>
      <w:r w:rsidRPr="00AD109B">
        <w:rPr>
          <w:rFonts w:eastAsiaTheme="minorHAnsi" w:cstheme="minorBidi"/>
          <w:b/>
          <w:bCs/>
          <w:sz w:val="24"/>
        </w:rPr>
        <w:t xml:space="preserve">WHA </w:t>
      </w:r>
      <w:r w:rsidR="004E7E79" w:rsidRPr="00AD109B">
        <w:rPr>
          <w:rFonts w:eastAsiaTheme="minorHAnsi" w:cstheme="minorBidi"/>
          <w:b/>
          <w:bCs/>
          <w:sz w:val="24"/>
        </w:rPr>
        <w:t xml:space="preserve">WET </w:t>
      </w:r>
      <w:r w:rsidR="00526EDD" w:rsidRPr="00AD109B">
        <w:rPr>
          <w:rFonts w:eastAsiaTheme="minorHAnsi" w:cstheme="minorBidi"/>
          <w:b/>
          <w:bCs/>
          <w:sz w:val="24"/>
        </w:rPr>
        <w:t>PREP BASIC</w:t>
      </w:r>
      <w:r w:rsidRPr="00AD109B">
        <w:rPr>
          <w:rFonts w:eastAsiaTheme="minorHAnsi" w:cstheme="minorBidi"/>
          <w:sz w:val="24"/>
        </w:rPr>
        <w:t>, then press</w:t>
      </w:r>
      <w:r w:rsidRPr="00AD109B">
        <w:rPr>
          <w:rFonts w:eastAsiaTheme="minorHAnsi" w:cstheme="minorBidi"/>
          <w:b/>
          <w:bCs/>
          <w:sz w:val="24"/>
        </w:rPr>
        <w:t xml:space="preserve"> Enter.</w:t>
      </w:r>
    </w:p>
    <w:p w14:paraId="0F29CB21" w14:textId="77777777" w:rsidR="00734BBF" w:rsidRPr="00AD109B" w:rsidRDefault="00734BBF" w:rsidP="00A54C8F">
      <w:pPr>
        <w:pStyle w:val="ListParagraph"/>
        <w:numPr>
          <w:ilvl w:val="0"/>
          <w:numId w:val="17"/>
        </w:numPr>
        <w:rPr>
          <w:rFonts w:eastAsiaTheme="minorHAnsi" w:cstheme="minorBidi"/>
          <w:sz w:val="24"/>
        </w:rPr>
      </w:pPr>
      <w:r w:rsidRPr="00AD109B">
        <w:rPr>
          <w:rFonts w:eastAsiaTheme="minorHAnsi" w:cstheme="minorBidi"/>
          <w:sz w:val="24"/>
        </w:rPr>
        <w:t xml:space="preserve">Click </w:t>
      </w:r>
      <w:r w:rsidRPr="00AD109B">
        <w:rPr>
          <w:rFonts w:eastAsiaTheme="minorHAnsi" w:cstheme="minorBidi"/>
          <w:b/>
          <w:bCs/>
          <w:sz w:val="24"/>
        </w:rPr>
        <w:t>Accept</w:t>
      </w:r>
      <w:r w:rsidRPr="00AD109B">
        <w:rPr>
          <w:rFonts w:eastAsiaTheme="minorHAnsi" w:cstheme="minorBidi"/>
          <w:sz w:val="24"/>
        </w:rPr>
        <w:t>.</w:t>
      </w:r>
    </w:p>
    <w:p w14:paraId="4500EF4E" w14:textId="111C87DD" w:rsidR="00734BBF" w:rsidRDefault="00734BBF" w:rsidP="00A54C8F">
      <w:pPr>
        <w:pStyle w:val="ListParagraph"/>
        <w:numPr>
          <w:ilvl w:val="0"/>
          <w:numId w:val="17"/>
        </w:numPr>
        <w:rPr>
          <w:rFonts w:eastAsiaTheme="minorHAnsi" w:cstheme="minorBidi"/>
          <w:sz w:val="24"/>
        </w:rPr>
      </w:pPr>
      <w:r w:rsidRPr="00AD109B">
        <w:rPr>
          <w:rFonts w:eastAsiaTheme="minorHAnsi" w:cstheme="minorBidi"/>
          <w:b/>
          <w:bCs/>
          <w:sz w:val="24"/>
        </w:rPr>
        <w:t>Caption</w:t>
      </w:r>
      <w:r w:rsidRPr="00AD109B">
        <w:rPr>
          <w:rFonts w:eastAsiaTheme="minorHAnsi" w:cstheme="minorBidi"/>
          <w:sz w:val="24"/>
        </w:rPr>
        <w:t xml:space="preserve">: rename your speed button to something simple (ie: </w:t>
      </w:r>
      <w:r w:rsidR="004E7E79" w:rsidRPr="00AD109B">
        <w:rPr>
          <w:rFonts w:eastAsiaTheme="minorHAnsi" w:cstheme="minorBidi"/>
          <w:sz w:val="24"/>
        </w:rPr>
        <w:t>Basic Wet Prep</w:t>
      </w:r>
      <w:r w:rsidRPr="00AD109B">
        <w:rPr>
          <w:rFonts w:eastAsiaTheme="minorHAnsi" w:cstheme="minorBidi"/>
          <w:sz w:val="24"/>
        </w:rPr>
        <w:t>).</w:t>
      </w:r>
    </w:p>
    <w:p w14:paraId="16D6B93F" w14:textId="77DC118E" w:rsidR="00B83FA2" w:rsidRPr="00B83FA2" w:rsidRDefault="00B83FA2" w:rsidP="00586D61">
      <w:pPr>
        <w:spacing w:before="240" w:after="240"/>
        <w:ind w:firstLine="720"/>
        <w:rPr>
          <w:rFonts w:eastAsiaTheme="minorHAnsi" w:cstheme="minorBidi"/>
          <w:sz w:val="24"/>
        </w:rPr>
      </w:pPr>
      <w:r>
        <w:rPr>
          <w:rFonts w:eastAsiaTheme="minorHAnsi" w:cstheme="minorBidi"/>
          <w:noProof/>
          <w:sz w:val="24"/>
        </w:rPr>
        <w:drawing>
          <wp:inline distT="0" distB="0" distL="0" distR="0" wp14:anchorId="1EF7CB0C" wp14:editId="6F86920D">
            <wp:extent cx="5713095" cy="2114550"/>
            <wp:effectExtent l="0" t="0" r="1905" b="0"/>
            <wp:docPr id="195612263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0360" cy="214684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58EF5CF" w14:textId="739AB29F" w:rsidR="00D55B59" w:rsidRPr="00B83FA2" w:rsidRDefault="00526EDD" w:rsidP="0092168C">
      <w:pPr>
        <w:pStyle w:val="ListParagraph"/>
        <w:numPr>
          <w:ilvl w:val="0"/>
          <w:numId w:val="17"/>
        </w:numPr>
        <w:rPr>
          <w:rFonts w:eastAsiaTheme="minorHAnsi" w:cstheme="minorBidi"/>
          <w:sz w:val="24"/>
        </w:rPr>
      </w:pPr>
      <w:r w:rsidRPr="00AD109B">
        <w:rPr>
          <w:rFonts w:eastAsiaTheme="minorHAnsi" w:cstheme="minorBidi"/>
          <w:sz w:val="24"/>
        </w:rPr>
        <w:t xml:space="preserve">Repeat these steps </w:t>
      </w:r>
      <w:r w:rsidR="002C3AFE" w:rsidRPr="00AD109B">
        <w:rPr>
          <w:rFonts w:eastAsiaTheme="minorHAnsi" w:cstheme="minorBidi"/>
          <w:sz w:val="24"/>
        </w:rPr>
        <w:t>if you’d like to</w:t>
      </w:r>
      <w:r w:rsidR="00D60C89" w:rsidRPr="00AD109B">
        <w:rPr>
          <w:rFonts w:eastAsiaTheme="minorHAnsi" w:cstheme="minorBidi"/>
          <w:sz w:val="24"/>
        </w:rPr>
        <w:t xml:space="preserve"> </w:t>
      </w:r>
      <w:r w:rsidR="00A74737" w:rsidRPr="00AD109B">
        <w:rPr>
          <w:rFonts w:eastAsiaTheme="minorHAnsi" w:cstheme="minorBidi"/>
          <w:sz w:val="24"/>
        </w:rPr>
        <w:t>add</w:t>
      </w:r>
      <w:r w:rsidR="00B555D6" w:rsidRPr="00AD109B">
        <w:rPr>
          <w:rFonts w:eastAsiaTheme="minorHAnsi" w:cstheme="minorBidi"/>
          <w:sz w:val="24"/>
        </w:rPr>
        <w:t xml:space="preserve"> the </w:t>
      </w:r>
      <w:r w:rsidR="00B555D6" w:rsidRPr="00AD109B">
        <w:rPr>
          <w:rFonts w:eastAsiaTheme="minorHAnsi" w:cstheme="minorBidi"/>
          <w:b/>
          <w:bCs/>
          <w:sz w:val="24"/>
        </w:rPr>
        <w:t>LEAP WHA WET PREP DETAILED</w:t>
      </w:r>
      <w:r w:rsidR="00B555D6" w:rsidRPr="00AD109B">
        <w:rPr>
          <w:rFonts w:eastAsiaTheme="minorHAnsi" w:cstheme="minorBidi"/>
          <w:sz w:val="24"/>
        </w:rPr>
        <w:t xml:space="preserve"> </w:t>
      </w:r>
      <w:r w:rsidR="002C3AFE" w:rsidRPr="00AD109B">
        <w:rPr>
          <w:rFonts w:eastAsiaTheme="minorHAnsi" w:cstheme="minorBidi"/>
          <w:sz w:val="24"/>
        </w:rPr>
        <w:t xml:space="preserve">option </w:t>
      </w:r>
      <w:r w:rsidR="00FD4CE2" w:rsidRPr="00AD109B">
        <w:rPr>
          <w:rFonts w:eastAsiaTheme="minorHAnsi" w:cstheme="minorBidi"/>
          <w:sz w:val="24"/>
        </w:rPr>
        <w:t>as well</w:t>
      </w:r>
      <w:r w:rsidR="00163931" w:rsidRPr="00AD109B">
        <w:rPr>
          <w:rFonts w:eastAsiaTheme="minorHAnsi" w:cstheme="minorBidi"/>
          <w:sz w:val="24"/>
        </w:rPr>
        <w:t>.</w:t>
      </w:r>
    </w:p>
    <w:p w14:paraId="255E3BC4" w14:textId="77777777" w:rsidR="00092639" w:rsidRDefault="00092639" w:rsidP="0092168C">
      <w:pPr>
        <w:rPr>
          <w:sz w:val="24"/>
          <w:szCs w:val="24"/>
        </w:rPr>
      </w:pPr>
    </w:p>
    <w:p w14:paraId="6A70320F" w14:textId="77777777" w:rsidR="004F3BC5" w:rsidRPr="00456C79" w:rsidRDefault="004F3BC5" w:rsidP="00DB4E1F">
      <w:pPr>
        <w:rPr>
          <w:sz w:val="24"/>
          <w:szCs w:val="24"/>
        </w:rPr>
      </w:pPr>
    </w:p>
    <w:sectPr w:rsidR="004F3BC5" w:rsidRPr="00456C79" w:rsidSect="00AA1BB1">
      <w:headerReference w:type="default" r:id="rId19"/>
      <w:footerReference w:type="default" r:id="rId20"/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291040" w14:textId="77777777" w:rsidR="0006678D" w:rsidRDefault="0006678D" w:rsidP="00311553">
      <w:r>
        <w:separator/>
      </w:r>
    </w:p>
  </w:endnote>
  <w:endnote w:type="continuationSeparator" w:id="0">
    <w:p w14:paraId="420B6F0F" w14:textId="77777777" w:rsidR="0006678D" w:rsidRDefault="0006678D" w:rsidP="003115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Ind w:w="-420" w:type="dxa"/>
      <w:tblCellMar>
        <w:top w:w="72" w:type="dxa"/>
        <w:left w:w="115" w:type="dxa"/>
        <w:bottom w:w="72" w:type="dxa"/>
        <w:right w:w="115" w:type="dxa"/>
      </w:tblCellMar>
      <w:tblLook w:val="04A0" w:firstRow="1" w:lastRow="0" w:firstColumn="1" w:lastColumn="0" w:noHBand="0" w:noVBand="1"/>
    </w:tblPr>
    <w:tblGrid>
      <w:gridCol w:w="1008"/>
      <w:gridCol w:w="9072"/>
    </w:tblGrid>
    <w:tr w:rsidR="00AA1BB1" w14:paraId="2D9E35CD" w14:textId="77777777" w:rsidTr="00AA1BB1">
      <w:tc>
        <w:tcPr>
          <w:tcW w:w="500" w:type="pct"/>
          <w:tcBorders>
            <w:top w:val="single" w:sz="4" w:space="0" w:color="C45911" w:themeColor="accent2" w:themeShade="BF"/>
          </w:tcBorders>
          <w:shd w:val="clear" w:color="auto" w:fill="C61867"/>
        </w:tcPr>
        <w:p w14:paraId="438EE76D" w14:textId="4C29AD8D" w:rsidR="00AA1BB1" w:rsidRPr="004B112C" w:rsidRDefault="00AA1BB1" w:rsidP="00AA1BB1">
          <w:pPr>
            <w:pStyle w:val="Footer"/>
            <w:tabs>
              <w:tab w:val="left" w:pos="210"/>
              <w:tab w:val="right" w:pos="729"/>
            </w:tabs>
            <w:rPr>
              <w:b/>
              <w:bCs/>
              <w:color w:val="FFFFFF" w:themeColor="background1"/>
            </w:rPr>
          </w:pPr>
          <w:r w:rsidRPr="004B112C">
            <w:tab/>
          </w:r>
          <w:r w:rsidRPr="004B112C">
            <w:tab/>
          </w:r>
          <w:r w:rsidRPr="004B112C">
            <w:fldChar w:fldCharType="begin"/>
          </w:r>
          <w:r w:rsidRPr="004B112C">
            <w:instrText xml:space="preserve"> PAGE   \* MERGEFORMAT </w:instrText>
          </w:r>
          <w:r w:rsidRPr="004B112C">
            <w:fldChar w:fldCharType="separate"/>
          </w:r>
          <w:r w:rsidR="00DB158D" w:rsidRPr="00DB158D">
            <w:rPr>
              <w:noProof/>
              <w:color w:val="FFFFFF" w:themeColor="background1"/>
            </w:rPr>
            <w:t>1</w:t>
          </w:r>
          <w:r w:rsidRPr="004B112C">
            <w:rPr>
              <w:noProof/>
              <w:color w:val="FFFFFF" w:themeColor="background1"/>
            </w:rPr>
            <w:fldChar w:fldCharType="end"/>
          </w:r>
        </w:p>
      </w:tc>
      <w:tc>
        <w:tcPr>
          <w:tcW w:w="4500" w:type="pct"/>
          <w:tcBorders>
            <w:top w:val="single" w:sz="4" w:space="0" w:color="auto"/>
          </w:tcBorders>
        </w:tcPr>
        <w:p w14:paraId="4F4F0E68" w14:textId="49E2CBA8" w:rsidR="00AA1BB1" w:rsidRDefault="0045519A" w:rsidP="00AA1BB1">
          <w:pPr>
            <w:pStyle w:val="Footer"/>
          </w:pPr>
          <w:r>
            <w:t>Created:</w:t>
          </w:r>
          <w:r w:rsidR="00D55CD7">
            <w:t xml:space="preserve"> </w:t>
          </w:r>
          <w:r w:rsidR="002C3AFE">
            <w:t>6/</w:t>
          </w:r>
          <w:r w:rsidR="008D3FCF">
            <w:t>17/26 MN</w:t>
          </w:r>
        </w:p>
        <w:p w14:paraId="5C5114F7" w14:textId="12917BEA" w:rsidR="0045519A" w:rsidRPr="004B112C" w:rsidRDefault="0045519A" w:rsidP="00AA1BB1">
          <w:pPr>
            <w:pStyle w:val="Footer"/>
          </w:pPr>
          <w:r>
            <w:t xml:space="preserve">Last Reviewed:  Last Updated: </w:t>
          </w:r>
        </w:p>
      </w:tc>
    </w:tr>
  </w:tbl>
  <w:p w14:paraId="2982CCCB" w14:textId="77777777" w:rsidR="00AA1BB1" w:rsidRDefault="00AA1BB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7420FC" w14:textId="77777777" w:rsidR="0006678D" w:rsidRDefault="0006678D" w:rsidP="00311553">
      <w:r>
        <w:separator/>
      </w:r>
    </w:p>
  </w:footnote>
  <w:footnote w:type="continuationSeparator" w:id="0">
    <w:p w14:paraId="4440B4A5" w14:textId="77777777" w:rsidR="0006678D" w:rsidRDefault="0006678D" w:rsidP="0031155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C41884" w14:textId="77777777" w:rsidR="00311553" w:rsidRDefault="00311553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8296D42" wp14:editId="185167AD">
              <wp:simplePos x="0" y="0"/>
              <wp:positionH relativeFrom="column">
                <wp:posOffset>-393700</wp:posOffset>
              </wp:positionH>
              <wp:positionV relativeFrom="paragraph">
                <wp:posOffset>330200</wp:posOffset>
              </wp:positionV>
              <wp:extent cx="6718300" cy="12700"/>
              <wp:effectExtent l="0" t="0" r="25400" b="25400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718300" cy="12700"/>
                      </a:xfrm>
                      <a:prstGeom prst="line">
                        <a:avLst/>
                      </a:prstGeom>
                      <a:ln>
                        <a:solidFill>
                          <a:srgbClr val="EF4194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696BA1A4" id="Straight Connector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1pt,26pt" to="498pt,2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" strokecolor="#ef4194" strokeweight=".5pt">
              <v:stroke joinstyle="miter"/>
            </v:line>
          </w:pict>
        </mc:Fallback>
      </mc:AlternateContent>
    </w:r>
    <w:r w:rsidRPr="00D34CC7">
      <w:rPr>
        <w:noProof/>
      </w:rPr>
      <w:drawing>
        <wp:anchor distT="0" distB="0" distL="114300" distR="114300" simplePos="0" relativeHeight="251658240" behindDoc="1" locked="0" layoutInCell="1" allowOverlap="1" wp14:anchorId="7C6BB721" wp14:editId="4B5D7A87">
          <wp:simplePos x="0" y="0"/>
          <wp:positionH relativeFrom="margin">
            <wp:posOffset>-584200</wp:posOffset>
          </wp:positionH>
          <wp:positionV relativeFrom="paragraph">
            <wp:posOffset>-342900</wp:posOffset>
          </wp:positionV>
          <wp:extent cx="1828800" cy="609600"/>
          <wp:effectExtent l="0" t="0" r="0" b="0"/>
          <wp:wrapSquare wrapText="bothSides"/>
          <wp:docPr id="14380" name="Picture 14380" descr="P:\Marketing\Public\Email logos - for email use only\WHA_color_horiz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P:\Marketing\Public\Email logos - for email use only\WHA_color_horiz.png"/>
                  <pic:cNvPicPr>
                    <a:picLocks noChangeAspect="1" noChangeArrowheads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777" b="8333"/>
                  <a:stretch/>
                </pic:blipFill>
                <pic:spPr bwMode="auto">
                  <a:xfrm>
                    <a:off x="0" y="0"/>
                    <a:ext cx="1828800" cy="60960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>
      <w:tab/>
    </w:r>
    <w:r>
      <w:tab/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231BD0"/>
    <w:multiLevelType w:val="hybridMultilevel"/>
    <w:tmpl w:val="0B12F45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6024CF"/>
    <w:multiLevelType w:val="hybridMultilevel"/>
    <w:tmpl w:val="9314FD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2A3240"/>
    <w:multiLevelType w:val="hybridMultilevel"/>
    <w:tmpl w:val="05D295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847A70"/>
    <w:multiLevelType w:val="multilevel"/>
    <w:tmpl w:val="FB4AE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229305C"/>
    <w:multiLevelType w:val="hybridMultilevel"/>
    <w:tmpl w:val="E9E6C6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44075CF"/>
    <w:multiLevelType w:val="hybridMultilevel"/>
    <w:tmpl w:val="FB2E9742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/>
        <w:color w:val="auto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4B32D68"/>
    <w:multiLevelType w:val="hybridMultilevel"/>
    <w:tmpl w:val="35A6993E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EB05D62"/>
    <w:multiLevelType w:val="hybridMultilevel"/>
    <w:tmpl w:val="8318BB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66458E6"/>
    <w:multiLevelType w:val="multilevel"/>
    <w:tmpl w:val="7ED06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04D0DFA"/>
    <w:multiLevelType w:val="hybridMultilevel"/>
    <w:tmpl w:val="3A4E1F8E"/>
    <w:lvl w:ilvl="0" w:tplc="5874DEDC">
      <w:start w:val="1"/>
      <w:numFmt w:val="decimal"/>
      <w:lvlText w:val="%1."/>
      <w:lvlJc w:val="left"/>
      <w:pPr>
        <w:ind w:left="820" w:hanging="360"/>
        <w:jc w:val="left"/>
      </w:pPr>
      <w:rPr>
        <w:rFonts w:ascii="Century Gothic" w:eastAsia="Century Gothic" w:hAnsi="Century Gothic" w:cs="Century Gothic" w:hint="default"/>
        <w:b w:val="0"/>
        <w:bCs w:val="0"/>
        <w:i w:val="0"/>
        <w:iCs w:val="0"/>
        <w:spacing w:val="-1"/>
        <w:w w:val="99"/>
        <w:sz w:val="24"/>
        <w:szCs w:val="24"/>
        <w:lang w:val="en-US" w:eastAsia="en-US" w:bidi="ar-SA"/>
      </w:rPr>
    </w:lvl>
    <w:lvl w:ilvl="1" w:tplc="225C6F5E">
      <w:start w:val="1"/>
      <w:numFmt w:val="lowerLetter"/>
      <w:lvlText w:val="%2."/>
      <w:lvlJc w:val="left"/>
      <w:pPr>
        <w:ind w:left="1540" w:hanging="360"/>
        <w:jc w:val="left"/>
      </w:pPr>
      <w:rPr>
        <w:rFonts w:ascii="Century Gothic" w:eastAsia="Century Gothic" w:hAnsi="Century Gothic" w:cs="Century Gothic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2" w:tplc="DDE648CA">
      <w:numFmt w:val="bullet"/>
      <w:lvlText w:val="•"/>
      <w:lvlJc w:val="left"/>
      <w:pPr>
        <w:ind w:left="2424" w:hanging="360"/>
      </w:pPr>
      <w:rPr>
        <w:rFonts w:hint="default"/>
        <w:lang w:val="en-US" w:eastAsia="en-US" w:bidi="ar-SA"/>
      </w:rPr>
    </w:lvl>
    <w:lvl w:ilvl="3" w:tplc="C0ECA550">
      <w:numFmt w:val="bullet"/>
      <w:lvlText w:val="•"/>
      <w:lvlJc w:val="left"/>
      <w:pPr>
        <w:ind w:left="3308" w:hanging="360"/>
      </w:pPr>
      <w:rPr>
        <w:rFonts w:hint="default"/>
        <w:lang w:val="en-US" w:eastAsia="en-US" w:bidi="ar-SA"/>
      </w:rPr>
    </w:lvl>
    <w:lvl w:ilvl="4" w:tplc="827E8864">
      <w:numFmt w:val="bullet"/>
      <w:lvlText w:val="•"/>
      <w:lvlJc w:val="left"/>
      <w:pPr>
        <w:ind w:left="4193" w:hanging="360"/>
      </w:pPr>
      <w:rPr>
        <w:rFonts w:hint="default"/>
        <w:lang w:val="en-US" w:eastAsia="en-US" w:bidi="ar-SA"/>
      </w:rPr>
    </w:lvl>
    <w:lvl w:ilvl="5" w:tplc="0B2023D0">
      <w:numFmt w:val="bullet"/>
      <w:lvlText w:val="•"/>
      <w:lvlJc w:val="left"/>
      <w:pPr>
        <w:ind w:left="5077" w:hanging="360"/>
      </w:pPr>
      <w:rPr>
        <w:rFonts w:hint="default"/>
        <w:lang w:val="en-US" w:eastAsia="en-US" w:bidi="ar-SA"/>
      </w:rPr>
    </w:lvl>
    <w:lvl w:ilvl="6" w:tplc="5930FD14">
      <w:numFmt w:val="bullet"/>
      <w:lvlText w:val="•"/>
      <w:lvlJc w:val="left"/>
      <w:pPr>
        <w:ind w:left="5962" w:hanging="360"/>
      </w:pPr>
      <w:rPr>
        <w:rFonts w:hint="default"/>
        <w:lang w:val="en-US" w:eastAsia="en-US" w:bidi="ar-SA"/>
      </w:rPr>
    </w:lvl>
    <w:lvl w:ilvl="7" w:tplc="8AF8B006">
      <w:numFmt w:val="bullet"/>
      <w:lvlText w:val="•"/>
      <w:lvlJc w:val="left"/>
      <w:pPr>
        <w:ind w:left="6846" w:hanging="360"/>
      </w:pPr>
      <w:rPr>
        <w:rFonts w:hint="default"/>
        <w:lang w:val="en-US" w:eastAsia="en-US" w:bidi="ar-SA"/>
      </w:rPr>
    </w:lvl>
    <w:lvl w:ilvl="8" w:tplc="80FCB6F0">
      <w:numFmt w:val="bullet"/>
      <w:lvlText w:val="•"/>
      <w:lvlJc w:val="left"/>
      <w:pPr>
        <w:ind w:left="7731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40B775AC"/>
    <w:multiLevelType w:val="hybridMultilevel"/>
    <w:tmpl w:val="B76AF11E"/>
    <w:lvl w:ilvl="0" w:tplc="D2C2E54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  <w:i w:val="0"/>
        <w:iCs w:val="0"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B1D622C"/>
    <w:multiLevelType w:val="hybridMultilevel"/>
    <w:tmpl w:val="7840A664"/>
    <w:lvl w:ilvl="0" w:tplc="2ABE3714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F55333A"/>
    <w:multiLevelType w:val="hybridMultilevel"/>
    <w:tmpl w:val="788E46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31B2D28C">
      <w:start w:val="1"/>
      <w:numFmt w:val="lowerLetter"/>
      <w:lvlText w:val="%2."/>
      <w:lvlJc w:val="left"/>
      <w:pPr>
        <w:ind w:left="1440" w:hanging="360"/>
      </w:pPr>
      <w:rPr>
        <w:b w:val="0"/>
        <w:bCs w:val="0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8CB397E"/>
    <w:multiLevelType w:val="hybridMultilevel"/>
    <w:tmpl w:val="D43CB7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A497A8D"/>
    <w:multiLevelType w:val="multilevel"/>
    <w:tmpl w:val="9E26C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D2111C8"/>
    <w:multiLevelType w:val="hybridMultilevel"/>
    <w:tmpl w:val="CD1641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F74BF7"/>
    <w:multiLevelType w:val="hybridMultilevel"/>
    <w:tmpl w:val="C3E491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7914CDD"/>
    <w:multiLevelType w:val="hybridMultilevel"/>
    <w:tmpl w:val="88F6B8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98654411">
    <w:abstractNumId w:val="9"/>
  </w:num>
  <w:num w:numId="2" w16cid:durableId="1529441168">
    <w:abstractNumId w:val="1"/>
  </w:num>
  <w:num w:numId="3" w16cid:durableId="156042485">
    <w:abstractNumId w:val="8"/>
  </w:num>
  <w:num w:numId="4" w16cid:durableId="1553343684">
    <w:abstractNumId w:val="14"/>
  </w:num>
  <w:num w:numId="5" w16cid:durableId="698511823">
    <w:abstractNumId w:val="3"/>
  </w:num>
  <w:num w:numId="6" w16cid:durableId="1918396292">
    <w:abstractNumId w:val="16"/>
  </w:num>
  <w:num w:numId="7" w16cid:durableId="1629045576">
    <w:abstractNumId w:val="15"/>
  </w:num>
  <w:num w:numId="8" w16cid:durableId="12808320">
    <w:abstractNumId w:val="7"/>
  </w:num>
  <w:num w:numId="9" w16cid:durableId="1067416105">
    <w:abstractNumId w:val="10"/>
  </w:num>
  <w:num w:numId="10" w16cid:durableId="1187602563">
    <w:abstractNumId w:val="11"/>
  </w:num>
  <w:num w:numId="11" w16cid:durableId="153302109">
    <w:abstractNumId w:val="0"/>
  </w:num>
  <w:num w:numId="12" w16cid:durableId="1694499114">
    <w:abstractNumId w:val="5"/>
  </w:num>
  <w:num w:numId="13" w16cid:durableId="422728486">
    <w:abstractNumId w:val="6"/>
  </w:num>
  <w:num w:numId="14" w16cid:durableId="75053727">
    <w:abstractNumId w:val="2"/>
  </w:num>
  <w:num w:numId="15" w16cid:durableId="1137645881">
    <w:abstractNumId w:val="13"/>
  </w:num>
  <w:num w:numId="16" w16cid:durableId="2078552699">
    <w:abstractNumId w:val="12"/>
  </w:num>
  <w:num w:numId="17" w16cid:durableId="2076971168">
    <w:abstractNumId w:val="17"/>
  </w:num>
  <w:num w:numId="18" w16cid:durableId="8423314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cumentProtection w:edit="readOnly" w:enforcement="1" w:cryptProviderType="rsaAES" w:cryptAlgorithmClass="hash" w:cryptAlgorithmType="typeAny" w:cryptAlgorithmSid="14" w:cryptSpinCount="100000" w:hash="33YeGUA3QnIsfazE4sryx/YxJiVh5ZUFawy8UsHTarfOnViMI0XzXj+j3yEnGKKrzPBoZLBcnRE9270RFXW1sQ==" w:salt="xvibH81wyT6cmlPD6TquyQ==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1553"/>
    <w:rsid w:val="000065EE"/>
    <w:rsid w:val="0006678D"/>
    <w:rsid w:val="00084322"/>
    <w:rsid w:val="00092639"/>
    <w:rsid w:val="000C1261"/>
    <w:rsid w:val="000E0147"/>
    <w:rsid w:val="00102ECC"/>
    <w:rsid w:val="0014518A"/>
    <w:rsid w:val="00163931"/>
    <w:rsid w:val="00174B08"/>
    <w:rsid w:val="00175855"/>
    <w:rsid w:val="001B659B"/>
    <w:rsid w:val="001E7709"/>
    <w:rsid w:val="001F6789"/>
    <w:rsid w:val="002109E4"/>
    <w:rsid w:val="002216D9"/>
    <w:rsid w:val="00256742"/>
    <w:rsid w:val="00265982"/>
    <w:rsid w:val="00274B0A"/>
    <w:rsid w:val="0028245C"/>
    <w:rsid w:val="002A0DCF"/>
    <w:rsid w:val="002C31EC"/>
    <w:rsid w:val="002C3AFE"/>
    <w:rsid w:val="002E5A52"/>
    <w:rsid w:val="002E5DF8"/>
    <w:rsid w:val="002F160A"/>
    <w:rsid w:val="002F1C1A"/>
    <w:rsid w:val="00311553"/>
    <w:rsid w:val="00325ECE"/>
    <w:rsid w:val="00385F91"/>
    <w:rsid w:val="00412F70"/>
    <w:rsid w:val="00430D03"/>
    <w:rsid w:val="004400C4"/>
    <w:rsid w:val="004423F2"/>
    <w:rsid w:val="0045519A"/>
    <w:rsid w:val="00456C79"/>
    <w:rsid w:val="004739CC"/>
    <w:rsid w:val="00481BA4"/>
    <w:rsid w:val="004B6946"/>
    <w:rsid w:val="004E7E79"/>
    <w:rsid w:val="004F3BC5"/>
    <w:rsid w:val="004F4767"/>
    <w:rsid w:val="0050682C"/>
    <w:rsid w:val="00515628"/>
    <w:rsid w:val="005176D8"/>
    <w:rsid w:val="00526EDD"/>
    <w:rsid w:val="00544038"/>
    <w:rsid w:val="00545614"/>
    <w:rsid w:val="00563546"/>
    <w:rsid w:val="00571A7D"/>
    <w:rsid w:val="00585F18"/>
    <w:rsid w:val="00586D61"/>
    <w:rsid w:val="0059293F"/>
    <w:rsid w:val="005B7441"/>
    <w:rsid w:val="00614A09"/>
    <w:rsid w:val="00647214"/>
    <w:rsid w:val="0065009F"/>
    <w:rsid w:val="00670AD3"/>
    <w:rsid w:val="006734AA"/>
    <w:rsid w:val="00682378"/>
    <w:rsid w:val="00682A41"/>
    <w:rsid w:val="00684962"/>
    <w:rsid w:val="006A13F7"/>
    <w:rsid w:val="006A4A60"/>
    <w:rsid w:val="006D5369"/>
    <w:rsid w:val="006D5DE6"/>
    <w:rsid w:val="006F4228"/>
    <w:rsid w:val="00710688"/>
    <w:rsid w:val="00714EF7"/>
    <w:rsid w:val="007332CD"/>
    <w:rsid w:val="007338E9"/>
    <w:rsid w:val="00734BBF"/>
    <w:rsid w:val="007505FB"/>
    <w:rsid w:val="007916D5"/>
    <w:rsid w:val="00796976"/>
    <w:rsid w:val="007C6FB2"/>
    <w:rsid w:val="007E5B0B"/>
    <w:rsid w:val="007F32B7"/>
    <w:rsid w:val="007F40F3"/>
    <w:rsid w:val="007F5ACF"/>
    <w:rsid w:val="00803029"/>
    <w:rsid w:val="00805FC3"/>
    <w:rsid w:val="008A7621"/>
    <w:rsid w:val="008B5938"/>
    <w:rsid w:val="008D3FCF"/>
    <w:rsid w:val="008F0795"/>
    <w:rsid w:val="008F1B8A"/>
    <w:rsid w:val="008F3899"/>
    <w:rsid w:val="00904B2A"/>
    <w:rsid w:val="0091140A"/>
    <w:rsid w:val="0092168C"/>
    <w:rsid w:val="00946B93"/>
    <w:rsid w:val="009568F1"/>
    <w:rsid w:val="00981F09"/>
    <w:rsid w:val="00985DAD"/>
    <w:rsid w:val="009A5E46"/>
    <w:rsid w:val="009F7272"/>
    <w:rsid w:val="00A11183"/>
    <w:rsid w:val="00A21456"/>
    <w:rsid w:val="00A25EC5"/>
    <w:rsid w:val="00A325DE"/>
    <w:rsid w:val="00A54C8F"/>
    <w:rsid w:val="00A663CE"/>
    <w:rsid w:val="00A66E57"/>
    <w:rsid w:val="00A742CD"/>
    <w:rsid w:val="00A74737"/>
    <w:rsid w:val="00A81A14"/>
    <w:rsid w:val="00AA1B8F"/>
    <w:rsid w:val="00AA1BB1"/>
    <w:rsid w:val="00AA58C2"/>
    <w:rsid w:val="00AA6E4C"/>
    <w:rsid w:val="00AA7AD3"/>
    <w:rsid w:val="00AD109B"/>
    <w:rsid w:val="00AE5848"/>
    <w:rsid w:val="00AF65DB"/>
    <w:rsid w:val="00B13E53"/>
    <w:rsid w:val="00B40115"/>
    <w:rsid w:val="00B555D6"/>
    <w:rsid w:val="00B6139B"/>
    <w:rsid w:val="00B62077"/>
    <w:rsid w:val="00B622EA"/>
    <w:rsid w:val="00B83FA2"/>
    <w:rsid w:val="00B8566E"/>
    <w:rsid w:val="00B955DA"/>
    <w:rsid w:val="00BA1A5E"/>
    <w:rsid w:val="00BB16C7"/>
    <w:rsid w:val="00BD1E08"/>
    <w:rsid w:val="00BF0A28"/>
    <w:rsid w:val="00BF21A8"/>
    <w:rsid w:val="00BF2800"/>
    <w:rsid w:val="00C01C77"/>
    <w:rsid w:val="00C32CF0"/>
    <w:rsid w:val="00C4789C"/>
    <w:rsid w:val="00C60A56"/>
    <w:rsid w:val="00CB4295"/>
    <w:rsid w:val="00D16D20"/>
    <w:rsid w:val="00D36A65"/>
    <w:rsid w:val="00D51908"/>
    <w:rsid w:val="00D55B59"/>
    <w:rsid w:val="00D55CD7"/>
    <w:rsid w:val="00D60C89"/>
    <w:rsid w:val="00D95AFE"/>
    <w:rsid w:val="00DA3B24"/>
    <w:rsid w:val="00DB158D"/>
    <w:rsid w:val="00DB4E1F"/>
    <w:rsid w:val="00DD6573"/>
    <w:rsid w:val="00E50593"/>
    <w:rsid w:val="00E67D97"/>
    <w:rsid w:val="00E96DBF"/>
    <w:rsid w:val="00EB1E7C"/>
    <w:rsid w:val="00EF0D14"/>
    <w:rsid w:val="00F02F7C"/>
    <w:rsid w:val="00FC1DCF"/>
    <w:rsid w:val="00FD4AD9"/>
    <w:rsid w:val="00FD4CE2"/>
    <w:rsid w:val="00FF1072"/>
    <w:rsid w:val="00FF24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F1D252A"/>
  <w15:chartTrackingRefBased/>
  <w15:docId w15:val="{AA0D41A1-6B4D-4D44-9148-BE455B3AB2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FF1072"/>
    <w:pPr>
      <w:widowControl w:val="0"/>
      <w:autoSpaceDE w:val="0"/>
      <w:autoSpaceDN w:val="0"/>
      <w:spacing w:after="0" w:line="240" w:lineRule="auto"/>
    </w:pPr>
    <w:rPr>
      <w:rFonts w:ascii="Century Gothic" w:eastAsia="Century Gothic" w:hAnsi="Century Gothic" w:cs="Century Gothic"/>
    </w:rPr>
  </w:style>
  <w:style w:type="paragraph" w:styleId="Heading1">
    <w:name w:val="heading 1"/>
    <w:basedOn w:val="Normal"/>
    <w:next w:val="Normal"/>
    <w:link w:val="Heading1Char"/>
    <w:uiPriority w:val="9"/>
    <w:qFormat/>
    <w:rsid w:val="00084322"/>
    <w:pPr>
      <w:keepNext/>
      <w:keepLines/>
      <w:widowControl/>
      <w:autoSpaceDE/>
      <w:autoSpaceDN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kern w:val="2"/>
      <w:sz w:val="40"/>
      <w:szCs w:val="40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1155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11553"/>
  </w:style>
  <w:style w:type="paragraph" w:styleId="Footer">
    <w:name w:val="footer"/>
    <w:basedOn w:val="Normal"/>
    <w:link w:val="FooterChar"/>
    <w:uiPriority w:val="99"/>
    <w:unhideWhenUsed/>
    <w:qFormat/>
    <w:rsid w:val="0031155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11553"/>
  </w:style>
  <w:style w:type="paragraph" w:styleId="BodyText">
    <w:name w:val="Body Text"/>
    <w:basedOn w:val="Normal"/>
    <w:link w:val="BodyTextChar"/>
    <w:uiPriority w:val="1"/>
    <w:qFormat/>
    <w:rsid w:val="00FF1072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FF1072"/>
    <w:rPr>
      <w:rFonts w:ascii="Century Gothic" w:eastAsia="Century Gothic" w:hAnsi="Century Gothic" w:cs="Century Gothic"/>
      <w:sz w:val="24"/>
      <w:szCs w:val="24"/>
    </w:rPr>
  </w:style>
  <w:style w:type="paragraph" w:styleId="Title">
    <w:name w:val="Title"/>
    <w:basedOn w:val="Normal"/>
    <w:link w:val="TitleChar"/>
    <w:uiPriority w:val="1"/>
    <w:qFormat/>
    <w:rsid w:val="00FF1072"/>
    <w:pPr>
      <w:spacing w:before="201"/>
      <w:ind w:left="100" w:right="119"/>
    </w:pPr>
    <w:rPr>
      <w:b/>
      <w:bCs/>
      <w:sz w:val="24"/>
      <w:szCs w:val="24"/>
    </w:rPr>
  </w:style>
  <w:style w:type="character" w:customStyle="1" w:styleId="TitleChar">
    <w:name w:val="Title Char"/>
    <w:basedOn w:val="DefaultParagraphFont"/>
    <w:link w:val="Title"/>
    <w:uiPriority w:val="1"/>
    <w:rsid w:val="00FF1072"/>
    <w:rPr>
      <w:rFonts w:ascii="Century Gothic" w:eastAsia="Century Gothic" w:hAnsi="Century Gothic" w:cs="Century Gothic"/>
      <w:b/>
      <w:bCs/>
      <w:sz w:val="24"/>
      <w:szCs w:val="24"/>
    </w:rPr>
  </w:style>
  <w:style w:type="paragraph" w:styleId="ListParagraph">
    <w:name w:val="List Paragraph"/>
    <w:basedOn w:val="Normal"/>
    <w:link w:val="ListParagraphChar"/>
    <w:uiPriority w:val="34"/>
    <w:qFormat/>
    <w:rsid w:val="00FF1072"/>
    <w:pPr>
      <w:spacing w:before="44"/>
      <w:ind w:left="819" w:hanging="359"/>
    </w:pPr>
  </w:style>
  <w:style w:type="character" w:styleId="Hyperlink">
    <w:name w:val="Hyperlink"/>
    <w:basedOn w:val="DefaultParagraphFont"/>
    <w:uiPriority w:val="99"/>
    <w:unhideWhenUsed/>
    <w:rsid w:val="0071068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1068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10688"/>
    <w:rPr>
      <w:color w:val="954F72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084322"/>
    <w:rPr>
      <w:rFonts w:asciiTheme="majorHAnsi" w:eastAsiaTheme="majorEastAsia" w:hAnsiTheme="majorHAnsi" w:cstheme="majorBidi"/>
      <w:color w:val="2E74B5" w:themeColor="accent1" w:themeShade="BF"/>
      <w:kern w:val="2"/>
      <w:sz w:val="40"/>
      <w:szCs w:val="40"/>
      <w14:ligatures w14:val="standardContextual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6A4A60"/>
    <w:rPr>
      <w:rFonts w:ascii="Century Gothic" w:eastAsia="Century Gothic" w:hAnsi="Century Gothic" w:cs="Century Gothic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090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969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77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547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189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customXml" Target="../customXml/item4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customXml" Target="../customXml/item3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customXml" Target="../customXml/item2.xml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7242ACF77F73F4094A6ED380C4EC676" ma:contentTypeVersion="18" ma:contentTypeDescription="Create a new document." ma:contentTypeScope="" ma:versionID="c446c91356cbeaecf903a1de48141b3d">
  <xsd:schema xmlns:xsd="http://www.w3.org/2001/XMLSchema" xmlns:xs="http://www.w3.org/2001/XMLSchema" xmlns:p="http://schemas.microsoft.com/office/2006/metadata/properties" xmlns:ns2="457e60f3-e62f-4d76-be02-f83e32666dc4" xmlns:ns3="8cae9af6-f6fc-4142-9722-71bc9b7811d7" xmlns:ns4="9fd28cc5-e812-4417-87f6-524a116859f5" targetNamespace="http://schemas.microsoft.com/office/2006/metadata/properties" ma:root="true" ma:fieldsID="96e11b656a778a9a715da782a1611df8" ns2:_="" ns3:_="" ns4:_="">
    <xsd:import namespace="457e60f3-e62f-4d76-be02-f83e32666dc4"/>
    <xsd:import namespace="8cae9af6-f6fc-4142-9722-71bc9b7811d7"/>
    <xsd:import namespace="9fd28cc5-e812-4417-87f6-524a116859f5"/>
    <xsd:element name="properties">
      <xsd:complexType>
        <xsd:sequence>
          <xsd:element name="documentManagement">
            <xsd:complexType>
              <xsd:all>
                <xsd:element ref="ns2:Audience" minOccurs="0"/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4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SearchPropertie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7e60f3-e62f-4d76-be02-f83e32666dc4" elementFormDefault="qualified">
    <xsd:import namespace="http://schemas.microsoft.com/office/2006/documentManagement/types"/>
    <xsd:import namespace="http://schemas.microsoft.com/office/infopath/2007/PartnerControls"/>
    <xsd:element name="Audience" ma:index="8" nillable="true" ma:displayName="Audience" ma:format="Dropdown" ma:internalName="Audience">
      <xsd:simpleType>
        <xsd:union memberTypes="dms:Text">
          <xsd:simpleType>
            <xsd:restriction base="dms:Choice">
              <xsd:enumeration value="Clinical Services"/>
              <xsd:enumeration value="Clinicians"/>
              <xsd:enumeration value="Lab Assistants"/>
              <xsd:enumeration value="Patient Services"/>
            </xsd:restriction>
          </xsd:simpleType>
        </xsd:union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ff670f0d-d57a-4109-84e1-c901efb51eb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3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ae9af6-f6fc-4142-9722-71bc9b7811d7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fd28cc5-e812-4417-87f6-524a116859f5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17a7345a-b9ba-42db-9315-e6dfa400c3a1}" ma:internalName="TaxCatchAll" ma:showField="CatchAllData" ma:web="9fd28cc5-e812-4417-87f6-524a116859f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57e60f3-e62f-4d76-be02-f83e32666dc4">
      <Terms xmlns="http://schemas.microsoft.com/office/infopath/2007/PartnerControls"/>
    </lcf76f155ced4ddcb4097134ff3c332f>
    <TaxCatchAll xmlns="9fd28cc5-e812-4417-87f6-524a116859f5" xsi:nil="true"/>
    <Audience xmlns="457e60f3-e62f-4d76-be02-f83e32666dc4">Clinicians</Audience>
  </documentManagement>
</p: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1B42E057-50EA-421E-9A55-DE2B78048232}"/>
</file>

<file path=customXml/itemProps3.xml><?xml version="1.0" encoding="utf-8"?>
<ds:datastoreItem xmlns:ds="http://schemas.openxmlformats.org/officeDocument/2006/customXml" ds:itemID="{CA9EE620-BE19-472B-95F4-D577C5085D78}"/>
</file>

<file path=customXml/itemProps4.xml><?xml version="1.0" encoding="utf-8"?>
<ds:datastoreItem xmlns:ds="http://schemas.openxmlformats.org/officeDocument/2006/customXml" ds:itemID="{53076B6C-42C6-49AE-9127-6484402D641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215</Words>
  <Characters>1232</Characters>
  <Application>Microsoft Office Word</Application>
  <DocSecurity>8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Women's Healthcare Associates</Company>
  <LinksUpToDate>false</LinksUpToDate>
  <CharactersWithSpaces>1445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Michelle Nees</dc:creator>
  <cp:keywords/>
  <dc:description/>
  <cp:lastModifiedBy>Michelle Nees</cp:lastModifiedBy>
  <cp:revision>2</cp:revision>
  <dcterms:created xsi:type="dcterms:W3CDTF">2026-07-30T20:07:00Z</dcterms:created>
  <dcterms:modified xsi:type="dcterms:W3CDTF">2026-07-30T20:07:00Z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0x010100A7242ACF77F73F4094A6ED380C4EC676</vt:lpwstr>
  </property>
</Properties>
</file>