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187" w:rsidRDefault="00FE2187" w:rsidP="00FE2187">
      <w:pPr>
        <w:spacing w:after="0" w:line="264" w:lineRule="auto"/>
        <w:ind w:right="-1"/>
        <w:jc w:val="center"/>
        <w:rPr>
          <w:rFonts w:eastAsia="Times New Roman" w:cs="Times New Roman"/>
          <w:b/>
          <w:szCs w:val="24"/>
          <w:lang w:eastAsia="ru-RU"/>
        </w:rPr>
      </w:pPr>
      <w:bookmarkStart w:id="0" w:name="_Hlk26965961"/>
      <w:r>
        <w:rPr>
          <w:rFonts w:eastAsia="Times New Roman" w:cs="Times New Roman"/>
          <w:b/>
          <w:szCs w:val="24"/>
          <w:lang w:eastAsia="ru-RU"/>
        </w:rPr>
        <w:t>МИНИСТЕРСТВО ОБРАЗОВАНИЯ РЕСПУБЛИКИ БЕЛАРУСЬ</w:t>
      </w:r>
    </w:p>
    <w:p w:rsidR="00FE2187" w:rsidRDefault="00FE2187" w:rsidP="00FE2187">
      <w:pPr>
        <w:spacing w:after="0" w:line="264" w:lineRule="auto"/>
        <w:ind w:left="-284" w:right="141" w:firstLine="426"/>
        <w:jc w:val="center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right="-1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УЧРЕЖДЕНИЕ ОБРАЗОВАНИЯ</w:t>
      </w:r>
    </w:p>
    <w:p w:rsidR="00FE2187" w:rsidRDefault="00FE2187" w:rsidP="00FE2187">
      <w:pPr>
        <w:spacing w:after="0" w:line="264" w:lineRule="auto"/>
        <w:ind w:right="-1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ГОМЕЛЬСКИЙ ГОСУДАРСТВЕННЫЙ ТЕХНИЧЕСКИЙ </w:t>
      </w:r>
    </w:p>
    <w:p w:rsidR="00FE2187" w:rsidRDefault="00FE2187" w:rsidP="00FE2187">
      <w:pPr>
        <w:spacing w:after="0" w:line="264" w:lineRule="auto"/>
        <w:ind w:right="-1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УНИВЕРСИТЕТ ИМЕНИ П. О. СУХОГО</w:t>
      </w:r>
    </w:p>
    <w:p w:rsidR="00FE2187" w:rsidRDefault="00FE2187" w:rsidP="00FE2187">
      <w:pPr>
        <w:spacing w:after="0" w:line="264" w:lineRule="auto"/>
        <w:ind w:left="-284" w:right="141" w:firstLine="426"/>
        <w:jc w:val="center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right="-1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автоматизированных и информационных систем</w:t>
      </w:r>
    </w:p>
    <w:p w:rsidR="00FE2187" w:rsidRDefault="00FE2187" w:rsidP="00FE2187">
      <w:pPr>
        <w:spacing w:after="0" w:line="264" w:lineRule="auto"/>
        <w:ind w:right="141"/>
        <w:jc w:val="center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right="-1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 «Информационные технологии»</w:t>
      </w:r>
    </w:p>
    <w:p w:rsidR="00FE2187" w:rsidRDefault="00FE2187" w:rsidP="00FE2187">
      <w:pPr>
        <w:spacing w:after="0" w:line="264" w:lineRule="auto"/>
        <w:ind w:right="141"/>
        <w:jc w:val="center"/>
        <w:rPr>
          <w:rFonts w:eastAsia="Times New Roman" w:cs="Times New Roman"/>
          <w:szCs w:val="24"/>
          <w:lang w:eastAsia="ru-RU"/>
        </w:rPr>
      </w:pPr>
    </w:p>
    <w:p w:rsidR="00FE2187" w:rsidRDefault="00AD0360" w:rsidP="00FE2187">
      <w:pPr>
        <w:spacing w:after="0" w:line="264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направление </w:t>
      </w:r>
      <w:r w:rsidR="002725D2">
        <w:rPr>
          <w:rFonts w:eastAsia="Times New Roman" w:cs="Times New Roman"/>
          <w:szCs w:val="24"/>
          <w:lang w:eastAsia="ru-RU"/>
        </w:rPr>
        <w:t>с</w:t>
      </w:r>
      <w:r w:rsidR="00FE2187">
        <w:rPr>
          <w:rFonts w:eastAsia="Times New Roman" w:cs="Times New Roman"/>
          <w:szCs w:val="24"/>
          <w:lang w:eastAsia="ru-RU"/>
        </w:rPr>
        <w:t>пециальност</w:t>
      </w:r>
      <w:r>
        <w:rPr>
          <w:rFonts w:eastAsia="Times New Roman" w:cs="Times New Roman"/>
          <w:szCs w:val="24"/>
          <w:lang w:eastAsia="ru-RU"/>
        </w:rPr>
        <w:t>и</w:t>
      </w:r>
      <w:r w:rsidR="00FE2187">
        <w:rPr>
          <w:rFonts w:eastAsia="Times New Roman" w:cs="Times New Roman"/>
          <w:szCs w:val="24"/>
          <w:lang w:eastAsia="ru-RU"/>
        </w:rPr>
        <w:t xml:space="preserve"> 1-40 05 01</w:t>
      </w:r>
      <w:r w:rsidR="00913DC6" w:rsidRPr="009C4A11">
        <w:rPr>
          <w:rFonts w:eastAsia="Times New Roman" w:cs="Times New Roman"/>
          <w:szCs w:val="24"/>
          <w:lang w:eastAsia="ru-RU"/>
        </w:rPr>
        <w:t>-01</w:t>
      </w:r>
      <w:r w:rsidR="00FE2187">
        <w:rPr>
          <w:rFonts w:eastAsia="Times New Roman" w:cs="Times New Roman"/>
          <w:szCs w:val="24"/>
          <w:lang w:eastAsia="ru-RU"/>
        </w:rPr>
        <w:t xml:space="preserve"> Информационные системы </w:t>
      </w:r>
    </w:p>
    <w:p w:rsidR="00FE2187" w:rsidRDefault="00FE2187" w:rsidP="00FE2187">
      <w:pPr>
        <w:spacing w:after="0" w:line="264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 технологии (в проектировании и производстве)</w:t>
      </w:r>
    </w:p>
    <w:p w:rsidR="00FE2187" w:rsidRDefault="00FE2187" w:rsidP="00FE2187">
      <w:pPr>
        <w:spacing w:after="0" w:line="264" w:lineRule="auto"/>
        <w:ind w:right="141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left="-284" w:right="141" w:firstLine="426"/>
        <w:jc w:val="center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right="-1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ПОЯСНИТЕЛЬНАЯ ЗАПИСКА</w:t>
      </w:r>
    </w:p>
    <w:p w:rsidR="00FE2187" w:rsidRDefault="00FE2187" w:rsidP="00FE2187">
      <w:pPr>
        <w:spacing w:after="0" w:line="264" w:lineRule="auto"/>
        <w:ind w:right="-1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 курсово</w:t>
      </w:r>
      <w:r w:rsidR="002725D2">
        <w:rPr>
          <w:rFonts w:eastAsia="Times New Roman" w:cs="Times New Roman"/>
          <w:szCs w:val="24"/>
          <w:lang w:eastAsia="ru-RU"/>
        </w:rPr>
        <w:t>му проекту</w:t>
      </w:r>
    </w:p>
    <w:p w:rsidR="00FE2187" w:rsidRDefault="00FE2187" w:rsidP="00FE2187">
      <w:pPr>
        <w:spacing w:after="0" w:line="264" w:lineRule="auto"/>
        <w:ind w:right="-1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 дисциплине «</w:t>
      </w:r>
      <w:r w:rsidR="001715FB">
        <w:rPr>
          <w:rFonts w:eastAsia="Times New Roman" w:cs="Times New Roman"/>
          <w:szCs w:val="24"/>
          <w:lang w:eastAsia="ru-RU"/>
        </w:rPr>
        <w:t>Оптимизация проектных решений</w:t>
      </w:r>
      <w:r>
        <w:rPr>
          <w:rFonts w:eastAsia="Times New Roman" w:cs="Times New Roman"/>
          <w:szCs w:val="24"/>
          <w:lang w:eastAsia="ru-RU"/>
        </w:rPr>
        <w:t>»</w:t>
      </w:r>
    </w:p>
    <w:p w:rsidR="00FE2187" w:rsidRDefault="00FE2187" w:rsidP="00FE2187">
      <w:pPr>
        <w:spacing w:after="0" w:line="264" w:lineRule="auto"/>
        <w:ind w:left="-284" w:right="141" w:firstLine="426"/>
        <w:rPr>
          <w:rFonts w:eastAsia="Times New Roman" w:cs="Times New Roman"/>
          <w:szCs w:val="24"/>
          <w:lang w:eastAsia="ru-RU"/>
        </w:rPr>
      </w:pPr>
    </w:p>
    <w:p w:rsidR="00FE2187" w:rsidRDefault="00FE2187" w:rsidP="006B5C85">
      <w:pPr>
        <w:spacing w:after="0" w:line="264" w:lineRule="auto"/>
        <w:ind w:right="-1"/>
        <w:jc w:val="center"/>
        <w:rPr>
          <w:rFonts w:eastAsia="Times New Roman" w:cs="Times New Roman"/>
          <w:b/>
          <w:caps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 тему: </w:t>
      </w:r>
      <w:r>
        <w:rPr>
          <w:rFonts w:eastAsia="Times New Roman" w:cs="Times New Roman"/>
          <w:b/>
          <w:caps/>
          <w:szCs w:val="28"/>
          <w:lang w:eastAsia="ru-RU"/>
        </w:rPr>
        <w:t>«</w:t>
      </w:r>
      <w:r w:rsidR="00BB7A75">
        <w:rPr>
          <w:rFonts w:eastAsia="Times New Roman" w:cs="Times New Roman"/>
          <w:b/>
          <w:caps/>
          <w:szCs w:val="28"/>
          <w:lang w:eastAsia="ru-RU"/>
        </w:rPr>
        <w:t xml:space="preserve">АНАЛИЗ </w:t>
      </w:r>
      <w:r w:rsidR="006B5C85">
        <w:rPr>
          <w:rFonts w:eastAsia="Times New Roman" w:cs="Times New Roman"/>
          <w:b/>
          <w:caps/>
          <w:szCs w:val="28"/>
          <w:lang w:eastAsia="ru-RU"/>
        </w:rPr>
        <w:t>Р</w:t>
      </w:r>
      <w:r w:rsidR="00575436">
        <w:rPr>
          <w:rFonts w:eastAsia="Times New Roman" w:cs="Times New Roman"/>
          <w:b/>
          <w:caps/>
          <w:szCs w:val="28"/>
          <w:lang w:eastAsia="ru-RU"/>
        </w:rPr>
        <w:t>АСПРЕДЕЛЕНИЯ ТЕМПЕРАТУР</w:t>
      </w:r>
      <w:r w:rsidR="006B5C85">
        <w:rPr>
          <w:rFonts w:eastAsia="Times New Roman" w:cs="Times New Roman"/>
          <w:b/>
          <w:caps/>
          <w:szCs w:val="28"/>
          <w:lang w:eastAsia="ru-RU"/>
        </w:rPr>
        <w:t xml:space="preserve"> В СТЕРЖНЕ С БОКОВЫМ ТЕПЛООБМЕНОМ</w:t>
      </w:r>
      <w:r w:rsidR="00575436">
        <w:rPr>
          <w:rFonts w:eastAsia="Times New Roman" w:cs="Times New Roman"/>
          <w:b/>
          <w:caps/>
          <w:szCs w:val="28"/>
          <w:lang w:eastAsia="ru-RU"/>
        </w:rPr>
        <w:t xml:space="preserve"> И ИСТОЧНИКОМ ТЕПЛОТЫ</w:t>
      </w:r>
      <w:r>
        <w:rPr>
          <w:rFonts w:eastAsia="Times New Roman" w:cs="Times New Roman"/>
          <w:b/>
          <w:caps/>
          <w:szCs w:val="28"/>
          <w:lang w:eastAsia="ru-RU"/>
        </w:rPr>
        <w:t>»</w:t>
      </w:r>
    </w:p>
    <w:p w:rsidR="00FE2187" w:rsidRDefault="00FE2187" w:rsidP="00FE2187">
      <w:pPr>
        <w:spacing w:after="0" w:line="264" w:lineRule="auto"/>
        <w:ind w:right="141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right="141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right="141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left="-284" w:right="141" w:firstLine="426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left="3540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Исп</w:t>
      </w:r>
      <w:r w:rsidR="00597039">
        <w:rPr>
          <w:rFonts w:eastAsia="Times New Roman" w:cs="Times New Roman"/>
          <w:szCs w:val="24"/>
          <w:lang w:eastAsia="ru-RU"/>
        </w:rPr>
        <w:t xml:space="preserve">олнитель: </w:t>
      </w:r>
      <w:r w:rsidR="00597039">
        <w:rPr>
          <w:rFonts w:eastAsia="Times New Roman" w:cs="Times New Roman"/>
          <w:szCs w:val="24"/>
          <w:lang w:eastAsia="ru-RU"/>
        </w:rPr>
        <w:tab/>
        <w:t xml:space="preserve">    студент гр. ИТП-4</w:t>
      </w:r>
      <w:r>
        <w:rPr>
          <w:rFonts w:eastAsia="Times New Roman" w:cs="Times New Roman"/>
          <w:szCs w:val="24"/>
          <w:lang w:eastAsia="ru-RU"/>
        </w:rPr>
        <w:t xml:space="preserve">1 </w:t>
      </w:r>
    </w:p>
    <w:p w:rsidR="00FE2187" w:rsidRDefault="00FE2187" w:rsidP="00FE2187">
      <w:pPr>
        <w:spacing w:after="0" w:line="264" w:lineRule="auto"/>
        <w:ind w:left="5664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</w:t>
      </w:r>
      <w:r w:rsidR="006B5C85">
        <w:rPr>
          <w:rFonts w:eastAsia="Times New Roman" w:cs="Times New Roman"/>
          <w:szCs w:val="24"/>
          <w:lang w:eastAsia="ru-RU"/>
        </w:rPr>
        <w:t>Ястребов А</w:t>
      </w:r>
      <w:r w:rsidR="00BA54E3">
        <w:rPr>
          <w:rFonts w:eastAsia="Times New Roman" w:cs="Times New Roman"/>
          <w:szCs w:val="24"/>
          <w:lang w:eastAsia="ru-RU"/>
        </w:rPr>
        <w:t>.А</w:t>
      </w:r>
      <w:r>
        <w:rPr>
          <w:rFonts w:eastAsia="Times New Roman" w:cs="Times New Roman"/>
          <w:szCs w:val="24"/>
          <w:lang w:eastAsia="ru-RU"/>
        </w:rPr>
        <w:t>.</w:t>
      </w:r>
    </w:p>
    <w:p w:rsidR="00FE2187" w:rsidRDefault="00FE2187" w:rsidP="00FE2187">
      <w:pPr>
        <w:spacing w:after="0" w:line="264" w:lineRule="auto"/>
        <w:ind w:left="3540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Руководитель: </w:t>
      </w:r>
      <w:r>
        <w:rPr>
          <w:rFonts w:eastAsia="Times New Roman" w:cs="Times New Roman"/>
          <w:szCs w:val="24"/>
          <w:lang w:eastAsia="ru-RU"/>
        </w:rPr>
        <w:tab/>
        <w:t xml:space="preserve">    </w:t>
      </w:r>
      <w:r w:rsidR="00ED154B">
        <w:rPr>
          <w:rFonts w:eastAsia="Times New Roman" w:cs="Times New Roman"/>
          <w:szCs w:val="24"/>
          <w:lang w:eastAsia="ru-RU"/>
        </w:rPr>
        <w:t>профессор</w:t>
      </w:r>
      <w:r>
        <w:rPr>
          <w:rFonts w:eastAsia="Times New Roman" w:cs="Times New Roman"/>
          <w:szCs w:val="24"/>
          <w:lang w:eastAsia="ru-RU"/>
        </w:rPr>
        <w:t xml:space="preserve">               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 xml:space="preserve">              </w:t>
      </w:r>
      <w:r w:rsidR="00ED154B">
        <w:rPr>
          <w:rFonts w:eastAsia="Times New Roman" w:cs="Times New Roman"/>
          <w:szCs w:val="24"/>
          <w:lang w:eastAsia="ru-RU"/>
        </w:rPr>
        <w:t>Мурашко И.А</w:t>
      </w:r>
      <w:r w:rsidR="00BB7A75">
        <w:rPr>
          <w:rFonts w:eastAsia="Times New Roman" w:cs="Times New Roman"/>
          <w:szCs w:val="24"/>
          <w:lang w:eastAsia="ru-RU"/>
        </w:rPr>
        <w:t>.</w:t>
      </w:r>
    </w:p>
    <w:p w:rsidR="00FE2187" w:rsidRDefault="00FE2187" w:rsidP="00FE2187">
      <w:pPr>
        <w:spacing w:after="0" w:line="264" w:lineRule="auto"/>
        <w:ind w:right="141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right="141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left="2124" w:firstLine="708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         Дата проверки:               _____________________</w:t>
      </w:r>
    </w:p>
    <w:p w:rsidR="00FE2187" w:rsidRDefault="00FE2187" w:rsidP="00FE2187">
      <w:pPr>
        <w:spacing w:after="0" w:line="264" w:lineRule="auto"/>
        <w:ind w:left="2124" w:firstLine="708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         Дата допуска к защите: </w:t>
      </w:r>
      <w:r>
        <w:rPr>
          <w:rFonts w:eastAsia="Times New Roman" w:cs="Times New Roman"/>
          <w:szCs w:val="24"/>
          <w:lang w:eastAsia="ru-RU"/>
        </w:rPr>
        <w:softHyphen/>
        <w:t>_____________________</w:t>
      </w:r>
    </w:p>
    <w:p w:rsidR="00FE2187" w:rsidRDefault="00FE2187" w:rsidP="00FE2187">
      <w:pPr>
        <w:spacing w:after="0" w:line="264" w:lineRule="auto"/>
        <w:ind w:left="2124" w:firstLine="708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         Дата защиты:                  _____________________</w:t>
      </w:r>
    </w:p>
    <w:p w:rsidR="00FE2187" w:rsidRDefault="00FE2187" w:rsidP="00FE2187">
      <w:pPr>
        <w:spacing w:after="0" w:line="264" w:lineRule="auto"/>
        <w:jc w:val="right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left="2124" w:firstLine="708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Оценка работы:</w:t>
      </w:r>
      <w:r>
        <w:rPr>
          <w:rFonts w:eastAsia="Times New Roman" w:cs="Times New Roman"/>
          <w:szCs w:val="24"/>
          <w:lang w:eastAsia="ru-RU"/>
        </w:rPr>
        <w:tab/>
        <w:t xml:space="preserve">           _____________________</w:t>
      </w:r>
    </w:p>
    <w:p w:rsidR="00FE2187" w:rsidRDefault="00FE2187" w:rsidP="00FE2187">
      <w:pPr>
        <w:spacing w:after="0" w:line="264" w:lineRule="auto"/>
        <w:ind w:left="-284" w:right="141" w:firstLine="426"/>
        <w:rPr>
          <w:rFonts w:eastAsia="Times New Roman" w:cs="Times New Roman"/>
          <w:szCs w:val="24"/>
          <w:lang w:eastAsia="ru-RU"/>
        </w:rPr>
      </w:pPr>
    </w:p>
    <w:p w:rsidR="00FE2187" w:rsidRDefault="00FE2187" w:rsidP="00FE2187">
      <w:pPr>
        <w:spacing w:after="0" w:line="264" w:lineRule="auto"/>
        <w:ind w:right="-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Подписи членов комиссии</w:t>
      </w:r>
    </w:p>
    <w:p w:rsidR="00FE2187" w:rsidRDefault="00FE2187" w:rsidP="00FE2187">
      <w:pPr>
        <w:spacing w:after="0" w:line="264" w:lineRule="auto"/>
        <w:ind w:right="-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 защите </w:t>
      </w:r>
      <w:r w:rsidR="002725D2">
        <w:rPr>
          <w:rFonts w:eastAsia="Times New Roman" w:cs="Times New Roman"/>
          <w:szCs w:val="24"/>
          <w:lang w:eastAsia="ru-RU"/>
        </w:rPr>
        <w:t>курсового проекта</w:t>
      </w:r>
      <w:r>
        <w:rPr>
          <w:rFonts w:eastAsia="Times New Roman" w:cs="Times New Roman"/>
          <w:szCs w:val="24"/>
          <w:lang w:eastAsia="ru-RU"/>
        </w:rPr>
        <w:t>: ______________________________</w:t>
      </w:r>
    </w:p>
    <w:p w:rsidR="00FE2187" w:rsidRDefault="00FE2187" w:rsidP="00FE2187">
      <w:pPr>
        <w:spacing w:after="0" w:line="264" w:lineRule="auto"/>
        <w:ind w:left="-284" w:right="141" w:firstLine="426"/>
        <w:rPr>
          <w:rFonts w:eastAsia="Times New Roman" w:cs="Times New Roman"/>
          <w:szCs w:val="24"/>
          <w:lang w:eastAsia="ru-RU"/>
        </w:rPr>
      </w:pPr>
    </w:p>
    <w:p w:rsidR="00272AD4" w:rsidRPr="008C5862" w:rsidRDefault="00FE2187" w:rsidP="00B641A2">
      <w:pPr>
        <w:spacing w:after="0" w:line="264" w:lineRule="auto"/>
        <w:ind w:right="-1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Гомель 20</w:t>
      </w:r>
      <w:r w:rsidR="007410BE" w:rsidRPr="008C5862">
        <w:rPr>
          <w:rFonts w:eastAsia="Times New Roman" w:cs="Times New Roman"/>
          <w:szCs w:val="24"/>
          <w:lang w:eastAsia="ru-RU"/>
        </w:rPr>
        <w:t>20</w:t>
      </w:r>
    </w:p>
    <w:p w:rsidR="00575436" w:rsidRPr="006F6283" w:rsidRDefault="005178BA" w:rsidP="00575436">
      <w:pPr>
        <w:tabs>
          <w:tab w:val="left" w:pos="2803"/>
          <w:tab w:val="center" w:pos="4677"/>
        </w:tabs>
        <w:spacing w:after="0" w:line="360" w:lineRule="exact"/>
        <w:ind w:right="142"/>
        <w:contextualSpacing/>
        <w:jc w:val="center"/>
        <w:rPr>
          <w:rFonts w:cs="Times New Roman"/>
          <w:b/>
          <w:szCs w:val="28"/>
        </w:rPr>
      </w:pPr>
      <w:bookmarkStart w:id="1" w:name="_Hlk27582491"/>
      <w:bookmarkStart w:id="2" w:name="_Hlk27113363"/>
      <w:bookmarkStart w:id="3" w:name="_Hlk27911976"/>
      <w:r>
        <w:rPr>
          <w:rFonts w:cs="Times New Roman"/>
          <w:b/>
          <w:szCs w:val="28"/>
        </w:rPr>
        <w:lastRenderedPageBreak/>
        <w:t>ОГЛАВЛЕНИЕ</w:t>
      </w:r>
    </w:p>
    <w:p w:rsidR="00575436" w:rsidRPr="006F6283" w:rsidRDefault="00575436" w:rsidP="00575436">
      <w:pPr>
        <w:tabs>
          <w:tab w:val="left" w:pos="2803"/>
          <w:tab w:val="center" w:pos="4677"/>
        </w:tabs>
        <w:spacing w:after="0" w:line="360" w:lineRule="exact"/>
        <w:ind w:right="142"/>
        <w:contextualSpacing/>
        <w:jc w:val="center"/>
        <w:rPr>
          <w:rFonts w:cs="Times New Roman"/>
          <w:b/>
          <w:szCs w:val="28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  <w:lang w:eastAsia="en-US"/>
        </w:rPr>
        <w:id w:val="106198033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8"/>
        </w:rPr>
      </w:sdtEndPr>
      <w:sdtContent>
        <w:p w:rsidR="00575436" w:rsidRPr="00AA4470" w:rsidRDefault="00DC3B56" w:rsidP="00575436">
          <w:pPr>
            <w:pStyle w:val="a4"/>
            <w:spacing w:before="0" w:line="360" w:lineRule="exact"/>
            <w:ind w:right="140"/>
            <w:contextualSpacing/>
            <w:rPr>
              <w:rFonts w:ascii="Times New Roman" w:hAnsi="Times New Roman" w:cs="Times New Roman"/>
              <w:b/>
              <w:color w:val="auto"/>
            </w:rPr>
          </w:pPr>
          <w:r w:rsidRPr="00DC3B56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="00575436" w:rsidRPr="00DC3B56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9E3D6C">
            <w:rPr>
              <w:rFonts w:ascii="Times New Roman" w:hAnsi="Times New Roman" w:cs="Times New Roman"/>
              <w:color w:val="auto"/>
              <w:sz w:val="28"/>
              <w:szCs w:val="28"/>
            </w:rPr>
            <w:t>4</w:t>
          </w:r>
        </w:p>
        <w:p w:rsidR="00575436" w:rsidRPr="007F77D3" w:rsidRDefault="00575436" w:rsidP="00575436">
          <w:pPr>
            <w:pStyle w:val="11"/>
            <w:spacing w:line="360" w:lineRule="exact"/>
            <w:ind w:right="140"/>
            <w:contextualSpacing/>
          </w:pPr>
          <w:r w:rsidRPr="00AA4470">
            <w:t>1</w:t>
          </w:r>
          <w:r w:rsidRPr="00575436">
            <w:t xml:space="preserve"> </w:t>
          </w:r>
          <w:r>
            <w:t xml:space="preserve">Обзор численных методов моделирования в </w:t>
          </w:r>
          <w:proofErr w:type="spellStart"/>
          <w:r>
            <w:t>тепломассо</w:t>
          </w:r>
          <w:r w:rsidR="004A683A">
            <w:t>о</w:t>
          </w:r>
          <w:r>
            <w:t>бмене</w:t>
          </w:r>
          <w:proofErr w:type="spellEnd"/>
          <w:r w:rsidRPr="00AA4470">
            <w:ptab w:relativeTo="margin" w:alignment="right" w:leader="dot"/>
          </w:r>
          <w:r w:rsidR="009E3D6C">
            <w:t>5</w:t>
          </w:r>
        </w:p>
        <w:p w:rsidR="00575436" w:rsidRPr="007F77D3" w:rsidRDefault="00575436" w:rsidP="00575436">
          <w:pPr>
            <w:pStyle w:val="21"/>
            <w:spacing w:line="360" w:lineRule="exact"/>
            <w:ind w:left="0" w:right="140" w:firstLine="709"/>
            <w:contextualSpacing/>
            <w:rPr>
              <w:rFonts w:cs="Times New Roman"/>
              <w:szCs w:val="28"/>
            </w:rPr>
          </w:pPr>
          <w:r w:rsidRPr="00AA4470">
            <w:rPr>
              <w:rFonts w:cs="Times New Roman"/>
              <w:szCs w:val="28"/>
            </w:rPr>
            <w:t>1.1</w:t>
          </w:r>
          <w:r w:rsidRPr="00AA4470">
            <w:rPr>
              <w:rFonts w:cs="Times New Roman"/>
              <w:szCs w:val="28"/>
              <w:lang w:val="en-US"/>
            </w:rPr>
            <w:t> </w:t>
          </w:r>
          <w:r>
            <w:rPr>
              <w:rFonts w:cs="Times New Roman"/>
              <w:szCs w:val="28"/>
            </w:rPr>
            <w:t>Существующие численные методы</w:t>
          </w:r>
          <w:r w:rsidRPr="00EB5D61">
            <w:rPr>
              <w:rFonts w:cs="Times New Roman"/>
              <w:szCs w:val="28"/>
            </w:rPr>
            <w:t xml:space="preserve"> 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 w:rsidR="009E3D6C">
            <w:rPr>
              <w:rFonts w:cs="Times New Roman"/>
              <w:szCs w:val="28"/>
            </w:rPr>
            <w:t>5</w:t>
          </w:r>
        </w:p>
        <w:p w:rsidR="00575436" w:rsidRDefault="00575436" w:rsidP="00575436">
          <w:pPr>
            <w:pStyle w:val="21"/>
            <w:spacing w:line="360" w:lineRule="exact"/>
            <w:ind w:left="0" w:right="140" w:firstLine="709"/>
            <w:contextualSpacing/>
            <w:rPr>
              <w:rFonts w:cs="Times New Roman"/>
              <w:szCs w:val="28"/>
            </w:rPr>
          </w:pPr>
          <w:r w:rsidRPr="00AA4470">
            <w:rPr>
              <w:rFonts w:cs="Times New Roman"/>
              <w:szCs w:val="28"/>
            </w:rPr>
            <w:t>1.2</w:t>
          </w:r>
          <w:r w:rsidRPr="00AA4470">
            <w:rPr>
              <w:rFonts w:cs="Times New Roman"/>
              <w:szCs w:val="28"/>
              <w:lang w:val="en-US"/>
            </w:rPr>
            <w:t> </w:t>
          </w:r>
          <w:r w:rsidR="00A432BF" w:rsidRPr="00A432BF">
            <w:rPr>
              <w:rFonts w:cs="Times New Roman"/>
              <w:szCs w:val="28"/>
            </w:rPr>
            <w:t xml:space="preserve">Метод конечных разностей 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>
            <w:rPr>
              <w:rFonts w:cs="Times New Roman"/>
              <w:szCs w:val="28"/>
            </w:rPr>
            <w:t>6</w:t>
          </w:r>
        </w:p>
        <w:p w:rsidR="00575436" w:rsidRPr="00A721D4" w:rsidRDefault="00575436" w:rsidP="00575436">
          <w:pPr>
            <w:pStyle w:val="21"/>
            <w:spacing w:line="360" w:lineRule="exact"/>
            <w:ind w:left="0" w:right="140" w:firstLine="709"/>
            <w:contextualSpacing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1.3</w:t>
          </w:r>
          <w:r w:rsidRPr="00AA4470">
            <w:rPr>
              <w:rFonts w:cs="Times New Roman"/>
              <w:szCs w:val="28"/>
              <w:lang w:val="en-US"/>
            </w:rPr>
            <w:t> </w:t>
          </w:r>
          <w:r w:rsidR="00A432BF" w:rsidRPr="00A432BF">
            <w:rPr>
              <w:rFonts w:cs="Times New Roman"/>
              <w:szCs w:val="28"/>
            </w:rPr>
            <w:t>Метод конечных элементов</w:t>
          </w:r>
          <w:r w:rsidRPr="00EB5D61">
            <w:rPr>
              <w:rFonts w:cs="Times New Roman"/>
              <w:szCs w:val="28"/>
            </w:rPr>
            <w:t xml:space="preserve"> 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>
            <w:rPr>
              <w:rFonts w:cs="Times New Roman"/>
              <w:szCs w:val="28"/>
            </w:rPr>
            <w:t>7</w:t>
          </w:r>
        </w:p>
        <w:p w:rsidR="00575436" w:rsidRPr="007F77D3" w:rsidRDefault="00575436" w:rsidP="00DC3B56">
          <w:pPr>
            <w:pStyle w:val="11"/>
            <w:tabs>
              <w:tab w:val="clear" w:pos="9628"/>
              <w:tab w:val="right" w:leader="dot" w:pos="9498"/>
            </w:tabs>
            <w:spacing w:line="360" w:lineRule="exact"/>
            <w:ind w:right="140"/>
            <w:contextualSpacing/>
          </w:pPr>
          <w:r w:rsidRPr="00AA4470">
            <w:t>2</w:t>
          </w:r>
          <w:r w:rsidRPr="00AA4470">
            <w:rPr>
              <w:lang w:val="en-US"/>
            </w:rPr>
            <w:t> </w:t>
          </w:r>
          <w:r>
            <w:t>Алгоритмический анализ задачи</w:t>
          </w:r>
          <w:r w:rsidRPr="006D71F8">
            <w:t xml:space="preserve"> </w:t>
          </w:r>
          <w:r w:rsidRPr="00AA4470">
            <w:ptab w:relativeTo="margin" w:alignment="right" w:leader="dot"/>
          </w:r>
          <w:r w:rsidR="00DC3B56">
            <w:t>9</w:t>
          </w:r>
        </w:p>
        <w:p w:rsidR="00575436" w:rsidRPr="007F77D3" w:rsidRDefault="00575436" w:rsidP="00DC3B56">
          <w:pPr>
            <w:pStyle w:val="21"/>
            <w:tabs>
              <w:tab w:val="clear" w:pos="9628"/>
              <w:tab w:val="right" w:leader="dot" w:pos="9356"/>
            </w:tabs>
            <w:spacing w:line="360" w:lineRule="exact"/>
            <w:ind w:left="0" w:right="140" w:firstLine="709"/>
            <w:contextualSpacing/>
            <w:rPr>
              <w:rFonts w:cs="Times New Roman"/>
              <w:szCs w:val="28"/>
            </w:rPr>
          </w:pPr>
          <w:r w:rsidRPr="00AA4470">
            <w:rPr>
              <w:rFonts w:cs="Times New Roman"/>
              <w:szCs w:val="28"/>
            </w:rPr>
            <w:t>2.1</w:t>
          </w:r>
          <w:r w:rsidRPr="00AA4470">
            <w:rPr>
              <w:rFonts w:cs="Times New Roman"/>
              <w:szCs w:val="28"/>
              <w:lang w:val="en-US"/>
            </w:rPr>
            <w:t> </w:t>
          </w:r>
          <w:r>
            <w:rPr>
              <w:rFonts w:cs="Times New Roman"/>
              <w:szCs w:val="28"/>
            </w:rPr>
            <w:t>Постановка задачи</w:t>
          </w:r>
          <w:r w:rsidRPr="00A747F7">
            <w:rPr>
              <w:rFonts w:cs="Times New Roman"/>
              <w:szCs w:val="28"/>
            </w:rPr>
            <w:t xml:space="preserve"> 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 w:rsidR="00DC3B56">
            <w:rPr>
              <w:rFonts w:cs="Times New Roman"/>
              <w:szCs w:val="28"/>
            </w:rPr>
            <w:t>9</w:t>
          </w:r>
        </w:p>
        <w:p w:rsidR="00575436" w:rsidRDefault="00575436" w:rsidP="00575436">
          <w:pPr>
            <w:pStyle w:val="21"/>
            <w:spacing w:line="360" w:lineRule="exact"/>
            <w:ind w:left="709"/>
            <w:contextualSpacing/>
            <w:rPr>
              <w:rFonts w:cs="Times New Roman"/>
              <w:szCs w:val="28"/>
            </w:rPr>
          </w:pPr>
          <w:r w:rsidRPr="00AA4470">
            <w:rPr>
              <w:rFonts w:cs="Times New Roman"/>
              <w:szCs w:val="28"/>
            </w:rPr>
            <w:t>2.2</w:t>
          </w:r>
          <w:r w:rsidRPr="00AA4470">
            <w:rPr>
              <w:rFonts w:cs="Times New Roman"/>
              <w:szCs w:val="28"/>
              <w:lang w:val="en-US"/>
            </w:rPr>
            <w:t> </w:t>
          </w:r>
          <w:r>
            <w:rPr>
              <w:rFonts w:cs="Times New Roman"/>
              <w:szCs w:val="28"/>
            </w:rPr>
            <w:t>Метод теплового баланса для решения задачи вычисления распред</w:t>
          </w:r>
          <w:r>
            <w:rPr>
              <w:rFonts w:cs="Times New Roman"/>
              <w:szCs w:val="28"/>
            </w:rPr>
            <w:t>е</w:t>
          </w:r>
          <w:r>
            <w:rPr>
              <w:rFonts w:cs="Times New Roman"/>
              <w:szCs w:val="28"/>
            </w:rPr>
            <w:t>ления температуры в стержне</w:t>
          </w:r>
          <w:r w:rsidRPr="00AA4470">
            <w:rPr>
              <w:rFonts w:cs="Times New Roman"/>
              <w:szCs w:val="28"/>
            </w:rPr>
            <w:t xml:space="preserve"> 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 w:rsidR="00856F0C">
            <w:rPr>
              <w:rFonts w:cs="Times New Roman"/>
              <w:szCs w:val="28"/>
            </w:rPr>
            <w:t>11</w:t>
          </w:r>
        </w:p>
        <w:p w:rsidR="00856F0C" w:rsidRDefault="00856F0C" w:rsidP="00856F0C">
          <w:pPr>
            <w:pStyle w:val="21"/>
            <w:spacing w:line="360" w:lineRule="exact"/>
            <w:ind w:left="709"/>
            <w:contextualSpacing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2.3</w:t>
          </w:r>
          <w:r w:rsidRPr="00AA4470">
            <w:rPr>
              <w:rFonts w:cs="Times New Roman"/>
              <w:szCs w:val="28"/>
              <w:lang w:val="en-US"/>
            </w:rPr>
            <w:t> </w:t>
          </w:r>
          <w:r w:rsidRPr="00856F0C">
            <w:rPr>
              <w:rFonts w:cs="Times New Roman"/>
              <w:szCs w:val="28"/>
            </w:rPr>
            <w:t>Применение метода теплового</w:t>
          </w:r>
          <w:r>
            <w:rPr>
              <w:rFonts w:cs="Times New Roman"/>
              <w:szCs w:val="28"/>
            </w:rPr>
            <w:t xml:space="preserve"> баланса для решения задачи рас</w:t>
          </w:r>
          <w:r w:rsidRPr="00856F0C">
            <w:rPr>
              <w:rFonts w:cs="Times New Roman"/>
              <w:szCs w:val="28"/>
            </w:rPr>
            <w:t>пред</w:t>
          </w:r>
          <w:r w:rsidRPr="00856F0C">
            <w:rPr>
              <w:rFonts w:cs="Times New Roman"/>
              <w:szCs w:val="28"/>
            </w:rPr>
            <w:t>е</w:t>
          </w:r>
          <w:r w:rsidRPr="00856F0C">
            <w:rPr>
              <w:rFonts w:cs="Times New Roman"/>
              <w:szCs w:val="28"/>
            </w:rPr>
            <w:t xml:space="preserve">ления температуры в стержне 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>
            <w:rPr>
              <w:rFonts w:cs="Times New Roman"/>
              <w:szCs w:val="28"/>
            </w:rPr>
            <w:t>12</w:t>
          </w:r>
        </w:p>
        <w:p w:rsidR="00856F0C" w:rsidRPr="00856F0C" w:rsidRDefault="00856F0C" w:rsidP="00856F0C">
          <w:pPr>
            <w:pStyle w:val="21"/>
            <w:spacing w:line="360" w:lineRule="exact"/>
            <w:ind w:left="709"/>
            <w:contextualSpacing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2.4</w:t>
          </w:r>
          <w:r w:rsidRPr="00AA4470">
            <w:rPr>
              <w:rFonts w:cs="Times New Roman"/>
              <w:szCs w:val="28"/>
              <w:lang w:val="en-US"/>
            </w:rPr>
            <w:t> </w:t>
          </w:r>
          <w:r w:rsidRPr="00856F0C">
            <w:rPr>
              <w:rFonts w:cs="Times New Roman"/>
              <w:szCs w:val="28"/>
            </w:rPr>
            <w:t>Метод Гаусса для решения системы линейных алгебраических ура</w:t>
          </w:r>
          <w:r w:rsidRPr="00856F0C">
            <w:rPr>
              <w:rFonts w:cs="Times New Roman"/>
              <w:szCs w:val="28"/>
            </w:rPr>
            <w:t>в</w:t>
          </w:r>
          <w:r w:rsidRPr="00856F0C">
            <w:rPr>
              <w:rFonts w:cs="Times New Roman"/>
              <w:szCs w:val="28"/>
            </w:rPr>
            <w:t xml:space="preserve">нений 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>
            <w:rPr>
              <w:rFonts w:cs="Times New Roman"/>
              <w:szCs w:val="28"/>
            </w:rPr>
            <w:t>15</w:t>
          </w:r>
        </w:p>
        <w:p w:rsidR="00575436" w:rsidRPr="007F77D3" w:rsidRDefault="00575436" w:rsidP="00575436">
          <w:pPr>
            <w:pStyle w:val="11"/>
            <w:spacing w:line="360" w:lineRule="exact"/>
            <w:contextualSpacing/>
          </w:pPr>
          <w:r w:rsidRPr="00AA4470">
            <w:t>3</w:t>
          </w:r>
          <w:r w:rsidRPr="00AA4470">
            <w:rPr>
              <w:lang w:val="en-US"/>
            </w:rPr>
            <w:t> </w:t>
          </w:r>
          <w:r w:rsidR="004A683A">
            <w:t>Программная реализация задачи</w:t>
          </w:r>
          <w:r w:rsidRPr="00A747F7">
            <w:t xml:space="preserve"> </w:t>
          </w:r>
          <w:r w:rsidRPr="00AA4470">
            <w:ptab w:relativeTo="margin" w:alignment="right" w:leader="dot"/>
          </w:r>
          <w:r w:rsidR="008A1253">
            <w:t>18</w:t>
          </w:r>
        </w:p>
        <w:p w:rsidR="00575436" w:rsidRDefault="00575436" w:rsidP="00575436">
          <w:pPr>
            <w:pStyle w:val="21"/>
            <w:spacing w:line="360" w:lineRule="exact"/>
            <w:ind w:left="0" w:firstLine="709"/>
            <w:contextualSpacing/>
            <w:rPr>
              <w:rFonts w:cs="Times New Roman"/>
              <w:szCs w:val="28"/>
            </w:rPr>
          </w:pPr>
          <w:r w:rsidRPr="00AA4470">
            <w:rPr>
              <w:rFonts w:cs="Times New Roman"/>
              <w:szCs w:val="28"/>
            </w:rPr>
            <w:t>3.1</w:t>
          </w:r>
          <w:r w:rsidRPr="00AA4470">
            <w:rPr>
              <w:rFonts w:cs="Times New Roman"/>
              <w:szCs w:val="28"/>
              <w:lang w:val="en-US"/>
            </w:rPr>
            <w:t> </w:t>
          </w:r>
          <w:r w:rsidR="004A683A">
            <w:rPr>
              <w:rFonts w:cs="Times New Roman"/>
              <w:szCs w:val="28"/>
            </w:rPr>
            <w:t>Структура разрабатываемого приложения</w:t>
          </w:r>
          <w:r w:rsidRPr="002F4738">
            <w:rPr>
              <w:rFonts w:cs="Times New Roman"/>
              <w:szCs w:val="28"/>
            </w:rPr>
            <w:t xml:space="preserve"> 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 w:rsidR="008A1253">
            <w:rPr>
              <w:rFonts w:cs="Times New Roman"/>
              <w:szCs w:val="28"/>
            </w:rPr>
            <w:t>18</w:t>
          </w:r>
        </w:p>
        <w:p w:rsidR="004A683A" w:rsidRPr="007F77D3" w:rsidRDefault="004A683A" w:rsidP="004A683A">
          <w:pPr>
            <w:pStyle w:val="11"/>
            <w:spacing w:line="360" w:lineRule="exact"/>
            <w:contextualSpacing/>
          </w:pPr>
          <w:r>
            <w:t>4</w:t>
          </w:r>
          <w:r w:rsidRPr="00AA4470">
            <w:rPr>
              <w:lang w:val="en-US"/>
            </w:rPr>
            <w:t> </w:t>
          </w:r>
          <w:r>
            <w:t>Верификация полученных результатов</w:t>
          </w:r>
          <w:r w:rsidRPr="00A747F7">
            <w:t xml:space="preserve"> </w:t>
          </w:r>
          <w:r w:rsidRPr="00AA4470">
            <w:ptab w:relativeTo="margin" w:alignment="right" w:leader="dot"/>
          </w:r>
          <w:r w:rsidR="00C00A85">
            <w:t>21</w:t>
          </w:r>
        </w:p>
        <w:p w:rsidR="004A683A" w:rsidRDefault="004A683A" w:rsidP="004A683A">
          <w:pPr>
            <w:pStyle w:val="21"/>
            <w:spacing w:line="360" w:lineRule="exact"/>
            <w:ind w:left="0" w:firstLine="709"/>
            <w:contextualSpacing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4</w:t>
          </w:r>
          <w:r w:rsidRPr="00AA4470">
            <w:rPr>
              <w:rFonts w:cs="Times New Roman"/>
              <w:szCs w:val="28"/>
            </w:rPr>
            <w:t>.1</w:t>
          </w:r>
          <w:r w:rsidRPr="00AA4470">
            <w:rPr>
              <w:rFonts w:cs="Times New Roman"/>
              <w:szCs w:val="28"/>
              <w:lang w:val="en-US"/>
            </w:rPr>
            <w:t> </w:t>
          </w:r>
          <w:r>
            <w:rPr>
              <w:rFonts w:cs="Times New Roman"/>
              <w:szCs w:val="28"/>
            </w:rPr>
            <w:t>Основы модульного тестирования</w:t>
          </w:r>
          <w:r w:rsidRPr="002F4738">
            <w:rPr>
              <w:rFonts w:cs="Times New Roman"/>
              <w:szCs w:val="28"/>
            </w:rPr>
            <w:t xml:space="preserve"> 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 w:rsidR="00C00A85">
            <w:rPr>
              <w:rFonts w:cs="Times New Roman"/>
              <w:szCs w:val="28"/>
            </w:rPr>
            <w:t>21</w:t>
          </w:r>
        </w:p>
        <w:p w:rsidR="004A683A" w:rsidRDefault="004A683A" w:rsidP="004A683A">
          <w:pPr>
            <w:pStyle w:val="21"/>
            <w:spacing w:line="360" w:lineRule="exact"/>
            <w:ind w:left="0" w:firstLine="709"/>
            <w:contextualSpacing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4.2</w:t>
          </w:r>
          <w:r w:rsidRPr="00AA4470">
            <w:rPr>
              <w:rFonts w:cs="Times New Roman"/>
              <w:szCs w:val="28"/>
              <w:lang w:val="en-US"/>
            </w:rPr>
            <w:t> </w:t>
          </w:r>
          <w:r>
            <w:rPr>
              <w:rFonts w:cs="Times New Roman"/>
              <w:szCs w:val="28"/>
            </w:rPr>
            <w:t>Тестирования пользовательского интерфейса</w:t>
          </w:r>
          <w:r w:rsidRPr="002F4738">
            <w:rPr>
              <w:rFonts w:cs="Times New Roman"/>
              <w:szCs w:val="28"/>
            </w:rPr>
            <w:t xml:space="preserve"> 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 w:rsidR="00C00A85">
            <w:rPr>
              <w:rFonts w:cs="Times New Roman"/>
              <w:szCs w:val="28"/>
            </w:rPr>
            <w:t>21</w:t>
          </w:r>
        </w:p>
        <w:p w:rsidR="004A683A" w:rsidRPr="004A683A" w:rsidRDefault="004A683A" w:rsidP="004A683A">
          <w:pPr>
            <w:pStyle w:val="21"/>
            <w:spacing w:line="360" w:lineRule="exact"/>
            <w:ind w:left="0" w:firstLine="709"/>
            <w:contextualSpacing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4.3</w:t>
          </w:r>
          <w:r w:rsidRPr="00AA4470">
            <w:rPr>
              <w:rFonts w:cs="Times New Roman"/>
              <w:szCs w:val="28"/>
              <w:lang w:val="en-US"/>
            </w:rPr>
            <w:t> </w:t>
          </w:r>
          <w:r>
            <w:rPr>
              <w:rFonts w:cs="Times New Roman"/>
              <w:szCs w:val="28"/>
            </w:rPr>
            <w:t>Сравнение полученных результатов</w:t>
          </w:r>
          <w:r w:rsidRPr="002F4738">
            <w:rPr>
              <w:rFonts w:cs="Times New Roman"/>
              <w:szCs w:val="28"/>
            </w:rPr>
            <w:t xml:space="preserve"> 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 w:rsidR="00C00A85">
            <w:rPr>
              <w:rFonts w:cs="Times New Roman"/>
              <w:szCs w:val="28"/>
            </w:rPr>
            <w:t>24</w:t>
          </w:r>
        </w:p>
        <w:p w:rsidR="00575436" w:rsidRDefault="00575436" w:rsidP="00575436">
          <w:pPr>
            <w:pStyle w:val="11"/>
            <w:spacing w:line="360" w:lineRule="exact"/>
            <w:contextualSpacing/>
          </w:pPr>
          <w:r w:rsidRPr="00AA4470">
            <w:t>Заключение</w:t>
          </w:r>
          <w:r w:rsidRPr="00AA4470">
            <w:ptab w:relativeTo="margin" w:alignment="right" w:leader="dot"/>
          </w:r>
          <w:r w:rsidR="004B2B9F">
            <w:t>29</w:t>
          </w:r>
        </w:p>
        <w:p w:rsidR="003D01F5" w:rsidRPr="003D01F5" w:rsidRDefault="003D01F5" w:rsidP="003D01F5">
          <w:pPr>
            <w:pStyle w:val="11"/>
            <w:spacing w:line="360" w:lineRule="exact"/>
            <w:contextualSpacing/>
          </w:pPr>
          <w:r>
            <w:t>Список использованных источников</w:t>
          </w:r>
          <w:r w:rsidRPr="00AA4470">
            <w:ptab w:relativeTo="margin" w:alignment="right" w:leader="dot"/>
          </w:r>
          <w:r w:rsidR="004B2B9F">
            <w:t>30</w:t>
          </w:r>
        </w:p>
        <w:p w:rsidR="00EF6425" w:rsidRDefault="00EF6425" w:rsidP="00575436">
          <w:pPr>
            <w:spacing w:after="0" w:line="264" w:lineRule="auto"/>
            <w:jc w:val="both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Приложение</w:t>
          </w:r>
          <w:proofErr w:type="gramStart"/>
          <w:r>
            <w:rPr>
              <w:rFonts w:cs="Times New Roman"/>
              <w:szCs w:val="28"/>
            </w:rPr>
            <w:t xml:space="preserve"> А</w:t>
          </w:r>
          <w:proofErr w:type="gramEnd"/>
          <w:r>
            <w:rPr>
              <w:rFonts w:cs="Times New Roman"/>
              <w:szCs w:val="28"/>
            </w:rPr>
            <w:t xml:space="preserve"> Листинг программы</w:t>
          </w:r>
          <w:r w:rsidR="00575436" w:rsidRPr="00AA4470">
            <w:rPr>
              <w:rFonts w:cs="Times New Roman"/>
              <w:szCs w:val="28"/>
            </w:rPr>
            <w:ptab w:relativeTo="margin" w:alignment="right" w:leader="dot"/>
          </w:r>
          <w:r w:rsidR="00535571">
            <w:rPr>
              <w:rFonts w:cs="Times New Roman"/>
              <w:szCs w:val="28"/>
            </w:rPr>
            <w:t>3</w:t>
          </w:r>
          <w:r w:rsidR="008423E7">
            <w:rPr>
              <w:rFonts w:cs="Times New Roman"/>
              <w:szCs w:val="28"/>
            </w:rPr>
            <w:t>1</w:t>
          </w:r>
        </w:p>
        <w:p w:rsidR="00DE4637" w:rsidRPr="00085815" w:rsidRDefault="00EF6425" w:rsidP="00575436">
          <w:pPr>
            <w:spacing w:after="0" w:line="264" w:lineRule="auto"/>
            <w:jc w:val="both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Приложение</w:t>
          </w:r>
          <w:proofErr w:type="gramStart"/>
          <w:r>
            <w:rPr>
              <w:rFonts w:cs="Times New Roman"/>
              <w:szCs w:val="28"/>
            </w:rPr>
            <w:t xml:space="preserve"> Б</w:t>
          </w:r>
          <w:proofErr w:type="gramEnd"/>
          <w:r>
            <w:rPr>
              <w:rFonts w:cs="Times New Roman"/>
              <w:szCs w:val="28"/>
            </w:rPr>
            <w:t xml:space="preserve"> Чертёж стержня</w:t>
          </w:r>
          <w:r w:rsidRPr="00AA4470">
            <w:rPr>
              <w:rFonts w:cs="Times New Roman"/>
              <w:szCs w:val="28"/>
            </w:rPr>
            <w:ptab w:relativeTo="margin" w:alignment="right" w:leader="dot"/>
          </w:r>
          <w:r w:rsidR="008423E7">
            <w:rPr>
              <w:rFonts w:cs="Times New Roman"/>
              <w:szCs w:val="28"/>
            </w:rPr>
            <w:t>36</w:t>
          </w:r>
        </w:p>
      </w:sdtContent>
    </w:sdt>
    <w:p w:rsidR="00FE2187" w:rsidRDefault="00FE2187"/>
    <w:p w:rsidR="003947B2" w:rsidRDefault="003947B2"/>
    <w:bookmarkEnd w:id="1"/>
    <w:p w:rsidR="003947B2" w:rsidRDefault="003947B2"/>
    <w:p w:rsidR="003947B2" w:rsidRDefault="003947B2"/>
    <w:p w:rsidR="003947B2" w:rsidRDefault="003947B2"/>
    <w:p w:rsidR="003947B2" w:rsidRDefault="003947B2"/>
    <w:p w:rsidR="003947B2" w:rsidRDefault="003947B2"/>
    <w:p w:rsidR="003947B2" w:rsidRDefault="003947B2"/>
    <w:p w:rsidR="003947B2" w:rsidRDefault="003947B2"/>
    <w:bookmarkEnd w:id="0"/>
    <w:bookmarkEnd w:id="2"/>
    <w:p w:rsidR="00993F3D" w:rsidRPr="009C4A11" w:rsidRDefault="00993F3D"/>
    <w:bookmarkEnd w:id="3"/>
    <w:p w:rsidR="00FE2187" w:rsidRPr="003E757B" w:rsidRDefault="00FE2187" w:rsidP="00453DFC">
      <w:pPr>
        <w:spacing w:after="0" w:line="264" w:lineRule="auto"/>
        <w:contextualSpacing/>
        <w:jc w:val="center"/>
        <w:rPr>
          <w:b/>
        </w:rPr>
      </w:pPr>
      <w:r>
        <w:rPr>
          <w:b/>
        </w:rPr>
        <w:lastRenderedPageBreak/>
        <w:t>ВВЕДЕНИЕ</w:t>
      </w:r>
    </w:p>
    <w:p w:rsidR="003E7A7A" w:rsidRDefault="003E7A7A" w:rsidP="00336224">
      <w:pPr>
        <w:spacing w:after="0" w:line="264" w:lineRule="auto"/>
        <w:contextualSpacing/>
        <w:jc w:val="both"/>
      </w:pPr>
    </w:p>
    <w:p w:rsidR="007E0943" w:rsidRPr="007E0943" w:rsidRDefault="007E0943" w:rsidP="007E0943">
      <w:pPr>
        <w:spacing w:after="0" w:line="264" w:lineRule="auto"/>
        <w:ind w:firstLine="709"/>
        <w:contextualSpacing/>
        <w:jc w:val="both"/>
      </w:pPr>
      <w:r>
        <w:t xml:space="preserve">На протяжении </w:t>
      </w:r>
      <w:r w:rsidR="00AB7A05">
        <w:t>многих лет</w:t>
      </w:r>
      <w:r>
        <w:t xml:space="preserve"> люди находили и скапливали познания о находящемся вокруг мире, действиях и явлениях, протекающие непрерывно в</w:t>
      </w:r>
      <w:r>
        <w:t>о</w:t>
      </w:r>
      <w:r>
        <w:t>круг нас.</w:t>
      </w:r>
      <w:r w:rsidR="00AB7A05">
        <w:t xml:space="preserve"> При этом, люди упорядочивали всю информацию в соглас</w:t>
      </w:r>
      <w:r w:rsidR="00AB7A05">
        <w:t>о</w:t>
      </w:r>
      <w:r w:rsidR="00AB7A05">
        <w:t>вании с их схожестью, д</w:t>
      </w:r>
      <w:r>
        <w:t>елая упор на приобретенные познания и эксперимен</w:t>
      </w:r>
      <w:r w:rsidR="00AB7A05">
        <w:t>ты. И очень часто такая сортировка имела довольно большой практический смысл.</w:t>
      </w:r>
    </w:p>
    <w:p w:rsidR="007E0943" w:rsidRDefault="00AB7A05" w:rsidP="00AB7A05">
      <w:pPr>
        <w:spacing w:after="0" w:line="264" w:lineRule="auto"/>
        <w:ind w:firstLine="709"/>
        <w:contextualSpacing/>
        <w:jc w:val="both"/>
      </w:pPr>
      <w:r>
        <w:t xml:space="preserve">Такой </w:t>
      </w:r>
      <w:r w:rsidR="007E0943">
        <w:t xml:space="preserve">процесс сортировки </w:t>
      </w:r>
      <w:r>
        <w:t xml:space="preserve">информации </w:t>
      </w:r>
      <w:r w:rsidR="007E0943">
        <w:t>людьми</w:t>
      </w:r>
      <w:r>
        <w:t xml:space="preserve"> на основе некоторых признаков</w:t>
      </w:r>
      <w:r w:rsidR="007E0943">
        <w:t xml:space="preserve"> по</w:t>
      </w:r>
      <w:r>
        <w:t>лучил название</w:t>
      </w:r>
      <w:r w:rsidR="007E0943">
        <w:t xml:space="preserve"> </w:t>
      </w:r>
      <w:r>
        <w:t>«</w:t>
      </w:r>
      <w:r w:rsidR="007E0943">
        <w:t>классификация</w:t>
      </w:r>
      <w:r>
        <w:t>»</w:t>
      </w:r>
      <w:r w:rsidR="007E0943">
        <w:t>. С увеличением познаний о м</w:t>
      </w:r>
      <w:r w:rsidR="007E0943">
        <w:t>и</w:t>
      </w:r>
      <w:r w:rsidR="007E0943">
        <w:t>ре, роль классификации резко возросла.</w:t>
      </w:r>
      <w:r>
        <w:t xml:space="preserve"> </w:t>
      </w:r>
      <w:proofErr w:type="spellStart"/>
      <w:r>
        <w:t>Р.Сокэл</w:t>
      </w:r>
      <w:proofErr w:type="spellEnd"/>
      <w:r w:rsidR="007E0943">
        <w:t xml:space="preserve"> подчеркнул, что классифик</w:t>
      </w:r>
      <w:r w:rsidR="007E0943">
        <w:t>а</w:t>
      </w:r>
      <w:r w:rsidR="007E0943">
        <w:t>ция или систематизация является интеллектуальной деятельностью высшего уро</w:t>
      </w:r>
      <w:r w:rsidR="007E0943">
        <w:t>в</w:t>
      </w:r>
      <w:r>
        <w:t>ня, характеризующе</w:t>
      </w:r>
      <w:r w:rsidR="007E0943">
        <w:t>еся большим объемом научных достижений.</w:t>
      </w:r>
    </w:p>
    <w:p w:rsidR="00AB7A05" w:rsidRDefault="00AB7A05" w:rsidP="00AB7A05">
      <w:pPr>
        <w:spacing w:after="0" w:line="264" w:lineRule="auto"/>
        <w:ind w:firstLine="709"/>
        <w:contextualSpacing/>
        <w:jc w:val="both"/>
      </w:pPr>
      <w:r>
        <w:t>С ростом объёма и сложности получаемой информации чёткий и де</w:t>
      </w:r>
      <w:r>
        <w:t>й</w:t>
      </w:r>
      <w:r>
        <w:t>ственный её анализ стал практически неосуществим для человека. И для реш</w:t>
      </w:r>
      <w:r>
        <w:t>е</w:t>
      </w:r>
      <w:r>
        <w:t>ния этой проблемы необходимы были новые методы обработки и сортировки информации.</w:t>
      </w:r>
    </w:p>
    <w:p w:rsidR="00092ADD" w:rsidRPr="007E0943" w:rsidRDefault="00AB7A05" w:rsidP="00092ADD">
      <w:pPr>
        <w:spacing w:after="0" w:line="264" w:lineRule="auto"/>
        <w:ind w:firstLine="709"/>
        <w:contextualSpacing/>
        <w:jc w:val="both"/>
      </w:pPr>
      <w:r>
        <w:t xml:space="preserve">Создание и развитие вычислительных машин </w:t>
      </w:r>
      <w:r w:rsidR="00A81D30">
        <w:t xml:space="preserve">положительно повлияло на решение проблемы классификации данных. </w:t>
      </w:r>
      <w:r w:rsidR="007E0943">
        <w:t>В базу данного процесса легла идея о применении математических способов для сбора, сортировки и классифик</w:t>
      </w:r>
      <w:r w:rsidR="007E0943">
        <w:t>а</w:t>
      </w:r>
      <w:r w:rsidR="007E0943">
        <w:t xml:space="preserve">ции </w:t>
      </w:r>
      <w:r w:rsidR="00092ADD">
        <w:t>информации</w:t>
      </w:r>
      <w:r w:rsidR="007E0943">
        <w:t>.</w:t>
      </w:r>
    </w:p>
    <w:p w:rsidR="00E46F74" w:rsidRPr="007E0943" w:rsidRDefault="007E0943" w:rsidP="00E46F74">
      <w:pPr>
        <w:spacing w:after="0" w:line="264" w:lineRule="auto"/>
        <w:ind w:firstLine="709"/>
        <w:contextualSpacing/>
        <w:jc w:val="both"/>
      </w:pPr>
      <w:r>
        <w:t xml:space="preserve">В настоящее время, группу </w:t>
      </w:r>
      <w:r w:rsidR="00092ADD">
        <w:t>методов</w:t>
      </w:r>
      <w:r>
        <w:t xml:space="preserve"> и алгоритмов,</w:t>
      </w:r>
      <w:r w:rsidR="00092ADD">
        <w:t xml:space="preserve"> которые применяются</w:t>
      </w:r>
      <w:r>
        <w:t xml:space="preserve"> для автоматической классификации полученных данных, </w:t>
      </w:r>
      <w:r w:rsidR="00092ADD">
        <w:t>называют</w:t>
      </w:r>
      <w:r>
        <w:t xml:space="preserve"> кластерным анализом. Кластерный анализ дает возможность рассматривать довольно бол</w:t>
      </w:r>
      <w:r>
        <w:t>ь</w:t>
      </w:r>
      <w:r>
        <w:t>шой объем информации и классифицировать его, согласно предлагаемым усл</w:t>
      </w:r>
      <w:r>
        <w:t>о</w:t>
      </w:r>
      <w:r>
        <w:t>виям и целям исследования.</w:t>
      </w:r>
    </w:p>
    <w:p w:rsidR="00FE779B" w:rsidRDefault="007E0943" w:rsidP="00FE779B">
      <w:pPr>
        <w:spacing w:after="0" w:line="264" w:lineRule="auto"/>
        <w:ind w:firstLine="709"/>
        <w:contextualSpacing/>
        <w:jc w:val="both"/>
      </w:pPr>
      <w:r>
        <w:t>Кластерный анализ</w:t>
      </w:r>
      <w:r w:rsidR="00E46F74">
        <w:t xml:space="preserve"> получил довольно</w:t>
      </w:r>
      <w:r>
        <w:t xml:space="preserve"> обширно</w:t>
      </w:r>
      <w:r w:rsidR="00E46F74">
        <w:t xml:space="preserve">е применение </w:t>
      </w:r>
      <w:r>
        <w:t>в различных сферах и отраслях науки таких как: биология, химия, матем</w:t>
      </w:r>
      <w:r>
        <w:t>а</w:t>
      </w:r>
      <w:r>
        <w:t xml:space="preserve">тика, информатика, статистика, медицина и других. </w:t>
      </w:r>
      <w:r w:rsidR="00E46F74" w:rsidRPr="00E46F74">
        <w:t>В любой научной деятельности  классификация является одной  из фундаментальных составляющих, бе</w:t>
      </w:r>
      <w:r w:rsidR="007B5940">
        <w:t>з которой невозможны построение и проверка научных гипотез</w:t>
      </w:r>
      <w:r w:rsidR="00E46F74" w:rsidRPr="00E46F74">
        <w:t xml:space="preserve"> и теорий.</w:t>
      </w:r>
    </w:p>
    <w:p w:rsidR="00FE779B" w:rsidRDefault="009C4A11" w:rsidP="007E0943">
      <w:pPr>
        <w:spacing w:after="0" w:line="264" w:lineRule="auto"/>
        <w:ind w:firstLine="709"/>
        <w:contextualSpacing/>
        <w:jc w:val="both"/>
      </w:pPr>
      <w:r>
        <w:t>Целью данного курсового</w:t>
      </w:r>
      <w:r w:rsidR="00045B06">
        <w:t xml:space="preserve"> </w:t>
      </w:r>
      <w:r>
        <w:t>проекта</w:t>
      </w:r>
      <w:r w:rsidR="00045B06">
        <w:t xml:space="preserve"> является</w:t>
      </w:r>
      <w:r w:rsidR="00FE779B">
        <w:t xml:space="preserve"> разработка программного комплекса для кластеризации числовой информации. Такая информация сост</w:t>
      </w:r>
      <w:r w:rsidR="00FE779B">
        <w:t>о</w:t>
      </w:r>
      <w:r w:rsidR="00FE779B">
        <w:t>ит из набора чисел, которые описывают конкретные характеристики объекта. Кластеризация информации такого типа может использоваться во многих сф</w:t>
      </w:r>
      <w:r w:rsidR="00FE779B">
        <w:t>е</w:t>
      </w:r>
      <w:r w:rsidR="00FE779B">
        <w:t>рах</w:t>
      </w:r>
      <w:r w:rsidR="009F49B4">
        <w:t>.</w:t>
      </w:r>
    </w:p>
    <w:p w:rsidR="009804BC" w:rsidRPr="00045B06" w:rsidRDefault="00045B06" w:rsidP="00045B06">
      <w:pPr>
        <w:spacing w:after="0" w:line="264" w:lineRule="auto"/>
        <w:ind w:firstLine="709"/>
        <w:contextualSpacing/>
        <w:jc w:val="both"/>
      </w:pPr>
      <w:r>
        <w:t>Для решения данной задачи необходимо</w:t>
      </w:r>
      <w:r w:rsidR="00B63457">
        <w:t xml:space="preserve"> произвести анализ существу</w:t>
      </w:r>
      <w:r w:rsidR="00B63457">
        <w:t>ю</w:t>
      </w:r>
      <w:r w:rsidR="00B63457">
        <w:t>щих методов кластеризации данных с помощью нейронных сетей и</w:t>
      </w:r>
      <w:r>
        <w:t xml:space="preserve"> разработать приложение, </w:t>
      </w:r>
      <w:r w:rsidR="00B63457">
        <w:t xml:space="preserve">которое моделирует выбранную нейронную сеть, производит её обучение и выполняет кластеризацию данных. </w:t>
      </w:r>
    </w:p>
    <w:p w:rsidR="009804BC" w:rsidRDefault="00045B06" w:rsidP="00453DFC">
      <w:pPr>
        <w:spacing w:after="0" w:line="264" w:lineRule="auto"/>
        <w:ind w:firstLine="709"/>
        <w:contextualSpacing/>
        <w:jc w:val="both"/>
      </w:pPr>
      <w:r>
        <w:lastRenderedPageBreak/>
        <w:t xml:space="preserve">Первый раздел содержит обзор литературы по </w:t>
      </w:r>
      <w:r w:rsidR="00E37017">
        <w:t xml:space="preserve">существующим </w:t>
      </w:r>
      <w:r w:rsidR="00C606BF">
        <w:t xml:space="preserve">методам </w:t>
      </w:r>
      <w:r w:rsidR="00E37017">
        <w:t>кластеризации данных с помощью нейронных сетей</w:t>
      </w:r>
      <w:r w:rsidR="00C606BF">
        <w:t>. Указываются подходы и методы решения рассматривае</w:t>
      </w:r>
      <w:r w:rsidR="00E37017">
        <w:t xml:space="preserve">мой задачи. </w:t>
      </w:r>
    </w:p>
    <w:p w:rsidR="00C606BF" w:rsidRDefault="00C606BF" w:rsidP="00453DFC">
      <w:pPr>
        <w:spacing w:after="0" w:line="264" w:lineRule="auto"/>
        <w:ind w:firstLine="709"/>
        <w:contextualSpacing/>
        <w:jc w:val="both"/>
      </w:pPr>
      <w:r>
        <w:t>Второй раздел посвящён алгоритмическому анализу задачи. Он содержит полную постановку задачи, перечень исходных данных, а также математич</w:t>
      </w:r>
      <w:r>
        <w:t>е</w:t>
      </w:r>
      <w:r>
        <w:t>ское описание решения рассматриваемой задачи.</w:t>
      </w:r>
    </w:p>
    <w:p w:rsidR="00C606BF" w:rsidRDefault="00C606BF" w:rsidP="00453DFC">
      <w:pPr>
        <w:spacing w:after="0" w:line="264" w:lineRule="auto"/>
        <w:ind w:firstLine="709"/>
        <w:contextualSpacing/>
        <w:jc w:val="both"/>
      </w:pPr>
      <w:r>
        <w:t>Третий раздел содержит описание с</w:t>
      </w:r>
      <w:r w:rsidR="00541429">
        <w:t xml:space="preserve">труктуры программы, реализующей </w:t>
      </w:r>
      <w:r>
        <w:t>решение задачи.</w:t>
      </w:r>
    </w:p>
    <w:p w:rsidR="00C606BF" w:rsidRPr="00C606BF" w:rsidRDefault="00C606BF" w:rsidP="00453DFC">
      <w:pPr>
        <w:spacing w:after="0" w:line="264" w:lineRule="auto"/>
        <w:ind w:firstLine="709"/>
        <w:contextualSpacing/>
        <w:jc w:val="both"/>
      </w:pPr>
      <w:r>
        <w:t>В четвёртом разделе производится верификация полученных результатов. Описывается процесс тестирования программы. Производится</w:t>
      </w:r>
      <w:r w:rsidR="00541429">
        <w:t xml:space="preserve"> кластеризация тестовых данных и выполняется оценка корректности работы разработанного алгоритма</w:t>
      </w:r>
      <w:r>
        <w:t>.</w:t>
      </w:r>
    </w:p>
    <w:p w:rsidR="008F4B3E" w:rsidRDefault="008F4B3E" w:rsidP="00453DFC">
      <w:pPr>
        <w:spacing w:after="0" w:line="264" w:lineRule="auto"/>
        <w:contextualSpacing/>
        <w:jc w:val="both"/>
      </w:pPr>
    </w:p>
    <w:p w:rsidR="00C606BF" w:rsidRDefault="00C606BF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8A5BAC" w:rsidRDefault="008A5BAC" w:rsidP="00453DFC">
      <w:pPr>
        <w:spacing w:after="0" w:line="264" w:lineRule="auto"/>
        <w:contextualSpacing/>
        <w:jc w:val="both"/>
        <w:rPr>
          <w:b/>
        </w:rPr>
      </w:pPr>
    </w:p>
    <w:p w:rsidR="00692E18" w:rsidRDefault="00692E18" w:rsidP="00453DFC">
      <w:pPr>
        <w:spacing w:after="0" w:line="264" w:lineRule="auto"/>
        <w:contextualSpacing/>
        <w:jc w:val="both"/>
        <w:rPr>
          <w:b/>
        </w:rPr>
      </w:pPr>
    </w:p>
    <w:p w:rsidR="00013C49" w:rsidRPr="008216DD" w:rsidRDefault="00DC6A70" w:rsidP="00453DFC">
      <w:pPr>
        <w:spacing w:after="0" w:line="264" w:lineRule="auto"/>
        <w:ind w:left="993" w:hanging="284"/>
        <w:contextualSpacing/>
        <w:jc w:val="both"/>
        <w:rPr>
          <w:b/>
        </w:rPr>
      </w:pPr>
      <w:r>
        <w:rPr>
          <w:b/>
        </w:rPr>
        <w:lastRenderedPageBreak/>
        <w:t xml:space="preserve">1 </w:t>
      </w:r>
      <w:r w:rsidR="00692E18">
        <w:rPr>
          <w:b/>
        </w:rPr>
        <w:t xml:space="preserve">ОБЗОР </w:t>
      </w:r>
      <w:r w:rsidR="00A155C1" w:rsidRPr="00A155C1">
        <w:rPr>
          <w:b/>
        </w:rPr>
        <w:t xml:space="preserve">МЕТОДОВ </w:t>
      </w:r>
      <w:r w:rsidR="008C334C">
        <w:rPr>
          <w:b/>
        </w:rPr>
        <w:t>КЛАСТЕРНОГО АНАЛИЗА</w:t>
      </w:r>
    </w:p>
    <w:p w:rsidR="00A155C1" w:rsidRDefault="00A155C1" w:rsidP="00453DFC">
      <w:pPr>
        <w:spacing w:after="0" w:line="264" w:lineRule="auto"/>
        <w:ind w:firstLine="709"/>
        <w:contextualSpacing/>
        <w:jc w:val="both"/>
        <w:rPr>
          <w:b/>
        </w:rPr>
      </w:pPr>
    </w:p>
    <w:p w:rsidR="000A2AFD" w:rsidRDefault="008216DD" w:rsidP="00453DFC">
      <w:pPr>
        <w:pStyle w:val="a5"/>
        <w:numPr>
          <w:ilvl w:val="1"/>
          <w:numId w:val="1"/>
        </w:numPr>
        <w:spacing w:after="0" w:line="264" w:lineRule="auto"/>
        <w:ind w:left="1134"/>
        <w:jc w:val="both"/>
        <w:rPr>
          <w:b/>
        </w:rPr>
      </w:pPr>
      <w:r>
        <w:rPr>
          <w:b/>
        </w:rPr>
        <w:t>Понятие кластерного анализа</w:t>
      </w:r>
    </w:p>
    <w:p w:rsidR="00453DFC" w:rsidRDefault="00453DFC" w:rsidP="00453DFC">
      <w:pPr>
        <w:spacing w:after="0" w:line="264" w:lineRule="auto"/>
        <w:ind w:left="714"/>
        <w:jc w:val="both"/>
        <w:rPr>
          <w:b/>
        </w:rPr>
      </w:pPr>
    </w:p>
    <w:p w:rsidR="008216DD" w:rsidRDefault="008216DD" w:rsidP="00453DFC">
      <w:pPr>
        <w:spacing w:after="0" w:line="264" w:lineRule="auto"/>
        <w:ind w:firstLine="714"/>
        <w:jc w:val="both"/>
      </w:pPr>
      <w:r>
        <w:t>Кластерный анализ</w:t>
      </w:r>
      <w:r w:rsidRPr="008216DD">
        <w:t xml:space="preserve"> –</w:t>
      </w:r>
      <w:r>
        <w:t xml:space="preserve"> это</w:t>
      </w:r>
      <w:r w:rsidRPr="008216DD">
        <w:t xml:space="preserve"> совокупность математических  методов, предн</w:t>
      </w:r>
      <w:r w:rsidRPr="008216DD">
        <w:t>а</w:t>
      </w:r>
      <w:r w:rsidRPr="008216DD">
        <w:t xml:space="preserve">значенных для </w:t>
      </w:r>
      <w:r>
        <w:t>разбиения выборки</w:t>
      </w:r>
      <w:r w:rsidRPr="008216DD">
        <w:t xml:space="preserve"> объектов</w:t>
      </w:r>
      <w:r>
        <w:t xml:space="preserve"> на непересекающиеся подмнож</w:t>
      </w:r>
      <w:r>
        <w:t>е</w:t>
      </w:r>
      <w:r>
        <w:t>ства, называемые кластерами. Разбиение производится таким образом, чтобы каждый кластер состоял из множества схожих объектов, а объекты разных кл</w:t>
      </w:r>
      <w:r>
        <w:t>а</w:t>
      </w:r>
      <w:r>
        <w:t>стеров значительно различались. Задача кластеризации расценивается как ра</w:t>
      </w:r>
      <w:r>
        <w:t>с</w:t>
      </w:r>
      <w:r>
        <w:t>познавание образов без учителя.</w:t>
      </w:r>
    </w:p>
    <w:p w:rsidR="008216DD" w:rsidRDefault="008216DD" w:rsidP="00453DFC">
      <w:pPr>
        <w:spacing w:after="0" w:line="264" w:lineRule="auto"/>
        <w:ind w:firstLine="714"/>
        <w:jc w:val="both"/>
      </w:pPr>
      <w:r w:rsidRPr="008216DD">
        <w:t>Большое достоинство кластерного анализа в том, что он позволяет прои</w:t>
      </w:r>
      <w:r w:rsidRPr="008216DD">
        <w:t>з</w:t>
      </w:r>
      <w:r w:rsidRPr="008216DD">
        <w:t xml:space="preserve">водить разбиение объектов не по одному </w:t>
      </w:r>
      <w:r>
        <w:t>критерию</w:t>
      </w:r>
      <w:r w:rsidRPr="008216DD">
        <w:t xml:space="preserve">, а по целому </w:t>
      </w:r>
      <w:r>
        <w:t xml:space="preserve">множеству </w:t>
      </w:r>
      <w:r w:rsidRPr="008216DD">
        <w:t>признаков. Кроме того, кластерный анализ в отличие от большинства матем</w:t>
      </w:r>
      <w:r w:rsidRPr="008216DD">
        <w:t>а</w:t>
      </w:r>
      <w:r w:rsidRPr="008216DD">
        <w:t>тико-статистических методов не накладывает никаких ограничений на вид ра</w:t>
      </w:r>
      <w:r w:rsidRPr="008216DD">
        <w:t>с</w:t>
      </w:r>
      <w:r w:rsidRPr="008216DD">
        <w:t>сматриваемых объектов, и позволяет рассматривать множество исходных да</w:t>
      </w:r>
      <w:r w:rsidRPr="008216DD">
        <w:t>н</w:t>
      </w:r>
      <w:r w:rsidRPr="008216DD">
        <w:t>ных пр</w:t>
      </w:r>
      <w:r>
        <w:t xml:space="preserve">актически произвольной природы. </w:t>
      </w:r>
    </w:p>
    <w:p w:rsidR="00BB766B" w:rsidRDefault="001C62AC" w:rsidP="00453DFC">
      <w:pPr>
        <w:spacing w:after="0" w:line="264" w:lineRule="auto"/>
        <w:ind w:firstLine="714"/>
        <w:jc w:val="both"/>
      </w:pPr>
      <w:r>
        <w:t>Однако, к</w:t>
      </w:r>
      <w:r w:rsidR="008216DD" w:rsidRPr="008216DD">
        <w:t>ак и любой другой метод, кластерный анализ имеет определе</w:t>
      </w:r>
      <w:r w:rsidR="008216DD" w:rsidRPr="008216DD">
        <w:t>н</w:t>
      </w:r>
      <w:r w:rsidR="008216DD" w:rsidRPr="008216DD">
        <w:t>ные недо</w:t>
      </w:r>
      <w:r>
        <w:t>статки и ограничения.</w:t>
      </w:r>
      <w:r w:rsidR="008216DD" w:rsidRPr="008216DD">
        <w:t xml:space="preserve"> В частности, состав и количество кластеров з</w:t>
      </w:r>
      <w:r w:rsidR="008216DD" w:rsidRPr="008216DD">
        <w:t>а</w:t>
      </w:r>
      <w:r w:rsidR="008216DD" w:rsidRPr="008216DD">
        <w:t>висит от выбираемых критериев разбиения.</w:t>
      </w:r>
      <w:r w:rsidR="00AA4618">
        <w:t xml:space="preserve"> Также может возникнуть проблема неопределённости отнесения объекта к какому-либо кластеру.</w:t>
      </w:r>
    </w:p>
    <w:p w:rsidR="008216DD" w:rsidRDefault="00AA4618" w:rsidP="00453DFC">
      <w:pPr>
        <w:spacing w:after="0" w:line="264" w:lineRule="auto"/>
        <w:ind w:firstLine="714"/>
        <w:jc w:val="both"/>
      </w:pPr>
      <w:r>
        <w:t xml:space="preserve"> Пр</w:t>
      </w:r>
      <w:r w:rsidR="00BB766B">
        <w:t>и выполнении кластеризации</w:t>
      </w:r>
      <w:r>
        <w:t xml:space="preserve"> важно</w:t>
      </w:r>
      <w:r w:rsidR="00BB766B">
        <w:t xml:space="preserve"> подготовить исходные данные к анализу</w:t>
      </w:r>
      <w:proofErr w:type="gramStart"/>
      <w:r w:rsidR="00BB766B">
        <w:t>.</w:t>
      </w:r>
      <w:proofErr w:type="gramEnd"/>
      <w:r>
        <w:t xml:space="preserve"> </w:t>
      </w:r>
      <w:r w:rsidR="00BB766B">
        <w:t xml:space="preserve">Первоначальным этапов является </w:t>
      </w:r>
      <w:r>
        <w:t>выде</w:t>
      </w:r>
      <w:r w:rsidR="00BB766B">
        <w:t xml:space="preserve">ление в </w:t>
      </w:r>
      <w:r w:rsidR="00BB766B">
        <w:t>исходной выборке</w:t>
      </w:r>
      <w:r w:rsidR="00BB766B">
        <w:t xml:space="preserve"> </w:t>
      </w:r>
      <w:r>
        <w:t>наиболее важ</w:t>
      </w:r>
      <w:r w:rsidR="00BB766B">
        <w:t>ных</w:t>
      </w:r>
      <w:r>
        <w:t xml:space="preserve"> характеристи</w:t>
      </w:r>
      <w:r w:rsidR="00BB766B">
        <w:t xml:space="preserve">к для повышения скорости расчётов. Далее необходимо выбрать масштаб данных. </w:t>
      </w:r>
      <w:r w:rsidR="00BB766B" w:rsidRPr="00BB766B">
        <w:t>Выбор масштаба играет большую роль. Как правило, данные нормализуют вычитанием среднего и делением на ста</w:t>
      </w:r>
      <w:r w:rsidR="00BB766B" w:rsidRPr="00BB766B">
        <w:t>н</w:t>
      </w:r>
      <w:r w:rsidR="00BB766B">
        <w:t>дартное отклонение</w:t>
      </w:r>
      <w:r w:rsidR="00BB766B" w:rsidRPr="00BB766B">
        <w:t xml:space="preserve"> так</w:t>
      </w:r>
      <w:r w:rsidR="00BB766B">
        <w:t>,</w:t>
      </w:r>
      <w:r w:rsidR="00BB766B" w:rsidRPr="00BB766B">
        <w:t xml:space="preserve"> что дисперсия оказывается равной единице.</w:t>
      </w:r>
      <w:r w:rsidR="00BB766B">
        <w:t xml:space="preserve"> Чаще вс</w:t>
      </w:r>
      <w:r w:rsidR="00BB766B">
        <w:t>е</w:t>
      </w:r>
      <w:r w:rsidR="00BB766B">
        <w:t xml:space="preserve">го значение признаков варьируются от нуля до единицы, либо </w:t>
      </w:r>
      <w:proofErr w:type="gramStart"/>
      <w:r w:rsidR="00BB766B">
        <w:t>от</w:t>
      </w:r>
      <w:proofErr w:type="gramEnd"/>
      <w:r w:rsidR="00BB766B">
        <w:t xml:space="preserve"> </w:t>
      </w:r>
      <w:proofErr w:type="gramStart"/>
      <w:r w:rsidR="00BB766B">
        <w:t>минус</w:t>
      </w:r>
      <w:proofErr w:type="gramEnd"/>
      <w:r w:rsidR="00BB766B">
        <w:t xml:space="preserve"> един</w:t>
      </w:r>
      <w:r w:rsidR="00BB766B">
        <w:t>и</w:t>
      </w:r>
      <w:r w:rsidR="00BB766B">
        <w:t>цы до единицы.</w:t>
      </w:r>
    </w:p>
    <w:p w:rsidR="008216DD" w:rsidRDefault="008216DD" w:rsidP="00A04F86">
      <w:pPr>
        <w:spacing w:after="0" w:line="264" w:lineRule="auto"/>
        <w:jc w:val="both"/>
      </w:pPr>
    </w:p>
    <w:p w:rsidR="008342E6" w:rsidRDefault="008342E6" w:rsidP="000A124A">
      <w:pPr>
        <w:spacing w:after="0" w:line="264" w:lineRule="auto"/>
        <w:ind w:firstLine="709"/>
        <w:contextualSpacing/>
        <w:jc w:val="both"/>
        <w:rPr>
          <w:b/>
        </w:rPr>
      </w:pPr>
      <w:r>
        <w:rPr>
          <w:b/>
        </w:rPr>
        <w:t xml:space="preserve">1.2 </w:t>
      </w:r>
      <w:r w:rsidR="00A04F86">
        <w:rPr>
          <w:b/>
        </w:rPr>
        <w:t>Задача кластерного анализа</w:t>
      </w:r>
    </w:p>
    <w:p w:rsidR="008F1906" w:rsidRDefault="008F1906" w:rsidP="000A124A">
      <w:pPr>
        <w:spacing w:after="0" w:line="264" w:lineRule="auto"/>
        <w:ind w:firstLine="709"/>
        <w:contextualSpacing/>
        <w:jc w:val="both"/>
        <w:rPr>
          <w:b/>
        </w:rPr>
      </w:pPr>
    </w:p>
    <w:p w:rsidR="00D1635F" w:rsidRDefault="00A04F86" w:rsidP="00A04F86">
      <w:pPr>
        <w:spacing w:after="0"/>
        <w:ind w:firstLine="709"/>
        <w:rPr>
          <w:lang w:eastAsia="ru-RU"/>
        </w:rPr>
      </w:pPr>
      <w:r w:rsidRPr="00A04F86">
        <w:rPr>
          <w:lang w:eastAsia="ru-RU"/>
        </w:rPr>
        <w:t>Задача кластерного анализа заключается в том, чтобы на основании да</w:t>
      </w:r>
      <w:r w:rsidRPr="00A04F86">
        <w:rPr>
          <w:lang w:eastAsia="ru-RU"/>
        </w:rPr>
        <w:t>н</w:t>
      </w:r>
      <w:r w:rsidRPr="00A04F86">
        <w:rPr>
          <w:lang w:eastAsia="ru-RU"/>
        </w:rPr>
        <w:t xml:space="preserve">ных, содержащихся во множестве </w:t>
      </w:r>
      <w:r w:rsidRPr="00B9179C">
        <w:rPr>
          <w:i/>
          <w:lang w:eastAsia="ru-RU"/>
        </w:rPr>
        <w:t>Х</w:t>
      </w:r>
      <w:r w:rsidRPr="00A04F86">
        <w:rPr>
          <w:lang w:eastAsia="ru-RU"/>
        </w:rPr>
        <w:t xml:space="preserve">, разбить множество объектов </w:t>
      </w:r>
      <w:r w:rsidRPr="00B9179C">
        <w:rPr>
          <w:i/>
          <w:lang w:eastAsia="ru-RU"/>
        </w:rPr>
        <w:t>G</w:t>
      </w:r>
      <w:r w:rsidRPr="00A04F86">
        <w:rPr>
          <w:lang w:eastAsia="ru-RU"/>
        </w:rPr>
        <w:t xml:space="preserve"> на </w:t>
      </w:r>
      <w:r w:rsidRPr="00B9179C">
        <w:rPr>
          <w:i/>
          <w:lang w:eastAsia="ru-RU"/>
        </w:rPr>
        <w:t>m</w:t>
      </w:r>
      <w:r w:rsidRPr="00A04F86">
        <w:rPr>
          <w:lang w:eastAsia="ru-RU"/>
        </w:rPr>
        <w:t xml:space="preserve"> кл</w:t>
      </w:r>
      <w:r w:rsidRPr="00A04F86">
        <w:rPr>
          <w:lang w:eastAsia="ru-RU"/>
        </w:rPr>
        <w:t>а</w:t>
      </w:r>
      <w:r w:rsidRPr="00A04F86">
        <w:rPr>
          <w:lang w:eastAsia="ru-RU"/>
        </w:rPr>
        <w:t>стеров (</w:t>
      </w:r>
      <w:r w:rsidR="00B9179C">
        <w:rPr>
          <w:lang w:eastAsia="ru-RU"/>
        </w:rPr>
        <w:t xml:space="preserve">где </w:t>
      </w:r>
      <w:r w:rsidR="00B9179C">
        <w:rPr>
          <w:i/>
          <w:lang w:val="en-US" w:eastAsia="ru-RU"/>
        </w:rPr>
        <w:t>m</w:t>
      </w:r>
      <w:r w:rsidR="00B9179C" w:rsidRPr="00B9179C">
        <w:rPr>
          <w:i/>
          <w:lang w:eastAsia="ru-RU"/>
        </w:rPr>
        <w:t xml:space="preserve"> </w:t>
      </w:r>
      <w:r w:rsidR="00B9179C">
        <w:rPr>
          <w:i/>
          <w:lang w:eastAsia="ru-RU"/>
        </w:rPr>
        <w:t xml:space="preserve">– </w:t>
      </w:r>
      <w:r w:rsidR="00B9179C">
        <w:rPr>
          <w:lang w:eastAsia="ru-RU"/>
        </w:rPr>
        <w:t>целое число</w:t>
      </w:r>
      <w:r w:rsidRPr="00A04F86">
        <w:rPr>
          <w:lang w:eastAsia="ru-RU"/>
        </w:rPr>
        <w:t xml:space="preserve">) </w:t>
      </w:r>
      <w:r w:rsidRPr="00B9179C">
        <w:rPr>
          <w:i/>
          <w:lang w:eastAsia="ru-RU"/>
        </w:rPr>
        <w:t xml:space="preserve">Q1, Q2, …, </w:t>
      </w:r>
      <w:proofErr w:type="spellStart"/>
      <w:r w:rsidRPr="00B9179C">
        <w:rPr>
          <w:i/>
          <w:lang w:eastAsia="ru-RU"/>
        </w:rPr>
        <w:t>Qm</w:t>
      </w:r>
      <w:proofErr w:type="spellEnd"/>
      <w:r w:rsidRPr="00B9179C">
        <w:rPr>
          <w:i/>
          <w:lang w:eastAsia="ru-RU"/>
        </w:rPr>
        <w:t>,</w:t>
      </w:r>
      <w:r w:rsidRPr="00A04F86">
        <w:rPr>
          <w:lang w:eastAsia="ru-RU"/>
        </w:rPr>
        <w:t xml:space="preserve"> так, чтобы каждый объект </w:t>
      </w:r>
      <w:proofErr w:type="spellStart"/>
      <w:r w:rsidRPr="00B9179C">
        <w:rPr>
          <w:i/>
          <w:lang w:eastAsia="ru-RU"/>
        </w:rPr>
        <w:t>Gj</w:t>
      </w:r>
      <w:proofErr w:type="spellEnd"/>
      <w:r w:rsidRPr="00A04F86">
        <w:rPr>
          <w:lang w:eastAsia="ru-RU"/>
        </w:rPr>
        <w:t xml:space="preserve"> пр</w:t>
      </w:r>
      <w:r w:rsidRPr="00A04F86">
        <w:rPr>
          <w:lang w:eastAsia="ru-RU"/>
        </w:rPr>
        <w:t>и</w:t>
      </w:r>
      <w:r w:rsidRPr="00A04F86">
        <w:rPr>
          <w:lang w:eastAsia="ru-RU"/>
        </w:rPr>
        <w:t>надлежал одному и только одному подмножеству разбиения и чтобы объекты, принадлежащие одному и тому же кластеру, были сходными, в то время</w:t>
      </w:r>
      <w:proofErr w:type="gramStart"/>
      <w:r w:rsidRPr="00A04F86">
        <w:rPr>
          <w:lang w:eastAsia="ru-RU"/>
        </w:rPr>
        <w:t>,</w:t>
      </w:r>
      <w:proofErr w:type="gramEnd"/>
      <w:r w:rsidRPr="00A04F86">
        <w:rPr>
          <w:lang w:eastAsia="ru-RU"/>
        </w:rPr>
        <w:t xml:space="preserve"> как объекты, прина</w:t>
      </w:r>
      <w:r w:rsidRPr="00A04F86">
        <w:rPr>
          <w:lang w:eastAsia="ru-RU"/>
        </w:rPr>
        <w:t>д</w:t>
      </w:r>
      <w:r w:rsidRPr="00A04F86">
        <w:rPr>
          <w:lang w:eastAsia="ru-RU"/>
        </w:rPr>
        <w:t>лежащие разным кластерам были разнородными.</w:t>
      </w:r>
    </w:p>
    <w:p w:rsidR="00942A66" w:rsidRDefault="00186851" w:rsidP="006D12B8">
      <w:pPr>
        <w:spacing w:after="0"/>
        <w:ind w:firstLine="709"/>
      </w:pPr>
      <w:r w:rsidRPr="00186851">
        <w:t>Решением задачи кластерного анализа являются разбиения, удовлетвор</w:t>
      </w:r>
      <w:r w:rsidRPr="00186851">
        <w:t>я</w:t>
      </w:r>
      <w:r w:rsidRPr="00186851">
        <w:t>ющие некоторому критерию оптимальности. Этот критерий может предста</w:t>
      </w:r>
      <w:r w:rsidRPr="00186851">
        <w:t>в</w:t>
      </w:r>
      <w:r w:rsidRPr="00186851">
        <w:lastRenderedPageBreak/>
        <w:t>лять собой некоторый функционал, выражающий уровни желательности ра</w:t>
      </w:r>
      <w:r w:rsidRPr="00186851">
        <w:t>з</w:t>
      </w:r>
      <w:r w:rsidRPr="00186851">
        <w:t>личных разбиений и группировок, кот</w:t>
      </w:r>
      <w:r w:rsidR="004D50BC">
        <w:t>орый называют целевой функцией.</w:t>
      </w:r>
    </w:p>
    <w:p w:rsidR="00767B0C" w:rsidRDefault="006D12B8" w:rsidP="006D12B8">
      <w:pPr>
        <w:spacing w:after="0"/>
        <w:ind w:firstLine="709"/>
      </w:pPr>
      <w:r>
        <w:t>Кластеризация данных выполняется на основе расстояния между класт</w:t>
      </w:r>
      <w:r>
        <w:t>е</w:t>
      </w:r>
      <w:r>
        <w:t>рами и объектами. Данное понятие является интегральной мерой сходства об</w:t>
      </w:r>
      <w:r>
        <w:t>ъ</w:t>
      </w:r>
      <w:r>
        <w:t>ектов между собой. Два объекта относятся к одному и тому же кластеру, если расстояние между ними достаточно малое, и к разным кластерам, если рассто</w:t>
      </w:r>
      <w:r>
        <w:t>я</w:t>
      </w:r>
      <w:r>
        <w:t>ние между ними достаточно большое. Таким образом, отнесение объектов к определённым кластерам зависит от расстояния между объектом и кластером в евклидовом пространстве. Расстоянием между объектами в пространстве наз</w:t>
      </w:r>
      <w:r>
        <w:t>ы</w:t>
      </w:r>
      <w:r>
        <w:t>вается такая неотрицательная функция, которая является функцией рассто</w:t>
      </w:r>
      <w:r>
        <w:t>я</w:t>
      </w:r>
      <w:r>
        <w:t>ния, удовлетворяющая</w:t>
      </w:r>
      <w:r w:rsidR="00767B0C">
        <w:t xml:space="preserve"> следующим условиям:</w:t>
      </w:r>
    </w:p>
    <w:p w:rsidR="00767B0C" w:rsidRDefault="00767B0C" w:rsidP="00767B0C">
      <w:pPr>
        <w:spacing w:after="0"/>
        <w:ind w:firstLine="709"/>
      </w:pPr>
      <w:r>
        <w:t>– </w:t>
      </w:r>
      <w:r>
        <w:rPr>
          <w:lang w:val="en-US"/>
        </w:rPr>
        <w:t>d</w:t>
      </w:r>
      <w:r w:rsidRPr="00767B0C">
        <w:t>(</w:t>
      </w:r>
      <w:r>
        <w:rPr>
          <w:lang w:val="en-US"/>
        </w:rPr>
        <w:t>Xi</w:t>
      </w:r>
      <w:r w:rsidRPr="00767B0C">
        <w:t xml:space="preserve">, </w:t>
      </w:r>
      <w:proofErr w:type="spellStart"/>
      <w:r>
        <w:rPr>
          <w:lang w:val="en-US"/>
        </w:rPr>
        <w:t>Xj</w:t>
      </w:r>
      <w:proofErr w:type="spellEnd"/>
      <w:r w:rsidRPr="00767B0C">
        <w:t>)</w:t>
      </w:r>
      <w:r>
        <w:t xml:space="preserve"> </w:t>
      </w:r>
      <w:r w:rsidRPr="00767B0C">
        <w:t xml:space="preserve">&gt;= 0 </w:t>
      </w:r>
      <w:r>
        <w:t xml:space="preserve">для всех </w:t>
      </w:r>
      <w:r>
        <w:rPr>
          <w:lang w:val="en-US"/>
        </w:rPr>
        <w:t>X</w:t>
      </w:r>
      <w:r w:rsidRPr="00767B0C">
        <w:t xml:space="preserve"> и </w:t>
      </w:r>
      <w:proofErr w:type="spellStart"/>
      <w:r>
        <w:rPr>
          <w:lang w:val="en-US"/>
        </w:rPr>
        <w:t>Xj</w:t>
      </w:r>
      <w:proofErr w:type="spellEnd"/>
      <w:r w:rsidRPr="00767B0C">
        <w:t xml:space="preserve"> </w:t>
      </w:r>
      <w:r>
        <w:t xml:space="preserve">из </w:t>
      </w:r>
      <w:proofErr w:type="spellStart"/>
      <w:r>
        <w:rPr>
          <w:lang w:val="en-US"/>
        </w:rPr>
        <w:t>Ep</w:t>
      </w:r>
      <w:proofErr w:type="spellEnd"/>
      <w:r>
        <w:t>;</w:t>
      </w:r>
    </w:p>
    <w:p w:rsidR="00767B0C" w:rsidRPr="00767B0C" w:rsidRDefault="00767B0C" w:rsidP="00767B0C">
      <w:pPr>
        <w:spacing w:after="0"/>
        <w:ind w:firstLine="709"/>
      </w:pPr>
      <w:r>
        <w:t>– </w:t>
      </w:r>
      <w:r>
        <w:rPr>
          <w:lang w:val="en-US"/>
        </w:rPr>
        <w:t>d</w:t>
      </w:r>
      <w:r w:rsidRPr="00767B0C">
        <w:t>(</w:t>
      </w:r>
      <w:r>
        <w:rPr>
          <w:lang w:val="en-US"/>
        </w:rPr>
        <w:t>Xi</w:t>
      </w:r>
      <w:r w:rsidRPr="00767B0C">
        <w:t xml:space="preserve">, </w:t>
      </w:r>
      <w:proofErr w:type="spellStart"/>
      <w:r>
        <w:rPr>
          <w:lang w:val="en-US"/>
        </w:rPr>
        <w:t>Xj</w:t>
      </w:r>
      <w:proofErr w:type="spellEnd"/>
      <w:r w:rsidRPr="00767B0C">
        <w:t>) = 0</w:t>
      </w:r>
      <w:r>
        <w:t xml:space="preserve"> тогда и только тогда, когда </w:t>
      </w:r>
      <w:r>
        <w:rPr>
          <w:lang w:val="en-US"/>
        </w:rPr>
        <w:t>X</w:t>
      </w:r>
      <w:r w:rsidRPr="00767B0C">
        <w:t xml:space="preserve"> = </w:t>
      </w:r>
      <w:proofErr w:type="spellStart"/>
      <w:r>
        <w:rPr>
          <w:lang w:val="en-US"/>
        </w:rPr>
        <w:t>Xj</w:t>
      </w:r>
      <w:proofErr w:type="spellEnd"/>
      <w:r w:rsidRPr="00767B0C">
        <w:t>;</w:t>
      </w:r>
    </w:p>
    <w:p w:rsidR="00767B0C" w:rsidRPr="00767B0C" w:rsidRDefault="00767B0C" w:rsidP="00767B0C">
      <w:pPr>
        <w:spacing w:after="0"/>
        <w:ind w:firstLine="709"/>
      </w:pPr>
      <w:r w:rsidRPr="00767B0C">
        <w:t>–</w:t>
      </w:r>
      <w:r>
        <w:rPr>
          <w:lang w:val="en-US"/>
        </w:rPr>
        <w:t> d</w:t>
      </w:r>
      <w:r w:rsidRPr="00767B0C">
        <w:t>(</w:t>
      </w:r>
      <w:r>
        <w:rPr>
          <w:lang w:val="en-US"/>
        </w:rPr>
        <w:t>Xi</w:t>
      </w:r>
      <w:r w:rsidRPr="00767B0C">
        <w:t xml:space="preserve">, </w:t>
      </w:r>
      <w:proofErr w:type="spellStart"/>
      <w:r>
        <w:rPr>
          <w:lang w:val="en-US"/>
        </w:rPr>
        <w:t>Xj</w:t>
      </w:r>
      <w:proofErr w:type="spellEnd"/>
      <w:r w:rsidRPr="00767B0C">
        <w:t xml:space="preserve">) = </w:t>
      </w:r>
      <w:r>
        <w:rPr>
          <w:lang w:val="en-US"/>
        </w:rPr>
        <w:t>d</w:t>
      </w:r>
      <w:r w:rsidRPr="00767B0C">
        <w:t>(</w:t>
      </w:r>
      <w:proofErr w:type="spellStart"/>
      <w:r>
        <w:rPr>
          <w:lang w:val="en-US"/>
        </w:rPr>
        <w:t>Xj</w:t>
      </w:r>
      <w:proofErr w:type="spellEnd"/>
      <w:r w:rsidRPr="00767B0C">
        <w:t xml:space="preserve">, </w:t>
      </w:r>
      <w:r>
        <w:rPr>
          <w:lang w:val="en-US"/>
        </w:rPr>
        <w:t>X</w:t>
      </w:r>
      <w:r w:rsidRPr="00767B0C">
        <w:t>);</w:t>
      </w:r>
    </w:p>
    <w:p w:rsidR="006D12B8" w:rsidRPr="00D1635F" w:rsidRDefault="00767B0C" w:rsidP="00767B0C">
      <w:pPr>
        <w:spacing w:after="0"/>
        <w:ind w:firstLine="709"/>
      </w:pPr>
      <w:r w:rsidRPr="00767B0C">
        <w:t>–</w:t>
      </w:r>
      <w:r>
        <w:rPr>
          <w:lang w:val="en-US"/>
        </w:rPr>
        <w:t> d</w:t>
      </w:r>
      <w:r w:rsidRPr="00767B0C">
        <w:t>(</w:t>
      </w:r>
      <w:r>
        <w:rPr>
          <w:lang w:val="en-US"/>
        </w:rPr>
        <w:t>Xi</w:t>
      </w:r>
      <w:r w:rsidRPr="00767B0C">
        <w:t xml:space="preserve">, </w:t>
      </w:r>
      <w:proofErr w:type="spellStart"/>
      <w:r>
        <w:rPr>
          <w:lang w:val="en-US"/>
        </w:rPr>
        <w:t>Xj</w:t>
      </w:r>
      <w:proofErr w:type="spellEnd"/>
      <w:r w:rsidRPr="00767B0C">
        <w:t xml:space="preserve">) &lt;= </w:t>
      </w:r>
      <w:r>
        <w:rPr>
          <w:lang w:val="en-US"/>
        </w:rPr>
        <w:t>d</w:t>
      </w:r>
      <w:r w:rsidRPr="00767B0C">
        <w:t>(</w:t>
      </w:r>
      <w:r>
        <w:rPr>
          <w:lang w:val="en-US"/>
        </w:rPr>
        <w:t>Xi</w:t>
      </w:r>
      <w:r w:rsidRPr="00767B0C">
        <w:t xml:space="preserve">, </w:t>
      </w:r>
      <w:proofErr w:type="spellStart"/>
      <w:r>
        <w:rPr>
          <w:lang w:val="en-US"/>
        </w:rPr>
        <w:t>Xk</w:t>
      </w:r>
      <w:proofErr w:type="spellEnd"/>
      <w:r w:rsidRPr="00767B0C">
        <w:t xml:space="preserve">) + </w:t>
      </w:r>
      <w:r>
        <w:rPr>
          <w:lang w:val="en-US"/>
        </w:rPr>
        <w:t>d</w:t>
      </w:r>
      <w:r w:rsidRPr="00767B0C">
        <w:t>(</w:t>
      </w:r>
      <w:proofErr w:type="spellStart"/>
      <w:r>
        <w:rPr>
          <w:lang w:val="en-US"/>
        </w:rPr>
        <w:t>Xk</w:t>
      </w:r>
      <w:proofErr w:type="spellEnd"/>
      <w:r w:rsidRPr="00767B0C">
        <w:t xml:space="preserve">, </w:t>
      </w:r>
      <w:proofErr w:type="spellStart"/>
      <w:r>
        <w:rPr>
          <w:lang w:val="en-US"/>
        </w:rPr>
        <w:t>Xj</w:t>
      </w:r>
      <w:proofErr w:type="spellEnd"/>
      <w:r w:rsidRPr="00767B0C">
        <w:t xml:space="preserve">), </w:t>
      </w:r>
      <w:r>
        <w:t xml:space="preserve">где </w:t>
      </w:r>
      <w:proofErr w:type="spellStart"/>
      <w:r>
        <w:rPr>
          <w:lang w:val="en-US"/>
        </w:rPr>
        <w:t>Xj</w:t>
      </w:r>
      <w:proofErr w:type="spellEnd"/>
      <w:r w:rsidRPr="00767B0C">
        <w:t xml:space="preserve">, </w:t>
      </w:r>
      <w:r>
        <w:rPr>
          <w:lang w:val="en-US"/>
        </w:rPr>
        <w:t>Xi</w:t>
      </w:r>
      <w:r w:rsidRPr="00767B0C">
        <w:t xml:space="preserve"> </w:t>
      </w:r>
      <w:r>
        <w:t xml:space="preserve">и </w:t>
      </w:r>
      <w:proofErr w:type="spellStart"/>
      <w:r>
        <w:rPr>
          <w:lang w:val="en-US"/>
        </w:rPr>
        <w:t>Xk</w:t>
      </w:r>
      <w:proofErr w:type="spellEnd"/>
      <w:r w:rsidRPr="00767B0C">
        <w:t xml:space="preserve"> </w:t>
      </w:r>
      <w:r>
        <w:t xml:space="preserve">– любые вектора из </w:t>
      </w:r>
      <w:r>
        <w:rPr>
          <w:lang w:val="en-US"/>
        </w:rPr>
        <w:t>Ep</w:t>
      </w:r>
      <w:r w:rsidRPr="00767B0C">
        <w:t>;</w:t>
      </w:r>
      <w:bookmarkStart w:id="4" w:name="_GoBack"/>
      <w:bookmarkEnd w:id="4"/>
      <w:r w:rsidR="006D12B8">
        <w:t xml:space="preserve"> </w:t>
      </w:r>
    </w:p>
    <w:p w:rsidR="00A04F86" w:rsidRDefault="00A04F86" w:rsidP="00970085">
      <w:pPr>
        <w:spacing w:after="0" w:line="264" w:lineRule="auto"/>
        <w:ind w:firstLine="709"/>
        <w:contextualSpacing/>
        <w:jc w:val="both"/>
        <w:rPr>
          <w:b/>
        </w:rPr>
      </w:pPr>
    </w:p>
    <w:p w:rsidR="002D5D4A" w:rsidRPr="003E757B" w:rsidRDefault="002D5D4A" w:rsidP="00970085">
      <w:pPr>
        <w:spacing w:after="0" w:line="264" w:lineRule="auto"/>
        <w:ind w:firstLine="709"/>
        <w:contextualSpacing/>
        <w:jc w:val="both"/>
        <w:rPr>
          <w:b/>
        </w:rPr>
      </w:pPr>
      <w:r>
        <w:rPr>
          <w:b/>
        </w:rPr>
        <w:t>1.</w:t>
      </w:r>
      <w:r w:rsidR="00EA3CA2" w:rsidRPr="003E757B">
        <w:rPr>
          <w:b/>
        </w:rPr>
        <w:t>3</w:t>
      </w:r>
      <w:r>
        <w:rPr>
          <w:b/>
        </w:rPr>
        <w:t xml:space="preserve"> </w:t>
      </w:r>
      <w:r w:rsidR="00DE3B87">
        <w:rPr>
          <w:b/>
        </w:rPr>
        <w:t>Метод конечных элементов</w:t>
      </w:r>
    </w:p>
    <w:p w:rsidR="00970085" w:rsidRPr="003E757B" w:rsidRDefault="00970085" w:rsidP="00970085">
      <w:pPr>
        <w:spacing w:after="0" w:line="264" w:lineRule="auto"/>
        <w:ind w:firstLine="709"/>
        <w:contextualSpacing/>
        <w:jc w:val="both"/>
        <w:rPr>
          <w:b/>
        </w:rPr>
      </w:pPr>
    </w:p>
    <w:p w:rsidR="00970085" w:rsidRDefault="00B83031" w:rsidP="00970085">
      <w:pPr>
        <w:spacing w:after="0" w:line="264" w:lineRule="auto"/>
        <w:ind w:firstLine="709"/>
        <w:contextualSpacing/>
        <w:jc w:val="both"/>
      </w:pPr>
      <w:r>
        <w:rPr>
          <w:b/>
          <w:i/>
        </w:rPr>
        <w:t xml:space="preserve">1.3.1 </w:t>
      </w:r>
      <w:r w:rsidR="00970085">
        <w:t>Метод конечных элементов – это численный метод решения физич</w:t>
      </w:r>
      <w:r w:rsidR="00970085">
        <w:t>е</w:t>
      </w:r>
      <w:r w:rsidR="00970085">
        <w:t>ских задач. Суть метода заключается в дискретизации исследуемого объекта на конечное множество элементов и кусочно-элементной аппроксимации исслед</w:t>
      </w:r>
      <w:r w:rsidR="00970085">
        <w:t>у</w:t>
      </w:r>
      <w:r w:rsidR="00970085">
        <w:t>емых функций.</w:t>
      </w:r>
      <w:r w:rsidR="00970085" w:rsidRPr="00970085">
        <w:t xml:space="preserve"> </w:t>
      </w:r>
      <w:r w:rsidR="00970085">
        <w:t>Исходная расчётная область дискретизируется конечными эл</w:t>
      </w:r>
      <w:r w:rsidR="00970085">
        <w:t>е</w:t>
      </w:r>
      <w:r w:rsidR="00970085">
        <w:t>ментами, которые могут быть одномерными, двумерными и трёхмерными. Пример конечных элементов изображён на рисунке 1.2.</w:t>
      </w:r>
    </w:p>
    <w:p w:rsidR="00970085" w:rsidRDefault="00970085" w:rsidP="00970085">
      <w:pPr>
        <w:spacing w:after="0" w:line="264" w:lineRule="auto"/>
        <w:ind w:firstLine="709"/>
        <w:contextualSpacing/>
        <w:jc w:val="both"/>
      </w:pPr>
    </w:p>
    <w:p w:rsidR="00970085" w:rsidRDefault="00970085" w:rsidP="00970085">
      <w:pPr>
        <w:spacing w:after="0" w:line="264" w:lineRule="auto"/>
        <w:contextualSpacing/>
        <w:jc w:val="center"/>
      </w:pPr>
      <w:r w:rsidRPr="00970085">
        <w:rPr>
          <w:noProof/>
          <w:lang w:eastAsia="ru-RU"/>
        </w:rPr>
        <w:drawing>
          <wp:inline distT="0" distB="0" distL="0" distR="0" wp14:anchorId="3B569FC1" wp14:editId="586945A8">
            <wp:extent cx="3848986" cy="954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661" cy="9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85" w:rsidRDefault="00970085" w:rsidP="00970085">
      <w:pPr>
        <w:spacing w:after="0" w:line="264" w:lineRule="auto"/>
        <w:contextualSpacing/>
        <w:jc w:val="center"/>
      </w:pPr>
    </w:p>
    <w:p w:rsidR="00970085" w:rsidRDefault="00970085" w:rsidP="0040256F">
      <w:pPr>
        <w:spacing w:after="0" w:line="264" w:lineRule="auto"/>
        <w:contextualSpacing/>
        <w:jc w:val="center"/>
      </w:pPr>
      <w:r>
        <w:t>Рисунок 1.2 – Пример</w:t>
      </w:r>
      <w:r w:rsidR="0040256F">
        <w:t xml:space="preserve"> двумерных</w:t>
      </w:r>
      <w:r>
        <w:t xml:space="preserve"> </w:t>
      </w:r>
      <w:r w:rsidR="0040256F">
        <w:t>конечных элементов</w:t>
      </w:r>
    </w:p>
    <w:p w:rsidR="006F406C" w:rsidRDefault="006F406C" w:rsidP="0040256F">
      <w:pPr>
        <w:spacing w:after="0" w:line="264" w:lineRule="auto"/>
        <w:contextualSpacing/>
        <w:jc w:val="center"/>
      </w:pPr>
    </w:p>
    <w:p w:rsidR="0082208E" w:rsidRDefault="00970085" w:rsidP="0040256F">
      <w:pPr>
        <w:spacing w:after="0" w:line="264" w:lineRule="auto"/>
        <w:ind w:firstLine="709"/>
        <w:contextualSpacing/>
        <w:jc w:val="both"/>
      </w:pPr>
      <w:r>
        <w:t xml:space="preserve"> Поведение функции на каждом конечном элементе выражается через б</w:t>
      </w:r>
      <w:r>
        <w:t>а</w:t>
      </w:r>
      <w:r>
        <w:t>зисные функции (функции формы).</w:t>
      </w:r>
      <w:r w:rsidR="0040256F">
        <w:t xml:space="preserve"> Данные функции </w:t>
      </w:r>
      <w:r w:rsidR="0082208E">
        <w:t>берутся в виде кусочно-непрерывных функций, которые обращаются в нуль всюду, кроме ограниче</w:t>
      </w:r>
      <w:r w:rsidR="0082208E">
        <w:t>н</w:t>
      </w:r>
      <w:r w:rsidR="0082208E">
        <w:t>ных подобластей, являющихся конечными элементами. Это ведёт к ленточной разреженной структуре матрицы коэффициентов разрешающей системы ура</w:t>
      </w:r>
      <w:r w:rsidR="0082208E">
        <w:t>в</w:t>
      </w:r>
      <w:r w:rsidR="0082208E">
        <w:t>нений.</w:t>
      </w:r>
    </w:p>
    <w:p w:rsidR="004247E0" w:rsidRDefault="004247E0" w:rsidP="004247E0">
      <w:pPr>
        <w:spacing w:after="0" w:line="264" w:lineRule="auto"/>
        <w:ind w:firstLine="709"/>
        <w:contextualSpacing/>
        <w:jc w:val="both"/>
      </w:pPr>
      <w:r>
        <w:t>Метод конечных элементов обладает следующими достоинствами:</w:t>
      </w:r>
    </w:p>
    <w:p w:rsidR="004247E0" w:rsidRDefault="004247E0" w:rsidP="004247E0">
      <w:pPr>
        <w:spacing w:after="0" w:line="264" w:lineRule="auto"/>
        <w:ind w:firstLine="709"/>
        <w:contextualSpacing/>
        <w:jc w:val="both"/>
      </w:pPr>
      <w:r>
        <w:lastRenderedPageBreak/>
        <w:t>– исследуемые объекты могут иметь любую форму и различную физич</w:t>
      </w:r>
      <w:r>
        <w:t>е</w:t>
      </w:r>
      <w:r>
        <w:t>скую природу – твёрдые деформируемые тела, жидкости, газы, электромагни</w:t>
      </w:r>
      <w:r>
        <w:t>т</w:t>
      </w:r>
      <w:r>
        <w:t xml:space="preserve">ные среды; </w:t>
      </w:r>
    </w:p>
    <w:p w:rsidR="004247E0" w:rsidRDefault="004247E0" w:rsidP="004247E0">
      <w:pPr>
        <w:spacing w:after="0" w:line="264" w:lineRule="auto"/>
        <w:ind w:firstLine="709"/>
        <w:contextualSpacing/>
        <w:jc w:val="both"/>
      </w:pPr>
      <w:r>
        <w:t>– конечные элеме</w:t>
      </w:r>
      <w:r w:rsidR="00144E18">
        <w:t>нты могут иметь различную форму</w:t>
      </w:r>
      <w:r>
        <w:t xml:space="preserve"> и различные разм</w:t>
      </w:r>
      <w:r>
        <w:t>е</w:t>
      </w:r>
      <w:r>
        <w:t xml:space="preserve">ры; </w:t>
      </w:r>
    </w:p>
    <w:p w:rsidR="004247E0" w:rsidRDefault="004247E0" w:rsidP="004247E0">
      <w:pPr>
        <w:spacing w:after="0" w:line="264" w:lineRule="auto"/>
        <w:ind w:firstLine="709"/>
        <w:contextualSpacing/>
        <w:jc w:val="both"/>
      </w:pPr>
      <w:r>
        <w:t>– можно исследовать однородные и неоднородные, изотропные и аниз</w:t>
      </w:r>
      <w:r>
        <w:t>о</w:t>
      </w:r>
      <w:r>
        <w:t xml:space="preserve">тропные объекты с линейными и нелинейными свойствами; </w:t>
      </w:r>
    </w:p>
    <w:p w:rsidR="004247E0" w:rsidRDefault="004247E0" w:rsidP="004247E0">
      <w:pPr>
        <w:spacing w:after="0" w:line="264" w:lineRule="auto"/>
        <w:ind w:firstLine="709"/>
        <w:contextualSpacing/>
        <w:jc w:val="both"/>
      </w:pPr>
      <w:r>
        <w:t xml:space="preserve">– можно решать как стационарные, так и нестационарные задачи; </w:t>
      </w:r>
    </w:p>
    <w:p w:rsidR="004247E0" w:rsidRDefault="004247E0" w:rsidP="004247E0">
      <w:pPr>
        <w:spacing w:after="0" w:line="264" w:lineRule="auto"/>
        <w:ind w:firstLine="709"/>
        <w:contextualSpacing/>
        <w:jc w:val="both"/>
      </w:pPr>
      <w:r>
        <w:t xml:space="preserve">– можно решать контактные задачи; </w:t>
      </w:r>
    </w:p>
    <w:p w:rsidR="004247E0" w:rsidRDefault="004247E0" w:rsidP="004247E0">
      <w:pPr>
        <w:spacing w:after="0" w:line="264" w:lineRule="auto"/>
        <w:ind w:firstLine="709"/>
        <w:contextualSpacing/>
        <w:jc w:val="both"/>
      </w:pPr>
      <w:r>
        <w:t xml:space="preserve">– можно моделировать любые граничные условия; </w:t>
      </w:r>
    </w:p>
    <w:p w:rsidR="004247E0" w:rsidRDefault="004247E0" w:rsidP="004247E0">
      <w:pPr>
        <w:spacing w:after="0" w:line="264" w:lineRule="auto"/>
        <w:ind w:firstLine="709"/>
        <w:contextualSpacing/>
        <w:jc w:val="both"/>
      </w:pPr>
      <w:r>
        <w:t>– вычислительный алгоритм, представленный в матричной форме, фо</w:t>
      </w:r>
      <w:r>
        <w:t>р</w:t>
      </w:r>
      <w:r>
        <w:t xml:space="preserve">мально единообразен для различных физических задач и для задач различной размерности, что удобно для компьютерного программирования; </w:t>
      </w:r>
    </w:p>
    <w:p w:rsidR="004247E0" w:rsidRDefault="004247E0" w:rsidP="004247E0">
      <w:pPr>
        <w:spacing w:after="0" w:line="264" w:lineRule="auto"/>
        <w:ind w:firstLine="709"/>
        <w:contextualSpacing/>
        <w:jc w:val="both"/>
      </w:pPr>
      <w:r>
        <w:t xml:space="preserve">– на одной и той же сетке конечных элементов можно решать различные физические задачи, что облегчает анализ связанных задач; </w:t>
      </w:r>
    </w:p>
    <w:p w:rsidR="004247E0" w:rsidRDefault="004247E0" w:rsidP="004247E0">
      <w:pPr>
        <w:spacing w:after="0" w:line="264" w:lineRule="auto"/>
        <w:ind w:firstLine="709"/>
        <w:contextualSpacing/>
        <w:jc w:val="both"/>
      </w:pPr>
      <w:r>
        <w:t xml:space="preserve">– разрешающая система уравнений имеет экономичную разреженную симметричную ленточную матрицу «жёсткости», что ускоряет вычислительный процесс на ЭВМ; </w:t>
      </w:r>
    </w:p>
    <w:p w:rsidR="004247E0" w:rsidRDefault="004247E0" w:rsidP="004247E0">
      <w:pPr>
        <w:spacing w:after="0" w:line="264" w:lineRule="auto"/>
        <w:ind w:firstLine="709"/>
        <w:contextualSpacing/>
        <w:jc w:val="both"/>
      </w:pPr>
      <w:r>
        <w:t>– удобно осуществляется иерархическая дискретизация исследуемой о</w:t>
      </w:r>
      <w:r>
        <w:t>б</w:t>
      </w:r>
      <w:r>
        <w:t xml:space="preserve">ласти на подобласти с образованием </w:t>
      </w:r>
      <w:proofErr w:type="spellStart"/>
      <w:r>
        <w:t>суперэлементов</w:t>
      </w:r>
      <w:proofErr w:type="spellEnd"/>
      <w:r>
        <w:t>, что позволяет эффекти</w:t>
      </w:r>
      <w:r>
        <w:t>в</w:t>
      </w:r>
      <w:r>
        <w:t>но использовать параллельное решение задачи.</w:t>
      </w:r>
    </w:p>
    <w:p w:rsidR="009F234B" w:rsidRDefault="009F234B" w:rsidP="004247E0">
      <w:pPr>
        <w:spacing w:after="0" w:line="264" w:lineRule="auto"/>
        <w:ind w:firstLine="709"/>
        <w:contextualSpacing/>
        <w:jc w:val="both"/>
      </w:pPr>
    </w:p>
    <w:p w:rsidR="001E1D14" w:rsidRDefault="00B83031" w:rsidP="0040256F">
      <w:pPr>
        <w:spacing w:after="0" w:line="264" w:lineRule="auto"/>
        <w:ind w:firstLine="709"/>
        <w:contextualSpacing/>
        <w:jc w:val="both"/>
      </w:pPr>
      <w:r w:rsidRPr="009F234B">
        <w:rPr>
          <w:b/>
          <w:i/>
        </w:rPr>
        <w:t>1.3.2</w:t>
      </w:r>
      <w:r>
        <w:rPr>
          <w:b/>
          <w:i/>
        </w:rPr>
        <w:t xml:space="preserve"> </w:t>
      </w:r>
      <w:r w:rsidR="001E1D14" w:rsidRPr="001E1D14">
        <w:t>Решение задачи</w:t>
      </w:r>
      <w:r w:rsidR="003E6312">
        <w:t xml:space="preserve"> теплообмена</w:t>
      </w:r>
      <w:r w:rsidR="001E1D14" w:rsidRPr="001E1D14">
        <w:t xml:space="preserve"> методом конечных </w:t>
      </w:r>
      <w:r w:rsidR="001E1D14">
        <w:t>элементов</w:t>
      </w:r>
      <w:r w:rsidR="001E1D14" w:rsidRPr="001E1D14">
        <w:t xml:space="preserve"> делится на </w:t>
      </w:r>
      <w:r w:rsidR="00D4581A">
        <w:t>два основных</w:t>
      </w:r>
      <w:r w:rsidR="001E1D14" w:rsidRPr="001E1D14">
        <w:t xml:space="preserve"> этапа.</w:t>
      </w:r>
    </w:p>
    <w:p w:rsidR="0082208E" w:rsidRDefault="001E1D14" w:rsidP="0082208E">
      <w:pPr>
        <w:spacing w:after="0" w:line="264" w:lineRule="auto"/>
        <w:ind w:firstLine="709"/>
        <w:contextualSpacing/>
        <w:jc w:val="both"/>
      </w:pPr>
      <w:r>
        <w:t>Первый этап численного решения задачи включает выбор элементов и способа расположения в них узловых точек, разбиение области на элементы и размещение узлов, а также определение функции формы.</w:t>
      </w:r>
      <w:r w:rsidR="003E6312">
        <w:t xml:space="preserve"> Следует учитывать, что эти функции существенным образом зависят от вида используемых элеме</w:t>
      </w:r>
      <w:r w:rsidR="003E6312">
        <w:t>н</w:t>
      </w:r>
      <w:r w:rsidR="003E6312">
        <w:t>тов и способа расположения узлов.</w:t>
      </w:r>
    </w:p>
    <w:p w:rsidR="003E6312" w:rsidRDefault="003E6312" w:rsidP="0082208E">
      <w:pPr>
        <w:spacing w:after="0" w:line="264" w:lineRule="auto"/>
        <w:ind w:firstLine="709"/>
        <w:contextualSpacing/>
        <w:jc w:val="both"/>
      </w:pPr>
      <w:r>
        <w:t xml:space="preserve">Вторым этапом является составление системы разностных уравнений. </w:t>
      </w:r>
      <w:r w:rsidR="0053732A">
        <w:t>Система уравнений для определения температур в каждом узле составляется на основании условий минимума функционала.</w:t>
      </w:r>
    </w:p>
    <w:p w:rsidR="008A7A4B" w:rsidRDefault="00D4581A" w:rsidP="00A432BF">
      <w:pPr>
        <w:spacing w:after="0" w:line="264" w:lineRule="auto"/>
        <w:ind w:firstLine="709"/>
        <w:contextualSpacing/>
        <w:jc w:val="both"/>
      </w:pPr>
      <w:r>
        <w:t>Третьим этапом является решение системы уравнений прямыми или ит</w:t>
      </w:r>
      <w:r>
        <w:t>е</w:t>
      </w:r>
      <w:r>
        <w:t>рационными методами</w:t>
      </w:r>
      <w:r w:rsidR="001F6FEF">
        <w:t xml:space="preserve"> </w:t>
      </w:r>
      <w:r w:rsidR="00B5006D">
        <w:t>[</w:t>
      </w:r>
      <w:r w:rsidR="00B5006D" w:rsidRPr="00B5006D">
        <w:t>3</w:t>
      </w:r>
      <w:r w:rsidR="0016017E">
        <w:t>, с. 4</w:t>
      </w:r>
      <w:r w:rsidR="001F6FEF" w:rsidRPr="001F6FEF">
        <w:t>]</w:t>
      </w:r>
      <w:r>
        <w:t>.</w:t>
      </w:r>
    </w:p>
    <w:p w:rsidR="007D0E4C" w:rsidRDefault="007D0E4C" w:rsidP="00A432BF">
      <w:pPr>
        <w:spacing w:after="0" w:line="264" w:lineRule="auto"/>
        <w:ind w:firstLine="709"/>
        <w:contextualSpacing/>
        <w:jc w:val="both"/>
      </w:pPr>
    </w:p>
    <w:p w:rsidR="007D0E4C" w:rsidRDefault="007D0E4C" w:rsidP="00A432BF">
      <w:pPr>
        <w:spacing w:after="0" w:line="264" w:lineRule="auto"/>
        <w:ind w:firstLine="709"/>
        <w:contextualSpacing/>
        <w:jc w:val="both"/>
      </w:pPr>
    </w:p>
    <w:p w:rsidR="007D0E4C" w:rsidRDefault="007D0E4C" w:rsidP="00A432BF">
      <w:pPr>
        <w:spacing w:after="0" w:line="264" w:lineRule="auto"/>
        <w:ind w:firstLine="709"/>
        <w:contextualSpacing/>
        <w:jc w:val="both"/>
      </w:pPr>
    </w:p>
    <w:p w:rsidR="007D0E4C" w:rsidRDefault="007D0E4C" w:rsidP="00A432BF">
      <w:pPr>
        <w:spacing w:after="0" w:line="264" w:lineRule="auto"/>
        <w:ind w:firstLine="709"/>
        <w:contextualSpacing/>
        <w:jc w:val="both"/>
      </w:pPr>
    </w:p>
    <w:p w:rsidR="007D0E4C" w:rsidRDefault="007D0E4C" w:rsidP="00A432BF">
      <w:pPr>
        <w:spacing w:after="0" w:line="264" w:lineRule="auto"/>
        <w:ind w:firstLine="709"/>
        <w:contextualSpacing/>
        <w:jc w:val="both"/>
      </w:pPr>
    </w:p>
    <w:p w:rsidR="007D0E4C" w:rsidRDefault="007D0E4C" w:rsidP="00A432BF">
      <w:pPr>
        <w:spacing w:after="0" w:line="264" w:lineRule="auto"/>
        <w:ind w:firstLine="709"/>
        <w:contextualSpacing/>
        <w:jc w:val="both"/>
      </w:pPr>
    </w:p>
    <w:p w:rsidR="007D0E4C" w:rsidRDefault="007D0E4C" w:rsidP="00A432BF">
      <w:pPr>
        <w:spacing w:after="0" w:line="264" w:lineRule="auto"/>
        <w:ind w:firstLine="709"/>
        <w:contextualSpacing/>
        <w:jc w:val="both"/>
      </w:pPr>
    </w:p>
    <w:p w:rsidR="007D0E4C" w:rsidRDefault="007D0E4C" w:rsidP="00A432BF">
      <w:pPr>
        <w:spacing w:after="0" w:line="264" w:lineRule="auto"/>
        <w:ind w:firstLine="709"/>
        <w:contextualSpacing/>
        <w:jc w:val="both"/>
      </w:pPr>
    </w:p>
    <w:p w:rsidR="007D0E4C" w:rsidRPr="00A432BF" w:rsidRDefault="007D0E4C" w:rsidP="00A432BF">
      <w:pPr>
        <w:spacing w:after="0" w:line="264" w:lineRule="auto"/>
        <w:ind w:firstLine="709"/>
        <w:contextualSpacing/>
        <w:jc w:val="both"/>
      </w:pPr>
    </w:p>
    <w:p w:rsidR="00107199" w:rsidRDefault="00A953F3" w:rsidP="00596674">
      <w:pPr>
        <w:spacing w:after="0" w:line="264" w:lineRule="auto"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b/>
        </w:rPr>
        <w:t xml:space="preserve">2 </w:t>
      </w:r>
      <w:r w:rsidR="007410BE" w:rsidRPr="007410BE">
        <w:rPr>
          <w:rFonts w:cs="Times New Roman"/>
          <w:b/>
          <w:szCs w:val="28"/>
        </w:rPr>
        <w:t>АЛГОРИТМИЧЕСКИЙ АНАЛИЗ ЗАДАЧИ</w:t>
      </w:r>
    </w:p>
    <w:p w:rsidR="007410BE" w:rsidRPr="007410BE" w:rsidRDefault="007410BE" w:rsidP="00596674">
      <w:pPr>
        <w:spacing w:after="0" w:line="264" w:lineRule="auto"/>
        <w:ind w:firstLine="709"/>
        <w:contextualSpacing/>
        <w:jc w:val="both"/>
        <w:rPr>
          <w:rFonts w:cs="Times New Roman"/>
          <w:b/>
          <w:szCs w:val="28"/>
        </w:rPr>
      </w:pPr>
    </w:p>
    <w:p w:rsidR="005450A2" w:rsidRDefault="005450A2" w:rsidP="00596674">
      <w:pPr>
        <w:pStyle w:val="a6"/>
        <w:spacing w:line="264" w:lineRule="auto"/>
        <w:ind w:firstLine="709"/>
        <w:contextualSpacing/>
        <w:rPr>
          <w:b/>
        </w:rPr>
      </w:pPr>
      <w:r>
        <w:rPr>
          <w:b/>
        </w:rPr>
        <w:t>2</w:t>
      </w:r>
      <w:r w:rsidRPr="008D1D3F">
        <w:rPr>
          <w:b/>
        </w:rPr>
        <w:t>.</w:t>
      </w:r>
      <w:r>
        <w:rPr>
          <w:b/>
        </w:rPr>
        <w:t>1</w:t>
      </w:r>
      <w:r w:rsidRPr="008D1D3F">
        <w:rPr>
          <w:b/>
        </w:rPr>
        <w:t xml:space="preserve"> </w:t>
      </w:r>
      <w:r w:rsidR="00573E9D">
        <w:rPr>
          <w:b/>
        </w:rPr>
        <w:t>Постановка задачи</w:t>
      </w:r>
    </w:p>
    <w:p w:rsidR="0032219D" w:rsidRDefault="0032219D" w:rsidP="00596674">
      <w:pPr>
        <w:pStyle w:val="a6"/>
        <w:spacing w:line="264" w:lineRule="auto"/>
        <w:ind w:firstLine="709"/>
        <w:contextualSpacing/>
        <w:rPr>
          <w:b/>
        </w:rPr>
      </w:pPr>
    </w:p>
    <w:p w:rsidR="00596674" w:rsidRPr="003E757B" w:rsidRDefault="00F31D25" w:rsidP="00596674">
      <w:pPr>
        <w:pStyle w:val="a6"/>
        <w:spacing w:line="264" w:lineRule="auto"/>
        <w:ind w:firstLine="709"/>
        <w:contextualSpacing/>
      </w:pPr>
      <w:r>
        <w:rPr>
          <w:b/>
          <w:i/>
        </w:rPr>
        <w:t>2.1.1</w:t>
      </w:r>
      <w:proofErr w:type="gramStart"/>
      <w:r>
        <w:rPr>
          <w:b/>
          <w:i/>
        </w:rPr>
        <w:t xml:space="preserve"> </w:t>
      </w:r>
      <w:r w:rsidR="00410D90">
        <w:t>Д</w:t>
      </w:r>
      <w:proofErr w:type="gramEnd"/>
      <w:r w:rsidR="00410D90">
        <w:t>ля решения задачи теплопроводности для стержня, как правило, требуется произвести расчёт температурного поля. При этом необходимо уч</w:t>
      </w:r>
      <w:r w:rsidR="00410D90">
        <w:t>и</w:t>
      </w:r>
      <w:r w:rsidR="00410D90">
        <w:t xml:space="preserve">тывать начальные и граничные условия. </w:t>
      </w:r>
    </w:p>
    <w:p w:rsidR="0032219D" w:rsidRDefault="00410D90" w:rsidP="00596674">
      <w:pPr>
        <w:pStyle w:val="a6"/>
        <w:spacing w:line="264" w:lineRule="auto"/>
        <w:ind w:firstLine="709"/>
        <w:contextualSpacing/>
      </w:pPr>
      <w:r w:rsidRPr="00410D90">
        <w:t>Существует два вида температурного поля – стационарное и нестаци</w:t>
      </w:r>
      <w:r w:rsidRPr="00410D90">
        <w:t>о</w:t>
      </w:r>
      <w:r w:rsidRPr="00410D90">
        <w:t>нарное.</w:t>
      </w:r>
      <w:r>
        <w:t xml:space="preserve"> </w:t>
      </w:r>
      <w:r w:rsidRPr="00410D90">
        <w:t>Стационарным температурным полем называется такое поле, в котором температура в любой его точке не изменяется во времени, т.е. является функц</w:t>
      </w:r>
      <w:r w:rsidRPr="00410D90">
        <w:t>и</w:t>
      </w:r>
      <w:r w:rsidRPr="00410D90">
        <w:t>ей, параметрами которой являются координаты точки.</w:t>
      </w:r>
      <w:r w:rsidR="00283A03">
        <w:t xml:space="preserve"> Математическая запись такого поля приведена в формуле (2.1).</w:t>
      </w:r>
    </w:p>
    <w:p w:rsidR="00283A03" w:rsidRPr="00283A03" w:rsidRDefault="00283A03" w:rsidP="00283A03">
      <w:pPr>
        <w:pStyle w:val="a6"/>
        <w:rPr>
          <w:rFonts w:cs="Times New Roman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3A03" w:rsidTr="009134E6">
        <w:tc>
          <w:tcPr>
            <w:tcW w:w="3209" w:type="dxa"/>
          </w:tcPr>
          <w:p w:rsidR="00283A03" w:rsidRDefault="00283A03" w:rsidP="009134E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283A03" w:rsidRDefault="00794353" w:rsidP="009134E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283A03">
              <w:rPr>
                <w:position w:val="-28"/>
                <w:lang w:eastAsia="ru-RU"/>
              </w:rPr>
              <w:object w:dxaOrig="256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1pt;height:36.85pt" o:ole="">
                  <v:imagedata r:id="rId10" o:title=""/>
                </v:shape>
                <o:OLEObject Type="Embed" ProgID="Equation.3" ShapeID="_x0000_i1025" DrawAspect="Content" ObjectID="_1668380576" r:id="rId11"/>
              </w:object>
            </w:r>
          </w:p>
        </w:tc>
        <w:tc>
          <w:tcPr>
            <w:tcW w:w="3210" w:type="dxa"/>
            <w:vAlign w:val="center"/>
            <w:hideMark/>
          </w:tcPr>
          <w:p w:rsidR="00283A03" w:rsidRDefault="00283A03" w:rsidP="009134E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(2.1)</w:t>
            </w:r>
          </w:p>
        </w:tc>
      </w:tr>
    </w:tbl>
    <w:p w:rsidR="00283A03" w:rsidRDefault="00283A03" w:rsidP="00283A03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283A03" w:rsidRDefault="00283A03" w:rsidP="00596674">
      <w:pPr>
        <w:pStyle w:val="a6"/>
        <w:spacing w:line="264" w:lineRule="auto"/>
        <w:contextualSpacing/>
        <w:rPr>
          <w:rFonts w:cs="Times New Roman"/>
          <w:lang w:eastAsia="ru-RU"/>
        </w:rPr>
      </w:pPr>
      <w:r>
        <w:rPr>
          <w:lang w:eastAsia="ru-RU"/>
        </w:rPr>
        <w:t>где</w:t>
      </w:r>
      <w:r w:rsidR="009134E6" w:rsidRPr="009134E6">
        <w:rPr>
          <w:lang w:eastAsia="ru-RU"/>
        </w:rPr>
        <w:t xml:space="preserve"> </w:t>
      </w:r>
      <w:r w:rsidR="009134E6" w:rsidRPr="009134E6">
        <w:rPr>
          <w:position w:val="-12"/>
          <w:lang w:val="en-US" w:eastAsia="ru-RU"/>
        </w:rPr>
        <w:object w:dxaOrig="720" w:dyaOrig="300">
          <v:shape id="_x0000_i1026" type="#_x0000_t75" style="width:36.85pt;height:15.05pt" o:ole="">
            <v:imagedata r:id="rId12" o:title=""/>
          </v:shape>
          <o:OLEObject Type="Embed" ProgID="Equation.3" ShapeID="_x0000_i1026" DrawAspect="Content" ObjectID="_1668380577" r:id="rId13"/>
        </w:objec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–</w:t>
      </w:r>
      <w:r w:rsidR="009134E6" w:rsidRPr="009134E6">
        <w:rPr>
          <w:rFonts w:cs="Times New Roman"/>
          <w:i/>
          <w:lang w:eastAsia="ru-RU"/>
        </w:rPr>
        <w:t xml:space="preserve"> </w:t>
      </w:r>
      <w:r w:rsidR="009134E6">
        <w:rPr>
          <w:rFonts w:cs="Times New Roman"/>
          <w:lang w:eastAsia="ru-RU"/>
        </w:rPr>
        <w:t xml:space="preserve">пространственные </w:t>
      </w:r>
      <w:r w:rsidR="00596674">
        <w:rPr>
          <w:rFonts w:cs="Times New Roman"/>
          <w:lang w:eastAsia="ru-RU"/>
        </w:rPr>
        <w:t>координаты в декартовой системе;</w:t>
      </w:r>
    </w:p>
    <w:p w:rsidR="005450A2" w:rsidRDefault="009134E6" w:rsidP="00794353">
      <w:pPr>
        <w:pStyle w:val="a6"/>
        <w:spacing w:line="264" w:lineRule="auto"/>
        <w:ind w:firstLine="567"/>
        <w:contextualSpacing/>
        <w:rPr>
          <w:lang w:eastAsia="ru-RU"/>
        </w:rPr>
      </w:pPr>
      <w:r w:rsidRPr="009134E6">
        <w:rPr>
          <w:position w:val="-6"/>
          <w:lang w:eastAsia="ru-RU"/>
        </w:rPr>
        <w:object w:dxaOrig="200" w:dyaOrig="240">
          <v:shape id="_x0000_i1027" type="#_x0000_t75" style="width:10.05pt;height:11.7pt" o:ole="">
            <v:imagedata r:id="rId14" o:title=""/>
          </v:shape>
          <o:OLEObject Type="Embed" ProgID="Equation.3" ShapeID="_x0000_i1027" DrawAspect="Content" ObjectID="_1668380578" r:id="rId15"/>
        </w:object>
      </w:r>
      <w:r>
        <w:rPr>
          <w:i/>
          <w:lang w:eastAsia="ru-RU"/>
        </w:rPr>
        <w:t xml:space="preserve"> </w:t>
      </w:r>
      <w:r w:rsidR="00283A03">
        <w:rPr>
          <w:i/>
          <w:lang w:eastAsia="ru-RU"/>
        </w:rPr>
        <w:softHyphen/>
      </w:r>
      <w:r w:rsidR="00283A03">
        <w:rPr>
          <w:lang w:eastAsia="ru-RU"/>
        </w:rPr>
        <w:t xml:space="preserve">– </w:t>
      </w:r>
      <w:r w:rsidR="004F0E19">
        <w:rPr>
          <w:lang w:eastAsia="ru-RU"/>
        </w:rPr>
        <w:t>время</w:t>
      </w:r>
      <w:r w:rsidR="004F0E19" w:rsidRPr="00596674">
        <w:rPr>
          <w:lang w:eastAsia="ru-RU"/>
        </w:rPr>
        <w:t>.</w:t>
      </w:r>
    </w:p>
    <w:p w:rsidR="00596674" w:rsidRDefault="00596674" w:rsidP="00596674">
      <w:pPr>
        <w:pStyle w:val="a6"/>
        <w:spacing w:line="264" w:lineRule="auto"/>
        <w:ind w:firstLine="709"/>
        <w:contextualSpacing/>
        <w:rPr>
          <w:lang w:eastAsia="ru-RU"/>
        </w:rPr>
      </w:pPr>
      <w:r w:rsidRPr="00596674">
        <w:rPr>
          <w:lang w:eastAsia="ru-RU"/>
        </w:rPr>
        <w:t>Нестационарным температурным полем называется такое поле, темпер</w:t>
      </w:r>
      <w:r w:rsidRPr="00596674">
        <w:rPr>
          <w:lang w:eastAsia="ru-RU"/>
        </w:rPr>
        <w:t>а</w:t>
      </w:r>
      <w:r w:rsidRPr="00596674">
        <w:rPr>
          <w:lang w:eastAsia="ru-RU"/>
        </w:rPr>
        <w:t xml:space="preserve">тура которого изменяется не только в пространстве, но и с течением времени. </w:t>
      </w:r>
      <w:r>
        <w:rPr>
          <w:lang w:eastAsia="ru-RU"/>
        </w:rPr>
        <w:t>Такое поле задаётся уравнением (2.2).</w:t>
      </w:r>
    </w:p>
    <w:p w:rsidR="00596674" w:rsidRPr="00283A03" w:rsidRDefault="00596674" w:rsidP="00596674">
      <w:pPr>
        <w:pStyle w:val="a6"/>
        <w:rPr>
          <w:rFonts w:cs="Times New Roman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6674" w:rsidTr="00094806">
        <w:tc>
          <w:tcPr>
            <w:tcW w:w="3209" w:type="dxa"/>
          </w:tcPr>
          <w:p w:rsidR="00596674" w:rsidRDefault="00596674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596674" w:rsidRDefault="00794353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596674">
              <w:rPr>
                <w:position w:val="-12"/>
                <w:lang w:eastAsia="ru-RU"/>
              </w:rPr>
              <w:object w:dxaOrig="1860" w:dyaOrig="360">
                <v:shape id="_x0000_i1028" type="#_x0000_t75" style="width:92.1pt;height:18.4pt" o:ole="">
                  <v:imagedata r:id="rId16" o:title=""/>
                </v:shape>
                <o:OLEObject Type="Embed" ProgID="Equation.3" ShapeID="_x0000_i1028" DrawAspect="Content" ObjectID="_1668380579" r:id="rId17"/>
              </w:object>
            </w:r>
          </w:p>
        </w:tc>
        <w:tc>
          <w:tcPr>
            <w:tcW w:w="3210" w:type="dxa"/>
            <w:vAlign w:val="center"/>
            <w:hideMark/>
          </w:tcPr>
          <w:p w:rsidR="00596674" w:rsidRDefault="00596674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(2.2)</w:t>
            </w:r>
          </w:p>
        </w:tc>
      </w:tr>
    </w:tbl>
    <w:p w:rsidR="00596674" w:rsidRPr="00596674" w:rsidRDefault="00596674" w:rsidP="00596674">
      <w:pPr>
        <w:pStyle w:val="a6"/>
        <w:rPr>
          <w:lang w:val="en-US" w:eastAsia="ru-RU"/>
        </w:rPr>
      </w:pPr>
      <w:r>
        <w:rPr>
          <w:lang w:eastAsia="ru-RU"/>
        </w:rPr>
        <w:t xml:space="preserve">                                                     </w:t>
      </w:r>
    </w:p>
    <w:p w:rsidR="00E30BFD" w:rsidRPr="00A31755" w:rsidRDefault="00E30BFD" w:rsidP="00E30BFD">
      <w:pPr>
        <w:pStyle w:val="a6"/>
        <w:spacing w:line="264" w:lineRule="auto"/>
        <w:ind w:firstLine="709"/>
        <w:contextualSpacing/>
      </w:pPr>
      <w:r>
        <w:t>В исследуемой задаче необходимо произвести расчёт стационарного те</w:t>
      </w:r>
      <w:r>
        <w:t>м</w:t>
      </w:r>
      <w:r>
        <w:t>пературного поля, соответственно, в данной задаче отсутс</w:t>
      </w:r>
      <w:r w:rsidR="00A31755">
        <w:t>твуют начальные условия, а также такой параметр, как время</w:t>
      </w:r>
      <w:r w:rsidR="00B5006D">
        <w:t xml:space="preserve"> [</w:t>
      </w:r>
      <w:r w:rsidR="00B5006D" w:rsidRPr="00B5006D">
        <w:t>4</w:t>
      </w:r>
      <w:r w:rsidR="00FC264A" w:rsidRPr="00FC264A">
        <w:t xml:space="preserve">, </w:t>
      </w:r>
      <w:r w:rsidR="00FC264A">
        <w:t xml:space="preserve">с. </w:t>
      </w:r>
      <w:r w:rsidR="00FC264A" w:rsidRPr="00FC264A">
        <w:t>7]</w:t>
      </w:r>
      <w:r w:rsidR="003A5957">
        <w:t>.</w:t>
      </w:r>
    </w:p>
    <w:p w:rsidR="001D007D" w:rsidRDefault="00F2737F" w:rsidP="001D007D">
      <w:pPr>
        <w:pStyle w:val="a6"/>
        <w:spacing w:line="264" w:lineRule="auto"/>
        <w:ind w:firstLine="709"/>
        <w:contextualSpacing/>
      </w:pPr>
      <w:r>
        <w:t>Для описания процесса</w:t>
      </w:r>
      <w:r w:rsidR="00984CEF">
        <w:t xml:space="preserve"> стационарного</w:t>
      </w:r>
      <w:r>
        <w:t xml:space="preserve"> переноса тепла внутри стержня</w:t>
      </w:r>
      <w:r w:rsidR="00E30BFD">
        <w:t xml:space="preserve"> используется дифференциальное уравнение теплопроводности</w:t>
      </w:r>
      <w:r w:rsidR="001D007D">
        <w:t>. Данное уравн</w:t>
      </w:r>
      <w:r w:rsidR="001D007D">
        <w:t>е</w:t>
      </w:r>
      <w:r w:rsidR="001D007D">
        <w:t>ние имеет следующий вид:</w:t>
      </w:r>
    </w:p>
    <w:p w:rsidR="001D007D" w:rsidRPr="00283A03" w:rsidRDefault="001D007D" w:rsidP="001D007D">
      <w:pPr>
        <w:pStyle w:val="a6"/>
        <w:rPr>
          <w:rFonts w:cs="Times New Roman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D007D" w:rsidTr="00094806">
        <w:tc>
          <w:tcPr>
            <w:tcW w:w="3209" w:type="dxa"/>
          </w:tcPr>
          <w:p w:rsidR="001D007D" w:rsidRDefault="001D007D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1D007D" w:rsidRDefault="00794353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8B3A14">
              <w:rPr>
                <w:position w:val="-38"/>
                <w:lang w:eastAsia="ru-RU"/>
              </w:rPr>
              <w:object w:dxaOrig="2620" w:dyaOrig="900">
                <v:shape id="_x0000_i1029" type="#_x0000_t75" style="width:131.45pt;height:45.2pt" o:ole="">
                  <v:imagedata r:id="rId18" o:title=""/>
                </v:shape>
                <o:OLEObject Type="Embed" ProgID="Equation.3" ShapeID="_x0000_i1029" DrawAspect="Content" ObjectID="_1668380580" r:id="rId19"/>
              </w:object>
            </w:r>
          </w:p>
        </w:tc>
        <w:tc>
          <w:tcPr>
            <w:tcW w:w="3210" w:type="dxa"/>
            <w:vAlign w:val="center"/>
            <w:hideMark/>
          </w:tcPr>
          <w:p w:rsidR="001D007D" w:rsidRDefault="008B3A14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(2.3</w:t>
            </w:r>
            <w:r w:rsidR="001D007D">
              <w:rPr>
                <w:lang w:eastAsia="ru-RU"/>
              </w:rPr>
              <w:t>)</w:t>
            </w:r>
          </w:p>
        </w:tc>
      </w:tr>
    </w:tbl>
    <w:p w:rsidR="001D007D" w:rsidRPr="00563982" w:rsidRDefault="001D007D" w:rsidP="00563982">
      <w:pPr>
        <w:pStyle w:val="a6"/>
        <w:rPr>
          <w:lang w:val="en-US" w:eastAsia="ru-RU"/>
        </w:rPr>
      </w:pPr>
      <w:r>
        <w:rPr>
          <w:lang w:eastAsia="ru-RU"/>
        </w:rPr>
        <w:t xml:space="preserve">                      </w:t>
      </w:r>
      <w:r w:rsidR="00563982">
        <w:rPr>
          <w:lang w:eastAsia="ru-RU"/>
        </w:rPr>
        <w:t xml:space="preserve">                              </w:t>
      </w:r>
    </w:p>
    <w:p w:rsidR="00C87EF2" w:rsidRDefault="00C87EF2" w:rsidP="00C87EF2">
      <w:pPr>
        <w:pStyle w:val="a6"/>
        <w:spacing w:line="264" w:lineRule="auto"/>
        <w:ind w:firstLine="709"/>
        <w:contextualSpacing/>
      </w:pPr>
      <w:r>
        <w:t xml:space="preserve">В исследуемой задаче расчёт температурного поля проводится с учётом наличия внутренних источников теплоты </w:t>
      </w:r>
      <w:r w:rsidR="00984CEF" w:rsidRPr="00C87EF2">
        <w:rPr>
          <w:position w:val="-12"/>
        </w:rPr>
        <w:object w:dxaOrig="320" w:dyaOrig="380">
          <v:shape id="_x0000_i1030" type="#_x0000_t75" style="width:15.9pt;height:18.4pt" o:ole="">
            <v:imagedata r:id="rId20" o:title=""/>
          </v:shape>
          <o:OLEObject Type="Embed" ProgID="Equation.3" ShapeID="_x0000_i1030" DrawAspect="Content" ObjectID="_1668380581" r:id="rId21"/>
        </w:object>
      </w:r>
      <w:r w:rsidR="00984CEF" w:rsidRPr="00984CEF">
        <w:t xml:space="preserve">. </w:t>
      </w:r>
      <w:r w:rsidR="00984CEF">
        <w:t>Соответственно, дифференциал</w:t>
      </w:r>
      <w:r w:rsidR="00984CEF">
        <w:t>ь</w:t>
      </w:r>
      <w:r w:rsidR="00984CEF">
        <w:lastRenderedPageBreak/>
        <w:t>ное стационарное уравнение теплопроводности (для одномерного случая) пр</w:t>
      </w:r>
      <w:r w:rsidR="00984CEF">
        <w:t>и</w:t>
      </w:r>
      <w:r w:rsidR="00984CEF">
        <w:t>мет следующий вид:</w:t>
      </w:r>
    </w:p>
    <w:p w:rsidR="00984CEF" w:rsidRPr="003E757B" w:rsidRDefault="00984CEF" w:rsidP="00984CEF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3449"/>
        <w:gridCol w:w="3204"/>
      </w:tblGrid>
      <w:tr w:rsidR="00984CEF" w:rsidTr="00094806">
        <w:tc>
          <w:tcPr>
            <w:tcW w:w="3209" w:type="dxa"/>
          </w:tcPr>
          <w:p w:rsidR="00984CEF" w:rsidRDefault="00984CEF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984CEF" w:rsidRDefault="00D929D6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984CEF">
              <w:rPr>
                <w:position w:val="-32"/>
                <w:lang w:eastAsia="ru-RU"/>
              </w:rPr>
              <w:object w:dxaOrig="3200" w:dyaOrig="840">
                <v:shape id="_x0000_i1031" type="#_x0000_t75" style="width:161.6pt;height:41.85pt" o:ole="">
                  <v:imagedata r:id="rId22" o:title=""/>
                </v:shape>
                <o:OLEObject Type="Embed" ProgID="Equation.3" ShapeID="_x0000_i1031" DrawAspect="Content" ObjectID="_1668380582" r:id="rId23"/>
              </w:object>
            </w:r>
          </w:p>
        </w:tc>
        <w:tc>
          <w:tcPr>
            <w:tcW w:w="3210" w:type="dxa"/>
            <w:vAlign w:val="center"/>
            <w:hideMark/>
          </w:tcPr>
          <w:p w:rsidR="00984CEF" w:rsidRDefault="008B3A14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(2.4</w:t>
            </w:r>
            <w:r w:rsidR="00984CEF">
              <w:rPr>
                <w:lang w:eastAsia="ru-RU"/>
              </w:rPr>
              <w:t>)</w:t>
            </w:r>
          </w:p>
        </w:tc>
      </w:tr>
    </w:tbl>
    <w:p w:rsidR="00984CEF" w:rsidRDefault="00984CEF" w:rsidP="00984CEF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984CEF" w:rsidRDefault="00984CEF" w:rsidP="008B3A14">
      <w:pPr>
        <w:pStyle w:val="a6"/>
        <w:spacing w:line="264" w:lineRule="auto"/>
        <w:contextualSpacing/>
        <w:rPr>
          <w:rFonts w:cs="Times New Roman"/>
          <w:lang w:eastAsia="ru-RU"/>
        </w:rPr>
      </w:pPr>
      <w:r>
        <w:rPr>
          <w:lang w:eastAsia="ru-RU"/>
        </w:rPr>
        <w:t>где</w:t>
      </w:r>
      <w:r w:rsidRPr="009134E6">
        <w:rPr>
          <w:lang w:eastAsia="ru-RU"/>
        </w:rPr>
        <w:t xml:space="preserve"> </w:t>
      </w:r>
      <w:r w:rsidR="008B3A14" w:rsidRPr="009134E6">
        <w:rPr>
          <w:position w:val="-12"/>
          <w:lang w:val="en-US" w:eastAsia="ru-RU"/>
        </w:rPr>
        <w:object w:dxaOrig="580" w:dyaOrig="360">
          <v:shape id="_x0000_i1032" type="#_x0000_t75" style="width:29.3pt;height:18.4pt" o:ole="">
            <v:imagedata r:id="rId24" o:title=""/>
          </v:shape>
          <o:OLEObject Type="Embed" ProgID="Equation.3" ShapeID="_x0000_i1032" DrawAspect="Content" ObjectID="_1668380583" r:id="rId25"/>
        </w:objec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–</w:t>
      </w:r>
      <w:r w:rsidRPr="009134E6">
        <w:rPr>
          <w:rFonts w:cs="Times New Roman"/>
          <w:i/>
          <w:lang w:eastAsia="ru-RU"/>
        </w:rPr>
        <w:t xml:space="preserve"> </w:t>
      </w:r>
      <w:r w:rsidR="008B3A14">
        <w:rPr>
          <w:rFonts w:cs="Times New Roman"/>
          <w:lang w:eastAsia="ru-RU"/>
        </w:rPr>
        <w:t>функция переменной теплопроводности.</w:t>
      </w:r>
    </w:p>
    <w:p w:rsidR="008B3A14" w:rsidRDefault="008B3A14" w:rsidP="008B3A14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Также в поставленной задаче заданы граничные условия третьего рода. Математическая запись данного граничного условия имеет следующий вид:</w:t>
      </w:r>
    </w:p>
    <w:p w:rsidR="008B3A14" w:rsidRPr="00283A03" w:rsidRDefault="008B3A14" w:rsidP="008B3A14">
      <w:pPr>
        <w:pStyle w:val="a6"/>
        <w:rPr>
          <w:rFonts w:cs="Times New Roman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3851"/>
        <w:gridCol w:w="3022"/>
      </w:tblGrid>
      <w:tr w:rsidR="008B3A14" w:rsidTr="00094806">
        <w:tc>
          <w:tcPr>
            <w:tcW w:w="3209" w:type="dxa"/>
          </w:tcPr>
          <w:p w:rsidR="008B3A14" w:rsidRDefault="008B3A14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8B3A14" w:rsidRDefault="008B3A14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8B3A14">
              <w:rPr>
                <w:position w:val="-38"/>
                <w:lang w:eastAsia="ru-RU"/>
              </w:rPr>
              <w:object w:dxaOrig="3620" w:dyaOrig="840">
                <v:shape id="_x0000_i1033" type="#_x0000_t75" style="width:181.65pt;height:41.85pt" o:ole="">
                  <v:imagedata r:id="rId26" o:title=""/>
                </v:shape>
                <o:OLEObject Type="Embed" ProgID="Equation.3" ShapeID="_x0000_i1033" DrawAspect="Content" ObjectID="_1668380584" r:id="rId27"/>
              </w:object>
            </w:r>
          </w:p>
        </w:tc>
        <w:tc>
          <w:tcPr>
            <w:tcW w:w="3210" w:type="dxa"/>
            <w:vAlign w:val="center"/>
            <w:hideMark/>
          </w:tcPr>
          <w:p w:rsidR="008B3A14" w:rsidRDefault="008B3A14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(2.5)</w:t>
            </w:r>
          </w:p>
        </w:tc>
      </w:tr>
    </w:tbl>
    <w:p w:rsidR="008B3A14" w:rsidRDefault="008B3A14" w:rsidP="008B3A14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8B3A14" w:rsidRDefault="008B3A14" w:rsidP="008B3A14">
      <w:pPr>
        <w:pStyle w:val="a6"/>
        <w:spacing w:line="264" w:lineRule="auto"/>
        <w:contextualSpacing/>
        <w:rPr>
          <w:rFonts w:cs="Times New Roman"/>
          <w:lang w:eastAsia="ru-RU"/>
        </w:rPr>
      </w:pPr>
      <w:r>
        <w:rPr>
          <w:lang w:eastAsia="ru-RU"/>
        </w:rPr>
        <w:t>где</w:t>
      </w:r>
      <w:r w:rsidRPr="009134E6">
        <w:rPr>
          <w:lang w:eastAsia="ru-RU"/>
        </w:rPr>
        <w:t xml:space="preserve"> </w:t>
      </w:r>
      <w:r w:rsidR="00794353" w:rsidRPr="00D929D6">
        <w:rPr>
          <w:position w:val="-16"/>
          <w:lang w:val="en-US" w:eastAsia="ru-RU"/>
        </w:rPr>
        <w:object w:dxaOrig="499" w:dyaOrig="420">
          <v:shape id="_x0000_i1034" type="#_x0000_t75" style="width:25.1pt;height:21.75pt" o:ole="">
            <v:imagedata r:id="rId28" o:title=""/>
          </v:shape>
          <o:OLEObject Type="Embed" ProgID="Equation.3" ShapeID="_x0000_i1034" DrawAspect="Content" ObjectID="_1668380585" r:id="rId29"/>
        </w:objec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–</w:t>
      </w:r>
      <w:r w:rsidRPr="009134E6">
        <w:rPr>
          <w:rFonts w:cs="Times New Roman"/>
          <w:i/>
          <w:lang w:eastAsia="ru-RU"/>
        </w:rPr>
        <w:t xml:space="preserve"> </w:t>
      </w:r>
      <w:r w:rsidR="00794353">
        <w:rPr>
          <w:rFonts w:cs="Times New Roman"/>
          <w:lang w:eastAsia="ru-RU"/>
        </w:rPr>
        <w:t>коэффициенты теплоотдачи на левой и правой границе;</w:t>
      </w:r>
    </w:p>
    <w:p w:rsidR="00984CEF" w:rsidRDefault="00794353" w:rsidP="0017368C">
      <w:pPr>
        <w:pStyle w:val="a6"/>
        <w:spacing w:line="264" w:lineRule="auto"/>
        <w:ind w:firstLine="567"/>
        <w:contextualSpacing/>
        <w:rPr>
          <w:rFonts w:cs="Times New Roman"/>
          <w:lang w:eastAsia="ru-RU"/>
        </w:rPr>
      </w:pPr>
      <w:r w:rsidRPr="00794353">
        <w:rPr>
          <w:rFonts w:cs="Times New Roman"/>
          <w:position w:val="-16"/>
          <w:lang w:eastAsia="ru-RU"/>
        </w:rPr>
        <w:object w:dxaOrig="460" w:dyaOrig="420">
          <v:shape id="_x0000_i1035" type="#_x0000_t75" style="width:23.45pt;height:21.75pt" o:ole="">
            <v:imagedata r:id="rId30" o:title=""/>
          </v:shape>
          <o:OLEObject Type="Embed" ProgID="Equation.3" ShapeID="_x0000_i1035" DrawAspect="Content" ObjectID="_1668380586" r:id="rId31"/>
        </w:object>
      </w:r>
      <w:r w:rsidRPr="00794353">
        <w:rPr>
          <w:rFonts w:cs="Times New Roman"/>
          <w:lang w:eastAsia="ru-RU"/>
        </w:rPr>
        <w:t xml:space="preserve"> – </w:t>
      </w:r>
      <w:r>
        <w:rPr>
          <w:rFonts w:cs="Times New Roman"/>
          <w:lang w:eastAsia="ru-RU"/>
        </w:rPr>
        <w:t>мощность теплового потока на левой и правой границе</w:t>
      </w:r>
      <w:r w:rsidR="00123D97">
        <w:rPr>
          <w:rFonts w:cs="Times New Roman"/>
          <w:lang w:eastAsia="ru-RU"/>
        </w:rPr>
        <w:t xml:space="preserve"> </w:t>
      </w:r>
      <w:r w:rsidR="00B5006D">
        <w:rPr>
          <w:rFonts w:cs="Times New Roman"/>
          <w:lang w:eastAsia="ru-RU"/>
        </w:rPr>
        <w:t>[</w:t>
      </w:r>
      <w:r w:rsidR="00B5006D" w:rsidRPr="00B5006D">
        <w:rPr>
          <w:rFonts w:cs="Times New Roman"/>
          <w:lang w:eastAsia="ru-RU"/>
        </w:rPr>
        <w:t>5</w:t>
      </w:r>
      <w:r w:rsidR="00A21C89" w:rsidRPr="00A21C89">
        <w:rPr>
          <w:rFonts w:cs="Times New Roman"/>
          <w:lang w:eastAsia="ru-RU"/>
        </w:rPr>
        <w:t xml:space="preserve">, </w:t>
      </w:r>
      <w:r w:rsidR="00A21C89">
        <w:rPr>
          <w:rFonts w:cs="Times New Roman"/>
          <w:lang w:eastAsia="ru-RU"/>
        </w:rPr>
        <w:t>с.27</w:t>
      </w:r>
      <w:r w:rsidR="00A21C89" w:rsidRPr="00A21C89">
        <w:rPr>
          <w:rFonts w:cs="Times New Roman"/>
          <w:lang w:eastAsia="ru-RU"/>
        </w:rPr>
        <w:t>]</w:t>
      </w:r>
      <w:r>
        <w:rPr>
          <w:rFonts w:cs="Times New Roman"/>
          <w:lang w:eastAsia="ru-RU"/>
        </w:rPr>
        <w:t>.</w:t>
      </w:r>
    </w:p>
    <w:p w:rsidR="009F234B" w:rsidRPr="0017368C" w:rsidRDefault="009F234B" w:rsidP="0017368C">
      <w:pPr>
        <w:pStyle w:val="a6"/>
        <w:spacing w:line="264" w:lineRule="auto"/>
        <w:ind w:firstLine="567"/>
        <w:contextualSpacing/>
        <w:rPr>
          <w:rFonts w:cs="Times New Roman"/>
          <w:lang w:eastAsia="ru-RU"/>
        </w:rPr>
      </w:pPr>
    </w:p>
    <w:p w:rsidR="00A660F6" w:rsidRPr="00A660F6" w:rsidRDefault="0017368C" w:rsidP="00F85D5F">
      <w:pPr>
        <w:pStyle w:val="a6"/>
        <w:spacing w:line="264" w:lineRule="auto"/>
        <w:ind w:firstLine="709"/>
        <w:contextualSpacing/>
        <w:rPr>
          <w:i/>
        </w:rPr>
      </w:pPr>
      <w:r w:rsidRPr="009F234B">
        <w:rPr>
          <w:b/>
          <w:i/>
        </w:rPr>
        <w:t>2.1.2</w:t>
      </w:r>
      <w:proofErr w:type="gramStart"/>
      <w:r>
        <w:rPr>
          <w:b/>
          <w:i/>
        </w:rPr>
        <w:t xml:space="preserve"> </w:t>
      </w:r>
      <w:r w:rsidR="006012FA">
        <w:t>Д</w:t>
      </w:r>
      <w:proofErr w:type="gramEnd"/>
      <w:r w:rsidR="006012FA">
        <w:t>ля решения поставленной задачи необходимо разработать прил</w:t>
      </w:r>
      <w:r w:rsidR="006012FA">
        <w:t>о</w:t>
      </w:r>
      <w:r w:rsidR="006012FA">
        <w:t xml:space="preserve">жение для вычисления </w:t>
      </w:r>
      <w:r w:rsidR="00812904">
        <w:t xml:space="preserve">распределения температуры в стержне с прямоугольным сечением </w:t>
      </w:r>
      <w:r w:rsidR="006012FA">
        <w:t xml:space="preserve">заданной ширины, высоты и </w:t>
      </w:r>
      <w:r w:rsidR="00812904">
        <w:t>длины</w:t>
      </w:r>
      <w:r w:rsidR="006012FA">
        <w:t xml:space="preserve"> при </w:t>
      </w:r>
      <w:r w:rsidR="00812904">
        <w:t>наличии</w:t>
      </w:r>
      <w:r w:rsidR="006012FA">
        <w:t xml:space="preserve"> </w:t>
      </w:r>
      <w:r w:rsidR="00831150">
        <w:t>внутренних исто</w:t>
      </w:r>
      <w:r w:rsidR="00831150">
        <w:t>ч</w:t>
      </w:r>
      <w:r w:rsidR="00831150">
        <w:t>ников теплоты</w:t>
      </w:r>
      <w:r w:rsidR="00812904">
        <w:t>, а также теплообмена с окружающей средой на торцах</w:t>
      </w:r>
      <w:r w:rsidR="006012FA">
        <w:t>. Для пр</w:t>
      </w:r>
      <w:r w:rsidR="006012FA">
        <w:t>о</w:t>
      </w:r>
      <w:r w:rsidR="006012FA">
        <w:t xml:space="preserve">верки правильности вычислений необходимо произвести аналогичный расчет в программном комплексе </w:t>
      </w:r>
      <w:r w:rsidR="006012FA">
        <w:rPr>
          <w:i/>
          <w:lang w:val="en-US"/>
        </w:rPr>
        <w:t>ANSYS</w:t>
      </w:r>
      <w:r w:rsidR="006012FA">
        <w:rPr>
          <w:i/>
        </w:rPr>
        <w:t xml:space="preserve">. </w:t>
      </w:r>
    </w:p>
    <w:p w:rsidR="006012FA" w:rsidRPr="00740B7A" w:rsidRDefault="006012FA" w:rsidP="00F85D5F">
      <w:pPr>
        <w:pStyle w:val="a6"/>
        <w:spacing w:line="264" w:lineRule="auto"/>
        <w:ind w:firstLine="709"/>
        <w:contextualSpacing/>
      </w:pPr>
      <w:r>
        <w:t>Необходимыми требованиями к разрабатываемому приложению являю</w:t>
      </w:r>
      <w:r>
        <w:t>т</w:t>
      </w:r>
      <w:r>
        <w:t>ся</w:t>
      </w:r>
      <w:r w:rsidRPr="00740B7A">
        <w:t>:</w:t>
      </w:r>
    </w:p>
    <w:p w:rsidR="006012FA" w:rsidRDefault="006012FA" w:rsidP="00F85D5F">
      <w:pPr>
        <w:pStyle w:val="a6"/>
        <w:spacing w:line="264" w:lineRule="auto"/>
        <w:ind w:firstLine="709"/>
        <w:contextualSpacing/>
      </w:pPr>
      <w:r w:rsidRPr="006012FA">
        <w:t>–</w:t>
      </w:r>
      <w:r>
        <w:rPr>
          <w:lang w:val="en-US"/>
        </w:rPr>
        <w:t> </w:t>
      </w:r>
      <w:r>
        <w:t xml:space="preserve">наличие графического пользовательского интерфейса, содержащий поля ввода для </w:t>
      </w:r>
      <w:r w:rsidR="00C27911">
        <w:t>параметров задачи</w:t>
      </w:r>
      <w:r>
        <w:t xml:space="preserve"> и позволяющий выводить результаты расчета в виде</w:t>
      </w:r>
      <w:r w:rsidR="00C27911">
        <w:t xml:space="preserve"> текста и</w:t>
      </w:r>
      <w:r>
        <w:t xml:space="preserve"> графиков</w:t>
      </w:r>
      <w:r w:rsidRPr="006012FA">
        <w:t>;</w:t>
      </w:r>
    </w:p>
    <w:p w:rsidR="006012FA" w:rsidRDefault="006012FA" w:rsidP="00F85D5F">
      <w:pPr>
        <w:pStyle w:val="a6"/>
        <w:spacing w:line="264" w:lineRule="auto"/>
        <w:ind w:firstLine="709"/>
        <w:contextualSpacing/>
      </w:pPr>
      <w:r w:rsidRPr="006012FA">
        <w:t>–</w:t>
      </w:r>
      <w:r>
        <w:rPr>
          <w:lang w:val="en-US"/>
        </w:rPr>
        <w:t> </w:t>
      </w:r>
      <w:r>
        <w:t>наличие алгоритма</w:t>
      </w:r>
      <w:r w:rsidR="00AD0240">
        <w:t xml:space="preserve"> построения разностной </w:t>
      </w:r>
      <w:r w:rsidR="00831150">
        <w:t>схемы</w:t>
      </w:r>
      <w:r w:rsidRPr="006012FA">
        <w:t>;</w:t>
      </w:r>
    </w:p>
    <w:p w:rsidR="006012FA" w:rsidRDefault="006012FA" w:rsidP="00F85D5F">
      <w:pPr>
        <w:pStyle w:val="a6"/>
        <w:spacing w:line="264" w:lineRule="auto"/>
        <w:ind w:firstLine="709"/>
        <w:contextualSpacing/>
      </w:pPr>
      <w:r w:rsidRPr="006012FA">
        <w:t>–</w:t>
      </w:r>
      <w:r>
        <w:rPr>
          <w:lang w:val="en-US"/>
        </w:rPr>
        <w:t> </w:t>
      </w:r>
      <w:r w:rsidR="00831150">
        <w:t>наличие алгоритма, составляющего систему линейных алгебраических уравнений;</w:t>
      </w:r>
    </w:p>
    <w:p w:rsidR="00831150" w:rsidRDefault="00831150" w:rsidP="002F144A">
      <w:pPr>
        <w:pStyle w:val="a6"/>
        <w:spacing w:line="264" w:lineRule="auto"/>
        <w:ind w:firstLine="709"/>
        <w:contextualSpacing/>
      </w:pPr>
      <w:r>
        <w:t>– наличие алгоритма для решения составленной системы линейных а</w:t>
      </w:r>
      <w:r>
        <w:t>л</w:t>
      </w:r>
      <w:r>
        <w:t>гебраических уравнений.</w:t>
      </w:r>
    </w:p>
    <w:p w:rsidR="005D2FE2" w:rsidRPr="005D2FE2" w:rsidRDefault="005D2FE2" w:rsidP="002F144A">
      <w:pPr>
        <w:pStyle w:val="a6"/>
        <w:spacing w:line="264" w:lineRule="auto"/>
        <w:ind w:firstLine="709"/>
        <w:contextualSpacing/>
      </w:pPr>
      <w:r>
        <w:t>В качестве исходных данных в программе выступают</w:t>
      </w:r>
      <w:r w:rsidRPr="005D2FE2">
        <w:t>:</w:t>
      </w:r>
    </w:p>
    <w:p w:rsidR="005D2FE2" w:rsidRDefault="005D2FE2" w:rsidP="002F144A">
      <w:pPr>
        <w:pStyle w:val="a6"/>
        <w:spacing w:line="264" w:lineRule="auto"/>
        <w:ind w:firstLine="709"/>
        <w:contextualSpacing/>
      </w:pPr>
      <w:r w:rsidRPr="005D2FE2">
        <w:t>–</w:t>
      </w:r>
      <w:r>
        <w:rPr>
          <w:lang w:val="en-US"/>
        </w:rPr>
        <w:t> </w:t>
      </w:r>
      <w:r w:rsidR="00F85D5F">
        <w:t>длина стержня и размеры прямоугольного сечения</w:t>
      </w:r>
      <w:r w:rsidR="00F74A22">
        <w:t xml:space="preserve"> </w:t>
      </w:r>
      <w:r w:rsidR="00F74A22" w:rsidRPr="00F74A22">
        <w:rPr>
          <w:position w:val="-6"/>
        </w:rPr>
        <w:object w:dxaOrig="1680" w:dyaOrig="300">
          <v:shape id="_x0000_i1036" type="#_x0000_t75" style="width:83.7pt;height:15.05pt" o:ole="">
            <v:imagedata r:id="rId32" o:title=""/>
          </v:shape>
          <o:OLEObject Type="Embed" ProgID="Equation.3" ShapeID="_x0000_i1036" DrawAspect="Content" ObjectID="_1668380587" r:id="rId33"/>
        </w:object>
      </w:r>
      <w:r w:rsidRPr="005D2FE2">
        <w:t>;</w:t>
      </w:r>
    </w:p>
    <w:p w:rsidR="005D2FE2" w:rsidRDefault="005D2FE2" w:rsidP="002F144A">
      <w:pPr>
        <w:pStyle w:val="a6"/>
        <w:spacing w:line="264" w:lineRule="auto"/>
        <w:ind w:firstLine="709"/>
        <w:contextualSpacing/>
      </w:pPr>
      <w:r w:rsidRPr="005D2FE2">
        <w:t>–</w:t>
      </w:r>
      <w:r>
        <w:rPr>
          <w:lang w:val="en-US"/>
        </w:rPr>
        <w:t> </w:t>
      </w:r>
      <w:r w:rsidR="00F85D5F">
        <w:t>коэффициент теплопроводности</w:t>
      </w:r>
      <w:r w:rsidR="00F74A22">
        <w:t xml:space="preserve"> </w:t>
      </w:r>
      <w:r w:rsidR="00F74A22" w:rsidRPr="00F74A22">
        <w:rPr>
          <w:position w:val="-10"/>
        </w:rPr>
        <w:object w:dxaOrig="2160" w:dyaOrig="340">
          <v:shape id="_x0000_i1037" type="#_x0000_t75" style="width:108pt;height:16.75pt" o:ole="">
            <v:imagedata r:id="rId34" o:title=""/>
          </v:shape>
          <o:OLEObject Type="Embed" ProgID="Equation.3" ShapeID="_x0000_i1037" DrawAspect="Content" ObjectID="_1668380588" r:id="rId35"/>
        </w:object>
      </w:r>
      <w:r w:rsidRPr="005D2FE2">
        <w:t>;</w:t>
      </w:r>
    </w:p>
    <w:p w:rsidR="005D2FE2" w:rsidRDefault="005D2FE2" w:rsidP="002F144A">
      <w:pPr>
        <w:pStyle w:val="a6"/>
        <w:spacing w:line="264" w:lineRule="auto"/>
        <w:ind w:firstLine="709"/>
        <w:contextualSpacing/>
      </w:pPr>
      <w:r w:rsidRPr="005D2FE2">
        <w:t>–</w:t>
      </w:r>
      <w:r>
        <w:rPr>
          <w:lang w:val="en-US"/>
        </w:rPr>
        <w:t> </w:t>
      </w:r>
      <w:r w:rsidR="00F85D5F">
        <w:t>коэффициенты теплообмена на левом и правом торцах</w:t>
      </w:r>
      <w:r w:rsidR="00F74A22">
        <w:t xml:space="preserve"> стержня </w:t>
      </w:r>
      <w:r w:rsidR="00F74A22" w:rsidRPr="00F74A22">
        <w:rPr>
          <w:position w:val="-12"/>
        </w:rPr>
        <w:object w:dxaOrig="4000" w:dyaOrig="380">
          <v:shape id="_x0000_i1038" type="#_x0000_t75" style="width:200.1pt;height:19.25pt" o:ole="">
            <v:imagedata r:id="rId36" o:title=""/>
          </v:shape>
          <o:OLEObject Type="Embed" ProgID="Equation.3" ShapeID="_x0000_i1038" DrawAspect="Content" ObjectID="_1668380589" r:id="rId37"/>
        </w:object>
      </w:r>
      <w:r w:rsidRPr="005D2FE2">
        <w:t>;</w:t>
      </w:r>
    </w:p>
    <w:p w:rsidR="005D2FE2" w:rsidRDefault="005D2FE2" w:rsidP="002F144A">
      <w:pPr>
        <w:pStyle w:val="a6"/>
        <w:spacing w:line="264" w:lineRule="auto"/>
        <w:ind w:firstLine="709"/>
        <w:contextualSpacing/>
      </w:pPr>
      <w:r w:rsidRPr="005D2FE2">
        <w:t>–</w:t>
      </w:r>
      <w:r>
        <w:rPr>
          <w:lang w:val="en-US"/>
        </w:rPr>
        <w:t> </w:t>
      </w:r>
      <w:r w:rsidR="00F85D5F">
        <w:t>мощность внутренних источников теплоты</w:t>
      </w:r>
      <w:r w:rsidR="00F74A22">
        <w:t xml:space="preserve"> </w:t>
      </w:r>
      <w:r w:rsidR="00144696" w:rsidRPr="00F74A22">
        <w:rPr>
          <w:position w:val="-12"/>
        </w:rPr>
        <w:object w:dxaOrig="1800" w:dyaOrig="460">
          <v:shape id="_x0000_i1039" type="#_x0000_t75" style="width:90.4pt;height:22.6pt" o:ole="">
            <v:imagedata r:id="rId38" o:title=""/>
          </v:shape>
          <o:OLEObject Type="Embed" ProgID="Equation.3" ShapeID="_x0000_i1039" DrawAspect="Content" ObjectID="_1668380590" r:id="rId39"/>
        </w:object>
      </w:r>
      <w:r>
        <w:t>.</w:t>
      </w:r>
    </w:p>
    <w:p w:rsidR="00144696" w:rsidRPr="00AD0240" w:rsidRDefault="00144696" w:rsidP="002F144A">
      <w:pPr>
        <w:pStyle w:val="a6"/>
        <w:spacing w:line="264" w:lineRule="auto"/>
        <w:ind w:firstLine="709"/>
        <w:contextualSpacing/>
      </w:pPr>
      <w:r>
        <w:lastRenderedPageBreak/>
        <w:t>– отсутствует теплообмен на боковых сторонах стержня, т.е. боковые стенки стержня изолированы.</w:t>
      </w:r>
    </w:p>
    <w:p w:rsidR="00856F0C" w:rsidRPr="00AD0240" w:rsidRDefault="00F85D5F" w:rsidP="00144696">
      <w:pPr>
        <w:pStyle w:val="a6"/>
        <w:spacing w:line="264" w:lineRule="auto"/>
        <w:ind w:firstLine="709"/>
        <w:contextualSpacing/>
      </w:pPr>
      <w:r>
        <w:t>Чертёж стержня представлен в приложении Б.</w:t>
      </w:r>
    </w:p>
    <w:p w:rsidR="00107199" w:rsidRDefault="00107199" w:rsidP="0051279B">
      <w:pPr>
        <w:pStyle w:val="a6"/>
        <w:spacing w:line="264" w:lineRule="auto"/>
        <w:ind w:left="1134" w:hanging="425"/>
        <w:contextualSpacing/>
        <w:rPr>
          <w:b/>
        </w:rPr>
      </w:pPr>
      <w:r>
        <w:rPr>
          <w:b/>
        </w:rPr>
        <w:t>2.</w:t>
      </w:r>
      <w:r w:rsidR="0013633E">
        <w:rPr>
          <w:b/>
        </w:rPr>
        <w:t>2</w:t>
      </w:r>
      <w:r>
        <w:rPr>
          <w:b/>
        </w:rPr>
        <w:t xml:space="preserve"> </w:t>
      </w:r>
      <w:r w:rsidR="005D2FE2" w:rsidRPr="005D2FE2">
        <w:rPr>
          <w:b/>
        </w:rPr>
        <w:t xml:space="preserve">Метод </w:t>
      </w:r>
      <w:r w:rsidR="00F85D5F">
        <w:rPr>
          <w:b/>
        </w:rPr>
        <w:t>теплового баланса</w:t>
      </w:r>
      <w:r w:rsidR="005D2FE2" w:rsidRPr="005D2FE2">
        <w:rPr>
          <w:b/>
        </w:rPr>
        <w:t xml:space="preserve"> для решения задачи </w:t>
      </w:r>
      <w:r w:rsidR="00F85D5F">
        <w:rPr>
          <w:b/>
        </w:rPr>
        <w:t>распределения те</w:t>
      </w:r>
      <w:r w:rsidR="00F85D5F">
        <w:rPr>
          <w:b/>
        </w:rPr>
        <w:t>м</w:t>
      </w:r>
      <w:r w:rsidR="00F85D5F">
        <w:rPr>
          <w:b/>
        </w:rPr>
        <w:t>пературы в стержне</w:t>
      </w:r>
    </w:p>
    <w:p w:rsidR="002F144A" w:rsidRDefault="002F144A" w:rsidP="002F144A">
      <w:pPr>
        <w:pStyle w:val="a6"/>
        <w:spacing w:line="264" w:lineRule="auto"/>
        <w:contextualSpacing/>
        <w:rPr>
          <w:b/>
        </w:rPr>
      </w:pPr>
    </w:p>
    <w:p w:rsidR="002F144A" w:rsidRDefault="00020865" w:rsidP="002F144A">
      <w:pPr>
        <w:pStyle w:val="a6"/>
        <w:spacing w:line="264" w:lineRule="auto"/>
        <w:ind w:firstLine="709"/>
        <w:contextualSpacing/>
      </w:pPr>
      <w:r>
        <w:t>В методе конечных разностей основной проблемой является выбор вида аппроксимации дифференциального оператора. В простых случаях этот опер</w:t>
      </w:r>
      <w:r>
        <w:t>а</w:t>
      </w:r>
      <w:r>
        <w:t>тор аппроксимируется простейшим способом – производные в дифференциал</w:t>
      </w:r>
      <w:r>
        <w:t>ь</w:t>
      </w:r>
      <w:r>
        <w:t>ном уравнении и граничных условиях заменялись конечными разностями. О</w:t>
      </w:r>
      <w:r>
        <w:t>д</w:t>
      </w:r>
      <w:r>
        <w:t>нако, для более сложных задач, описываемых нелинейными уравнениями и уравнениями с переменными коэффициентами, замена производных конечн</w:t>
      </w:r>
      <w:r>
        <w:t>ы</w:t>
      </w:r>
      <w:r>
        <w:t>ми разностями может привести к схемам, имеющим большую погрешность, л</w:t>
      </w:r>
      <w:r>
        <w:t>и</w:t>
      </w:r>
      <w:r>
        <w:t xml:space="preserve">бо вообще окажутся непригодными для </w:t>
      </w:r>
      <w:r w:rsidR="00D667BB">
        <w:t>расчётов</w:t>
      </w:r>
      <w:r>
        <w:t>.</w:t>
      </w:r>
    </w:p>
    <w:p w:rsidR="00D667BB" w:rsidRDefault="00D667BB" w:rsidP="002F144A">
      <w:pPr>
        <w:pStyle w:val="a6"/>
        <w:spacing w:line="264" w:lineRule="auto"/>
        <w:ind w:firstLine="709"/>
        <w:contextualSpacing/>
      </w:pPr>
      <w:r>
        <w:t>Для получения разностного решения, которое хорошо описывает реал</w:t>
      </w:r>
      <w:r>
        <w:t>ь</w:t>
      </w:r>
      <w:r>
        <w:t>ный процесс изменения температурного поля</w:t>
      </w:r>
      <w:r w:rsidR="007D0F5E">
        <w:t>, необходимо учитывать выполн</w:t>
      </w:r>
      <w:r w:rsidR="007D0F5E">
        <w:t>е</w:t>
      </w:r>
      <w:r w:rsidR="007D0F5E">
        <w:t>ние закона сохранения энергии.</w:t>
      </w:r>
    </w:p>
    <w:p w:rsidR="007D0F5E" w:rsidRDefault="007D0F5E" w:rsidP="002F144A">
      <w:pPr>
        <w:pStyle w:val="a6"/>
        <w:spacing w:line="264" w:lineRule="auto"/>
        <w:ind w:firstLine="709"/>
        <w:contextualSpacing/>
      </w:pPr>
      <w:r>
        <w:t>Для непрерывного точного решения закон сохранения энергии выполн</w:t>
      </w:r>
      <w:r>
        <w:t>я</w:t>
      </w:r>
      <w:r>
        <w:t>ется для произвольной области тела. Для разностного решения требование з</w:t>
      </w:r>
      <w:r>
        <w:t>а</w:t>
      </w:r>
      <w:r>
        <w:t>кона сохранения энергии имеет важную особенность, обусловленную дискре</w:t>
      </w:r>
      <w:r>
        <w:t>т</w:t>
      </w:r>
      <w:r>
        <w:t>ным разбиением тела. Соответственно, поскольку поиск разностного решения производится в отдельных точках тела, то необходимо разбить тело на некот</w:t>
      </w:r>
      <w:r>
        <w:t>о</w:t>
      </w:r>
      <w:r>
        <w:t>рое число элементарных объёмов, каждый из которых будет включать одну точку, а затем потребовать выполнение закона сохранения энергии</w:t>
      </w:r>
      <w:r w:rsidR="00FF135C">
        <w:t xml:space="preserve"> как для пр</w:t>
      </w:r>
      <w:r w:rsidR="00FF135C">
        <w:t>о</w:t>
      </w:r>
      <w:r w:rsidR="00FF135C">
        <w:t>извольного элементарного объёма. Данное требование будет выполнено, если обеспечить условие согласования тепловых потоков для любых соседних эл</w:t>
      </w:r>
      <w:r w:rsidR="00FF135C">
        <w:t>е</w:t>
      </w:r>
      <w:r w:rsidR="00FF135C">
        <w:t>ментарных объёмов, которое заключается в равенстве значений протекающих через общую границу тепловых потоков.</w:t>
      </w:r>
    </w:p>
    <w:p w:rsidR="002A0068" w:rsidRDefault="002A0068" w:rsidP="002F144A">
      <w:pPr>
        <w:pStyle w:val="a6"/>
        <w:spacing w:line="264" w:lineRule="auto"/>
        <w:ind w:firstLine="709"/>
        <w:contextualSpacing/>
      </w:pPr>
      <w:r>
        <w:t>Разностные схемы, при которых получаются численные решения, удовл</w:t>
      </w:r>
      <w:r>
        <w:t>е</w:t>
      </w:r>
      <w:r>
        <w:t>творяющие закону сохранения энергии, называются консервативными.</w:t>
      </w:r>
    </w:p>
    <w:p w:rsidR="002A0068" w:rsidRDefault="00181738" w:rsidP="002F144A">
      <w:pPr>
        <w:pStyle w:val="a6"/>
        <w:spacing w:line="264" w:lineRule="auto"/>
        <w:ind w:firstLine="709"/>
        <w:contextualSpacing/>
      </w:pPr>
      <w:r>
        <w:t>Для построения консервативной схемы необходимо первоначально нан</w:t>
      </w:r>
      <w:r>
        <w:t>е</w:t>
      </w:r>
      <w:r>
        <w:t>сти сетку на исследуемое тело. Далее назначаются элементарные объёмы. Они могут быть назначены любым способом, однако наиболее естественным и ш</w:t>
      </w:r>
      <w:r>
        <w:t>и</w:t>
      </w:r>
      <w:r>
        <w:t>роко распространённым является выбор границ элементарных объёмов в сер</w:t>
      </w:r>
      <w:r>
        <w:t>е</w:t>
      </w:r>
      <w:r>
        <w:t>динах отрезков, образованных соседними узлами сетки (рисунок 2.1)</w:t>
      </w:r>
    </w:p>
    <w:p w:rsidR="00181738" w:rsidRDefault="00181738" w:rsidP="002F144A">
      <w:pPr>
        <w:pStyle w:val="a6"/>
        <w:spacing w:line="264" w:lineRule="auto"/>
        <w:ind w:firstLine="709"/>
        <w:contextualSpacing/>
      </w:pPr>
    </w:p>
    <w:p w:rsidR="00181738" w:rsidRDefault="00181738" w:rsidP="00181738">
      <w:pPr>
        <w:pStyle w:val="a6"/>
        <w:spacing w:line="264" w:lineRule="auto"/>
        <w:contextualSpacing/>
        <w:jc w:val="center"/>
        <w:rPr>
          <w:lang w:val="en-US"/>
        </w:rPr>
      </w:pPr>
      <w:r w:rsidRPr="00181738">
        <w:rPr>
          <w:noProof/>
          <w:lang w:eastAsia="ru-RU"/>
        </w:rPr>
        <w:lastRenderedPageBreak/>
        <w:drawing>
          <wp:inline distT="0" distB="0" distL="0" distR="0" wp14:anchorId="00BEA052" wp14:editId="33855831">
            <wp:extent cx="5135526" cy="10780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31985" cy="10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38" w:rsidRDefault="00181738" w:rsidP="00181738">
      <w:pPr>
        <w:pStyle w:val="a6"/>
        <w:spacing w:line="264" w:lineRule="auto"/>
        <w:contextualSpacing/>
        <w:jc w:val="center"/>
        <w:rPr>
          <w:lang w:val="en-US"/>
        </w:rPr>
      </w:pPr>
    </w:p>
    <w:p w:rsidR="00181738" w:rsidRPr="00181738" w:rsidRDefault="00181738" w:rsidP="00181738">
      <w:pPr>
        <w:pStyle w:val="a6"/>
        <w:spacing w:line="264" w:lineRule="auto"/>
        <w:contextualSpacing/>
        <w:jc w:val="center"/>
      </w:pPr>
      <w:r>
        <w:t xml:space="preserve">Рисунок 2.1 – </w:t>
      </w:r>
      <w:r w:rsidR="007E5C12">
        <w:t>Элементарные объёмы</w:t>
      </w:r>
    </w:p>
    <w:p w:rsidR="00181738" w:rsidRDefault="00181738" w:rsidP="002F144A">
      <w:pPr>
        <w:pStyle w:val="a6"/>
        <w:spacing w:line="264" w:lineRule="auto"/>
        <w:ind w:firstLine="709"/>
        <w:contextualSpacing/>
      </w:pPr>
    </w:p>
    <w:p w:rsidR="00181738" w:rsidRPr="007D0F5E" w:rsidRDefault="007E5C12" w:rsidP="002F144A">
      <w:pPr>
        <w:pStyle w:val="a6"/>
        <w:spacing w:line="264" w:lineRule="auto"/>
        <w:ind w:firstLine="709"/>
        <w:contextualSpacing/>
      </w:pPr>
      <w:r>
        <w:t>Таким образом</w:t>
      </w:r>
      <w:r w:rsidRPr="007E5C12">
        <w:t>,</w:t>
      </w:r>
      <w:r>
        <w:t xml:space="preserve"> в данном случае элементарные объёмы имеют следу</w:t>
      </w:r>
      <w:r>
        <w:t>ю</w:t>
      </w:r>
      <w:r>
        <w:t xml:space="preserve">щий вид: </w:t>
      </w:r>
      <w:r w:rsidR="00644B1B" w:rsidRPr="007E5C12">
        <w:rPr>
          <w:position w:val="-12"/>
        </w:rPr>
        <w:object w:dxaOrig="4940" w:dyaOrig="380">
          <v:shape id="_x0000_i1040" type="#_x0000_t75" style="width:247pt;height:18.4pt" o:ole="">
            <v:imagedata r:id="rId41" o:title=""/>
          </v:shape>
          <o:OLEObject Type="Embed" ProgID="Equation.3" ShapeID="_x0000_i1040" DrawAspect="Content" ObjectID="_1668380591" r:id="rId42"/>
        </w:object>
      </w:r>
    </w:p>
    <w:p w:rsidR="001509DE" w:rsidRDefault="001509DE" w:rsidP="002F144A">
      <w:pPr>
        <w:pStyle w:val="a6"/>
        <w:spacing w:line="264" w:lineRule="auto"/>
        <w:contextualSpacing/>
        <w:rPr>
          <w:b/>
        </w:rPr>
      </w:pPr>
    </w:p>
    <w:p w:rsidR="00644B1B" w:rsidRPr="00644B1B" w:rsidRDefault="00367C27" w:rsidP="00367C27">
      <w:pPr>
        <w:pStyle w:val="a6"/>
        <w:spacing w:line="264" w:lineRule="auto"/>
      </w:pPr>
      <w:r>
        <w:rPr>
          <w:b/>
        </w:rPr>
        <w:tab/>
      </w:r>
      <w:r w:rsidR="00644B1B">
        <w:t>Для точного решения закон сохранения энергии для элементарного объ</w:t>
      </w:r>
      <w:r w:rsidR="00644B1B">
        <w:t>ё</w:t>
      </w:r>
      <w:r w:rsidR="00644B1B">
        <w:t xml:space="preserve">ма </w:t>
      </w:r>
      <w:r w:rsidR="00644B1B" w:rsidRPr="00644B1B">
        <w:rPr>
          <w:position w:val="-12"/>
        </w:rPr>
        <w:object w:dxaOrig="2420" w:dyaOrig="380">
          <v:shape id="_x0000_i1041" type="#_x0000_t75" style="width:120.55pt;height:18.4pt" o:ole="">
            <v:imagedata r:id="rId43" o:title=""/>
          </v:shape>
          <o:OLEObject Type="Embed" ProgID="Equation.3" ShapeID="_x0000_i1041" DrawAspect="Content" ObjectID="_1668380592" r:id="rId44"/>
        </w:object>
      </w:r>
      <w:r w:rsidR="00644B1B" w:rsidRPr="00644B1B">
        <w:t xml:space="preserve"> </w:t>
      </w:r>
      <w:r w:rsidR="00644B1B">
        <w:t>записывается в виде:</w:t>
      </w:r>
    </w:p>
    <w:p w:rsidR="00644B1B" w:rsidRPr="003E757B" w:rsidRDefault="00644B1B" w:rsidP="00644B1B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4603"/>
        <w:gridCol w:w="2683"/>
      </w:tblGrid>
      <w:tr w:rsidR="00644B1B" w:rsidTr="00094806">
        <w:tc>
          <w:tcPr>
            <w:tcW w:w="3209" w:type="dxa"/>
          </w:tcPr>
          <w:p w:rsidR="00644B1B" w:rsidRDefault="00644B1B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644B1B" w:rsidRDefault="00C32F9B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C32F9B">
              <w:rPr>
                <w:position w:val="-40"/>
                <w:lang w:eastAsia="ru-RU"/>
              </w:rPr>
              <w:object w:dxaOrig="4360" w:dyaOrig="859">
                <v:shape id="_x0000_i1042" type="#_x0000_t75" style="width:219.35pt;height:42.7pt" o:ole="">
                  <v:imagedata r:id="rId45" o:title=""/>
                </v:shape>
                <o:OLEObject Type="Embed" ProgID="Equation.3" ShapeID="_x0000_i1042" DrawAspect="Content" ObjectID="_1668380593" r:id="rId46"/>
              </w:object>
            </w:r>
          </w:p>
        </w:tc>
        <w:tc>
          <w:tcPr>
            <w:tcW w:w="3210" w:type="dxa"/>
            <w:vAlign w:val="center"/>
            <w:hideMark/>
          </w:tcPr>
          <w:p w:rsidR="00644B1B" w:rsidRDefault="00644B1B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</w:t>
            </w:r>
            <w:r w:rsidR="00C32F9B">
              <w:rPr>
                <w:lang w:val="en-US" w:eastAsia="ru-RU"/>
              </w:rPr>
              <w:t>6</w:t>
            </w:r>
            <w:r>
              <w:rPr>
                <w:lang w:eastAsia="ru-RU"/>
              </w:rPr>
              <w:t>)</w:t>
            </w:r>
          </w:p>
        </w:tc>
      </w:tr>
    </w:tbl>
    <w:p w:rsidR="00644B1B" w:rsidRDefault="00644B1B" w:rsidP="00644B1B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644B1B" w:rsidRDefault="00C32F9B" w:rsidP="00367C27">
      <w:pPr>
        <w:pStyle w:val="a6"/>
        <w:spacing w:line="264" w:lineRule="auto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и условие согласования выполняется автоматически, поскольку поток, прот</w:t>
      </w:r>
      <w:r>
        <w:rPr>
          <w:rFonts w:cs="Times New Roman"/>
          <w:lang w:eastAsia="ru-RU"/>
        </w:rPr>
        <w:t>е</w:t>
      </w:r>
      <w:r>
        <w:rPr>
          <w:rFonts w:cs="Times New Roman"/>
          <w:lang w:eastAsia="ru-RU"/>
        </w:rPr>
        <w:t>кающий через общую границу двух объёмов, равен для любого из них знач</w:t>
      </w:r>
      <w:r>
        <w:rPr>
          <w:rFonts w:cs="Times New Roman"/>
          <w:lang w:eastAsia="ru-RU"/>
        </w:rPr>
        <w:t>е</w:t>
      </w:r>
      <w:r>
        <w:rPr>
          <w:rFonts w:cs="Times New Roman"/>
          <w:lang w:eastAsia="ru-RU"/>
        </w:rPr>
        <w:t xml:space="preserve">нию </w:t>
      </w:r>
      <w:r w:rsidRPr="00C32F9B">
        <w:rPr>
          <w:rFonts w:cs="Times New Roman"/>
          <w:position w:val="-28"/>
          <w:lang w:eastAsia="ru-RU"/>
        </w:rPr>
        <w:object w:dxaOrig="780" w:dyaOrig="720">
          <v:shape id="_x0000_i1043" type="#_x0000_t75" style="width:39.35pt;height:36.85pt" o:ole="">
            <v:imagedata r:id="rId47" o:title=""/>
          </v:shape>
          <o:OLEObject Type="Embed" ProgID="Equation.3" ShapeID="_x0000_i1043" DrawAspect="Content" ObjectID="_1668380594" r:id="rId48"/>
        </w:object>
      </w:r>
      <w:r w:rsidRPr="00C32F9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в их общей граничной точке.</w:t>
      </w:r>
    </w:p>
    <w:p w:rsidR="003E3E94" w:rsidRDefault="003E3E94" w:rsidP="003E3E94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Разностным аналогом для уравнения (2.6) является следующее уравнение:</w:t>
      </w:r>
    </w:p>
    <w:p w:rsidR="003E3E94" w:rsidRPr="003E757B" w:rsidRDefault="003E3E94" w:rsidP="003E3E94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6"/>
        <w:gridCol w:w="5191"/>
        <w:gridCol w:w="2417"/>
      </w:tblGrid>
      <w:tr w:rsidR="003E3E94" w:rsidTr="00094806">
        <w:tc>
          <w:tcPr>
            <w:tcW w:w="3209" w:type="dxa"/>
          </w:tcPr>
          <w:p w:rsidR="003E3E94" w:rsidRDefault="003E3E94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3E3E94" w:rsidRDefault="00BE34B1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3E3E94">
              <w:rPr>
                <w:position w:val="-76"/>
                <w:lang w:eastAsia="ru-RU"/>
              </w:rPr>
              <w:object w:dxaOrig="4940" w:dyaOrig="1660">
                <v:shape id="_x0000_i1044" type="#_x0000_t75" style="width:248.65pt;height:82.9pt" o:ole="">
                  <v:imagedata r:id="rId49" o:title=""/>
                </v:shape>
                <o:OLEObject Type="Embed" ProgID="Equation.3" ShapeID="_x0000_i1044" DrawAspect="Content" ObjectID="_1668380595" r:id="rId50"/>
              </w:object>
            </w:r>
          </w:p>
        </w:tc>
        <w:tc>
          <w:tcPr>
            <w:tcW w:w="3210" w:type="dxa"/>
            <w:vAlign w:val="center"/>
            <w:hideMark/>
          </w:tcPr>
          <w:p w:rsidR="003E3E94" w:rsidRDefault="003E3E94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(2.7)</w:t>
            </w:r>
          </w:p>
        </w:tc>
      </w:tr>
    </w:tbl>
    <w:p w:rsidR="003E3E94" w:rsidRDefault="003E3E94" w:rsidP="003E3E94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4B21A1" w:rsidRDefault="00BE34B1" w:rsidP="003E3E94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Уравнение (2.7) записано для элементарного объёма с центром в точке </w:t>
      </w:r>
      <w:r w:rsidR="00491FEB" w:rsidRPr="00BE34B1">
        <w:rPr>
          <w:rFonts w:cs="Times New Roman"/>
          <w:position w:val="-12"/>
          <w:lang w:eastAsia="ru-RU"/>
        </w:rPr>
        <w:object w:dxaOrig="340" w:dyaOrig="380">
          <v:shape id="_x0000_i1045" type="#_x0000_t75" style="width:17.6pt;height:18.4pt" o:ole="">
            <v:imagedata r:id="rId51" o:title=""/>
          </v:shape>
          <o:OLEObject Type="Embed" ProgID="Equation.3" ShapeID="_x0000_i1045" DrawAspect="Content" ObjectID="_1668380596" r:id="rId52"/>
        </w:object>
      </w:r>
      <w:r w:rsidR="008C0BAF">
        <w:rPr>
          <w:rFonts w:cs="Times New Roman"/>
          <w:lang w:eastAsia="ru-RU"/>
        </w:rPr>
        <w:t>.</w:t>
      </w:r>
      <w:r w:rsidRPr="00BE34B1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 xml:space="preserve">Для соседнего левого элементарного объёма с центром в точке </w:t>
      </w:r>
      <w:r w:rsidRPr="00BE34B1">
        <w:rPr>
          <w:rFonts w:cs="Times New Roman"/>
          <w:position w:val="-12"/>
          <w:lang w:eastAsia="ru-RU"/>
        </w:rPr>
        <w:object w:dxaOrig="540" w:dyaOrig="380">
          <v:shape id="_x0000_i1046" type="#_x0000_t75" style="width:26.8pt;height:18.4pt" o:ole="">
            <v:imagedata r:id="rId53" o:title=""/>
          </v:shape>
          <o:OLEObject Type="Embed" ProgID="Equation.3" ShapeID="_x0000_i1046" DrawAspect="Content" ObjectID="_1668380597" r:id="rId54"/>
        </w:object>
      </w:r>
      <w:r>
        <w:rPr>
          <w:rFonts w:cs="Times New Roman"/>
          <w:lang w:eastAsia="ru-RU"/>
        </w:rPr>
        <w:t xml:space="preserve"> получится уравнение, аналогичное уравнению (2.7).</w:t>
      </w:r>
      <w:r w:rsidR="004B21A1">
        <w:rPr>
          <w:rFonts w:cs="Times New Roman"/>
          <w:lang w:eastAsia="ru-RU"/>
        </w:rPr>
        <w:t xml:space="preserve"> Для правой границы с учётом выпо</w:t>
      </w:r>
      <w:r w:rsidR="004B21A1">
        <w:rPr>
          <w:rFonts w:cs="Times New Roman"/>
          <w:lang w:eastAsia="ru-RU"/>
        </w:rPr>
        <w:t>л</w:t>
      </w:r>
      <w:r w:rsidR="004B21A1">
        <w:rPr>
          <w:rFonts w:cs="Times New Roman"/>
          <w:lang w:eastAsia="ru-RU"/>
        </w:rPr>
        <w:t>нения условия согласования уравнение имеет следующий вид:</w:t>
      </w:r>
    </w:p>
    <w:p w:rsidR="004B21A1" w:rsidRPr="003E757B" w:rsidRDefault="00BE34B1" w:rsidP="004B21A1">
      <w:pPr>
        <w:pStyle w:val="a6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7285"/>
        <w:gridCol w:w="1472"/>
      </w:tblGrid>
      <w:tr w:rsidR="004B21A1" w:rsidTr="00094806">
        <w:tc>
          <w:tcPr>
            <w:tcW w:w="3209" w:type="dxa"/>
          </w:tcPr>
          <w:p w:rsidR="004B21A1" w:rsidRDefault="004B21A1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4B21A1" w:rsidRDefault="00285020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4B21A1">
              <w:rPr>
                <w:position w:val="-28"/>
                <w:lang w:eastAsia="ru-RU"/>
              </w:rPr>
              <w:object w:dxaOrig="7040" w:dyaOrig="740">
                <v:shape id="_x0000_i1047" type="#_x0000_t75" style="width:353.3pt;height:36.85pt" o:ole="">
                  <v:imagedata r:id="rId55" o:title=""/>
                </v:shape>
                <o:OLEObject Type="Embed" ProgID="Equation.3" ShapeID="_x0000_i1047" DrawAspect="Content" ObjectID="_1668380598" r:id="rId56"/>
              </w:object>
            </w:r>
          </w:p>
        </w:tc>
        <w:tc>
          <w:tcPr>
            <w:tcW w:w="3210" w:type="dxa"/>
            <w:vAlign w:val="center"/>
            <w:hideMark/>
          </w:tcPr>
          <w:p w:rsidR="00D35A34" w:rsidRPr="00D35A34" w:rsidRDefault="004B21A1" w:rsidP="00D35A34">
            <w:pPr>
              <w:pStyle w:val="a6"/>
              <w:jc w:val="right"/>
              <w:rPr>
                <w:lang w:eastAsia="ru-RU"/>
              </w:rPr>
            </w:pPr>
            <w:r>
              <w:rPr>
                <w:lang w:eastAsia="ru-RU"/>
              </w:rPr>
              <w:t>(2.8)</w:t>
            </w:r>
          </w:p>
        </w:tc>
      </w:tr>
    </w:tbl>
    <w:p w:rsidR="00D35A34" w:rsidRDefault="00D35A34" w:rsidP="004B21A1">
      <w:pPr>
        <w:pStyle w:val="a6"/>
        <w:spacing w:line="264" w:lineRule="auto"/>
        <w:ind w:firstLine="709"/>
        <w:contextualSpacing/>
        <w:rPr>
          <w:lang w:eastAsia="ru-RU"/>
        </w:rPr>
      </w:pPr>
    </w:p>
    <w:p w:rsidR="003E3E94" w:rsidRDefault="00285020" w:rsidP="004B21A1">
      <w:pPr>
        <w:pStyle w:val="a6"/>
        <w:spacing w:line="264" w:lineRule="auto"/>
        <w:ind w:firstLine="709"/>
        <w:contextualSpacing/>
        <w:rPr>
          <w:lang w:eastAsia="ru-RU"/>
        </w:rPr>
      </w:pPr>
      <w:r>
        <w:rPr>
          <w:lang w:eastAsia="ru-RU"/>
        </w:rPr>
        <w:t xml:space="preserve">Вышеописанный способ построения консервативных разностных схем называется методом теплового баланса. В данном методе разностные уравнения </w:t>
      </w:r>
      <w:r>
        <w:rPr>
          <w:lang w:eastAsia="ru-RU"/>
        </w:rPr>
        <w:lastRenderedPageBreak/>
        <w:t>получаются путём аппроксимации отношений теплового баланса, записанных для элементарных объёмов.</w:t>
      </w:r>
    </w:p>
    <w:p w:rsidR="007824F6" w:rsidRDefault="007824F6" w:rsidP="004B21A1">
      <w:pPr>
        <w:pStyle w:val="a6"/>
        <w:spacing w:line="264" w:lineRule="auto"/>
        <w:ind w:firstLine="709"/>
        <w:contextualSpacing/>
        <w:rPr>
          <w:lang w:eastAsia="ru-RU"/>
        </w:rPr>
      </w:pPr>
    </w:p>
    <w:p w:rsidR="007824F6" w:rsidRDefault="007824F6" w:rsidP="008E5E87">
      <w:pPr>
        <w:pStyle w:val="a6"/>
        <w:spacing w:line="264" w:lineRule="auto"/>
        <w:ind w:left="1134" w:hanging="425"/>
        <w:contextualSpacing/>
        <w:rPr>
          <w:b/>
        </w:rPr>
      </w:pPr>
      <w:r>
        <w:rPr>
          <w:b/>
          <w:lang w:eastAsia="ru-RU"/>
        </w:rPr>
        <w:t xml:space="preserve">2.3 Применение метода теплового баланса для </w:t>
      </w:r>
      <w:r w:rsidRPr="005D2FE2">
        <w:rPr>
          <w:b/>
        </w:rPr>
        <w:t xml:space="preserve">решения задачи </w:t>
      </w:r>
      <w:r>
        <w:rPr>
          <w:b/>
        </w:rPr>
        <w:t>ра</w:t>
      </w:r>
      <w:r>
        <w:rPr>
          <w:b/>
        </w:rPr>
        <w:t>с</w:t>
      </w:r>
      <w:r>
        <w:rPr>
          <w:b/>
        </w:rPr>
        <w:t>пределения температуры в стержне</w:t>
      </w:r>
    </w:p>
    <w:p w:rsidR="003E3E94" w:rsidRDefault="003E3E94" w:rsidP="003E3E94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</w:p>
    <w:p w:rsidR="003E3E94" w:rsidRDefault="00EA5CCC" w:rsidP="003E3E94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Применение метода теплового баланса состоит из нескольких этапов:</w:t>
      </w:r>
    </w:p>
    <w:p w:rsidR="00EA5CCC" w:rsidRDefault="00EA5CCC" w:rsidP="003E3E94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– исследуемая область разбивается на элементарные объёмы (ячейки), п</w:t>
      </w:r>
      <w:r>
        <w:rPr>
          <w:rFonts w:cs="Times New Roman"/>
          <w:lang w:eastAsia="ru-RU"/>
        </w:rPr>
        <w:t>о</w:t>
      </w:r>
      <w:r>
        <w:rPr>
          <w:rFonts w:cs="Times New Roman"/>
          <w:lang w:eastAsia="ru-RU"/>
        </w:rPr>
        <w:t>строенные вокруг каждого узла сетки;</w:t>
      </w:r>
    </w:p>
    <w:p w:rsidR="00EA5CCC" w:rsidRDefault="00EA5CCC" w:rsidP="003E3E94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– для всех внутренних и граничных ячеек записываются уравнения те</w:t>
      </w:r>
      <w:r>
        <w:rPr>
          <w:rFonts w:cs="Times New Roman"/>
          <w:lang w:eastAsia="ru-RU"/>
        </w:rPr>
        <w:t>п</w:t>
      </w:r>
      <w:r>
        <w:rPr>
          <w:rFonts w:cs="Times New Roman"/>
          <w:lang w:eastAsia="ru-RU"/>
        </w:rPr>
        <w:t>лового баланса. В качестве уравнений баланса для граничных ячеек использ</w:t>
      </w:r>
      <w:r>
        <w:rPr>
          <w:rFonts w:cs="Times New Roman"/>
          <w:lang w:eastAsia="ru-RU"/>
        </w:rPr>
        <w:t>у</w:t>
      </w:r>
      <w:r>
        <w:rPr>
          <w:rFonts w:cs="Times New Roman"/>
          <w:lang w:eastAsia="ru-RU"/>
        </w:rPr>
        <w:t>ются граничные условия;</w:t>
      </w:r>
    </w:p>
    <w:p w:rsidR="00EA5CCC" w:rsidRDefault="00EA5CCC" w:rsidP="00EA5CCC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– аппроксимируются члены, входящие в уравнения теплового баланса.</w:t>
      </w:r>
    </w:p>
    <w:p w:rsidR="00EA5CCC" w:rsidRDefault="00EA5CCC" w:rsidP="00EA5CCC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Поскольку число элементарных ячеек равно числу узлов пространстве</w:t>
      </w:r>
      <w:r>
        <w:rPr>
          <w:rFonts w:cs="Times New Roman"/>
          <w:lang w:eastAsia="ru-RU"/>
        </w:rPr>
        <w:t>н</w:t>
      </w:r>
      <w:r>
        <w:rPr>
          <w:rFonts w:cs="Times New Roman"/>
          <w:lang w:eastAsia="ru-RU"/>
        </w:rPr>
        <w:t>ного разбиения, то в результате выполнения вышеописанных этапов получается система алгебраических уравнений – разностная схема. Решение данной сист</w:t>
      </w:r>
      <w:r>
        <w:rPr>
          <w:rFonts w:cs="Times New Roman"/>
          <w:lang w:eastAsia="ru-RU"/>
        </w:rPr>
        <w:t>е</w:t>
      </w:r>
      <w:r>
        <w:rPr>
          <w:rFonts w:cs="Times New Roman"/>
          <w:lang w:eastAsia="ru-RU"/>
        </w:rPr>
        <w:t>мы является разностным решением.</w:t>
      </w:r>
    </w:p>
    <w:p w:rsidR="00EA5CCC" w:rsidRDefault="00EA5CCC" w:rsidP="00EA5CCC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Для поставленной задачи стационарное уравнение теплопроводности в</w:t>
      </w:r>
      <w:r>
        <w:rPr>
          <w:rFonts w:cs="Times New Roman"/>
          <w:lang w:eastAsia="ru-RU"/>
        </w:rPr>
        <w:t>ы</w:t>
      </w:r>
      <w:r>
        <w:rPr>
          <w:rFonts w:cs="Times New Roman"/>
          <w:lang w:eastAsia="ru-RU"/>
        </w:rPr>
        <w:t>глядит следующим образом:</w:t>
      </w:r>
    </w:p>
    <w:p w:rsidR="00EA5CCC" w:rsidRPr="003E757B" w:rsidRDefault="00EA5CCC" w:rsidP="00EA5CCC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5CCC" w:rsidTr="00094806">
        <w:tc>
          <w:tcPr>
            <w:tcW w:w="3209" w:type="dxa"/>
          </w:tcPr>
          <w:p w:rsidR="00EA5CCC" w:rsidRDefault="00EA5CCC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EA5CCC" w:rsidRDefault="00D9386B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EA5CCC">
              <w:rPr>
                <w:position w:val="-32"/>
                <w:lang w:eastAsia="ru-RU"/>
              </w:rPr>
              <w:object w:dxaOrig="2520" w:dyaOrig="780">
                <v:shape id="_x0000_i1048" type="#_x0000_t75" style="width:126.4pt;height:39.35pt" o:ole="">
                  <v:imagedata r:id="rId57" o:title=""/>
                </v:shape>
                <o:OLEObject Type="Embed" ProgID="Equation.3" ShapeID="_x0000_i1048" DrawAspect="Content" ObjectID="_1668380599" r:id="rId58"/>
              </w:object>
            </w:r>
          </w:p>
        </w:tc>
        <w:tc>
          <w:tcPr>
            <w:tcW w:w="3210" w:type="dxa"/>
            <w:vAlign w:val="center"/>
            <w:hideMark/>
          </w:tcPr>
          <w:p w:rsidR="00EA5CCC" w:rsidRDefault="00EA5CCC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(2.9)</w:t>
            </w:r>
          </w:p>
        </w:tc>
      </w:tr>
    </w:tbl>
    <w:p w:rsidR="00525B49" w:rsidRDefault="00EA5CCC" w:rsidP="00EA5CCC">
      <w:pPr>
        <w:pStyle w:val="a6"/>
        <w:rPr>
          <w:lang w:val="en-US" w:eastAsia="ru-RU"/>
        </w:rPr>
      </w:pPr>
      <w:r>
        <w:rPr>
          <w:lang w:eastAsia="ru-RU"/>
        </w:rPr>
        <w:t xml:space="preserve">                                                     </w:t>
      </w:r>
    </w:p>
    <w:p w:rsidR="00EA5CCC" w:rsidRDefault="00D9386B" w:rsidP="00EA5CCC">
      <w:pPr>
        <w:pStyle w:val="a6"/>
        <w:spacing w:line="264" w:lineRule="auto"/>
        <w:ind w:firstLine="709"/>
        <w:contextualSpacing/>
        <w:rPr>
          <w:lang w:eastAsia="ru-RU"/>
        </w:rPr>
      </w:pPr>
      <w:r>
        <w:rPr>
          <w:lang w:eastAsia="ru-RU"/>
        </w:rPr>
        <w:t>Выбирается равномерная сетка, т.е. её узлы находятся на одинаковом ра</w:t>
      </w:r>
      <w:r>
        <w:rPr>
          <w:lang w:eastAsia="ru-RU"/>
        </w:rPr>
        <w:t>с</w:t>
      </w:r>
      <w:r>
        <w:rPr>
          <w:lang w:eastAsia="ru-RU"/>
        </w:rPr>
        <w:t>стоянии друг от друга.</w:t>
      </w:r>
    </w:p>
    <w:p w:rsidR="00D9386B" w:rsidRPr="00D9386B" w:rsidRDefault="00D9386B" w:rsidP="00EA5CCC">
      <w:pPr>
        <w:pStyle w:val="a6"/>
        <w:spacing w:line="264" w:lineRule="auto"/>
        <w:ind w:firstLine="709"/>
        <w:contextualSpacing/>
        <w:rPr>
          <w:lang w:eastAsia="ru-RU"/>
        </w:rPr>
      </w:pPr>
      <w:r>
        <w:rPr>
          <w:lang w:eastAsia="ru-RU"/>
        </w:rPr>
        <w:t>Уравнение теплового баланса для внутренней элементарной ячейки имеет следующий вид:</w:t>
      </w:r>
    </w:p>
    <w:p w:rsidR="00D9386B" w:rsidRPr="003E757B" w:rsidRDefault="00D9386B" w:rsidP="00D9386B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8"/>
        <w:gridCol w:w="3952"/>
        <w:gridCol w:w="2984"/>
      </w:tblGrid>
      <w:tr w:rsidR="00D9386B" w:rsidTr="00094806">
        <w:tc>
          <w:tcPr>
            <w:tcW w:w="3209" w:type="dxa"/>
          </w:tcPr>
          <w:p w:rsidR="00D9386B" w:rsidRDefault="00D9386B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D9386B" w:rsidRDefault="003C16D5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D9386B">
              <w:rPr>
                <w:position w:val="-42"/>
                <w:lang w:eastAsia="ru-RU"/>
              </w:rPr>
              <w:object w:dxaOrig="3739" w:dyaOrig="940">
                <v:shape id="_x0000_i1049" type="#_x0000_t75" style="width:186.7pt;height:46.9pt" o:ole="">
                  <v:imagedata r:id="rId59" o:title=""/>
                </v:shape>
                <o:OLEObject Type="Embed" ProgID="Equation.3" ShapeID="_x0000_i1049" DrawAspect="Content" ObjectID="_1668380600" r:id="rId60"/>
              </w:object>
            </w:r>
          </w:p>
        </w:tc>
        <w:tc>
          <w:tcPr>
            <w:tcW w:w="3210" w:type="dxa"/>
            <w:vAlign w:val="center"/>
            <w:hideMark/>
          </w:tcPr>
          <w:p w:rsidR="00D9386B" w:rsidRDefault="00D9386B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</w:t>
            </w:r>
            <w:r w:rsidR="00CB7648">
              <w:rPr>
                <w:lang w:val="en-US" w:eastAsia="ru-RU"/>
              </w:rPr>
              <w:t>10</w:t>
            </w:r>
            <w:r>
              <w:rPr>
                <w:lang w:eastAsia="ru-RU"/>
              </w:rPr>
              <w:t>)</w:t>
            </w:r>
          </w:p>
        </w:tc>
      </w:tr>
    </w:tbl>
    <w:p w:rsidR="00D9386B" w:rsidRDefault="00D9386B" w:rsidP="00D9386B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D9386B" w:rsidRDefault="00D9386B" w:rsidP="00D9386B">
      <w:pPr>
        <w:pStyle w:val="a6"/>
        <w:spacing w:line="264" w:lineRule="auto"/>
        <w:contextualSpacing/>
        <w:rPr>
          <w:rFonts w:cs="Times New Roman"/>
          <w:lang w:eastAsia="ru-RU"/>
        </w:rPr>
      </w:pPr>
      <w:r>
        <w:rPr>
          <w:lang w:eastAsia="ru-RU"/>
        </w:rPr>
        <w:t>где</w:t>
      </w:r>
      <w:r w:rsidRPr="009134E6">
        <w:rPr>
          <w:lang w:eastAsia="ru-RU"/>
        </w:rPr>
        <w:t xml:space="preserve"> </w:t>
      </w:r>
      <w:r w:rsidR="004503B5" w:rsidRPr="003C16D5">
        <w:rPr>
          <w:position w:val="-40"/>
          <w:lang w:val="en-US" w:eastAsia="ru-RU"/>
        </w:rPr>
        <w:object w:dxaOrig="2640" w:dyaOrig="859">
          <v:shape id="_x0000_i1050" type="#_x0000_t75" style="width:132.3pt;height:42.7pt" o:ole="">
            <v:imagedata r:id="rId61" o:title=""/>
          </v:shape>
          <o:OLEObject Type="Embed" ProgID="Equation.3" ShapeID="_x0000_i1050" DrawAspect="Content" ObjectID="_1668380601" r:id="rId62"/>
        </w:objec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–</w:t>
      </w:r>
      <w:r w:rsidR="003C16D5" w:rsidRPr="003C16D5">
        <w:rPr>
          <w:rFonts w:cs="Times New Roman"/>
          <w:lang w:eastAsia="ru-RU"/>
        </w:rPr>
        <w:t xml:space="preserve"> </w:t>
      </w:r>
      <w:r w:rsidR="003C16D5">
        <w:rPr>
          <w:rFonts w:cs="Times New Roman"/>
          <w:lang w:eastAsia="ru-RU"/>
        </w:rPr>
        <w:t>тепловые потоки на границах элементарных ячеек.</w:t>
      </w:r>
    </w:p>
    <w:p w:rsidR="003C16D5" w:rsidRDefault="003C16D5" w:rsidP="004F1A1D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Уравнение (2.10)</w:t>
      </w:r>
      <w:r w:rsidR="004503B5">
        <w:rPr>
          <w:rFonts w:cs="Times New Roman"/>
          <w:lang w:eastAsia="ru-RU"/>
        </w:rPr>
        <w:t xml:space="preserve"> представляет собой закон сохранения энергии для вну</w:t>
      </w:r>
      <w:r w:rsidR="004503B5">
        <w:rPr>
          <w:rFonts w:cs="Times New Roman"/>
          <w:lang w:eastAsia="ru-RU"/>
        </w:rPr>
        <w:t>т</w:t>
      </w:r>
      <w:r w:rsidR="004503B5">
        <w:rPr>
          <w:rFonts w:cs="Times New Roman"/>
          <w:lang w:eastAsia="ru-RU"/>
        </w:rPr>
        <w:t>ренней элементарной ячейки и имеет следующий смысл: сумма потоков от л</w:t>
      </w:r>
      <w:r w:rsidR="004503B5">
        <w:rPr>
          <w:rFonts w:cs="Times New Roman"/>
          <w:lang w:eastAsia="ru-RU"/>
        </w:rPr>
        <w:t>е</w:t>
      </w:r>
      <w:r w:rsidR="004503B5">
        <w:rPr>
          <w:rFonts w:cs="Times New Roman"/>
          <w:lang w:eastAsia="ru-RU"/>
        </w:rPr>
        <w:t>вой и правой границы, а также от мощности внутренних источников равно н</w:t>
      </w:r>
      <w:r w:rsidR="004503B5">
        <w:rPr>
          <w:rFonts w:cs="Times New Roman"/>
          <w:lang w:eastAsia="ru-RU"/>
        </w:rPr>
        <w:t>у</w:t>
      </w:r>
      <w:r w:rsidR="004503B5">
        <w:rPr>
          <w:rFonts w:cs="Times New Roman"/>
          <w:lang w:eastAsia="ru-RU"/>
        </w:rPr>
        <w:t>лю.</w:t>
      </w:r>
    </w:p>
    <w:p w:rsidR="00F446B0" w:rsidRDefault="00F446B0" w:rsidP="004F1A1D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Все составляющие уравнения теплового баланса относятся к единице площади поперечного сечения и выражаются </w:t>
      </w:r>
      <w:proofErr w:type="gramStart"/>
      <w:r>
        <w:rPr>
          <w:rFonts w:cs="Times New Roman"/>
          <w:lang w:eastAsia="ru-RU"/>
        </w:rPr>
        <w:t>в</w:t>
      </w:r>
      <w:proofErr w:type="gramEnd"/>
      <w:r>
        <w:rPr>
          <w:rFonts w:cs="Times New Roman"/>
          <w:lang w:eastAsia="ru-RU"/>
        </w:rPr>
        <w:t xml:space="preserve"> </w:t>
      </w:r>
      <w:r w:rsidR="001B5B2C" w:rsidRPr="00F446B0">
        <w:rPr>
          <w:rFonts w:cs="Times New Roman"/>
          <w:position w:val="-6"/>
          <w:lang w:eastAsia="ru-RU"/>
        </w:rPr>
        <w:object w:dxaOrig="980" w:dyaOrig="400">
          <v:shape id="_x0000_i1051" type="#_x0000_t75" style="width:48.55pt;height:20.1pt" o:ole="">
            <v:imagedata r:id="rId63" o:title=""/>
          </v:shape>
          <o:OLEObject Type="Embed" ProgID="Equation.3" ShapeID="_x0000_i1051" DrawAspect="Content" ObjectID="_1668380602" r:id="rId64"/>
        </w:object>
      </w:r>
      <w:r>
        <w:rPr>
          <w:rFonts w:cs="Times New Roman"/>
          <w:lang w:eastAsia="ru-RU"/>
        </w:rPr>
        <w:t>.</w:t>
      </w:r>
    </w:p>
    <w:p w:rsidR="001B5B2C" w:rsidRDefault="001B5B2C" w:rsidP="004F1A1D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>Так как коэффициент теплопроводности постоянен на всей длине стер</w:t>
      </w:r>
      <w:r>
        <w:rPr>
          <w:rFonts w:cs="Times New Roman"/>
          <w:lang w:eastAsia="ru-RU"/>
        </w:rPr>
        <w:t>ж</w:t>
      </w:r>
      <w:r>
        <w:rPr>
          <w:rFonts w:cs="Times New Roman"/>
          <w:lang w:eastAsia="ru-RU"/>
        </w:rPr>
        <w:t>ня</w:t>
      </w:r>
      <w:r w:rsidR="00D41689">
        <w:rPr>
          <w:rFonts w:cs="Times New Roman"/>
          <w:lang w:eastAsia="ru-RU"/>
        </w:rPr>
        <w:t>, то приближение для потока строится исходя из предположения о</w:t>
      </w:r>
      <w:r w:rsidR="003F1831">
        <w:rPr>
          <w:rFonts w:cs="Times New Roman"/>
          <w:lang w:eastAsia="ru-RU"/>
        </w:rPr>
        <w:t xml:space="preserve"> его</w:t>
      </w:r>
      <w:r w:rsidR="00D41689">
        <w:rPr>
          <w:rFonts w:cs="Times New Roman"/>
          <w:lang w:eastAsia="ru-RU"/>
        </w:rPr>
        <w:t xml:space="preserve"> малом изменении на каждом интервале. Из закона Фурье тепловой поток можно выр</w:t>
      </w:r>
      <w:r w:rsidR="00D41689">
        <w:rPr>
          <w:rFonts w:cs="Times New Roman"/>
          <w:lang w:eastAsia="ru-RU"/>
        </w:rPr>
        <w:t>а</w:t>
      </w:r>
      <w:r w:rsidR="00D41689">
        <w:rPr>
          <w:rFonts w:cs="Times New Roman"/>
          <w:lang w:eastAsia="ru-RU"/>
        </w:rPr>
        <w:t>зить следующим образом:</w:t>
      </w:r>
    </w:p>
    <w:p w:rsidR="00D41689" w:rsidRPr="003F1831" w:rsidRDefault="00D41689" w:rsidP="00D41689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41689" w:rsidTr="00094806">
        <w:tc>
          <w:tcPr>
            <w:tcW w:w="3209" w:type="dxa"/>
          </w:tcPr>
          <w:p w:rsidR="00D41689" w:rsidRDefault="00D41689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D41689" w:rsidRDefault="003F1831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3F1831">
              <w:rPr>
                <w:position w:val="-28"/>
                <w:lang w:eastAsia="ru-RU"/>
              </w:rPr>
              <w:object w:dxaOrig="1520" w:dyaOrig="720">
                <v:shape id="_x0000_i1052" type="#_x0000_t75" style="width:76.2pt;height:36.85pt" o:ole="">
                  <v:imagedata r:id="rId65" o:title=""/>
                </v:shape>
                <o:OLEObject Type="Embed" ProgID="Equation.3" ShapeID="_x0000_i1052" DrawAspect="Content" ObjectID="_1668380603" r:id="rId66"/>
              </w:object>
            </w:r>
          </w:p>
        </w:tc>
        <w:tc>
          <w:tcPr>
            <w:tcW w:w="3210" w:type="dxa"/>
            <w:vAlign w:val="center"/>
            <w:hideMark/>
          </w:tcPr>
          <w:p w:rsidR="00D41689" w:rsidRDefault="00D41689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1)</w:t>
            </w:r>
          </w:p>
        </w:tc>
      </w:tr>
    </w:tbl>
    <w:p w:rsidR="00D41689" w:rsidRDefault="00D41689" w:rsidP="00D41689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3F1831" w:rsidRDefault="003F1831" w:rsidP="003F1831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интегрирования равенства (2.11) на интервале </w:t>
      </w:r>
      <w:r w:rsidRPr="003F1831">
        <w:rPr>
          <w:rFonts w:cs="Times New Roman"/>
          <w:position w:val="-12"/>
          <w:lang w:eastAsia="ru-RU"/>
        </w:rPr>
        <w:object w:dxaOrig="1140" w:dyaOrig="380">
          <v:shape id="_x0000_i1053" type="#_x0000_t75" style="width:56.95pt;height:18.4pt" o:ole="">
            <v:imagedata r:id="rId67" o:title=""/>
          </v:shape>
          <o:OLEObject Type="Embed" ProgID="Equation.3" ShapeID="_x0000_i1053" DrawAspect="Content" ObjectID="_1668380604" r:id="rId68"/>
        </w:object>
      </w:r>
      <w:r w:rsidRPr="003F1831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получае</w:t>
      </w:r>
      <w:r>
        <w:rPr>
          <w:rFonts w:cs="Times New Roman"/>
          <w:lang w:eastAsia="ru-RU"/>
        </w:rPr>
        <w:t>т</w:t>
      </w:r>
      <w:r>
        <w:rPr>
          <w:rFonts w:cs="Times New Roman"/>
          <w:lang w:eastAsia="ru-RU"/>
        </w:rPr>
        <w:t>ся следующее выражение:</w:t>
      </w:r>
    </w:p>
    <w:p w:rsidR="003F1831" w:rsidRPr="003F1831" w:rsidRDefault="003F1831" w:rsidP="003F1831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4518"/>
        <w:gridCol w:w="2737"/>
      </w:tblGrid>
      <w:tr w:rsidR="003F1831" w:rsidTr="00094806">
        <w:tc>
          <w:tcPr>
            <w:tcW w:w="3209" w:type="dxa"/>
          </w:tcPr>
          <w:p w:rsidR="003F1831" w:rsidRDefault="003F1831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3F1831" w:rsidRDefault="00EF4557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3F1831">
              <w:rPr>
                <w:position w:val="-42"/>
                <w:lang w:eastAsia="ru-RU"/>
              </w:rPr>
              <w:object w:dxaOrig="4280" w:dyaOrig="940">
                <v:shape id="_x0000_i1054" type="#_x0000_t75" style="width:215.15pt;height:46.9pt" o:ole="">
                  <v:imagedata r:id="rId69" o:title=""/>
                </v:shape>
                <o:OLEObject Type="Embed" ProgID="Equation.3" ShapeID="_x0000_i1054" DrawAspect="Content" ObjectID="_1668380605" r:id="rId70"/>
              </w:object>
            </w:r>
          </w:p>
        </w:tc>
        <w:tc>
          <w:tcPr>
            <w:tcW w:w="3210" w:type="dxa"/>
            <w:vAlign w:val="center"/>
            <w:hideMark/>
          </w:tcPr>
          <w:p w:rsidR="003F1831" w:rsidRDefault="003F1831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2)</w:t>
            </w:r>
          </w:p>
        </w:tc>
      </w:tr>
    </w:tbl>
    <w:p w:rsidR="003F1831" w:rsidRDefault="003F1831" w:rsidP="003F1831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3F1831" w:rsidRDefault="00EF4557" w:rsidP="00EF4557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Предполагая, что тепловой поток мало изменяется на отрезке </w:t>
      </w:r>
      <w:r w:rsidR="005C2541" w:rsidRPr="00EF4557">
        <w:rPr>
          <w:rFonts w:cs="Times New Roman"/>
          <w:position w:val="-12"/>
          <w:lang w:eastAsia="ru-RU"/>
        </w:rPr>
        <w:object w:dxaOrig="1300" w:dyaOrig="380">
          <v:shape id="_x0000_i1055" type="#_x0000_t75" style="width:65.3pt;height:18.4pt" o:ole="">
            <v:imagedata r:id="rId71" o:title=""/>
          </v:shape>
          <o:OLEObject Type="Embed" ProgID="Equation.3" ShapeID="_x0000_i1055" DrawAspect="Content" ObjectID="_1668380606" r:id="rId72"/>
        </w:object>
      </w:r>
      <w:r w:rsidR="005C2541" w:rsidRPr="005C2541">
        <w:rPr>
          <w:rFonts w:cs="Times New Roman"/>
          <w:lang w:eastAsia="ru-RU"/>
        </w:rPr>
        <w:t xml:space="preserve">, </w:t>
      </w:r>
      <w:r w:rsidR="005C2541">
        <w:rPr>
          <w:rFonts w:cs="Times New Roman"/>
          <w:lang w:eastAsia="ru-RU"/>
        </w:rPr>
        <w:t xml:space="preserve">полагаем, что </w:t>
      </w:r>
      <w:r w:rsidR="005C2541" w:rsidRPr="005C2541">
        <w:rPr>
          <w:rFonts w:cs="Times New Roman"/>
          <w:position w:val="-12"/>
          <w:lang w:eastAsia="ru-RU"/>
        </w:rPr>
        <w:object w:dxaOrig="1560" w:dyaOrig="380">
          <v:shape id="_x0000_i1056" type="#_x0000_t75" style="width:77pt;height:18.4pt" o:ole="">
            <v:imagedata r:id="rId73" o:title=""/>
          </v:shape>
          <o:OLEObject Type="Embed" ProgID="Equation.3" ShapeID="_x0000_i1056" DrawAspect="Content" ObjectID="_1668380607" r:id="rId74"/>
        </w:object>
      </w:r>
      <w:r w:rsidR="005C2541">
        <w:rPr>
          <w:rFonts w:cs="Times New Roman"/>
          <w:lang w:eastAsia="ru-RU"/>
        </w:rPr>
        <w:t>. В результате получается следующее приближение:</w:t>
      </w:r>
    </w:p>
    <w:p w:rsidR="005C2541" w:rsidRPr="003F1831" w:rsidRDefault="005C2541" w:rsidP="005C2541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483"/>
        <w:gridCol w:w="3189"/>
      </w:tblGrid>
      <w:tr w:rsidR="005C2541" w:rsidTr="00094806">
        <w:tc>
          <w:tcPr>
            <w:tcW w:w="3209" w:type="dxa"/>
          </w:tcPr>
          <w:p w:rsidR="005C2541" w:rsidRDefault="005C2541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5C2541" w:rsidRDefault="00086850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3F1831">
              <w:rPr>
                <w:position w:val="-42"/>
                <w:lang w:eastAsia="ru-RU"/>
              </w:rPr>
              <w:object w:dxaOrig="3260" w:dyaOrig="940">
                <v:shape id="_x0000_i1057" type="#_x0000_t75" style="width:163.25pt;height:46.9pt" o:ole="">
                  <v:imagedata r:id="rId75" o:title=""/>
                </v:shape>
                <o:OLEObject Type="Embed" ProgID="Equation.3" ShapeID="_x0000_i1057" DrawAspect="Content" ObjectID="_1668380608" r:id="rId76"/>
              </w:object>
            </w:r>
          </w:p>
        </w:tc>
        <w:tc>
          <w:tcPr>
            <w:tcW w:w="3210" w:type="dxa"/>
            <w:vAlign w:val="center"/>
            <w:hideMark/>
          </w:tcPr>
          <w:p w:rsidR="005C2541" w:rsidRDefault="005C2541" w:rsidP="005C2541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(2.13)</w:t>
            </w:r>
          </w:p>
        </w:tc>
      </w:tr>
    </w:tbl>
    <w:p w:rsidR="005C2541" w:rsidRDefault="005C2541" w:rsidP="005C2541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5C2541" w:rsidRDefault="00086850" w:rsidP="00EF4557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Таким образом, тепловые потоки, проходящие через границы элемента</w:t>
      </w:r>
      <w:r>
        <w:rPr>
          <w:rFonts w:cs="Times New Roman"/>
          <w:lang w:eastAsia="ru-RU"/>
        </w:rPr>
        <w:t>р</w:t>
      </w:r>
      <w:r>
        <w:rPr>
          <w:rFonts w:cs="Times New Roman"/>
          <w:lang w:eastAsia="ru-RU"/>
        </w:rPr>
        <w:t>ной ячейки можно выразить через разности температур в узлах:</w:t>
      </w:r>
    </w:p>
    <w:p w:rsidR="00086850" w:rsidRPr="003F1831" w:rsidRDefault="00086850" w:rsidP="00086850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2"/>
        <w:gridCol w:w="5507"/>
        <w:gridCol w:w="2305"/>
      </w:tblGrid>
      <w:tr w:rsidR="00086850" w:rsidTr="00094806">
        <w:tc>
          <w:tcPr>
            <w:tcW w:w="3209" w:type="dxa"/>
          </w:tcPr>
          <w:p w:rsidR="00086850" w:rsidRDefault="00086850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086850" w:rsidRDefault="00601FA8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086850">
              <w:rPr>
                <w:position w:val="-28"/>
                <w:lang w:eastAsia="ru-RU"/>
              </w:rPr>
              <w:object w:dxaOrig="5280" w:dyaOrig="740">
                <v:shape id="_x0000_i1058" type="#_x0000_t75" style="width:264.55pt;height:36.85pt" o:ole="">
                  <v:imagedata r:id="rId77" o:title=""/>
                </v:shape>
                <o:OLEObject Type="Embed" ProgID="Equation.3" ShapeID="_x0000_i1058" DrawAspect="Content" ObjectID="_1668380609" r:id="rId78"/>
              </w:object>
            </w:r>
          </w:p>
        </w:tc>
        <w:tc>
          <w:tcPr>
            <w:tcW w:w="3210" w:type="dxa"/>
            <w:vAlign w:val="center"/>
            <w:hideMark/>
          </w:tcPr>
          <w:p w:rsidR="00086850" w:rsidRDefault="00086850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(2.14)</w:t>
            </w:r>
          </w:p>
        </w:tc>
      </w:tr>
    </w:tbl>
    <w:p w:rsidR="00086850" w:rsidRDefault="00086850" w:rsidP="00086850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086850" w:rsidRDefault="00601FA8" w:rsidP="00EF4557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Подставляя полученные приближения тепловых потоков в уравнение теплового баланса для внутренней элементарной ячейки (2.10), получается сл</w:t>
      </w:r>
      <w:r>
        <w:rPr>
          <w:rFonts w:cs="Times New Roman"/>
          <w:lang w:eastAsia="ru-RU"/>
        </w:rPr>
        <w:t>е</w:t>
      </w:r>
      <w:r>
        <w:rPr>
          <w:rFonts w:cs="Times New Roman"/>
          <w:lang w:eastAsia="ru-RU"/>
        </w:rPr>
        <w:t>дующее разностное уравнение:</w:t>
      </w:r>
    </w:p>
    <w:p w:rsidR="00601FA8" w:rsidRPr="003F1831" w:rsidRDefault="00601FA8" w:rsidP="00601FA8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4353"/>
        <w:gridCol w:w="2809"/>
      </w:tblGrid>
      <w:tr w:rsidR="00601FA8" w:rsidTr="00094806">
        <w:tc>
          <w:tcPr>
            <w:tcW w:w="3209" w:type="dxa"/>
          </w:tcPr>
          <w:p w:rsidR="00601FA8" w:rsidRDefault="00601FA8" w:rsidP="00094806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601FA8" w:rsidRDefault="0064692D" w:rsidP="00094806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601FA8">
              <w:rPr>
                <w:position w:val="-28"/>
                <w:lang w:eastAsia="ru-RU"/>
              </w:rPr>
              <w:object w:dxaOrig="4120" w:dyaOrig="720">
                <v:shape id="_x0000_i1059" type="#_x0000_t75" style="width:206.8pt;height:36.85pt" o:ole="">
                  <v:imagedata r:id="rId79" o:title=""/>
                </v:shape>
                <o:OLEObject Type="Embed" ProgID="Equation.3" ShapeID="_x0000_i1059" DrawAspect="Content" ObjectID="_1668380610" r:id="rId80"/>
              </w:object>
            </w:r>
          </w:p>
        </w:tc>
        <w:tc>
          <w:tcPr>
            <w:tcW w:w="3210" w:type="dxa"/>
            <w:vAlign w:val="center"/>
            <w:hideMark/>
          </w:tcPr>
          <w:p w:rsidR="00601FA8" w:rsidRDefault="00601FA8" w:rsidP="00094806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(2.15)</w:t>
            </w:r>
          </w:p>
        </w:tc>
      </w:tr>
    </w:tbl>
    <w:p w:rsidR="00601FA8" w:rsidRDefault="00601FA8" w:rsidP="00601FA8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601FA8" w:rsidRDefault="00094806" w:rsidP="00E91437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Для граничных элементарных ячеек заданы граничные условия третьего рода. Для аппроксимации уравнения (2.5) используются </w:t>
      </w:r>
      <w:r w:rsidR="00C959E2">
        <w:rPr>
          <w:rFonts w:cs="Times New Roman"/>
          <w:lang w:eastAsia="ru-RU"/>
        </w:rPr>
        <w:t>полученные выше в</w:t>
      </w:r>
      <w:r w:rsidR="00C959E2">
        <w:rPr>
          <w:rFonts w:cs="Times New Roman"/>
          <w:lang w:eastAsia="ru-RU"/>
        </w:rPr>
        <w:t>ы</w:t>
      </w:r>
      <w:r w:rsidR="00C959E2">
        <w:rPr>
          <w:rFonts w:cs="Times New Roman"/>
          <w:lang w:eastAsia="ru-RU"/>
        </w:rPr>
        <w:t>ражения для тепловых потоков. Уравнения для граничной ячейки</w:t>
      </w:r>
      <w:r w:rsidR="005A2CA5">
        <w:rPr>
          <w:rFonts w:cs="Times New Roman"/>
          <w:lang w:eastAsia="ru-RU"/>
        </w:rPr>
        <w:t xml:space="preserve"> при </w:t>
      </w:r>
      <w:r w:rsidR="005A2CA5">
        <w:rPr>
          <w:rFonts w:cs="Times New Roman"/>
          <w:i/>
          <w:lang w:val="en-US" w:eastAsia="ru-RU"/>
        </w:rPr>
        <w:t>x</w:t>
      </w:r>
      <w:r w:rsidR="005A2CA5" w:rsidRPr="005A2CA5">
        <w:rPr>
          <w:rFonts w:cs="Times New Roman"/>
          <w:i/>
          <w:lang w:eastAsia="ru-RU"/>
        </w:rPr>
        <w:t xml:space="preserve"> = 0</w:t>
      </w:r>
      <w:r w:rsidR="00C959E2">
        <w:rPr>
          <w:rFonts w:cs="Times New Roman"/>
          <w:lang w:eastAsia="ru-RU"/>
        </w:rPr>
        <w:t xml:space="preserve"> с</w:t>
      </w:r>
      <w:r w:rsidR="00C959E2">
        <w:rPr>
          <w:rFonts w:cs="Times New Roman"/>
          <w:lang w:eastAsia="ru-RU"/>
        </w:rPr>
        <w:t>о</w:t>
      </w:r>
      <w:r w:rsidR="00C959E2">
        <w:rPr>
          <w:rFonts w:cs="Times New Roman"/>
          <w:lang w:eastAsia="ru-RU"/>
        </w:rPr>
        <w:t>ставляются исходя из закона сохранения энергии:</w:t>
      </w:r>
    </w:p>
    <w:p w:rsidR="00C959E2" w:rsidRPr="003F1831" w:rsidRDefault="00C959E2" w:rsidP="00C959E2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959E2" w:rsidTr="00376C30">
        <w:tc>
          <w:tcPr>
            <w:tcW w:w="3209" w:type="dxa"/>
          </w:tcPr>
          <w:p w:rsidR="00C959E2" w:rsidRDefault="00C959E2" w:rsidP="00376C30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C959E2" w:rsidRDefault="005003BA" w:rsidP="00376C30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5A2CA5">
              <w:rPr>
                <w:position w:val="-12"/>
                <w:lang w:eastAsia="ru-RU"/>
              </w:rPr>
              <w:object w:dxaOrig="2760" w:dyaOrig="460">
                <v:shape id="_x0000_i1060" type="#_x0000_t75" style="width:139pt;height:23.45pt" o:ole="">
                  <v:imagedata r:id="rId81" o:title=""/>
                </v:shape>
                <o:OLEObject Type="Embed" ProgID="Equation.3" ShapeID="_x0000_i1060" DrawAspect="Content" ObjectID="_1668380611" r:id="rId82"/>
              </w:object>
            </w:r>
          </w:p>
        </w:tc>
        <w:tc>
          <w:tcPr>
            <w:tcW w:w="3210" w:type="dxa"/>
            <w:vAlign w:val="center"/>
            <w:hideMark/>
          </w:tcPr>
          <w:p w:rsidR="00C959E2" w:rsidRDefault="00C959E2" w:rsidP="00376C30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(2.16)</w:t>
            </w:r>
          </w:p>
        </w:tc>
      </w:tr>
    </w:tbl>
    <w:p w:rsidR="00C959E2" w:rsidRPr="00C959E2" w:rsidRDefault="00C959E2" w:rsidP="00C959E2">
      <w:pPr>
        <w:pStyle w:val="a6"/>
        <w:rPr>
          <w:lang w:val="en-US" w:eastAsia="ru-RU"/>
        </w:rPr>
      </w:pPr>
      <w:r>
        <w:rPr>
          <w:lang w:eastAsia="ru-RU"/>
        </w:rPr>
        <w:lastRenderedPageBreak/>
        <w:t xml:space="preserve">                                                     </w:t>
      </w:r>
    </w:p>
    <w:p w:rsidR="004A1AC6" w:rsidRDefault="004A1AC6" w:rsidP="004A1AC6">
      <w:pPr>
        <w:pStyle w:val="a6"/>
        <w:spacing w:line="264" w:lineRule="auto"/>
        <w:contextualSpacing/>
        <w:rPr>
          <w:rFonts w:cs="Times New Roman"/>
          <w:lang w:eastAsia="ru-RU"/>
        </w:rPr>
      </w:pPr>
      <w:r>
        <w:rPr>
          <w:lang w:eastAsia="ru-RU"/>
        </w:rPr>
        <w:t>где</w:t>
      </w:r>
      <w:r w:rsidRPr="009134E6">
        <w:rPr>
          <w:lang w:eastAsia="ru-RU"/>
        </w:rPr>
        <w:t xml:space="preserve"> </w:t>
      </w:r>
      <w:r w:rsidRPr="004A1AC6">
        <w:rPr>
          <w:position w:val="-12"/>
          <w:lang w:val="en-US" w:eastAsia="ru-RU"/>
        </w:rPr>
        <w:object w:dxaOrig="1359" w:dyaOrig="460">
          <v:shape id="_x0000_i1061" type="#_x0000_t75" style="width:67.8pt;height:23.45pt" o:ole="">
            <v:imagedata r:id="rId83" o:title=""/>
          </v:shape>
          <o:OLEObject Type="Embed" ProgID="Equation.3" ShapeID="_x0000_i1061" DrawAspect="Content" ObjectID="_1668380612" r:id="rId84"/>
        </w:objec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–</w:t>
      </w:r>
      <w:r w:rsidRPr="003C16D5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тепловой поток, рассеиваемый в среду на границе;</w:t>
      </w:r>
    </w:p>
    <w:p w:rsidR="00C959E2" w:rsidRDefault="005A2CA5" w:rsidP="005A2CA5">
      <w:pPr>
        <w:pStyle w:val="a6"/>
        <w:spacing w:line="264" w:lineRule="auto"/>
        <w:ind w:left="567"/>
        <w:contextualSpacing/>
        <w:rPr>
          <w:lang w:eastAsia="ru-RU"/>
        </w:rPr>
      </w:pPr>
      <w:r w:rsidRPr="004A1AC6">
        <w:rPr>
          <w:position w:val="-12"/>
          <w:lang w:val="en-US" w:eastAsia="ru-RU"/>
        </w:rPr>
        <w:object w:dxaOrig="1640" w:dyaOrig="460">
          <v:shape id="_x0000_i1062" type="#_x0000_t75" style="width:82.05pt;height:23.45pt" o:ole="">
            <v:imagedata r:id="rId85" o:title=""/>
          </v:shape>
          <o:OLEObject Type="Embed" ProgID="Equation.3" ShapeID="_x0000_i1062" DrawAspect="Content" ObjectID="_1668380613" r:id="rId86"/>
        </w:object>
      </w:r>
      <w:r w:rsidR="004A1AC6" w:rsidRPr="005A2CA5">
        <w:rPr>
          <w:lang w:eastAsia="ru-RU"/>
        </w:rPr>
        <w:t xml:space="preserve"> – </w:t>
      </w:r>
      <w:r w:rsidR="004A1AC6">
        <w:rPr>
          <w:lang w:eastAsia="ru-RU"/>
        </w:rPr>
        <w:t>мощность, выделяемая внутренними источниками.</w:t>
      </w:r>
    </w:p>
    <w:p w:rsidR="005A2CA5" w:rsidRPr="003E757B" w:rsidRDefault="005A2CA5" w:rsidP="005A2CA5">
      <w:pPr>
        <w:pStyle w:val="a6"/>
        <w:spacing w:line="264" w:lineRule="auto"/>
        <w:ind w:left="567"/>
        <w:contextualSpacing/>
        <w:rPr>
          <w:i/>
          <w:lang w:eastAsia="ru-RU"/>
        </w:rPr>
      </w:pPr>
      <w:r>
        <w:rPr>
          <w:lang w:eastAsia="ru-RU"/>
        </w:rPr>
        <w:t xml:space="preserve">Аналогичным образом строится аппроксимация граничного условия при </w:t>
      </w:r>
      <w:r>
        <w:rPr>
          <w:i/>
          <w:lang w:val="en-US" w:eastAsia="ru-RU"/>
        </w:rPr>
        <w:t>x</w:t>
      </w:r>
      <w:r w:rsidRPr="005A2CA5">
        <w:rPr>
          <w:i/>
          <w:lang w:eastAsia="ru-RU"/>
        </w:rPr>
        <w:t xml:space="preserve"> = </w:t>
      </w:r>
      <w:r>
        <w:rPr>
          <w:i/>
          <w:lang w:val="en-US" w:eastAsia="ru-RU"/>
        </w:rPr>
        <w:t>l</w:t>
      </w:r>
      <w:r w:rsidRPr="005A2CA5">
        <w:rPr>
          <w:i/>
          <w:lang w:eastAsia="ru-RU"/>
        </w:rPr>
        <w:t>.</w:t>
      </w:r>
    </w:p>
    <w:p w:rsidR="005003BA" w:rsidRPr="005003BA" w:rsidRDefault="005003BA" w:rsidP="008C3C66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lang w:eastAsia="ru-RU"/>
        </w:rPr>
        <w:t>После вывода уравнений для внутренних и граничных элементарных яч</w:t>
      </w:r>
      <w:r>
        <w:rPr>
          <w:lang w:eastAsia="ru-RU"/>
        </w:rPr>
        <w:t>е</w:t>
      </w:r>
      <w:r>
        <w:rPr>
          <w:lang w:eastAsia="ru-RU"/>
        </w:rPr>
        <w:t>ек составляется система уравнений</w:t>
      </w:r>
      <w:r w:rsidR="009F161D" w:rsidRPr="009F161D">
        <w:rPr>
          <w:lang w:eastAsia="ru-RU"/>
        </w:rPr>
        <w:t xml:space="preserve"> </w:t>
      </w:r>
      <w:r w:rsidR="009F161D">
        <w:rPr>
          <w:lang w:eastAsia="ru-RU"/>
        </w:rPr>
        <w:t xml:space="preserve">вида </w:t>
      </w:r>
      <w:r w:rsidR="008C0BAF" w:rsidRPr="009F161D">
        <w:rPr>
          <w:position w:val="-6"/>
          <w:lang w:eastAsia="ru-RU"/>
        </w:rPr>
        <w:object w:dxaOrig="1040" w:dyaOrig="300">
          <v:shape id="_x0000_i1063" type="#_x0000_t75" style="width:51.9pt;height:15.05pt" o:ole="">
            <v:imagedata r:id="rId87" o:title=""/>
          </v:shape>
          <o:OLEObject Type="Embed" ProgID="Equation.3" ShapeID="_x0000_i1063" DrawAspect="Content" ObjectID="_1668380614" r:id="rId88"/>
        </w:object>
      </w:r>
      <w:r>
        <w:rPr>
          <w:lang w:eastAsia="ru-RU"/>
        </w:rPr>
        <w:t>. Причём, количество неи</w:t>
      </w:r>
      <w:r>
        <w:rPr>
          <w:lang w:eastAsia="ru-RU"/>
        </w:rPr>
        <w:t>з</w:t>
      </w:r>
      <w:r>
        <w:rPr>
          <w:lang w:eastAsia="ru-RU"/>
        </w:rPr>
        <w:t>вестных переменных равно количеству уравнений. Примером системы уравн</w:t>
      </w:r>
      <w:r>
        <w:rPr>
          <w:lang w:eastAsia="ru-RU"/>
        </w:rPr>
        <w:t>е</w:t>
      </w:r>
      <w:r>
        <w:rPr>
          <w:lang w:eastAsia="ru-RU"/>
        </w:rPr>
        <w:t>ний</w:t>
      </w:r>
      <w:r w:rsidR="00D65A53" w:rsidRPr="003E757B">
        <w:rPr>
          <w:lang w:eastAsia="ru-RU"/>
        </w:rPr>
        <w:t xml:space="preserve"> </w:t>
      </w:r>
      <w:r w:rsidR="00D65A53">
        <w:rPr>
          <w:lang w:eastAsia="ru-RU"/>
        </w:rPr>
        <w:t>при четырёх неизвестных</w:t>
      </w:r>
      <w:r>
        <w:rPr>
          <w:lang w:eastAsia="ru-RU"/>
        </w:rPr>
        <w:t xml:space="preserve"> является формула (2.17).</w:t>
      </w:r>
    </w:p>
    <w:p w:rsidR="004A595A" w:rsidRPr="003F1831" w:rsidRDefault="004A595A" w:rsidP="004A595A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4084"/>
        <w:gridCol w:w="2926"/>
      </w:tblGrid>
      <w:tr w:rsidR="004A595A" w:rsidTr="00376C30">
        <w:tc>
          <w:tcPr>
            <w:tcW w:w="3209" w:type="dxa"/>
          </w:tcPr>
          <w:p w:rsidR="004A595A" w:rsidRDefault="004A595A" w:rsidP="00376C30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4A595A" w:rsidRDefault="008C0BAF" w:rsidP="00376C30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4A595A">
              <w:rPr>
                <w:position w:val="-108"/>
                <w:lang w:eastAsia="ru-RU"/>
              </w:rPr>
              <w:object w:dxaOrig="3860" w:dyaOrig="2299">
                <v:shape id="_x0000_i1064" type="#_x0000_t75" style="width:193.4pt;height:114.7pt" o:ole="">
                  <v:imagedata r:id="rId89" o:title=""/>
                </v:shape>
                <o:OLEObject Type="Embed" ProgID="Equation.3" ShapeID="_x0000_i1064" DrawAspect="Content" ObjectID="_1668380615" r:id="rId90"/>
              </w:object>
            </w:r>
          </w:p>
        </w:tc>
        <w:tc>
          <w:tcPr>
            <w:tcW w:w="3210" w:type="dxa"/>
            <w:vAlign w:val="center"/>
            <w:hideMark/>
          </w:tcPr>
          <w:p w:rsidR="004A595A" w:rsidRDefault="004A595A" w:rsidP="00376C30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(2.17)</w:t>
            </w:r>
          </w:p>
        </w:tc>
      </w:tr>
    </w:tbl>
    <w:p w:rsidR="004A595A" w:rsidRDefault="004A595A" w:rsidP="004A595A">
      <w:pPr>
        <w:pStyle w:val="a6"/>
        <w:rPr>
          <w:lang w:eastAsia="ru-RU"/>
        </w:rPr>
      </w:pPr>
      <w:r>
        <w:rPr>
          <w:lang w:eastAsia="ru-RU"/>
        </w:rPr>
        <w:t xml:space="preserve">                                                     </w:t>
      </w:r>
    </w:p>
    <w:p w:rsidR="00491FEB" w:rsidRDefault="00491FEB" w:rsidP="000E6276">
      <w:pPr>
        <w:pStyle w:val="a6"/>
        <w:spacing w:line="264" w:lineRule="auto"/>
        <w:ind w:firstLine="709"/>
        <w:contextualSpacing/>
        <w:rPr>
          <w:lang w:eastAsia="ru-RU"/>
        </w:rPr>
      </w:pPr>
      <w:r>
        <w:rPr>
          <w:lang w:eastAsia="ru-RU"/>
        </w:rPr>
        <w:t xml:space="preserve">Решением данной системы уравнения является вектор </w:t>
      </w:r>
      <w:r w:rsidR="00FA2564" w:rsidRPr="00491FEB">
        <w:rPr>
          <w:position w:val="-12"/>
          <w:lang w:eastAsia="ru-RU"/>
        </w:rPr>
        <w:object w:dxaOrig="2220" w:dyaOrig="460">
          <v:shape id="_x0000_i1065" type="#_x0000_t75" style="width:112.2pt;height:23.45pt" o:ole="">
            <v:imagedata r:id="rId91" o:title=""/>
          </v:shape>
          <o:OLEObject Type="Embed" ProgID="Equation.3" ShapeID="_x0000_i1065" DrawAspect="Content" ObjectID="_1668380616" r:id="rId92"/>
        </w:object>
      </w:r>
      <w:r w:rsidR="00FA2564">
        <w:rPr>
          <w:lang w:eastAsia="ru-RU"/>
        </w:rPr>
        <w:t>, что является разностным решением</w:t>
      </w:r>
      <w:r w:rsidR="00950744">
        <w:rPr>
          <w:lang w:eastAsia="ru-RU"/>
        </w:rPr>
        <w:t xml:space="preserve"> </w:t>
      </w:r>
      <w:r w:rsidR="00B5006D">
        <w:rPr>
          <w:lang w:eastAsia="ru-RU"/>
        </w:rPr>
        <w:t>[</w:t>
      </w:r>
      <w:r w:rsidR="00B5006D" w:rsidRPr="00B5006D">
        <w:rPr>
          <w:lang w:eastAsia="ru-RU"/>
        </w:rPr>
        <w:t>6</w:t>
      </w:r>
      <w:r w:rsidR="00950744" w:rsidRPr="00950744">
        <w:rPr>
          <w:lang w:eastAsia="ru-RU"/>
        </w:rPr>
        <w:t xml:space="preserve">, </w:t>
      </w:r>
      <w:r w:rsidR="00950744">
        <w:rPr>
          <w:lang w:val="en-US" w:eastAsia="ru-RU"/>
        </w:rPr>
        <w:t>c</w:t>
      </w:r>
      <w:r w:rsidR="00950744" w:rsidRPr="00950744">
        <w:rPr>
          <w:lang w:eastAsia="ru-RU"/>
        </w:rPr>
        <w:t>. 69]</w:t>
      </w:r>
      <w:r w:rsidR="00FA2564">
        <w:rPr>
          <w:lang w:eastAsia="ru-RU"/>
        </w:rPr>
        <w:t>.</w:t>
      </w:r>
    </w:p>
    <w:p w:rsidR="00FA2564" w:rsidRDefault="00FA2564" w:rsidP="000E6276">
      <w:pPr>
        <w:pStyle w:val="a6"/>
        <w:spacing w:line="264" w:lineRule="auto"/>
        <w:ind w:firstLine="709"/>
        <w:contextualSpacing/>
        <w:rPr>
          <w:lang w:eastAsia="ru-RU"/>
        </w:rPr>
      </w:pPr>
    </w:p>
    <w:p w:rsidR="00FA2564" w:rsidRPr="00FA2564" w:rsidRDefault="00FA2564" w:rsidP="00FA2564">
      <w:pPr>
        <w:pStyle w:val="a6"/>
        <w:tabs>
          <w:tab w:val="left" w:pos="1276"/>
        </w:tabs>
        <w:spacing w:line="264" w:lineRule="auto"/>
        <w:ind w:left="1134" w:hanging="425"/>
        <w:contextualSpacing/>
        <w:rPr>
          <w:b/>
          <w:lang w:eastAsia="ru-RU"/>
        </w:rPr>
      </w:pPr>
      <w:r>
        <w:rPr>
          <w:b/>
          <w:lang w:eastAsia="ru-RU"/>
        </w:rPr>
        <w:t>2.4 Метод Гаусса для решения системы линейных алгебраических уравнений</w:t>
      </w:r>
    </w:p>
    <w:p w:rsidR="004F1A1D" w:rsidRPr="009C4A11" w:rsidRDefault="004F1A1D" w:rsidP="00D9386B">
      <w:pPr>
        <w:pStyle w:val="a6"/>
        <w:spacing w:line="264" w:lineRule="auto"/>
        <w:contextualSpacing/>
        <w:rPr>
          <w:rFonts w:cs="Times New Roman"/>
          <w:lang w:eastAsia="ru-RU"/>
        </w:rPr>
      </w:pPr>
    </w:p>
    <w:p w:rsidR="004503B5" w:rsidRDefault="00E13805" w:rsidP="00E13805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Метод Гаусса – </w:t>
      </w:r>
      <w:r w:rsidRPr="00E13805">
        <w:rPr>
          <w:rFonts w:cs="Times New Roman"/>
          <w:lang w:eastAsia="ru-RU"/>
        </w:rPr>
        <w:t>классический метод решения системы линейных алгебр</w:t>
      </w:r>
      <w:r w:rsidRPr="00E13805">
        <w:rPr>
          <w:rFonts w:cs="Times New Roman"/>
          <w:lang w:eastAsia="ru-RU"/>
        </w:rPr>
        <w:t>а</w:t>
      </w:r>
      <w:r w:rsidRPr="00E13805">
        <w:rPr>
          <w:rFonts w:cs="Times New Roman"/>
          <w:lang w:eastAsia="ru-RU"/>
        </w:rPr>
        <w:t>ических уравне</w:t>
      </w:r>
      <w:r>
        <w:rPr>
          <w:rFonts w:cs="Times New Roman"/>
          <w:lang w:eastAsia="ru-RU"/>
        </w:rPr>
        <w:t>ний</w:t>
      </w:r>
      <w:r w:rsidR="00E64675">
        <w:rPr>
          <w:rFonts w:cs="Times New Roman"/>
          <w:lang w:eastAsia="ru-RU"/>
        </w:rPr>
        <w:t xml:space="preserve"> (далее СЛАУ)</w:t>
      </w:r>
      <w:r>
        <w:rPr>
          <w:rFonts w:cs="Times New Roman"/>
          <w:lang w:eastAsia="ru-RU"/>
        </w:rPr>
        <w:t>. Суть</w:t>
      </w:r>
      <w:r w:rsidRPr="00E13805">
        <w:rPr>
          <w:rFonts w:cs="Times New Roman"/>
          <w:lang w:eastAsia="ru-RU"/>
        </w:rPr>
        <w:t xml:space="preserve"> метод</w:t>
      </w:r>
      <w:r>
        <w:rPr>
          <w:rFonts w:cs="Times New Roman"/>
          <w:lang w:eastAsia="ru-RU"/>
        </w:rPr>
        <w:t>а заключается в последовател</w:t>
      </w:r>
      <w:r>
        <w:rPr>
          <w:rFonts w:cs="Times New Roman"/>
          <w:lang w:eastAsia="ru-RU"/>
        </w:rPr>
        <w:t>ь</w:t>
      </w:r>
      <w:r>
        <w:rPr>
          <w:rFonts w:cs="Times New Roman"/>
          <w:lang w:eastAsia="ru-RU"/>
        </w:rPr>
        <w:t>ном исключении</w:t>
      </w:r>
      <w:r w:rsidRPr="00E13805">
        <w:rPr>
          <w:rFonts w:cs="Times New Roman"/>
          <w:lang w:eastAsia="ru-RU"/>
        </w:rPr>
        <w:t xml:space="preserve"> переменных, когда с помощью элементарных преобразований система уравнений приводится к равносильной си</w:t>
      </w:r>
      <w:r w:rsidR="000B1B13">
        <w:rPr>
          <w:rFonts w:cs="Times New Roman"/>
          <w:lang w:eastAsia="ru-RU"/>
        </w:rPr>
        <w:t>стеме треугольного вида. Д</w:t>
      </w:r>
      <w:r w:rsidR="000B1B13">
        <w:rPr>
          <w:rFonts w:cs="Times New Roman"/>
          <w:lang w:eastAsia="ru-RU"/>
        </w:rPr>
        <w:t>а</w:t>
      </w:r>
      <w:r w:rsidR="000B1B13">
        <w:rPr>
          <w:rFonts w:cs="Times New Roman"/>
          <w:lang w:eastAsia="ru-RU"/>
        </w:rPr>
        <w:t>лее</w:t>
      </w:r>
      <w:r w:rsidRPr="00E13805">
        <w:rPr>
          <w:rFonts w:cs="Times New Roman"/>
          <w:lang w:eastAsia="ru-RU"/>
        </w:rPr>
        <w:t xml:space="preserve"> </w:t>
      </w:r>
      <w:r w:rsidR="000B1B13">
        <w:rPr>
          <w:rFonts w:cs="Times New Roman"/>
          <w:lang w:eastAsia="ru-RU"/>
        </w:rPr>
        <w:t>в такой системе находя</w:t>
      </w:r>
      <w:r w:rsidRPr="00E13805">
        <w:rPr>
          <w:rFonts w:cs="Times New Roman"/>
          <w:lang w:eastAsia="ru-RU"/>
        </w:rPr>
        <w:t>тся все переменные</w:t>
      </w:r>
      <w:r w:rsidR="000B1B13">
        <w:rPr>
          <w:rFonts w:cs="Times New Roman"/>
          <w:lang w:eastAsia="ru-RU"/>
        </w:rPr>
        <w:t xml:space="preserve"> этой</w:t>
      </w:r>
      <w:r w:rsidRPr="00E13805">
        <w:rPr>
          <w:rFonts w:cs="Times New Roman"/>
          <w:lang w:eastAsia="ru-RU"/>
        </w:rPr>
        <w:t xml:space="preserve"> систе</w:t>
      </w:r>
      <w:r>
        <w:rPr>
          <w:rFonts w:cs="Times New Roman"/>
          <w:lang w:eastAsia="ru-RU"/>
        </w:rPr>
        <w:t>мы</w:t>
      </w:r>
      <w:r w:rsidR="000B1B13">
        <w:rPr>
          <w:rFonts w:cs="Times New Roman"/>
          <w:lang w:eastAsia="ru-RU"/>
        </w:rPr>
        <w:t xml:space="preserve">, </w:t>
      </w:r>
      <w:r w:rsidR="000B1B13" w:rsidRPr="00E13805">
        <w:rPr>
          <w:rFonts w:cs="Times New Roman"/>
          <w:lang w:eastAsia="ru-RU"/>
        </w:rPr>
        <w:t>начиная с по</w:t>
      </w:r>
      <w:r w:rsidR="00D92189">
        <w:rPr>
          <w:rFonts w:cs="Times New Roman"/>
          <w:lang w:eastAsia="ru-RU"/>
        </w:rPr>
        <w:t>сле</w:t>
      </w:r>
      <w:r w:rsidR="00D92189">
        <w:rPr>
          <w:rFonts w:cs="Times New Roman"/>
          <w:lang w:eastAsia="ru-RU"/>
        </w:rPr>
        <w:t>д</w:t>
      </w:r>
      <w:r w:rsidR="00D92189">
        <w:rPr>
          <w:rFonts w:cs="Times New Roman"/>
          <w:lang w:eastAsia="ru-RU"/>
        </w:rPr>
        <w:t>него уравнения</w:t>
      </w:r>
      <w:r w:rsidR="000B1B13">
        <w:rPr>
          <w:rFonts w:cs="Times New Roman"/>
          <w:lang w:eastAsia="ru-RU"/>
        </w:rPr>
        <w:t>.</w:t>
      </w:r>
    </w:p>
    <w:p w:rsidR="000B1B13" w:rsidRPr="000B1B13" w:rsidRDefault="000B1B13" w:rsidP="00CA00E6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 w:rsidRPr="000B1B13">
        <w:rPr>
          <w:rFonts w:cs="Times New Roman"/>
          <w:lang w:eastAsia="ru-RU"/>
        </w:rPr>
        <w:t xml:space="preserve">Он обладает рядом преимуществ по сравнению с </w:t>
      </w:r>
      <w:r w:rsidR="00CA00E6">
        <w:rPr>
          <w:rFonts w:cs="Times New Roman"/>
          <w:lang w:eastAsia="ru-RU"/>
        </w:rPr>
        <w:t>другими методами:</w:t>
      </w:r>
    </w:p>
    <w:p w:rsidR="000B1B13" w:rsidRPr="000B1B13" w:rsidRDefault="00CA00E6" w:rsidP="000B1B13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– </w:t>
      </w:r>
      <w:r w:rsidR="000B1B13" w:rsidRPr="000B1B13">
        <w:rPr>
          <w:rFonts w:cs="Times New Roman"/>
          <w:lang w:eastAsia="ru-RU"/>
        </w:rPr>
        <w:t>нет необходимости предварительно исследовать систему уравнений на совместность;</w:t>
      </w:r>
    </w:p>
    <w:p w:rsidR="000B1B13" w:rsidRPr="000B1B13" w:rsidRDefault="00CA00E6" w:rsidP="000B1B13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– </w:t>
      </w:r>
      <w:r w:rsidR="000B1B13" w:rsidRPr="000B1B13">
        <w:rPr>
          <w:rFonts w:cs="Times New Roman"/>
          <w:lang w:eastAsia="ru-RU"/>
        </w:rPr>
        <w:t>можно решать не только СЛАУ, в которых число уравнений совпадает с количеством неизвестных переменных и основная матрица системы невыро</w:t>
      </w:r>
      <w:r w:rsidR="000B1B13" w:rsidRPr="000B1B13">
        <w:rPr>
          <w:rFonts w:cs="Times New Roman"/>
          <w:lang w:eastAsia="ru-RU"/>
        </w:rPr>
        <w:t>ж</w:t>
      </w:r>
      <w:r w:rsidR="000B1B13" w:rsidRPr="000B1B13">
        <w:rPr>
          <w:rFonts w:cs="Times New Roman"/>
          <w:lang w:eastAsia="ru-RU"/>
        </w:rPr>
        <w:t>денная, но и системы уравнений, в которых число уравнений не совпадает с к</w:t>
      </w:r>
      <w:r w:rsidR="000B1B13" w:rsidRPr="000B1B13">
        <w:rPr>
          <w:rFonts w:cs="Times New Roman"/>
          <w:lang w:eastAsia="ru-RU"/>
        </w:rPr>
        <w:t>о</w:t>
      </w:r>
      <w:r w:rsidR="000B1B13" w:rsidRPr="000B1B13">
        <w:rPr>
          <w:rFonts w:cs="Times New Roman"/>
          <w:lang w:eastAsia="ru-RU"/>
        </w:rPr>
        <w:t>личеством неизвестных переменных или определитель основной матрицы равен нулю;</w:t>
      </w:r>
    </w:p>
    <w:p w:rsidR="00376C30" w:rsidRDefault="00CA00E6" w:rsidP="000445AA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– </w:t>
      </w:r>
      <w:r w:rsidR="000B1B13" w:rsidRPr="000B1B13">
        <w:rPr>
          <w:rFonts w:cs="Times New Roman"/>
          <w:lang w:eastAsia="ru-RU"/>
        </w:rPr>
        <w:t>приводит к результату при сравнительно небольшом количестве вычи</w:t>
      </w:r>
      <w:r w:rsidR="000B1B13" w:rsidRPr="000B1B13">
        <w:rPr>
          <w:rFonts w:cs="Times New Roman"/>
          <w:lang w:eastAsia="ru-RU"/>
        </w:rPr>
        <w:t>с</w:t>
      </w:r>
      <w:r w:rsidR="000B1B13" w:rsidRPr="000B1B13">
        <w:rPr>
          <w:rFonts w:cs="Times New Roman"/>
          <w:lang w:eastAsia="ru-RU"/>
        </w:rPr>
        <w:t>лительных операций.</w:t>
      </w:r>
    </w:p>
    <w:p w:rsidR="000445AA" w:rsidRDefault="000445AA" w:rsidP="000445AA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>Решение СЛАУ методом Гаусса делится на два этапа: прямой и обратный ход.</w:t>
      </w:r>
    </w:p>
    <w:p w:rsidR="000445AA" w:rsidRDefault="000445AA" w:rsidP="000445AA">
      <w:pPr>
        <w:pStyle w:val="a6"/>
        <w:spacing w:line="264" w:lineRule="auto"/>
        <w:ind w:firstLine="709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Есть система из </w:t>
      </w:r>
      <w:r>
        <w:rPr>
          <w:rFonts w:cs="Times New Roman"/>
          <w:i/>
          <w:lang w:val="en-US" w:eastAsia="ru-RU"/>
        </w:rPr>
        <w:t>n</w:t>
      </w:r>
      <w:r w:rsidRPr="000445AA">
        <w:rPr>
          <w:rFonts w:cs="Times New Roman"/>
          <w:i/>
          <w:lang w:eastAsia="ru-RU"/>
        </w:rPr>
        <w:t xml:space="preserve"> </w:t>
      </w:r>
      <w:r>
        <w:rPr>
          <w:rFonts w:cs="Times New Roman"/>
          <w:lang w:eastAsia="ru-RU"/>
        </w:rPr>
        <w:t xml:space="preserve">линейных уравнений с </w:t>
      </w:r>
      <w:r>
        <w:rPr>
          <w:rFonts w:cs="Times New Roman"/>
          <w:i/>
          <w:lang w:val="en-US" w:eastAsia="ru-RU"/>
        </w:rPr>
        <w:t>n</w:t>
      </w:r>
      <w:r w:rsidRPr="000445AA">
        <w:rPr>
          <w:rFonts w:cs="Times New Roman"/>
          <w:i/>
          <w:lang w:eastAsia="ru-RU"/>
        </w:rPr>
        <w:t xml:space="preserve"> </w:t>
      </w:r>
      <w:r>
        <w:rPr>
          <w:rFonts w:cs="Times New Roman"/>
          <w:lang w:eastAsia="ru-RU"/>
        </w:rPr>
        <w:t>неизвестными следующего в</w:t>
      </w:r>
      <w:r>
        <w:rPr>
          <w:rFonts w:cs="Times New Roman"/>
          <w:lang w:eastAsia="ru-RU"/>
        </w:rPr>
        <w:t>и</w:t>
      </w:r>
      <w:r>
        <w:rPr>
          <w:rFonts w:cs="Times New Roman"/>
          <w:lang w:eastAsia="ru-RU"/>
        </w:rPr>
        <w:t>да:</w:t>
      </w:r>
    </w:p>
    <w:p w:rsidR="000445AA" w:rsidRPr="003F1831" w:rsidRDefault="000445AA" w:rsidP="000445AA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9"/>
        <w:gridCol w:w="4554"/>
        <w:gridCol w:w="2721"/>
      </w:tblGrid>
      <w:tr w:rsidR="000445AA" w:rsidTr="00F8498A">
        <w:tc>
          <w:tcPr>
            <w:tcW w:w="3209" w:type="dxa"/>
          </w:tcPr>
          <w:p w:rsidR="000445AA" w:rsidRDefault="000445AA" w:rsidP="00F8498A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0445AA" w:rsidRDefault="00E5065A" w:rsidP="00F8498A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0445AA">
              <w:rPr>
                <w:position w:val="-78"/>
                <w:lang w:eastAsia="ru-RU"/>
              </w:rPr>
              <w:object w:dxaOrig="4320" w:dyaOrig="1700">
                <v:shape id="_x0000_i1066" type="#_x0000_t75" style="width:216.85pt;height:84.55pt" o:ole="">
                  <v:imagedata r:id="rId93" o:title=""/>
                </v:shape>
                <o:OLEObject Type="Embed" ProgID="Equation.3" ShapeID="_x0000_i1066" DrawAspect="Content" ObjectID="_1668380617" r:id="rId94"/>
              </w:object>
            </w:r>
          </w:p>
        </w:tc>
        <w:tc>
          <w:tcPr>
            <w:tcW w:w="3210" w:type="dxa"/>
            <w:vAlign w:val="center"/>
            <w:hideMark/>
          </w:tcPr>
          <w:p w:rsidR="000445AA" w:rsidRDefault="000445AA" w:rsidP="00F8498A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(2.18)</w:t>
            </w:r>
          </w:p>
        </w:tc>
      </w:tr>
    </w:tbl>
    <w:p w:rsidR="000445AA" w:rsidRDefault="000445AA" w:rsidP="00E27552">
      <w:pPr>
        <w:pStyle w:val="a6"/>
        <w:rPr>
          <w:lang w:val="en-US" w:eastAsia="ru-RU"/>
        </w:rPr>
      </w:pPr>
      <w:r>
        <w:rPr>
          <w:lang w:eastAsia="ru-RU"/>
        </w:rPr>
        <w:t xml:space="preserve">                      </w:t>
      </w:r>
      <w:r w:rsidR="00E27552">
        <w:rPr>
          <w:lang w:eastAsia="ru-RU"/>
        </w:rPr>
        <w:t xml:space="preserve">                               </w:t>
      </w:r>
    </w:p>
    <w:p w:rsidR="00E27552" w:rsidRDefault="00E5065A" w:rsidP="00E27552">
      <w:pPr>
        <w:pStyle w:val="a6"/>
        <w:spacing w:line="264" w:lineRule="auto"/>
        <w:ind w:firstLine="709"/>
        <w:contextualSpacing/>
      </w:pPr>
      <w:r>
        <w:rPr>
          <w:lang w:eastAsia="ru-RU"/>
        </w:rPr>
        <w:t xml:space="preserve">Тогда матричный вид записи СЛАУ (2.18) имеет вид </w:t>
      </w:r>
      <w:r w:rsidR="0060147F" w:rsidRPr="00E5065A">
        <w:rPr>
          <w:position w:val="-4"/>
          <w:lang w:eastAsia="ru-RU"/>
        </w:rPr>
        <w:object w:dxaOrig="1120" w:dyaOrig="279">
          <v:shape id="_x0000_i1067" type="#_x0000_t75" style="width:56.1pt;height:14.25pt" o:ole="">
            <v:imagedata r:id="rId95" o:title=""/>
          </v:shape>
          <o:OLEObject Type="Embed" ProgID="Equation.3" ShapeID="_x0000_i1067" DrawAspect="Content" ObjectID="_1668380618" r:id="rId96"/>
        </w:object>
      </w:r>
      <w:r w:rsidRPr="00E5065A">
        <w:rPr>
          <w:lang w:eastAsia="ru-RU"/>
        </w:rPr>
        <w:t xml:space="preserve">, </w:t>
      </w:r>
      <w:r w:rsidR="0060147F">
        <w:rPr>
          <w:lang w:eastAsia="ru-RU"/>
        </w:rPr>
        <w:t xml:space="preserve">где </w:t>
      </w:r>
      <w:r w:rsidR="0060147F">
        <w:rPr>
          <w:i/>
          <w:lang w:val="en-US" w:eastAsia="ru-RU"/>
        </w:rPr>
        <w:t>A</w:t>
      </w:r>
      <w:r w:rsidR="0060147F">
        <w:rPr>
          <w:i/>
          <w:lang w:eastAsia="ru-RU"/>
        </w:rPr>
        <w:t xml:space="preserve"> </w:t>
      </w:r>
      <w:r w:rsidR="0060147F" w:rsidRPr="0060147F">
        <w:rPr>
          <w:i/>
          <w:lang w:eastAsia="ru-RU"/>
        </w:rPr>
        <w:t xml:space="preserve">– </w:t>
      </w:r>
      <w:r w:rsidR="0060147F">
        <w:rPr>
          <w:lang w:eastAsia="ru-RU"/>
        </w:rPr>
        <w:t xml:space="preserve">матрица коэффициентов перед неизвестными переменными, </w:t>
      </w:r>
      <w:r w:rsidR="0060147F">
        <w:rPr>
          <w:i/>
          <w:lang w:val="en-US" w:eastAsia="ru-RU"/>
        </w:rPr>
        <w:t>X</w:t>
      </w:r>
      <w:r w:rsidR="0060147F" w:rsidRPr="0060147F">
        <w:rPr>
          <w:i/>
          <w:lang w:eastAsia="ru-RU"/>
        </w:rPr>
        <w:t xml:space="preserve"> –</w:t>
      </w:r>
      <w:r w:rsidR="0060147F">
        <w:t xml:space="preserve"> матрица-столбец неизвестных переменных, </w:t>
      </w:r>
      <w:r w:rsidR="0060147F">
        <w:rPr>
          <w:i/>
          <w:lang w:val="en-US"/>
        </w:rPr>
        <w:t>B</w:t>
      </w:r>
      <w:r w:rsidR="0060147F" w:rsidRPr="0060147F">
        <w:rPr>
          <w:i/>
        </w:rPr>
        <w:t xml:space="preserve"> – </w:t>
      </w:r>
      <w:r w:rsidR="0060147F">
        <w:t>матрица свободных членов.</w:t>
      </w:r>
      <w:r w:rsidR="00E84E5A">
        <w:t xml:space="preserve"> </w:t>
      </w:r>
      <w:r w:rsidR="00E84E5A" w:rsidRPr="00E84E5A">
        <w:t xml:space="preserve">Для того чтобы существовало решение, матрица </w:t>
      </w:r>
      <w:r w:rsidR="00E84E5A" w:rsidRPr="00E84E5A">
        <w:rPr>
          <w:i/>
        </w:rPr>
        <w:t>A</w:t>
      </w:r>
      <w:r w:rsidR="00E84E5A" w:rsidRPr="00E84E5A">
        <w:t xml:space="preserve"> должна быть невырожденной, т.е. определитель матрицы не должен быть равен нулю.</w:t>
      </w:r>
    </w:p>
    <w:p w:rsidR="00CF0F8D" w:rsidRDefault="00CF0F8D" w:rsidP="00E27552">
      <w:pPr>
        <w:pStyle w:val="a6"/>
        <w:spacing w:line="264" w:lineRule="auto"/>
        <w:ind w:firstLine="709"/>
        <w:contextualSpacing/>
      </w:pPr>
      <w:r>
        <w:t>Для решения СЛАУ методом Гаусса первым этапом необходимо сост</w:t>
      </w:r>
      <w:r>
        <w:t>а</w:t>
      </w:r>
      <w:r>
        <w:t>вить расширенную матрицу. Данная матрица получается при добавлении в к</w:t>
      </w:r>
      <w:r>
        <w:t>а</w:t>
      </w:r>
      <w:r>
        <w:t xml:space="preserve">честве </w:t>
      </w:r>
      <w:r w:rsidRPr="00CF0F8D">
        <w:rPr>
          <w:i/>
        </w:rPr>
        <w:t>(</w:t>
      </w:r>
      <w:r>
        <w:rPr>
          <w:i/>
          <w:lang w:val="en-US"/>
        </w:rPr>
        <w:t>n</w:t>
      </w:r>
      <w:r w:rsidRPr="00CF0F8D">
        <w:rPr>
          <w:i/>
        </w:rPr>
        <w:t xml:space="preserve"> + 1) </w:t>
      </w:r>
      <w:r>
        <w:t>столбца матрицу-столбец свободных членов. Расширенная ма</w:t>
      </w:r>
      <w:r>
        <w:t>т</w:t>
      </w:r>
      <w:r>
        <w:t>рица имеет следующий вид:</w:t>
      </w:r>
    </w:p>
    <w:p w:rsidR="00CF0F8D" w:rsidRPr="003F1831" w:rsidRDefault="00CF0F8D" w:rsidP="00CF0F8D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2"/>
        <w:gridCol w:w="3500"/>
        <w:gridCol w:w="3182"/>
      </w:tblGrid>
      <w:tr w:rsidR="00CF0F8D" w:rsidTr="00F8498A">
        <w:tc>
          <w:tcPr>
            <w:tcW w:w="3209" w:type="dxa"/>
          </w:tcPr>
          <w:p w:rsidR="00CF0F8D" w:rsidRDefault="00CF0F8D" w:rsidP="00F8498A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CF0F8D" w:rsidRDefault="00E84E5A" w:rsidP="00F8498A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CF0F8D">
              <w:rPr>
                <w:position w:val="-78"/>
                <w:lang w:eastAsia="ru-RU"/>
              </w:rPr>
              <w:object w:dxaOrig="3280" w:dyaOrig="1700">
                <v:shape id="_x0000_i1068" type="#_x0000_t75" style="width:164.1pt;height:84.55pt" o:ole="">
                  <v:imagedata r:id="rId97" o:title=""/>
                </v:shape>
                <o:OLEObject Type="Embed" ProgID="Equation.3" ShapeID="_x0000_i1068" DrawAspect="Content" ObjectID="_1668380619" r:id="rId98"/>
              </w:object>
            </w:r>
          </w:p>
        </w:tc>
        <w:tc>
          <w:tcPr>
            <w:tcW w:w="3210" w:type="dxa"/>
            <w:vAlign w:val="center"/>
            <w:hideMark/>
          </w:tcPr>
          <w:p w:rsidR="00CF0F8D" w:rsidRDefault="00CF0F8D" w:rsidP="00F8498A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(2.18)</w:t>
            </w:r>
          </w:p>
        </w:tc>
      </w:tr>
    </w:tbl>
    <w:p w:rsidR="00CF0F8D" w:rsidRDefault="00CF0F8D" w:rsidP="00E27552">
      <w:pPr>
        <w:pStyle w:val="a6"/>
        <w:spacing w:line="264" w:lineRule="auto"/>
        <w:ind w:firstLine="709"/>
        <w:contextualSpacing/>
        <w:rPr>
          <w:lang w:val="en-US" w:eastAsia="ru-RU"/>
        </w:rPr>
      </w:pPr>
      <w:r>
        <w:rPr>
          <w:lang w:eastAsia="ru-RU"/>
        </w:rPr>
        <w:t xml:space="preserve">                                                     </w:t>
      </w:r>
    </w:p>
    <w:p w:rsidR="00E84E5A" w:rsidRDefault="00E84E5A" w:rsidP="00E27552">
      <w:pPr>
        <w:pStyle w:val="a6"/>
        <w:spacing w:line="264" w:lineRule="auto"/>
        <w:ind w:firstLine="709"/>
        <w:contextualSpacing/>
      </w:pPr>
      <w:r>
        <w:t>Следующим этапом решения является прямой ход. На данном этапе стр</w:t>
      </w:r>
      <w:r>
        <w:t>о</w:t>
      </w:r>
      <w:r>
        <w:t xml:space="preserve">ки системы приводят к ступенчатой или треугольной форме. Для этого </w:t>
      </w:r>
      <w:r w:rsidR="009A521A">
        <w:t>среди элементов первого столбца необходимо найти ненулевой элемент, затем с п</w:t>
      </w:r>
      <w:r w:rsidR="009A521A">
        <w:t>о</w:t>
      </w:r>
      <w:r w:rsidR="009A521A">
        <w:t xml:space="preserve">мощью перестановки строк перенести его на крайнее левое положение. Далее необходимо исключить переменную </w:t>
      </w:r>
      <w:r w:rsidR="009A521A" w:rsidRPr="009A521A">
        <w:rPr>
          <w:position w:val="-12"/>
        </w:rPr>
        <w:object w:dxaOrig="279" w:dyaOrig="380">
          <v:shape id="_x0000_i1069" type="#_x0000_t75" style="width:14.25pt;height:19.25pt" o:ole="">
            <v:imagedata r:id="rId99" o:title=""/>
          </v:shape>
          <o:OLEObject Type="Embed" ProgID="Equation.3" ShapeID="_x0000_i1069" DrawAspect="Content" ObjectID="_1668380620" r:id="rId100"/>
        </w:object>
      </w:r>
      <w:r w:rsidR="009A521A" w:rsidRPr="009A521A">
        <w:t xml:space="preserve"> </w:t>
      </w:r>
      <w:r w:rsidR="009A521A">
        <w:t xml:space="preserve">из всех уравнений, начиная со второго, путём прибавления к ним первого уравнения, умноженного на </w:t>
      </w:r>
      <w:r w:rsidR="00DF1C8C" w:rsidRPr="009A521A">
        <w:rPr>
          <w:position w:val="-34"/>
        </w:rPr>
        <w:object w:dxaOrig="700" w:dyaOrig="780">
          <v:shape id="_x0000_i1070" type="#_x0000_t75" style="width:35.15pt;height:39.35pt" o:ole="">
            <v:imagedata r:id="rId101" o:title=""/>
          </v:shape>
          <o:OLEObject Type="Embed" ProgID="Equation.3" ShapeID="_x0000_i1070" DrawAspect="Content" ObjectID="_1668380621" r:id="rId102"/>
        </w:object>
      </w:r>
      <w:r w:rsidR="00853268">
        <w:t>. Пос</w:t>
      </w:r>
      <w:r w:rsidR="00DF1C8C">
        <w:t>ле проведения вышеописанных действий СЛАУ примет следующий вид:</w:t>
      </w:r>
    </w:p>
    <w:p w:rsidR="00DF1C8C" w:rsidRPr="003F1831" w:rsidRDefault="00DF1C8C" w:rsidP="00DF1C8C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5"/>
        <w:gridCol w:w="4401"/>
        <w:gridCol w:w="2788"/>
      </w:tblGrid>
      <w:tr w:rsidR="00DF1C8C" w:rsidTr="00F8498A">
        <w:tc>
          <w:tcPr>
            <w:tcW w:w="3209" w:type="dxa"/>
          </w:tcPr>
          <w:p w:rsidR="00DF1C8C" w:rsidRDefault="00DF1C8C" w:rsidP="00F8498A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DF1C8C" w:rsidRDefault="00C32CB4" w:rsidP="00F8498A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0445AA">
              <w:rPr>
                <w:position w:val="-78"/>
                <w:lang w:eastAsia="ru-RU"/>
              </w:rPr>
              <w:object w:dxaOrig="4180" w:dyaOrig="1700">
                <v:shape id="_x0000_i1071" type="#_x0000_t75" style="width:209.3pt;height:84.55pt" o:ole="">
                  <v:imagedata r:id="rId103" o:title=""/>
                </v:shape>
                <o:OLEObject Type="Embed" ProgID="Equation.3" ShapeID="_x0000_i1071" DrawAspect="Content" ObjectID="_1668380622" r:id="rId104"/>
              </w:object>
            </w:r>
          </w:p>
        </w:tc>
        <w:tc>
          <w:tcPr>
            <w:tcW w:w="3210" w:type="dxa"/>
            <w:vAlign w:val="center"/>
            <w:hideMark/>
          </w:tcPr>
          <w:p w:rsidR="00DF1C8C" w:rsidRDefault="00DF1C8C" w:rsidP="00F8498A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(2.19)</w:t>
            </w:r>
          </w:p>
        </w:tc>
      </w:tr>
    </w:tbl>
    <w:p w:rsidR="00DF1C8C" w:rsidRPr="00C959E2" w:rsidRDefault="00DF1C8C" w:rsidP="00DF1C8C">
      <w:pPr>
        <w:pStyle w:val="a6"/>
        <w:rPr>
          <w:lang w:val="en-US" w:eastAsia="ru-RU"/>
        </w:rPr>
      </w:pPr>
      <w:r>
        <w:rPr>
          <w:lang w:eastAsia="ru-RU"/>
        </w:rPr>
        <w:lastRenderedPageBreak/>
        <w:t xml:space="preserve">                                                     </w:t>
      </w:r>
    </w:p>
    <w:p w:rsidR="00DF1C8C" w:rsidRPr="0027500D" w:rsidRDefault="00DF1C8C" w:rsidP="00DF1C8C">
      <w:pPr>
        <w:pStyle w:val="a6"/>
        <w:spacing w:line="264" w:lineRule="auto"/>
        <w:contextualSpacing/>
        <w:rPr>
          <w:rFonts w:cs="Times New Roman"/>
          <w:lang w:eastAsia="ru-RU"/>
        </w:rPr>
      </w:pPr>
      <w:r>
        <w:rPr>
          <w:lang w:eastAsia="ru-RU"/>
        </w:rPr>
        <w:t>где</w:t>
      </w:r>
      <w:r w:rsidRPr="009134E6">
        <w:rPr>
          <w:lang w:eastAsia="ru-RU"/>
        </w:rPr>
        <w:t xml:space="preserve"> </w:t>
      </w:r>
      <w:r w:rsidR="00C32CB4" w:rsidRPr="00DF1C8C">
        <w:rPr>
          <w:position w:val="-36"/>
          <w:lang w:val="en-US" w:eastAsia="ru-RU"/>
        </w:rPr>
        <w:object w:dxaOrig="4780" w:dyaOrig="859">
          <v:shape id="_x0000_i1072" type="#_x0000_t75" style="width:240.3pt;height:44.35pt" o:ole="">
            <v:imagedata r:id="rId105" o:title=""/>
          </v:shape>
          <o:OLEObject Type="Embed" ProgID="Equation.3" ShapeID="_x0000_i1072" DrawAspect="Content" ObjectID="_1668380623" r:id="rId106"/>
        </w:object>
      </w:r>
      <w:r w:rsidRPr="0027500D">
        <w:rPr>
          <w:lang w:eastAsia="ru-RU"/>
        </w:rPr>
        <w:t>;</w:t>
      </w:r>
    </w:p>
    <w:p w:rsidR="00DF1C8C" w:rsidRDefault="004E2BD5" w:rsidP="00DF1C8C">
      <w:pPr>
        <w:pStyle w:val="a6"/>
        <w:spacing w:line="264" w:lineRule="auto"/>
        <w:ind w:left="567"/>
        <w:contextualSpacing/>
        <w:rPr>
          <w:lang w:eastAsia="ru-RU"/>
        </w:rPr>
      </w:pPr>
      <w:r w:rsidRPr="00C32CB4">
        <w:rPr>
          <w:position w:val="-40"/>
          <w:lang w:val="en-US" w:eastAsia="ru-RU"/>
        </w:rPr>
        <w:object w:dxaOrig="4819" w:dyaOrig="940">
          <v:shape id="_x0000_i1073" type="#_x0000_t75" style="width:241.1pt;height:46.9pt" o:ole="">
            <v:imagedata r:id="rId107" o:title=""/>
          </v:shape>
          <o:OLEObject Type="Embed" ProgID="Equation.3" ShapeID="_x0000_i1073" DrawAspect="Content" ObjectID="_1668380624" r:id="rId108"/>
        </w:object>
      </w:r>
      <w:r w:rsidR="00DF1C8C">
        <w:rPr>
          <w:lang w:eastAsia="ru-RU"/>
        </w:rPr>
        <w:t>.</w:t>
      </w:r>
    </w:p>
    <w:p w:rsidR="00DF1C8C" w:rsidRDefault="00DF1C8C" w:rsidP="00E27552">
      <w:pPr>
        <w:pStyle w:val="a6"/>
        <w:spacing w:line="264" w:lineRule="auto"/>
        <w:ind w:firstLine="709"/>
        <w:contextualSpacing/>
      </w:pPr>
      <w:r>
        <w:t>Далее производятся аналогичные действия с остальными уравнениями. При этом</w:t>
      </w:r>
      <w:proofErr w:type="gramStart"/>
      <w:r>
        <w:t>,</w:t>
      </w:r>
      <w:proofErr w:type="gramEnd"/>
      <w:r>
        <w:t xml:space="preserve"> </w:t>
      </w:r>
      <w:r w:rsidR="00065E39">
        <w:t xml:space="preserve">после исключения переменной </w:t>
      </w:r>
      <w:r w:rsidR="00534F2B" w:rsidRPr="00065E39">
        <w:rPr>
          <w:position w:val="-12"/>
        </w:rPr>
        <w:object w:dxaOrig="340" w:dyaOrig="380">
          <v:shape id="_x0000_i1074" type="#_x0000_t75" style="width:17.6pt;height:19.25pt" o:ole="">
            <v:imagedata r:id="rId109" o:title=""/>
          </v:shape>
          <o:OLEObject Type="Embed" ProgID="Equation.3" ShapeID="_x0000_i1074" DrawAspect="Content" ObjectID="_1668380625" r:id="rId110"/>
        </w:object>
      </w:r>
      <w:r w:rsidR="00534F2B">
        <w:t xml:space="preserve"> также и исключаются соотве</w:t>
      </w:r>
      <w:r w:rsidR="00534F2B">
        <w:t>т</w:t>
      </w:r>
      <w:r w:rsidR="00534F2B">
        <w:t>ствующие этой переменной строка и столбец.</w:t>
      </w:r>
    </w:p>
    <w:p w:rsidR="00534F2B" w:rsidRDefault="00534F2B" w:rsidP="00E27552">
      <w:pPr>
        <w:pStyle w:val="a6"/>
        <w:spacing w:line="264" w:lineRule="auto"/>
        <w:ind w:firstLine="709"/>
        <w:contextualSpacing/>
      </w:pPr>
      <w:r>
        <w:t>Прямой ход заканчивается после того, как система принимает следующий вид:</w:t>
      </w:r>
    </w:p>
    <w:p w:rsidR="00534F2B" w:rsidRPr="003F1831" w:rsidRDefault="00534F2B" w:rsidP="00534F2B">
      <w:pPr>
        <w:pStyle w:val="a6"/>
        <w:rPr>
          <w:rFonts w:cs="Times New Roman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5"/>
        <w:gridCol w:w="4401"/>
        <w:gridCol w:w="2788"/>
      </w:tblGrid>
      <w:tr w:rsidR="00534F2B" w:rsidTr="00F8498A">
        <w:tc>
          <w:tcPr>
            <w:tcW w:w="3209" w:type="dxa"/>
          </w:tcPr>
          <w:p w:rsidR="00534F2B" w:rsidRDefault="00534F2B" w:rsidP="00F8498A">
            <w:pPr>
              <w:pStyle w:val="a6"/>
              <w:rPr>
                <w:rFonts w:cs="Times New Roman"/>
                <w:lang w:eastAsia="ru-RU"/>
              </w:rPr>
            </w:pPr>
          </w:p>
        </w:tc>
        <w:tc>
          <w:tcPr>
            <w:tcW w:w="3209" w:type="dxa"/>
            <w:hideMark/>
          </w:tcPr>
          <w:p w:rsidR="00534F2B" w:rsidRDefault="00534F2B" w:rsidP="00F8498A">
            <w:pPr>
              <w:pStyle w:val="a6"/>
              <w:jc w:val="center"/>
              <w:rPr>
                <w:rFonts w:cs="Times New Roman"/>
                <w:lang w:eastAsia="ru-RU"/>
              </w:rPr>
            </w:pPr>
            <w:r w:rsidRPr="000445AA">
              <w:rPr>
                <w:position w:val="-78"/>
                <w:lang w:eastAsia="ru-RU"/>
              </w:rPr>
              <w:object w:dxaOrig="4180" w:dyaOrig="1700">
                <v:shape id="_x0000_i1075" type="#_x0000_t75" style="width:209.3pt;height:84.55pt" o:ole="">
                  <v:imagedata r:id="rId111" o:title=""/>
                </v:shape>
                <o:OLEObject Type="Embed" ProgID="Equation.3" ShapeID="_x0000_i1075" DrawAspect="Content" ObjectID="_1668380626" r:id="rId112"/>
              </w:object>
            </w:r>
          </w:p>
        </w:tc>
        <w:tc>
          <w:tcPr>
            <w:tcW w:w="3210" w:type="dxa"/>
            <w:vAlign w:val="center"/>
            <w:hideMark/>
          </w:tcPr>
          <w:p w:rsidR="00534F2B" w:rsidRDefault="00534F2B" w:rsidP="00F8498A">
            <w:pPr>
              <w:pStyle w:val="a6"/>
              <w:jc w:val="right"/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(2.20)</w:t>
            </w:r>
          </w:p>
        </w:tc>
      </w:tr>
    </w:tbl>
    <w:p w:rsidR="00534F2B" w:rsidRDefault="00534F2B" w:rsidP="00534F2B">
      <w:pPr>
        <w:pStyle w:val="a6"/>
        <w:rPr>
          <w:lang w:val="en-US" w:eastAsia="ru-RU"/>
        </w:rPr>
      </w:pPr>
      <w:r>
        <w:rPr>
          <w:lang w:eastAsia="ru-RU"/>
        </w:rPr>
        <w:t xml:space="preserve">                                                     </w:t>
      </w:r>
    </w:p>
    <w:p w:rsidR="00534F2B" w:rsidRPr="005868E9" w:rsidRDefault="00534F2B" w:rsidP="00E27552">
      <w:pPr>
        <w:pStyle w:val="a6"/>
        <w:spacing w:line="264" w:lineRule="auto"/>
        <w:ind w:firstLine="709"/>
        <w:contextualSpacing/>
      </w:pPr>
      <w:r>
        <w:t xml:space="preserve">Завершающим этапом решения является обратный ход. На данном этапе производится вычисление </w:t>
      </w:r>
      <w:r w:rsidRPr="00534F2B">
        <w:rPr>
          <w:position w:val="-12"/>
        </w:rPr>
        <w:object w:dxaOrig="340" w:dyaOrig="380">
          <v:shape id="_x0000_i1076" type="#_x0000_t75" style="width:17.6pt;height:19.25pt" o:ole="">
            <v:imagedata r:id="rId113" o:title=""/>
          </v:shape>
          <o:OLEObject Type="Embed" ProgID="Equation.3" ShapeID="_x0000_i1076" DrawAspect="Content" ObjectID="_1668380627" r:id="rId114"/>
        </w:object>
      </w:r>
      <w:r>
        <w:t xml:space="preserve"> из последнего уравнения как </w:t>
      </w:r>
      <w:r w:rsidR="00D4436D" w:rsidRPr="00534F2B">
        <w:rPr>
          <w:position w:val="-34"/>
        </w:rPr>
        <w:object w:dxaOrig="1640" w:dyaOrig="859">
          <v:shape id="_x0000_i1077" type="#_x0000_t75" style="width:82.05pt;height:42.7pt" o:ole="">
            <v:imagedata r:id="rId115" o:title=""/>
          </v:shape>
          <o:OLEObject Type="Embed" ProgID="Equation.3" ShapeID="_x0000_i1077" DrawAspect="Content" ObjectID="_1668380628" r:id="rId116"/>
        </w:object>
      </w:r>
      <w:r w:rsidR="00D4436D">
        <w:t xml:space="preserve">, затем с помощью полученного значения </w:t>
      </w:r>
      <w:r w:rsidR="005868E9" w:rsidRPr="00D4436D">
        <w:rPr>
          <w:position w:val="-12"/>
        </w:rPr>
        <w:object w:dxaOrig="340" w:dyaOrig="380">
          <v:shape id="_x0000_i1078" type="#_x0000_t75" style="width:17.6pt;height:19.25pt" o:ole="">
            <v:imagedata r:id="rId117" o:title=""/>
          </v:shape>
          <o:OLEObject Type="Embed" ProgID="Equation.3" ShapeID="_x0000_i1078" DrawAspect="Content" ObjectID="_1668380629" r:id="rId118"/>
        </w:object>
      </w:r>
      <w:r w:rsidR="005868E9" w:rsidRPr="005868E9">
        <w:t xml:space="preserve"> </w:t>
      </w:r>
      <w:r w:rsidR="005868E9">
        <w:t xml:space="preserve">вычисляется значение </w:t>
      </w:r>
      <w:r w:rsidR="005868E9" w:rsidRPr="00D4436D">
        <w:rPr>
          <w:position w:val="-12"/>
        </w:rPr>
        <w:object w:dxaOrig="560" w:dyaOrig="380">
          <v:shape id="_x0000_i1079" type="#_x0000_t75" style="width:27.65pt;height:19.25pt" o:ole="">
            <v:imagedata r:id="rId119" o:title=""/>
          </v:shape>
          <o:OLEObject Type="Embed" ProgID="Equation.3" ShapeID="_x0000_i1079" DrawAspect="Content" ObjectID="_1668380630" r:id="rId120"/>
        </w:object>
      </w:r>
      <w:r w:rsidR="005868E9">
        <w:t xml:space="preserve"> из предп</w:t>
      </w:r>
      <w:r w:rsidR="005868E9">
        <w:t>о</w:t>
      </w:r>
      <w:r w:rsidR="005868E9">
        <w:t xml:space="preserve">следнего уравнения и так </w:t>
      </w:r>
      <w:proofErr w:type="gramStart"/>
      <w:r w:rsidR="005868E9">
        <w:t>до</w:t>
      </w:r>
      <w:proofErr w:type="gramEnd"/>
      <w:r w:rsidR="005868E9">
        <w:t xml:space="preserve"> </w:t>
      </w:r>
      <w:r w:rsidR="00C32CB4" w:rsidRPr="005868E9">
        <w:rPr>
          <w:position w:val="-12"/>
        </w:rPr>
        <w:object w:dxaOrig="279" w:dyaOrig="380">
          <v:shape id="_x0000_i1080" type="#_x0000_t75" style="width:14.25pt;height:19.25pt" o:ole="">
            <v:imagedata r:id="rId121" o:title=""/>
          </v:shape>
          <o:OLEObject Type="Embed" ProgID="Equation.3" ShapeID="_x0000_i1080" DrawAspect="Content" ObjectID="_1668380631" r:id="rId122"/>
        </w:object>
      </w:r>
      <w:r w:rsidR="005868E9">
        <w:t xml:space="preserve"> </w:t>
      </w:r>
      <w:proofErr w:type="gramStart"/>
      <w:r w:rsidR="005868E9">
        <w:t>из</w:t>
      </w:r>
      <w:proofErr w:type="gramEnd"/>
      <w:r w:rsidR="005868E9">
        <w:t xml:space="preserve"> первого уравнения системы</w:t>
      </w:r>
      <w:r w:rsidR="004E2BD5">
        <w:t xml:space="preserve"> </w:t>
      </w:r>
      <w:r w:rsidR="00B5006D">
        <w:t>[</w:t>
      </w:r>
      <w:r w:rsidR="00B5006D" w:rsidRPr="00B5006D">
        <w:t>7</w:t>
      </w:r>
      <w:r w:rsidR="004E2BD5" w:rsidRPr="004E2BD5">
        <w:t>]</w:t>
      </w:r>
      <w:r w:rsidR="005868E9">
        <w:t>.</w:t>
      </w:r>
    </w:p>
    <w:p w:rsidR="003C16D5" w:rsidRPr="00534F2B" w:rsidRDefault="002212F9" w:rsidP="00D9386B">
      <w:pPr>
        <w:pStyle w:val="a6"/>
        <w:spacing w:line="264" w:lineRule="auto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 </w:t>
      </w:r>
    </w:p>
    <w:p w:rsidR="00EA5CCC" w:rsidRDefault="00EA5CCC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8A1253" w:rsidRDefault="008A1253" w:rsidP="00EA5CCC">
      <w:pPr>
        <w:pStyle w:val="a6"/>
        <w:rPr>
          <w:lang w:eastAsia="ru-RU"/>
        </w:rPr>
      </w:pPr>
    </w:p>
    <w:p w:rsidR="0027500D" w:rsidRDefault="0027500D" w:rsidP="00EA5CCC">
      <w:pPr>
        <w:pStyle w:val="a6"/>
        <w:rPr>
          <w:lang w:eastAsia="ru-RU"/>
        </w:rPr>
      </w:pPr>
    </w:p>
    <w:p w:rsidR="008A1253" w:rsidRPr="00D9386B" w:rsidRDefault="008A1253" w:rsidP="00EA5CCC">
      <w:pPr>
        <w:pStyle w:val="a6"/>
        <w:rPr>
          <w:lang w:eastAsia="ru-RU"/>
        </w:rPr>
      </w:pPr>
    </w:p>
    <w:p w:rsidR="002C748B" w:rsidRDefault="002C748B" w:rsidP="002C748B">
      <w:pPr>
        <w:pStyle w:val="a6"/>
        <w:spacing w:line="264" w:lineRule="auto"/>
        <w:ind w:firstLine="708"/>
        <w:rPr>
          <w:b/>
        </w:rPr>
      </w:pPr>
      <w:r>
        <w:rPr>
          <w:b/>
        </w:rPr>
        <w:t xml:space="preserve">3 </w:t>
      </w:r>
      <w:r w:rsidR="00525B49">
        <w:rPr>
          <w:b/>
        </w:rPr>
        <w:t>ПРОГРАММНАЯ РЕАЛИЗАЦИЯ ЗАДАЧИ</w:t>
      </w:r>
    </w:p>
    <w:p w:rsidR="002C748B" w:rsidRDefault="002C748B" w:rsidP="002C748B">
      <w:pPr>
        <w:pStyle w:val="a6"/>
        <w:spacing w:line="264" w:lineRule="auto"/>
        <w:ind w:firstLine="708"/>
        <w:rPr>
          <w:b/>
        </w:rPr>
      </w:pPr>
    </w:p>
    <w:p w:rsidR="00664D96" w:rsidRPr="008A7A4B" w:rsidRDefault="008A7A4B" w:rsidP="002C748B">
      <w:pPr>
        <w:pStyle w:val="a6"/>
        <w:spacing w:line="264" w:lineRule="auto"/>
        <w:ind w:firstLine="708"/>
        <w:rPr>
          <w:b/>
        </w:rPr>
      </w:pPr>
      <w:r w:rsidRPr="008A7A4B">
        <w:rPr>
          <w:b/>
        </w:rPr>
        <w:t xml:space="preserve">3.1 </w:t>
      </w:r>
      <w:r>
        <w:rPr>
          <w:b/>
        </w:rPr>
        <w:t>Структура разрабатываемого приложения</w:t>
      </w:r>
    </w:p>
    <w:p w:rsidR="00664D96" w:rsidRDefault="00664D96" w:rsidP="002C748B">
      <w:pPr>
        <w:pStyle w:val="a6"/>
        <w:spacing w:line="264" w:lineRule="auto"/>
        <w:ind w:firstLine="708"/>
        <w:rPr>
          <w:b/>
        </w:rPr>
      </w:pPr>
    </w:p>
    <w:p w:rsidR="00A64841" w:rsidRDefault="00752F92" w:rsidP="002C748B">
      <w:pPr>
        <w:pStyle w:val="a6"/>
        <w:spacing w:line="264" w:lineRule="auto"/>
        <w:ind w:firstLine="708"/>
      </w:pPr>
      <w:r w:rsidRPr="00752F92">
        <w:rPr>
          <w:b/>
          <w:i/>
        </w:rPr>
        <w:t>3.1.1</w:t>
      </w:r>
      <w:proofErr w:type="gramStart"/>
      <w:r>
        <w:t xml:space="preserve"> </w:t>
      </w:r>
      <w:r w:rsidR="00A64841">
        <w:t>Д</w:t>
      </w:r>
      <w:proofErr w:type="gramEnd"/>
      <w:r w:rsidR="00A64841">
        <w:t>ля реализации анализа распределения температур в стержне с внутренним источником теплоты и теплообменом с окружающей средой в пр</w:t>
      </w:r>
      <w:r w:rsidR="00A64841">
        <w:t>и</w:t>
      </w:r>
      <w:r w:rsidR="00A64841">
        <w:t>ложении разработаны классы, реализующие определённые объекты задачи. Л</w:t>
      </w:r>
      <w:r w:rsidR="00A64841">
        <w:t>и</w:t>
      </w:r>
      <w:r w:rsidR="00A64841">
        <w:t>стинг разработанной программы приведён в приложении А.</w:t>
      </w:r>
    </w:p>
    <w:p w:rsidR="00A64841" w:rsidRDefault="00A64841" w:rsidP="002C748B">
      <w:pPr>
        <w:pStyle w:val="a6"/>
        <w:spacing w:line="264" w:lineRule="auto"/>
        <w:ind w:firstLine="708"/>
      </w:pPr>
      <w:r>
        <w:t>Разработанное приложение содержит следующие библиотеки классов:</w:t>
      </w:r>
    </w:p>
    <w:p w:rsidR="00A64841" w:rsidRDefault="00A64841" w:rsidP="002C748B">
      <w:pPr>
        <w:pStyle w:val="a6"/>
        <w:spacing w:line="264" w:lineRule="auto"/>
        <w:ind w:firstLine="708"/>
      </w:pPr>
      <w:r>
        <w:t>–</w:t>
      </w:r>
      <w:r w:rsidRPr="00A64841">
        <w:t xml:space="preserve"> </w:t>
      </w:r>
      <w:r>
        <w:t>«</w:t>
      </w:r>
      <w:r>
        <w:rPr>
          <w:i/>
          <w:lang w:val="en-US"/>
        </w:rPr>
        <w:t>Models</w:t>
      </w:r>
      <w:r>
        <w:rPr>
          <w:i/>
        </w:rPr>
        <w:t>»</w:t>
      </w:r>
      <w:r w:rsidRPr="00A64841">
        <w:rPr>
          <w:i/>
        </w:rPr>
        <w:t xml:space="preserve"> – </w:t>
      </w:r>
      <w:r>
        <w:t>хранит классы моделей задачи;</w:t>
      </w:r>
    </w:p>
    <w:p w:rsidR="00A64841" w:rsidRDefault="00A64841" w:rsidP="002C748B">
      <w:pPr>
        <w:pStyle w:val="a6"/>
        <w:spacing w:line="264" w:lineRule="auto"/>
        <w:ind w:firstLine="708"/>
      </w:pPr>
      <w:r>
        <w:t>– «</w:t>
      </w:r>
      <w:proofErr w:type="spellStart"/>
      <w:r>
        <w:rPr>
          <w:i/>
          <w:lang w:val="en-US"/>
        </w:rPr>
        <w:t>SolverElements</w:t>
      </w:r>
      <w:proofErr w:type="spellEnd"/>
      <w:r>
        <w:rPr>
          <w:i/>
        </w:rPr>
        <w:t>»</w:t>
      </w:r>
      <w:r w:rsidRPr="009C4A11">
        <w:rPr>
          <w:i/>
        </w:rPr>
        <w:t xml:space="preserve"> – </w:t>
      </w:r>
      <w:r>
        <w:t>хранит классы решателя;</w:t>
      </w:r>
    </w:p>
    <w:p w:rsidR="00A64841" w:rsidRPr="00A64841" w:rsidRDefault="00A64841" w:rsidP="002C748B">
      <w:pPr>
        <w:pStyle w:val="a6"/>
        <w:spacing w:line="264" w:lineRule="auto"/>
        <w:ind w:firstLine="708"/>
      </w:pPr>
      <w:r>
        <w:t>– </w:t>
      </w:r>
      <w:r>
        <w:rPr>
          <w:i/>
        </w:rPr>
        <w:t>«</w:t>
      </w:r>
      <w:proofErr w:type="spellStart"/>
      <w:r>
        <w:rPr>
          <w:i/>
          <w:lang w:val="en-US"/>
        </w:rPr>
        <w:t>TempSolver</w:t>
      </w:r>
      <w:proofErr w:type="spellEnd"/>
      <w:r>
        <w:rPr>
          <w:i/>
        </w:rPr>
        <w:t xml:space="preserve">» – </w:t>
      </w:r>
      <w:r w:rsidR="00A17D8D">
        <w:t>хранит классы и формы, реализующие графический и</w:t>
      </w:r>
      <w:r w:rsidR="00A17D8D">
        <w:t>н</w:t>
      </w:r>
      <w:r w:rsidR="00A17D8D">
        <w:t>терфейс.</w:t>
      </w:r>
    </w:p>
    <w:p w:rsidR="00240DA8" w:rsidRDefault="00240DA8" w:rsidP="00A17D8D">
      <w:pPr>
        <w:pStyle w:val="a6"/>
        <w:spacing w:line="264" w:lineRule="auto"/>
      </w:pPr>
    </w:p>
    <w:p w:rsidR="00952DC5" w:rsidRDefault="00752F92" w:rsidP="002C748B">
      <w:pPr>
        <w:pStyle w:val="a6"/>
        <w:spacing w:line="264" w:lineRule="auto"/>
        <w:ind w:firstLine="708"/>
      </w:pPr>
      <w:r>
        <w:rPr>
          <w:b/>
          <w:i/>
        </w:rPr>
        <w:t xml:space="preserve">3.1.2 </w:t>
      </w:r>
      <w:r w:rsidR="00952DC5">
        <w:t xml:space="preserve">Библиотека классов </w:t>
      </w:r>
      <w:r w:rsidR="00952DC5">
        <w:rPr>
          <w:i/>
        </w:rPr>
        <w:t>«</w:t>
      </w:r>
      <w:r w:rsidR="00952DC5">
        <w:rPr>
          <w:i/>
          <w:lang w:val="en-US"/>
        </w:rPr>
        <w:t>Models</w:t>
      </w:r>
      <w:r w:rsidR="00952DC5">
        <w:rPr>
          <w:i/>
        </w:rPr>
        <w:t xml:space="preserve">» </w:t>
      </w:r>
      <w:r w:rsidR="00952DC5">
        <w:t>хранит следующие классы:</w:t>
      </w:r>
    </w:p>
    <w:p w:rsidR="00952DC5" w:rsidRDefault="00952DC5" w:rsidP="002C748B">
      <w:pPr>
        <w:pStyle w:val="a6"/>
        <w:spacing w:line="264" w:lineRule="auto"/>
        <w:ind w:firstLine="708"/>
      </w:pPr>
      <w:r>
        <w:t>– </w:t>
      </w:r>
      <w:r>
        <w:rPr>
          <w:i/>
        </w:rPr>
        <w:t>«</w:t>
      </w:r>
      <w:r>
        <w:rPr>
          <w:i/>
          <w:lang w:val="en-US"/>
        </w:rPr>
        <w:t>Node</w:t>
      </w:r>
      <w:r>
        <w:rPr>
          <w:i/>
        </w:rPr>
        <w:t xml:space="preserve">» – </w:t>
      </w:r>
      <w:r>
        <w:t>описывает узел разностной схемы;</w:t>
      </w:r>
    </w:p>
    <w:p w:rsidR="00952DC5" w:rsidRDefault="00952DC5" w:rsidP="002C748B">
      <w:pPr>
        <w:pStyle w:val="a6"/>
        <w:spacing w:line="264" w:lineRule="auto"/>
        <w:ind w:firstLine="708"/>
      </w:pPr>
      <w:r>
        <w:t>– </w:t>
      </w:r>
      <w:r>
        <w:rPr>
          <w:i/>
        </w:rPr>
        <w:t>«</w:t>
      </w:r>
      <w:r>
        <w:rPr>
          <w:i/>
          <w:lang w:val="en-US"/>
        </w:rPr>
        <w:t>Figure</w:t>
      </w:r>
      <w:r>
        <w:rPr>
          <w:i/>
        </w:rPr>
        <w:t xml:space="preserve">» – </w:t>
      </w:r>
      <w:r>
        <w:t>описывает исследуемое геометрическое тело;</w:t>
      </w:r>
    </w:p>
    <w:p w:rsidR="00952DC5" w:rsidRDefault="00952DC5" w:rsidP="002C748B">
      <w:pPr>
        <w:pStyle w:val="a6"/>
        <w:spacing w:line="264" w:lineRule="auto"/>
        <w:ind w:firstLine="708"/>
      </w:pPr>
      <w:r>
        <w:t>– </w:t>
      </w:r>
      <w:r>
        <w:rPr>
          <w:i/>
        </w:rPr>
        <w:t>«</w:t>
      </w:r>
      <w:r>
        <w:rPr>
          <w:i/>
          <w:lang w:val="en-US"/>
        </w:rPr>
        <w:t>Model</w:t>
      </w:r>
      <w:r>
        <w:rPr>
          <w:i/>
        </w:rPr>
        <w:t xml:space="preserve">» – </w:t>
      </w:r>
      <w:r>
        <w:t>содержит исходные данные задачи, массив узлов разностной сетки и объект геометрического тела;</w:t>
      </w:r>
    </w:p>
    <w:p w:rsidR="00952DC5" w:rsidRDefault="00952DC5" w:rsidP="00952DC5">
      <w:pPr>
        <w:pStyle w:val="a6"/>
        <w:spacing w:line="264" w:lineRule="auto"/>
        <w:ind w:firstLine="708"/>
      </w:pPr>
      <w:r>
        <w:t>–</w:t>
      </w:r>
      <w:r>
        <w:rPr>
          <w:i/>
        </w:rPr>
        <w:t xml:space="preserve"> «</w:t>
      </w:r>
      <w:proofErr w:type="spellStart"/>
      <w:r>
        <w:rPr>
          <w:i/>
          <w:lang w:val="en-US"/>
        </w:rPr>
        <w:t>EquationSystem</w:t>
      </w:r>
      <w:proofErr w:type="spellEnd"/>
      <w:r>
        <w:rPr>
          <w:i/>
        </w:rPr>
        <w:t xml:space="preserve">» – </w:t>
      </w:r>
      <w:r>
        <w:t>содержит матричное представление системы алге</w:t>
      </w:r>
      <w:r>
        <w:t>б</w:t>
      </w:r>
      <w:r>
        <w:t>раических уравнений.</w:t>
      </w:r>
    </w:p>
    <w:p w:rsidR="00664D96" w:rsidRDefault="00952DC5" w:rsidP="000400B8">
      <w:pPr>
        <w:pStyle w:val="a6"/>
        <w:spacing w:line="264" w:lineRule="auto"/>
        <w:ind w:firstLine="708"/>
      </w:pPr>
      <w:r>
        <w:t xml:space="preserve">В классе </w:t>
      </w:r>
      <w:r>
        <w:rPr>
          <w:i/>
        </w:rPr>
        <w:t>«</w:t>
      </w:r>
      <w:r>
        <w:rPr>
          <w:i/>
          <w:lang w:val="en-US"/>
        </w:rPr>
        <w:t>Node</w:t>
      </w:r>
      <w:r>
        <w:rPr>
          <w:i/>
        </w:rPr>
        <w:t xml:space="preserve">» </w:t>
      </w:r>
      <w:r>
        <w:t>содержатся свойства, описывающие определённый узел разностной схемы. Описание свойств</w:t>
      </w:r>
      <w:r w:rsidR="000400B8">
        <w:t xml:space="preserve"> этого класса приведено в таблице 3.1.</w:t>
      </w:r>
    </w:p>
    <w:p w:rsidR="000400B8" w:rsidRPr="000400B8" w:rsidRDefault="000400B8" w:rsidP="000400B8">
      <w:pPr>
        <w:pStyle w:val="a6"/>
        <w:spacing w:line="264" w:lineRule="auto"/>
        <w:ind w:firstLine="708"/>
      </w:pPr>
    </w:p>
    <w:p w:rsidR="00752F92" w:rsidRDefault="00752F92" w:rsidP="002C748B">
      <w:pPr>
        <w:pStyle w:val="a6"/>
        <w:spacing w:line="264" w:lineRule="auto"/>
        <w:ind w:firstLine="708"/>
        <w:rPr>
          <w:b/>
        </w:rPr>
      </w:pPr>
      <w:r>
        <w:t xml:space="preserve">Таблица 3.1 – </w:t>
      </w:r>
      <w:r w:rsidR="000400B8">
        <w:t>Свойства</w:t>
      </w:r>
      <w:r w:rsidRPr="00AD22CD">
        <w:t xml:space="preserve"> класс</w:t>
      </w:r>
      <w:r w:rsidR="000400B8">
        <w:t>а</w:t>
      </w:r>
      <w:r w:rsidRPr="00AD22CD">
        <w:t xml:space="preserve"> «</w:t>
      </w:r>
      <w:r w:rsidRPr="00AD22CD">
        <w:rPr>
          <w:i/>
          <w:lang w:val="en-US"/>
        </w:rPr>
        <w:t>Node</w:t>
      </w:r>
      <w:r w:rsidRPr="00AD22CD"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5245"/>
        <w:gridCol w:w="2091"/>
      </w:tblGrid>
      <w:tr w:rsidR="00752F92" w:rsidTr="00AB3D86">
        <w:trPr>
          <w:trHeight w:val="454"/>
        </w:trPr>
        <w:tc>
          <w:tcPr>
            <w:tcW w:w="2518" w:type="dxa"/>
          </w:tcPr>
          <w:p w:rsidR="00752F92" w:rsidRPr="00752F92" w:rsidRDefault="00752F92" w:rsidP="00752F92">
            <w:pPr>
              <w:pStyle w:val="a6"/>
              <w:spacing w:line="264" w:lineRule="auto"/>
              <w:jc w:val="center"/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5245" w:type="dxa"/>
          </w:tcPr>
          <w:p w:rsidR="00752F92" w:rsidRDefault="00752F92" w:rsidP="00752F92">
            <w:pPr>
              <w:pStyle w:val="a6"/>
              <w:spacing w:line="264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091" w:type="dxa"/>
          </w:tcPr>
          <w:p w:rsidR="00752F92" w:rsidRPr="00752F92" w:rsidRDefault="00752F92" w:rsidP="00752F92">
            <w:pPr>
              <w:pStyle w:val="a6"/>
              <w:spacing w:line="264" w:lineRule="auto"/>
              <w:jc w:val="center"/>
            </w:pPr>
            <w:r>
              <w:rPr>
                <w:b/>
              </w:rPr>
              <w:t>Тип данных</w:t>
            </w:r>
          </w:p>
        </w:tc>
      </w:tr>
      <w:tr w:rsidR="00752F92" w:rsidTr="00F85146">
        <w:trPr>
          <w:trHeight w:val="454"/>
        </w:trPr>
        <w:tc>
          <w:tcPr>
            <w:tcW w:w="2518" w:type="dxa"/>
            <w:vAlign w:val="center"/>
          </w:tcPr>
          <w:p w:rsidR="00752F92" w:rsidRPr="000400B8" w:rsidRDefault="000400B8" w:rsidP="000400B8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Index</w:t>
            </w:r>
          </w:p>
        </w:tc>
        <w:tc>
          <w:tcPr>
            <w:tcW w:w="5245" w:type="dxa"/>
          </w:tcPr>
          <w:p w:rsidR="00752F92" w:rsidRPr="00752F92" w:rsidRDefault="000400B8" w:rsidP="00752F92">
            <w:pPr>
              <w:pStyle w:val="a6"/>
              <w:spacing w:line="264" w:lineRule="auto"/>
            </w:pPr>
            <w:r>
              <w:t>Номер узла</w:t>
            </w:r>
          </w:p>
        </w:tc>
        <w:tc>
          <w:tcPr>
            <w:tcW w:w="2091" w:type="dxa"/>
            <w:vAlign w:val="center"/>
          </w:tcPr>
          <w:p w:rsidR="00752F92" w:rsidRPr="00752F92" w:rsidRDefault="00752F92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int</w:t>
            </w:r>
            <w:proofErr w:type="spellEnd"/>
          </w:p>
        </w:tc>
      </w:tr>
      <w:tr w:rsidR="000400B8" w:rsidTr="00F85146">
        <w:trPr>
          <w:trHeight w:val="454"/>
        </w:trPr>
        <w:tc>
          <w:tcPr>
            <w:tcW w:w="2518" w:type="dxa"/>
            <w:vAlign w:val="center"/>
          </w:tcPr>
          <w:p w:rsidR="000400B8" w:rsidRPr="000400B8" w:rsidRDefault="000400B8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5245" w:type="dxa"/>
          </w:tcPr>
          <w:p w:rsidR="000400B8" w:rsidRPr="00752F92" w:rsidRDefault="000400B8" w:rsidP="00752F92">
            <w:pPr>
              <w:pStyle w:val="a6"/>
              <w:spacing w:line="264" w:lineRule="auto"/>
            </w:pPr>
            <w:r>
              <w:t xml:space="preserve">Координаты узла по оси </w:t>
            </w:r>
            <w:r>
              <w:rPr>
                <w:i/>
                <w:lang w:val="en-US"/>
              </w:rPr>
              <w:t>X</w:t>
            </w:r>
          </w:p>
        </w:tc>
        <w:tc>
          <w:tcPr>
            <w:tcW w:w="2091" w:type="dxa"/>
            <w:vAlign w:val="center"/>
          </w:tcPr>
          <w:p w:rsidR="000400B8" w:rsidRPr="00A63C07" w:rsidRDefault="000400B8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float</w:t>
            </w:r>
          </w:p>
        </w:tc>
      </w:tr>
      <w:tr w:rsidR="000400B8" w:rsidTr="00F85146">
        <w:trPr>
          <w:trHeight w:val="454"/>
        </w:trPr>
        <w:tc>
          <w:tcPr>
            <w:tcW w:w="2518" w:type="dxa"/>
            <w:vAlign w:val="center"/>
          </w:tcPr>
          <w:p w:rsidR="000400B8" w:rsidRPr="00A63C07" w:rsidRDefault="000400B8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Temperature</w:t>
            </w:r>
          </w:p>
        </w:tc>
        <w:tc>
          <w:tcPr>
            <w:tcW w:w="5245" w:type="dxa"/>
          </w:tcPr>
          <w:p w:rsidR="000400B8" w:rsidRPr="000400B8" w:rsidRDefault="000400B8" w:rsidP="00752F92">
            <w:pPr>
              <w:pStyle w:val="a6"/>
              <w:spacing w:line="264" w:lineRule="auto"/>
              <w:rPr>
                <w:i/>
              </w:rPr>
            </w:pPr>
            <w:r>
              <w:t>Значение температуры в узле</w:t>
            </w:r>
          </w:p>
        </w:tc>
        <w:tc>
          <w:tcPr>
            <w:tcW w:w="2091" w:type="dxa"/>
            <w:vAlign w:val="center"/>
          </w:tcPr>
          <w:p w:rsidR="000400B8" w:rsidRPr="000400B8" w:rsidRDefault="000400B8" w:rsidP="00F85146">
            <w:pPr>
              <w:pStyle w:val="a6"/>
              <w:spacing w:line="264" w:lineRule="auto"/>
              <w:jc w:val="center"/>
              <w:rPr>
                <w:i/>
              </w:rPr>
            </w:pPr>
            <w:r>
              <w:rPr>
                <w:i/>
                <w:lang w:val="en-US"/>
              </w:rPr>
              <w:t>float</w:t>
            </w:r>
          </w:p>
        </w:tc>
      </w:tr>
    </w:tbl>
    <w:p w:rsidR="00752F92" w:rsidRDefault="00752F92" w:rsidP="00752F92">
      <w:pPr>
        <w:pStyle w:val="a6"/>
        <w:spacing w:line="264" w:lineRule="auto"/>
        <w:rPr>
          <w:b/>
        </w:rPr>
      </w:pPr>
    </w:p>
    <w:p w:rsidR="007B017E" w:rsidRDefault="00B91004" w:rsidP="007B017E">
      <w:pPr>
        <w:pStyle w:val="a6"/>
        <w:spacing w:line="264" w:lineRule="auto"/>
        <w:ind w:firstLine="709"/>
      </w:pPr>
      <w:r>
        <w:t>Класс «</w:t>
      </w:r>
      <w:r>
        <w:rPr>
          <w:i/>
          <w:lang w:val="en-US"/>
        </w:rPr>
        <w:t>Figure</w:t>
      </w:r>
      <w:r>
        <w:t>» содержит свойства, описывающие размеры прямоугол</w:t>
      </w:r>
      <w:r>
        <w:t>ь</w:t>
      </w:r>
      <w:r>
        <w:t>ного стержня, а также</w:t>
      </w:r>
      <w:r w:rsidR="00FB6570" w:rsidRPr="00FB6570">
        <w:t xml:space="preserve"> </w:t>
      </w:r>
      <w:r w:rsidR="00FB6570">
        <w:t>содержит</w:t>
      </w:r>
      <w:r>
        <w:t xml:space="preserve"> метод </w:t>
      </w:r>
      <w:r>
        <w:rPr>
          <w:i/>
        </w:rPr>
        <w:t>«</w:t>
      </w:r>
      <w:proofErr w:type="spellStart"/>
      <w:r w:rsidR="00FB6570">
        <w:rPr>
          <w:i/>
          <w:lang w:val="en-US"/>
        </w:rPr>
        <w:t>GetSquare</w:t>
      </w:r>
      <w:proofErr w:type="spellEnd"/>
      <w:r w:rsidR="00FB6570">
        <w:rPr>
          <w:i/>
        </w:rPr>
        <w:t xml:space="preserve">» </w:t>
      </w:r>
      <w:r w:rsidR="00FB6570">
        <w:t>для определения площади сечения. Описание свойств</w:t>
      </w:r>
      <w:r w:rsidR="00006875">
        <w:t xml:space="preserve"> этого</w:t>
      </w:r>
      <w:r w:rsidR="00FB6570">
        <w:t xml:space="preserve"> класса приведено в таблице 3.2.</w:t>
      </w:r>
    </w:p>
    <w:p w:rsidR="007B017E" w:rsidRPr="007B017E" w:rsidRDefault="007B017E" w:rsidP="007B017E">
      <w:pPr>
        <w:pStyle w:val="a6"/>
        <w:spacing w:line="264" w:lineRule="auto"/>
        <w:ind w:firstLine="709"/>
      </w:pPr>
    </w:p>
    <w:p w:rsidR="00D76646" w:rsidRDefault="00A63C07" w:rsidP="007B017E">
      <w:pPr>
        <w:pStyle w:val="a6"/>
        <w:spacing w:line="264" w:lineRule="auto"/>
        <w:ind w:firstLine="708"/>
      </w:pPr>
      <w:r>
        <w:t xml:space="preserve">Таблица 3.2 – </w:t>
      </w:r>
      <w:r w:rsidR="00FB6570">
        <w:t>Свойства</w:t>
      </w:r>
      <w:r w:rsidRPr="00FB6570">
        <w:t xml:space="preserve"> класс</w:t>
      </w:r>
      <w:r w:rsidR="00FB6570">
        <w:t>а «</w:t>
      </w:r>
      <w:r w:rsidR="00FB6570">
        <w:rPr>
          <w:i/>
          <w:lang w:val="en-US"/>
        </w:rPr>
        <w:t>Figure</w:t>
      </w:r>
      <w:r w:rsidRPr="00FB6570"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5245"/>
        <w:gridCol w:w="2091"/>
      </w:tblGrid>
      <w:tr w:rsidR="007B017E" w:rsidRPr="00A63C07" w:rsidTr="00AB7A05">
        <w:trPr>
          <w:trHeight w:val="454"/>
        </w:trPr>
        <w:tc>
          <w:tcPr>
            <w:tcW w:w="2518" w:type="dxa"/>
          </w:tcPr>
          <w:p w:rsidR="007B017E" w:rsidRPr="00752F92" w:rsidRDefault="007B017E" w:rsidP="00AB7A05">
            <w:pPr>
              <w:pStyle w:val="a6"/>
              <w:spacing w:line="264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Поле</w:t>
            </w:r>
          </w:p>
        </w:tc>
        <w:tc>
          <w:tcPr>
            <w:tcW w:w="5245" w:type="dxa"/>
          </w:tcPr>
          <w:p w:rsidR="007B017E" w:rsidRDefault="007B017E" w:rsidP="00AB7A05">
            <w:pPr>
              <w:pStyle w:val="a6"/>
              <w:spacing w:line="264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091" w:type="dxa"/>
          </w:tcPr>
          <w:p w:rsidR="007B017E" w:rsidRPr="00752F92" w:rsidRDefault="007B017E" w:rsidP="00AB7A05">
            <w:pPr>
              <w:pStyle w:val="a6"/>
              <w:spacing w:line="264" w:lineRule="auto"/>
              <w:jc w:val="center"/>
            </w:pPr>
            <w:r>
              <w:rPr>
                <w:b/>
              </w:rPr>
              <w:t>Тип данных</w:t>
            </w:r>
          </w:p>
        </w:tc>
      </w:tr>
      <w:tr w:rsidR="00E15014" w:rsidRPr="00A63C07" w:rsidTr="00E15014">
        <w:trPr>
          <w:trHeight w:val="454"/>
        </w:trPr>
        <w:tc>
          <w:tcPr>
            <w:tcW w:w="2518" w:type="dxa"/>
            <w:vAlign w:val="center"/>
          </w:tcPr>
          <w:p w:rsidR="00E15014" w:rsidRPr="00E15014" w:rsidRDefault="00E15014" w:rsidP="00E15014">
            <w:pPr>
              <w:pStyle w:val="a6"/>
              <w:spacing w:line="264" w:lineRule="auto"/>
              <w:jc w:val="center"/>
            </w:pPr>
            <w:r w:rsidRPr="00E15014">
              <w:t>1</w:t>
            </w:r>
          </w:p>
        </w:tc>
        <w:tc>
          <w:tcPr>
            <w:tcW w:w="5245" w:type="dxa"/>
            <w:vAlign w:val="center"/>
          </w:tcPr>
          <w:p w:rsidR="00E15014" w:rsidRPr="00E15014" w:rsidRDefault="00E15014" w:rsidP="00E15014">
            <w:pPr>
              <w:pStyle w:val="a6"/>
              <w:spacing w:line="264" w:lineRule="auto"/>
              <w:jc w:val="center"/>
            </w:pPr>
            <w:r w:rsidRPr="00E15014">
              <w:t>2</w:t>
            </w:r>
          </w:p>
        </w:tc>
        <w:tc>
          <w:tcPr>
            <w:tcW w:w="2091" w:type="dxa"/>
            <w:vAlign w:val="center"/>
          </w:tcPr>
          <w:p w:rsidR="00E15014" w:rsidRPr="00E15014" w:rsidRDefault="00E15014" w:rsidP="00E15014">
            <w:pPr>
              <w:pStyle w:val="a6"/>
              <w:spacing w:line="264" w:lineRule="auto"/>
              <w:jc w:val="center"/>
            </w:pPr>
            <w:r w:rsidRPr="00E15014">
              <w:t>3</w:t>
            </w:r>
          </w:p>
        </w:tc>
      </w:tr>
      <w:tr w:rsidR="007B017E" w:rsidRPr="00A63C07" w:rsidTr="00F85146">
        <w:trPr>
          <w:trHeight w:val="454"/>
        </w:trPr>
        <w:tc>
          <w:tcPr>
            <w:tcW w:w="2518" w:type="dxa"/>
            <w:vAlign w:val="center"/>
          </w:tcPr>
          <w:p w:rsidR="007B017E" w:rsidRPr="00FB6570" w:rsidRDefault="007B017E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proofErr w:type="spellStart"/>
            <w:r w:rsidRPr="00FB6570">
              <w:rPr>
                <w:i/>
                <w:lang w:val="en-US"/>
              </w:rPr>
              <w:t>SectionWidth</w:t>
            </w:r>
            <w:proofErr w:type="spellEnd"/>
          </w:p>
        </w:tc>
        <w:tc>
          <w:tcPr>
            <w:tcW w:w="5245" w:type="dxa"/>
          </w:tcPr>
          <w:p w:rsidR="007B017E" w:rsidRDefault="007B017E" w:rsidP="00B62762">
            <w:pPr>
              <w:pStyle w:val="a6"/>
              <w:spacing w:line="264" w:lineRule="auto"/>
            </w:pPr>
            <w:r>
              <w:t>Ширина сечения</w:t>
            </w:r>
          </w:p>
        </w:tc>
        <w:tc>
          <w:tcPr>
            <w:tcW w:w="2091" w:type="dxa"/>
            <w:vAlign w:val="center"/>
          </w:tcPr>
          <w:p w:rsidR="007B017E" w:rsidRDefault="007B017E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float</w:t>
            </w:r>
          </w:p>
        </w:tc>
      </w:tr>
    </w:tbl>
    <w:p w:rsidR="00E15014" w:rsidRPr="00E15014" w:rsidRDefault="00E15014" w:rsidP="00E15014">
      <w:pPr>
        <w:spacing w:after="0" w:line="264" w:lineRule="auto"/>
        <w:ind w:firstLine="709"/>
        <w:contextualSpacing/>
        <w:jc w:val="both"/>
      </w:pPr>
      <w:r>
        <w:t>Продолжение таблицы 3.2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5245"/>
        <w:gridCol w:w="2091"/>
      </w:tblGrid>
      <w:tr w:rsidR="00E15014" w:rsidRPr="00E15014" w:rsidTr="00E15014">
        <w:trPr>
          <w:trHeight w:val="454"/>
        </w:trPr>
        <w:tc>
          <w:tcPr>
            <w:tcW w:w="2518" w:type="dxa"/>
            <w:vAlign w:val="center"/>
          </w:tcPr>
          <w:p w:rsidR="00E15014" w:rsidRPr="00E15014" w:rsidRDefault="00E15014" w:rsidP="00E15014">
            <w:pPr>
              <w:pStyle w:val="a6"/>
              <w:spacing w:line="264" w:lineRule="auto"/>
              <w:jc w:val="center"/>
            </w:pPr>
            <w:r w:rsidRPr="00E15014">
              <w:t>1</w:t>
            </w:r>
          </w:p>
        </w:tc>
        <w:tc>
          <w:tcPr>
            <w:tcW w:w="5245" w:type="dxa"/>
            <w:vAlign w:val="center"/>
          </w:tcPr>
          <w:p w:rsidR="00E15014" w:rsidRPr="00E15014" w:rsidRDefault="00E15014" w:rsidP="00E15014">
            <w:pPr>
              <w:pStyle w:val="a6"/>
              <w:spacing w:line="264" w:lineRule="auto"/>
              <w:jc w:val="center"/>
            </w:pPr>
            <w:r w:rsidRPr="00E15014">
              <w:t>2</w:t>
            </w:r>
          </w:p>
        </w:tc>
        <w:tc>
          <w:tcPr>
            <w:tcW w:w="2091" w:type="dxa"/>
            <w:vAlign w:val="center"/>
          </w:tcPr>
          <w:p w:rsidR="00E15014" w:rsidRPr="00E15014" w:rsidRDefault="00E15014" w:rsidP="00E15014">
            <w:pPr>
              <w:pStyle w:val="a6"/>
              <w:spacing w:line="264" w:lineRule="auto"/>
              <w:jc w:val="center"/>
            </w:pPr>
            <w:r w:rsidRPr="00E15014">
              <w:t>3</w:t>
            </w:r>
          </w:p>
        </w:tc>
      </w:tr>
      <w:tr w:rsidR="00A63C07" w:rsidRPr="00A63C07" w:rsidTr="00F85146">
        <w:trPr>
          <w:trHeight w:val="454"/>
        </w:trPr>
        <w:tc>
          <w:tcPr>
            <w:tcW w:w="2518" w:type="dxa"/>
            <w:vAlign w:val="center"/>
          </w:tcPr>
          <w:p w:rsidR="00A63C07" w:rsidRPr="00AB3D86" w:rsidRDefault="00FB6570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proofErr w:type="spellStart"/>
            <w:r w:rsidRPr="00FB6570">
              <w:rPr>
                <w:i/>
                <w:lang w:val="en-US"/>
              </w:rPr>
              <w:t>SectionHeight</w:t>
            </w:r>
            <w:proofErr w:type="spellEnd"/>
          </w:p>
        </w:tc>
        <w:tc>
          <w:tcPr>
            <w:tcW w:w="5245" w:type="dxa"/>
          </w:tcPr>
          <w:p w:rsidR="00A63C07" w:rsidRPr="00752F92" w:rsidRDefault="00FB6570" w:rsidP="00B62762">
            <w:pPr>
              <w:pStyle w:val="a6"/>
              <w:spacing w:line="264" w:lineRule="auto"/>
            </w:pPr>
            <w:r>
              <w:t>Высота сечения</w:t>
            </w:r>
          </w:p>
        </w:tc>
        <w:tc>
          <w:tcPr>
            <w:tcW w:w="2091" w:type="dxa"/>
            <w:vAlign w:val="center"/>
          </w:tcPr>
          <w:p w:rsidR="00A63C07" w:rsidRPr="00A63C07" w:rsidRDefault="00AB3D86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float</w:t>
            </w:r>
          </w:p>
        </w:tc>
      </w:tr>
      <w:tr w:rsidR="00A63C07" w:rsidRPr="00A63C07" w:rsidTr="00F85146">
        <w:trPr>
          <w:trHeight w:val="454"/>
        </w:trPr>
        <w:tc>
          <w:tcPr>
            <w:tcW w:w="2518" w:type="dxa"/>
            <w:vAlign w:val="center"/>
          </w:tcPr>
          <w:p w:rsidR="00A63C07" w:rsidRPr="00A63C07" w:rsidRDefault="00FB6570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 w:rsidRPr="00FB6570">
              <w:rPr>
                <w:i/>
                <w:lang w:val="en-US"/>
              </w:rPr>
              <w:t>Length</w:t>
            </w:r>
          </w:p>
        </w:tc>
        <w:tc>
          <w:tcPr>
            <w:tcW w:w="5245" w:type="dxa"/>
          </w:tcPr>
          <w:p w:rsidR="00A63C07" w:rsidRPr="00A63C07" w:rsidRDefault="00FB6570" w:rsidP="00B62762">
            <w:pPr>
              <w:pStyle w:val="a6"/>
              <w:spacing w:line="264" w:lineRule="auto"/>
              <w:rPr>
                <w:i/>
              </w:rPr>
            </w:pPr>
            <w:r>
              <w:t>Длина стержня</w:t>
            </w:r>
          </w:p>
        </w:tc>
        <w:tc>
          <w:tcPr>
            <w:tcW w:w="2091" w:type="dxa"/>
            <w:vAlign w:val="center"/>
          </w:tcPr>
          <w:p w:rsidR="00A63C07" w:rsidRPr="00A63C07" w:rsidRDefault="00AB3D86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float</w:t>
            </w:r>
          </w:p>
        </w:tc>
      </w:tr>
    </w:tbl>
    <w:p w:rsidR="00A63C07" w:rsidRDefault="00A63C07" w:rsidP="002C748B">
      <w:pPr>
        <w:pStyle w:val="a6"/>
        <w:spacing w:line="264" w:lineRule="auto"/>
        <w:ind w:firstLine="708"/>
        <w:rPr>
          <w:b/>
        </w:rPr>
      </w:pPr>
    </w:p>
    <w:p w:rsidR="00146939" w:rsidRDefault="00146939" w:rsidP="00C07571">
      <w:pPr>
        <w:pStyle w:val="a6"/>
        <w:spacing w:line="264" w:lineRule="auto"/>
        <w:ind w:firstLine="709"/>
        <w:contextualSpacing/>
      </w:pPr>
      <w:r>
        <w:t xml:space="preserve">Класс </w:t>
      </w:r>
      <w:r>
        <w:rPr>
          <w:i/>
        </w:rPr>
        <w:t>«</w:t>
      </w:r>
      <w:r>
        <w:rPr>
          <w:i/>
          <w:lang w:val="en-US"/>
        </w:rPr>
        <w:t>Model</w:t>
      </w:r>
      <w:r>
        <w:rPr>
          <w:i/>
        </w:rPr>
        <w:t>»</w:t>
      </w:r>
      <w:r w:rsidRPr="00146939">
        <w:rPr>
          <w:i/>
        </w:rPr>
        <w:t xml:space="preserve"> </w:t>
      </w:r>
      <w:r>
        <w:t>содержит свойства, содержащие исследуемый геометрич</w:t>
      </w:r>
      <w:r>
        <w:t>е</w:t>
      </w:r>
      <w:r>
        <w:t>ский объект, массив узлов разностной схемы, а также параметры задачи. Также данный класс содержит следующие методы:</w:t>
      </w:r>
    </w:p>
    <w:p w:rsidR="00146939" w:rsidRDefault="00146939" w:rsidP="00C07571">
      <w:pPr>
        <w:pStyle w:val="a6"/>
        <w:spacing w:line="264" w:lineRule="auto"/>
        <w:ind w:firstLine="709"/>
        <w:contextualSpacing/>
      </w:pPr>
      <w:r>
        <w:t>– </w:t>
      </w:r>
      <w:r>
        <w:rPr>
          <w:i/>
        </w:rPr>
        <w:t>«</w:t>
      </w:r>
      <w:proofErr w:type="spellStart"/>
      <w:r>
        <w:rPr>
          <w:i/>
          <w:lang w:val="en-US"/>
        </w:rPr>
        <w:t>CreateGrid</w:t>
      </w:r>
      <w:proofErr w:type="spellEnd"/>
      <w:r>
        <w:rPr>
          <w:i/>
        </w:rPr>
        <w:t xml:space="preserve">» – </w:t>
      </w:r>
      <w:r>
        <w:t>закрытый метод, который генерирует узлы разностной сетки</w:t>
      </w:r>
      <w:r w:rsidR="00292B27">
        <w:t>. В качестве принимаемого параметра является количество узлов сетки</w:t>
      </w:r>
      <w:r>
        <w:t>;</w:t>
      </w:r>
    </w:p>
    <w:p w:rsidR="00146939" w:rsidRDefault="00146939" w:rsidP="00C07571">
      <w:pPr>
        <w:pStyle w:val="a6"/>
        <w:spacing w:line="264" w:lineRule="auto"/>
        <w:ind w:firstLine="709"/>
        <w:contextualSpacing/>
      </w:pPr>
      <w:r>
        <w:t>– </w:t>
      </w:r>
      <w:r>
        <w:rPr>
          <w:i/>
        </w:rPr>
        <w:t>«</w:t>
      </w:r>
      <w:proofErr w:type="spellStart"/>
      <w:r w:rsidRPr="00146939">
        <w:rPr>
          <w:i/>
        </w:rPr>
        <w:t>GetMaxTemperature</w:t>
      </w:r>
      <w:proofErr w:type="spellEnd"/>
      <w:r>
        <w:rPr>
          <w:i/>
        </w:rPr>
        <w:t xml:space="preserve">» – </w:t>
      </w:r>
      <w:r>
        <w:t>определяет узел, в котором зафиксировано ма</w:t>
      </w:r>
      <w:r>
        <w:t>к</w:t>
      </w:r>
      <w:r>
        <w:t>симальное значение температуры;</w:t>
      </w:r>
    </w:p>
    <w:p w:rsidR="00146939" w:rsidRDefault="00146939" w:rsidP="00C07571">
      <w:pPr>
        <w:pStyle w:val="a6"/>
        <w:spacing w:line="264" w:lineRule="auto"/>
        <w:ind w:firstLine="709"/>
        <w:contextualSpacing/>
      </w:pPr>
      <w:r>
        <w:t>– </w:t>
      </w:r>
      <w:r>
        <w:rPr>
          <w:i/>
        </w:rPr>
        <w:t>«</w:t>
      </w:r>
      <w:proofErr w:type="spellStart"/>
      <w:r w:rsidRPr="00146939">
        <w:rPr>
          <w:i/>
        </w:rPr>
        <w:t>GetMinTemperature</w:t>
      </w:r>
      <w:proofErr w:type="spellEnd"/>
      <w:r>
        <w:rPr>
          <w:i/>
        </w:rPr>
        <w:t xml:space="preserve">» – </w:t>
      </w:r>
      <w:r>
        <w:t>определяет узел, в котором зафиксировано м</w:t>
      </w:r>
      <w:r>
        <w:t>и</w:t>
      </w:r>
      <w:r>
        <w:t>нимальное значение температуры;</w:t>
      </w:r>
    </w:p>
    <w:p w:rsidR="00146939" w:rsidRDefault="00006875" w:rsidP="00C07571">
      <w:pPr>
        <w:pStyle w:val="a6"/>
        <w:spacing w:line="264" w:lineRule="auto"/>
        <w:ind w:firstLine="709"/>
        <w:contextualSpacing/>
      </w:pPr>
      <w:r>
        <w:t xml:space="preserve">– </w:t>
      </w:r>
      <w:r>
        <w:rPr>
          <w:i/>
        </w:rPr>
        <w:t>«</w:t>
      </w:r>
      <w:proofErr w:type="spellStart"/>
      <w:r w:rsidRPr="00006875">
        <w:rPr>
          <w:i/>
        </w:rPr>
        <w:t>GetTemperatureGradient</w:t>
      </w:r>
      <w:proofErr w:type="spellEnd"/>
      <w:r>
        <w:rPr>
          <w:i/>
        </w:rPr>
        <w:t xml:space="preserve">» – </w:t>
      </w:r>
      <w:r>
        <w:t>возвращает массив температур в каждом узле.</w:t>
      </w:r>
    </w:p>
    <w:p w:rsidR="00006875" w:rsidRDefault="00006875" w:rsidP="00C07571">
      <w:pPr>
        <w:pStyle w:val="a6"/>
        <w:spacing w:line="264" w:lineRule="auto"/>
        <w:ind w:firstLine="709"/>
        <w:contextualSpacing/>
      </w:pPr>
      <w:r>
        <w:t>Свойства этого класса описаны в таблице 3.3.</w:t>
      </w:r>
    </w:p>
    <w:p w:rsidR="00664D96" w:rsidRPr="007A3A3F" w:rsidRDefault="00664D96" w:rsidP="00006875">
      <w:pPr>
        <w:pStyle w:val="a6"/>
        <w:spacing w:line="264" w:lineRule="auto"/>
        <w:rPr>
          <w:b/>
        </w:rPr>
      </w:pPr>
    </w:p>
    <w:p w:rsidR="007A3A3F" w:rsidRPr="00006875" w:rsidRDefault="007A3A3F" w:rsidP="00006875">
      <w:pPr>
        <w:pStyle w:val="a6"/>
        <w:spacing w:line="264" w:lineRule="auto"/>
        <w:ind w:firstLine="708"/>
      </w:pPr>
      <w:r>
        <w:t>Таблица 3.</w:t>
      </w:r>
      <w:r w:rsidRPr="007A3A3F">
        <w:t>3</w:t>
      </w:r>
      <w:r>
        <w:t xml:space="preserve"> – </w:t>
      </w:r>
      <w:r w:rsidR="00006875">
        <w:t>Свойства</w:t>
      </w:r>
      <w:r w:rsidR="00006875" w:rsidRPr="00FB6570">
        <w:t xml:space="preserve"> класс</w:t>
      </w:r>
      <w:r w:rsidR="00006875">
        <w:t>а «</w:t>
      </w:r>
      <w:r w:rsidR="00006875">
        <w:rPr>
          <w:i/>
          <w:lang w:val="en-US"/>
        </w:rPr>
        <w:t>Model</w:t>
      </w:r>
      <w:r w:rsidR="00006875"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3"/>
        <w:gridCol w:w="4660"/>
        <w:gridCol w:w="1991"/>
      </w:tblGrid>
      <w:tr w:rsidR="007A3A3F" w:rsidRPr="00752F92" w:rsidTr="00006875">
        <w:trPr>
          <w:trHeight w:val="454"/>
        </w:trPr>
        <w:tc>
          <w:tcPr>
            <w:tcW w:w="3203" w:type="dxa"/>
          </w:tcPr>
          <w:p w:rsidR="007A3A3F" w:rsidRPr="00752F92" w:rsidRDefault="007A3A3F" w:rsidP="00B62762">
            <w:pPr>
              <w:pStyle w:val="a6"/>
              <w:spacing w:line="264" w:lineRule="auto"/>
              <w:jc w:val="center"/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4660" w:type="dxa"/>
          </w:tcPr>
          <w:p w:rsidR="007A3A3F" w:rsidRDefault="007A3A3F" w:rsidP="00B62762">
            <w:pPr>
              <w:pStyle w:val="a6"/>
              <w:spacing w:line="264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991" w:type="dxa"/>
          </w:tcPr>
          <w:p w:rsidR="007A3A3F" w:rsidRPr="00752F92" w:rsidRDefault="007A3A3F" w:rsidP="00B62762">
            <w:pPr>
              <w:pStyle w:val="a6"/>
              <w:spacing w:line="264" w:lineRule="auto"/>
              <w:jc w:val="center"/>
            </w:pPr>
            <w:r>
              <w:rPr>
                <w:b/>
              </w:rPr>
              <w:t>Тип данных</w:t>
            </w:r>
          </w:p>
        </w:tc>
      </w:tr>
      <w:tr w:rsidR="007A3A3F" w:rsidRPr="00A63C07" w:rsidTr="00006875">
        <w:trPr>
          <w:trHeight w:val="454"/>
        </w:trPr>
        <w:tc>
          <w:tcPr>
            <w:tcW w:w="3203" w:type="dxa"/>
            <w:vAlign w:val="center"/>
          </w:tcPr>
          <w:p w:rsidR="007A3A3F" w:rsidRPr="00AB3D86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 w:rsidRPr="00006875">
              <w:rPr>
                <w:i/>
                <w:lang w:val="en-US"/>
              </w:rPr>
              <w:t>Nodes</w:t>
            </w:r>
          </w:p>
        </w:tc>
        <w:tc>
          <w:tcPr>
            <w:tcW w:w="4660" w:type="dxa"/>
          </w:tcPr>
          <w:p w:rsidR="007A3A3F" w:rsidRPr="00006875" w:rsidRDefault="00006875" w:rsidP="00B62762">
            <w:pPr>
              <w:pStyle w:val="a6"/>
              <w:spacing w:line="264" w:lineRule="auto"/>
              <w:rPr>
                <w:i/>
              </w:rPr>
            </w:pPr>
            <w:r>
              <w:t xml:space="preserve">Список с объектами класса </w:t>
            </w:r>
            <w:r>
              <w:rPr>
                <w:i/>
              </w:rPr>
              <w:t>«</w:t>
            </w:r>
            <w:r>
              <w:rPr>
                <w:i/>
                <w:lang w:val="en-US"/>
              </w:rPr>
              <w:t>Node</w:t>
            </w:r>
            <w:r>
              <w:rPr>
                <w:i/>
              </w:rPr>
              <w:t>»</w:t>
            </w:r>
          </w:p>
        </w:tc>
        <w:tc>
          <w:tcPr>
            <w:tcW w:w="1991" w:type="dxa"/>
            <w:vAlign w:val="center"/>
          </w:tcPr>
          <w:p w:rsidR="007A3A3F" w:rsidRPr="00006875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List&lt;Node&gt;</w:t>
            </w:r>
          </w:p>
        </w:tc>
      </w:tr>
      <w:tr w:rsidR="007A3A3F" w:rsidRPr="00A63C07" w:rsidTr="00006875">
        <w:trPr>
          <w:trHeight w:val="454"/>
        </w:trPr>
        <w:tc>
          <w:tcPr>
            <w:tcW w:w="3203" w:type="dxa"/>
            <w:vAlign w:val="center"/>
          </w:tcPr>
          <w:p w:rsidR="007A3A3F" w:rsidRPr="00A63C07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proofErr w:type="spellStart"/>
            <w:r w:rsidRPr="00006875">
              <w:rPr>
                <w:i/>
                <w:lang w:val="en-US"/>
              </w:rPr>
              <w:t>GridStep</w:t>
            </w:r>
            <w:proofErr w:type="spellEnd"/>
          </w:p>
        </w:tc>
        <w:tc>
          <w:tcPr>
            <w:tcW w:w="4660" w:type="dxa"/>
          </w:tcPr>
          <w:p w:rsidR="007A3A3F" w:rsidRPr="00A63C07" w:rsidRDefault="00006875" w:rsidP="00B62762">
            <w:pPr>
              <w:pStyle w:val="a6"/>
              <w:spacing w:line="264" w:lineRule="auto"/>
              <w:rPr>
                <w:i/>
              </w:rPr>
            </w:pPr>
            <w:r>
              <w:t>Расстояние между узлами сетки</w:t>
            </w:r>
          </w:p>
        </w:tc>
        <w:tc>
          <w:tcPr>
            <w:tcW w:w="1991" w:type="dxa"/>
            <w:vAlign w:val="center"/>
          </w:tcPr>
          <w:p w:rsidR="007A3A3F" w:rsidRPr="007A3A3F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float</w:t>
            </w:r>
          </w:p>
        </w:tc>
      </w:tr>
      <w:tr w:rsidR="007A3A3F" w:rsidRPr="00A63C07" w:rsidTr="00006875">
        <w:trPr>
          <w:trHeight w:val="454"/>
        </w:trPr>
        <w:tc>
          <w:tcPr>
            <w:tcW w:w="3203" w:type="dxa"/>
            <w:vAlign w:val="center"/>
          </w:tcPr>
          <w:p w:rsidR="007A3A3F" w:rsidRPr="00A63C07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 w:rsidRPr="00006875">
              <w:rPr>
                <w:i/>
                <w:lang w:val="en-US"/>
              </w:rPr>
              <w:t>Figure</w:t>
            </w:r>
          </w:p>
        </w:tc>
        <w:tc>
          <w:tcPr>
            <w:tcW w:w="4660" w:type="dxa"/>
          </w:tcPr>
          <w:p w:rsidR="007A3A3F" w:rsidRPr="00006875" w:rsidRDefault="00006875" w:rsidP="00B62762">
            <w:pPr>
              <w:pStyle w:val="a6"/>
              <w:spacing w:line="264" w:lineRule="auto"/>
              <w:rPr>
                <w:i/>
              </w:rPr>
            </w:pPr>
            <w:r>
              <w:t xml:space="preserve">Ссылка на объект класса </w:t>
            </w:r>
            <w:r>
              <w:rPr>
                <w:i/>
              </w:rPr>
              <w:t>«</w:t>
            </w:r>
            <w:r>
              <w:rPr>
                <w:i/>
                <w:lang w:val="en-US"/>
              </w:rPr>
              <w:t>Figure</w:t>
            </w:r>
            <w:r>
              <w:rPr>
                <w:i/>
              </w:rPr>
              <w:t>»</w:t>
            </w:r>
          </w:p>
        </w:tc>
        <w:tc>
          <w:tcPr>
            <w:tcW w:w="1991" w:type="dxa"/>
            <w:vAlign w:val="center"/>
          </w:tcPr>
          <w:p w:rsidR="007A3A3F" w:rsidRPr="00A63C07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Figure</w:t>
            </w:r>
          </w:p>
        </w:tc>
      </w:tr>
      <w:tr w:rsidR="007A3A3F" w:rsidRPr="00A63C07" w:rsidTr="00006875">
        <w:trPr>
          <w:trHeight w:val="454"/>
        </w:trPr>
        <w:tc>
          <w:tcPr>
            <w:tcW w:w="3203" w:type="dxa"/>
            <w:vAlign w:val="center"/>
          </w:tcPr>
          <w:p w:rsidR="007A3A3F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proofErr w:type="spellStart"/>
            <w:r w:rsidRPr="00006875">
              <w:rPr>
                <w:i/>
                <w:lang w:val="en-US"/>
              </w:rPr>
              <w:t>ThermalConductivityCoeff</w:t>
            </w:r>
            <w:proofErr w:type="spellEnd"/>
          </w:p>
        </w:tc>
        <w:tc>
          <w:tcPr>
            <w:tcW w:w="4660" w:type="dxa"/>
          </w:tcPr>
          <w:p w:rsidR="007A3A3F" w:rsidRPr="00A63C07" w:rsidRDefault="00006875" w:rsidP="00B62762">
            <w:pPr>
              <w:pStyle w:val="a6"/>
              <w:spacing w:line="264" w:lineRule="auto"/>
            </w:pPr>
            <w:r>
              <w:t>Коэффициент теплопроводности</w:t>
            </w:r>
          </w:p>
        </w:tc>
        <w:tc>
          <w:tcPr>
            <w:tcW w:w="1991" w:type="dxa"/>
            <w:vAlign w:val="center"/>
          </w:tcPr>
          <w:p w:rsidR="007A3A3F" w:rsidRPr="00A63C07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 w:rsidRPr="00006875">
              <w:rPr>
                <w:i/>
                <w:lang w:val="en-US"/>
              </w:rPr>
              <w:t>float</w:t>
            </w:r>
          </w:p>
        </w:tc>
      </w:tr>
      <w:tr w:rsidR="007A3A3F" w:rsidRPr="00A63C07" w:rsidTr="00006875">
        <w:trPr>
          <w:trHeight w:val="454"/>
        </w:trPr>
        <w:tc>
          <w:tcPr>
            <w:tcW w:w="3203" w:type="dxa"/>
            <w:vAlign w:val="center"/>
          </w:tcPr>
          <w:p w:rsidR="007A3A3F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proofErr w:type="spellStart"/>
            <w:r w:rsidRPr="00006875">
              <w:rPr>
                <w:i/>
                <w:lang w:val="en-US"/>
              </w:rPr>
              <w:t>HeatFlow</w:t>
            </w:r>
            <w:proofErr w:type="spellEnd"/>
          </w:p>
        </w:tc>
        <w:tc>
          <w:tcPr>
            <w:tcW w:w="4660" w:type="dxa"/>
          </w:tcPr>
          <w:p w:rsidR="007A3A3F" w:rsidRDefault="00006875" w:rsidP="00006875">
            <w:pPr>
              <w:pStyle w:val="a6"/>
              <w:spacing w:line="264" w:lineRule="auto"/>
            </w:pPr>
            <w:r>
              <w:t>Мощность внутреннего источника тепла</w:t>
            </w:r>
          </w:p>
        </w:tc>
        <w:tc>
          <w:tcPr>
            <w:tcW w:w="1991" w:type="dxa"/>
            <w:vAlign w:val="center"/>
          </w:tcPr>
          <w:p w:rsidR="007A3A3F" w:rsidRPr="00006875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float</w:t>
            </w:r>
          </w:p>
        </w:tc>
      </w:tr>
      <w:tr w:rsidR="007A3A3F" w:rsidRPr="00A63C07" w:rsidTr="00006875">
        <w:trPr>
          <w:trHeight w:val="454"/>
        </w:trPr>
        <w:tc>
          <w:tcPr>
            <w:tcW w:w="3203" w:type="dxa"/>
            <w:vAlign w:val="center"/>
          </w:tcPr>
          <w:p w:rsidR="007A3A3F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proofErr w:type="spellStart"/>
            <w:r w:rsidRPr="00006875">
              <w:rPr>
                <w:i/>
                <w:lang w:val="en-US"/>
              </w:rPr>
              <w:t>LeftConvectionCoeff</w:t>
            </w:r>
            <w:proofErr w:type="spellEnd"/>
          </w:p>
        </w:tc>
        <w:tc>
          <w:tcPr>
            <w:tcW w:w="4660" w:type="dxa"/>
          </w:tcPr>
          <w:p w:rsidR="007A3A3F" w:rsidRPr="00006875" w:rsidRDefault="00006875" w:rsidP="00006875">
            <w:pPr>
              <w:pStyle w:val="a6"/>
              <w:spacing w:line="264" w:lineRule="auto"/>
            </w:pPr>
            <w:r>
              <w:t>Коэффициент теплоотдачи на левой границе</w:t>
            </w:r>
          </w:p>
        </w:tc>
        <w:tc>
          <w:tcPr>
            <w:tcW w:w="1991" w:type="dxa"/>
            <w:vAlign w:val="center"/>
          </w:tcPr>
          <w:p w:rsidR="007A3A3F" w:rsidRPr="00A63C07" w:rsidRDefault="007A3A3F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float</w:t>
            </w:r>
          </w:p>
        </w:tc>
      </w:tr>
      <w:tr w:rsidR="007A3A3F" w:rsidRPr="00A63C07" w:rsidTr="00006875">
        <w:trPr>
          <w:trHeight w:val="454"/>
        </w:trPr>
        <w:tc>
          <w:tcPr>
            <w:tcW w:w="3203" w:type="dxa"/>
            <w:vAlign w:val="center"/>
          </w:tcPr>
          <w:p w:rsidR="007A3A3F" w:rsidRPr="007A3A3F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proofErr w:type="spellStart"/>
            <w:r w:rsidRPr="00006875">
              <w:rPr>
                <w:i/>
                <w:lang w:val="en-US"/>
              </w:rPr>
              <w:t>RightConvectionCoeff</w:t>
            </w:r>
            <w:proofErr w:type="spellEnd"/>
          </w:p>
        </w:tc>
        <w:tc>
          <w:tcPr>
            <w:tcW w:w="4660" w:type="dxa"/>
          </w:tcPr>
          <w:p w:rsidR="007A3A3F" w:rsidRPr="00F85146" w:rsidRDefault="00006875" w:rsidP="00006875">
            <w:pPr>
              <w:pStyle w:val="a6"/>
              <w:spacing w:line="264" w:lineRule="auto"/>
            </w:pPr>
            <w:r w:rsidRPr="00006875">
              <w:t xml:space="preserve">Коэффициент теплоотдачи на </w:t>
            </w:r>
            <w:r>
              <w:t>пр</w:t>
            </w:r>
            <w:r>
              <w:t>а</w:t>
            </w:r>
            <w:r>
              <w:t>вой</w:t>
            </w:r>
            <w:r w:rsidRPr="00006875">
              <w:t xml:space="preserve"> границе</w:t>
            </w:r>
          </w:p>
        </w:tc>
        <w:tc>
          <w:tcPr>
            <w:tcW w:w="1991" w:type="dxa"/>
            <w:vAlign w:val="center"/>
          </w:tcPr>
          <w:p w:rsidR="007A3A3F" w:rsidRPr="00F85146" w:rsidRDefault="00006875" w:rsidP="00F85146">
            <w:pPr>
              <w:pStyle w:val="a6"/>
              <w:spacing w:line="264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float</w:t>
            </w:r>
          </w:p>
        </w:tc>
      </w:tr>
    </w:tbl>
    <w:p w:rsidR="00664D96" w:rsidRPr="007A3A3F" w:rsidRDefault="00664D96" w:rsidP="002C748B">
      <w:pPr>
        <w:pStyle w:val="a6"/>
        <w:spacing w:line="264" w:lineRule="auto"/>
        <w:ind w:firstLine="708"/>
        <w:rPr>
          <w:b/>
        </w:rPr>
      </w:pPr>
    </w:p>
    <w:p w:rsidR="00D76646" w:rsidRDefault="00006875" w:rsidP="009B371A">
      <w:pPr>
        <w:pStyle w:val="a6"/>
        <w:spacing w:line="264" w:lineRule="auto"/>
        <w:ind w:firstLine="709"/>
        <w:contextualSpacing/>
      </w:pPr>
      <w:r>
        <w:t xml:space="preserve">Класс </w:t>
      </w:r>
      <w:r>
        <w:rPr>
          <w:i/>
        </w:rPr>
        <w:t>«</w:t>
      </w:r>
      <w:proofErr w:type="spellStart"/>
      <w:r>
        <w:rPr>
          <w:i/>
          <w:lang w:val="en-US"/>
        </w:rPr>
        <w:t>EquationSystem</w:t>
      </w:r>
      <w:proofErr w:type="spellEnd"/>
      <w:r>
        <w:rPr>
          <w:i/>
        </w:rPr>
        <w:t xml:space="preserve">» </w:t>
      </w:r>
      <w:r>
        <w:t xml:space="preserve">содержит </w:t>
      </w:r>
      <w:r w:rsidR="007D6F5F">
        <w:t>свойства, содержащие массивы с коэ</w:t>
      </w:r>
      <w:r w:rsidR="007D6F5F">
        <w:t>ф</w:t>
      </w:r>
      <w:r w:rsidR="007D6F5F">
        <w:t xml:space="preserve">фициентами </w:t>
      </w:r>
      <w:r w:rsidR="00E6545F">
        <w:t>СЛАУ</w:t>
      </w:r>
      <w:r w:rsidR="007D6F5F">
        <w:t xml:space="preserve">. Также данный класс содержит закрытый метод </w:t>
      </w:r>
      <w:r w:rsidR="007D6F5F">
        <w:rPr>
          <w:i/>
        </w:rPr>
        <w:t>«</w:t>
      </w:r>
      <w:proofErr w:type="spellStart"/>
      <w:r w:rsidR="007D6F5F">
        <w:rPr>
          <w:i/>
          <w:lang w:val="en-US"/>
        </w:rPr>
        <w:t>SetZeros</w:t>
      </w:r>
      <w:proofErr w:type="spellEnd"/>
      <w:r w:rsidR="007D6F5F">
        <w:rPr>
          <w:i/>
        </w:rPr>
        <w:t>»</w:t>
      </w:r>
      <w:r w:rsidR="0043677D">
        <w:t xml:space="preserve"> </w:t>
      </w:r>
      <w:r w:rsidR="0043677D">
        <w:lastRenderedPageBreak/>
        <w:t>для заполн</w:t>
      </w:r>
      <w:r w:rsidR="00EA4E99">
        <w:t>ения массивов начальными значениями. Описание свойств данного класса приведено в таблице 3.4</w:t>
      </w:r>
    </w:p>
    <w:p w:rsidR="009B371A" w:rsidRDefault="009B371A" w:rsidP="009B371A">
      <w:pPr>
        <w:pStyle w:val="a6"/>
        <w:spacing w:line="264" w:lineRule="auto"/>
        <w:ind w:firstLine="709"/>
        <w:contextualSpacing/>
      </w:pPr>
    </w:p>
    <w:p w:rsidR="009B371A" w:rsidRPr="007D6F5F" w:rsidRDefault="009B371A" w:rsidP="009B371A">
      <w:pPr>
        <w:pStyle w:val="a6"/>
        <w:spacing w:line="264" w:lineRule="auto"/>
        <w:ind w:firstLine="709"/>
        <w:contextualSpacing/>
      </w:pPr>
    </w:p>
    <w:p w:rsidR="00EA4E99" w:rsidRPr="00006875" w:rsidRDefault="00EA4E99" w:rsidP="00EA4E99">
      <w:pPr>
        <w:pStyle w:val="a6"/>
        <w:spacing w:line="264" w:lineRule="auto"/>
        <w:ind w:firstLine="708"/>
      </w:pPr>
      <w:r>
        <w:t>Таблица 3.</w:t>
      </w:r>
      <w:r w:rsidR="00E6545F">
        <w:t>4</w:t>
      </w:r>
      <w:r>
        <w:t xml:space="preserve"> – Свойства</w:t>
      </w:r>
      <w:r w:rsidRPr="00FB6570">
        <w:t xml:space="preserve"> класс</w:t>
      </w:r>
      <w:r>
        <w:t>а «</w:t>
      </w:r>
      <w:proofErr w:type="spellStart"/>
      <w:r w:rsidR="008C0DF5">
        <w:rPr>
          <w:i/>
          <w:lang w:val="en-US"/>
        </w:rPr>
        <w:t>EquationSystem</w:t>
      </w:r>
      <w:proofErr w:type="spellEnd"/>
      <w: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3"/>
        <w:gridCol w:w="4660"/>
        <w:gridCol w:w="1991"/>
      </w:tblGrid>
      <w:tr w:rsidR="00EA4E99" w:rsidRPr="00752F92" w:rsidTr="00F8498A">
        <w:trPr>
          <w:trHeight w:val="454"/>
        </w:trPr>
        <w:tc>
          <w:tcPr>
            <w:tcW w:w="3203" w:type="dxa"/>
          </w:tcPr>
          <w:p w:rsidR="00EA4E99" w:rsidRPr="00752F92" w:rsidRDefault="00EA4E99" w:rsidP="00F8498A">
            <w:pPr>
              <w:pStyle w:val="a6"/>
              <w:spacing w:line="264" w:lineRule="auto"/>
              <w:jc w:val="center"/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4660" w:type="dxa"/>
          </w:tcPr>
          <w:p w:rsidR="00EA4E99" w:rsidRDefault="00EA4E99" w:rsidP="00F8498A">
            <w:pPr>
              <w:pStyle w:val="a6"/>
              <w:spacing w:line="264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991" w:type="dxa"/>
          </w:tcPr>
          <w:p w:rsidR="00EA4E99" w:rsidRPr="00752F92" w:rsidRDefault="00EA4E99" w:rsidP="00F8498A">
            <w:pPr>
              <w:pStyle w:val="a6"/>
              <w:spacing w:line="264" w:lineRule="auto"/>
              <w:jc w:val="center"/>
            </w:pPr>
            <w:r>
              <w:rPr>
                <w:b/>
              </w:rPr>
              <w:t>Тип данных</w:t>
            </w:r>
          </w:p>
        </w:tc>
      </w:tr>
      <w:tr w:rsidR="00EA4E99" w:rsidRPr="00A63C07" w:rsidTr="00F8498A">
        <w:trPr>
          <w:trHeight w:val="454"/>
        </w:trPr>
        <w:tc>
          <w:tcPr>
            <w:tcW w:w="3203" w:type="dxa"/>
            <w:vAlign w:val="center"/>
          </w:tcPr>
          <w:p w:rsidR="00EA4E99" w:rsidRPr="00E6545F" w:rsidRDefault="00E6545F" w:rsidP="00F8498A">
            <w:pPr>
              <w:pStyle w:val="a6"/>
              <w:spacing w:line="264" w:lineRule="auto"/>
              <w:jc w:val="center"/>
              <w:rPr>
                <w:i/>
              </w:rPr>
            </w:pPr>
            <w:r w:rsidRPr="00E6545F">
              <w:rPr>
                <w:i/>
                <w:lang w:val="en-US"/>
              </w:rPr>
              <w:t>Coefficients</w:t>
            </w:r>
          </w:p>
        </w:tc>
        <w:tc>
          <w:tcPr>
            <w:tcW w:w="4660" w:type="dxa"/>
          </w:tcPr>
          <w:p w:rsidR="00EA4E99" w:rsidRPr="00E6545F" w:rsidRDefault="00E6545F" w:rsidP="00F8498A">
            <w:pPr>
              <w:pStyle w:val="a6"/>
              <w:spacing w:line="264" w:lineRule="auto"/>
              <w:rPr>
                <w:i/>
              </w:rPr>
            </w:pPr>
            <w:r>
              <w:t>Матрица коэффициентов СЛАУ п</w:t>
            </w:r>
            <w:r>
              <w:t>е</w:t>
            </w:r>
            <w:r>
              <w:t xml:space="preserve">ред неизвестными переменными </w:t>
            </w:r>
          </w:p>
        </w:tc>
        <w:tc>
          <w:tcPr>
            <w:tcW w:w="1991" w:type="dxa"/>
            <w:vAlign w:val="center"/>
          </w:tcPr>
          <w:p w:rsidR="00EA4E99" w:rsidRPr="00E6545F" w:rsidRDefault="00E6545F" w:rsidP="00F8498A">
            <w:pPr>
              <w:pStyle w:val="a6"/>
              <w:spacing w:line="264" w:lineRule="auto"/>
              <w:jc w:val="center"/>
              <w:rPr>
                <w:i/>
              </w:rPr>
            </w:pPr>
            <w:r w:rsidRPr="00E6545F">
              <w:rPr>
                <w:i/>
                <w:lang w:val="en-US"/>
              </w:rPr>
              <w:t>float[,]</w:t>
            </w:r>
          </w:p>
        </w:tc>
      </w:tr>
      <w:tr w:rsidR="00EA4E99" w:rsidRPr="00A63C07" w:rsidTr="00F8498A">
        <w:trPr>
          <w:trHeight w:val="454"/>
        </w:trPr>
        <w:tc>
          <w:tcPr>
            <w:tcW w:w="3203" w:type="dxa"/>
            <w:vAlign w:val="center"/>
          </w:tcPr>
          <w:p w:rsidR="00EA4E99" w:rsidRPr="00E6545F" w:rsidRDefault="00E6545F" w:rsidP="00F8498A">
            <w:pPr>
              <w:pStyle w:val="a6"/>
              <w:spacing w:line="264" w:lineRule="auto"/>
              <w:jc w:val="center"/>
              <w:rPr>
                <w:i/>
              </w:rPr>
            </w:pPr>
            <w:proofErr w:type="spellStart"/>
            <w:r w:rsidRPr="00E6545F">
              <w:rPr>
                <w:i/>
                <w:lang w:val="en-US"/>
              </w:rPr>
              <w:t>FreeOdds</w:t>
            </w:r>
            <w:proofErr w:type="spellEnd"/>
          </w:p>
        </w:tc>
        <w:tc>
          <w:tcPr>
            <w:tcW w:w="4660" w:type="dxa"/>
          </w:tcPr>
          <w:p w:rsidR="00EA4E99" w:rsidRPr="00A63C07" w:rsidRDefault="00E6545F" w:rsidP="00F8498A">
            <w:pPr>
              <w:pStyle w:val="a6"/>
              <w:spacing w:line="264" w:lineRule="auto"/>
              <w:rPr>
                <w:i/>
              </w:rPr>
            </w:pPr>
            <w:r>
              <w:t>Матрица свободных членов СЛАУ</w:t>
            </w:r>
          </w:p>
        </w:tc>
        <w:tc>
          <w:tcPr>
            <w:tcW w:w="1991" w:type="dxa"/>
            <w:vAlign w:val="center"/>
          </w:tcPr>
          <w:p w:rsidR="00EA4E99" w:rsidRPr="00E6545F" w:rsidRDefault="00E6545F" w:rsidP="00F8498A">
            <w:pPr>
              <w:pStyle w:val="a6"/>
              <w:spacing w:line="264" w:lineRule="auto"/>
              <w:jc w:val="center"/>
              <w:rPr>
                <w:i/>
              </w:rPr>
            </w:pPr>
            <w:r w:rsidRPr="00E6545F">
              <w:rPr>
                <w:i/>
                <w:lang w:val="en-US"/>
              </w:rPr>
              <w:t>float[]</w:t>
            </w:r>
          </w:p>
        </w:tc>
      </w:tr>
    </w:tbl>
    <w:p w:rsidR="00006875" w:rsidRDefault="00006875" w:rsidP="00321D0F">
      <w:pPr>
        <w:pStyle w:val="a6"/>
        <w:spacing w:line="264" w:lineRule="auto"/>
        <w:ind w:firstLine="708"/>
        <w:rPr>
          <w:b/>
          <w:i/>
        </w:rPr>
      </w:pPr>
    </w:p>
    <w:p w:rsidR="00E6545F" w:rsidRDefault="004D78A4" w:rsidP="00C07571">
      <w:pPr>
        <w:pStyle w:val="a6"/>
        <w:spacing w:line="264" w:lineRule="auto"/>
        <w:ind w:firstLine="709"/>
        <w:contextualSpacing/>
      </w:pPr>
      <w:r>
        <w:rPr>
          <w:b/>
          <w:i/>
        </w:rPr>
        <w:t>3.1.3</w:t>
      </w:r>
      <w:r w:rsidR="00E6545F">
        <w:rPr>
          <w:b/>
          <w:i/>
        </w:rPr>
        <w:t xml:space="preserve"> </w:t>
      </w:r>
      <w:r w:rsidR="00E6545F">
        <w:t xml:space="preserve">Библиотека классов </w:t>
      </w:r>
      <w:r w:rsidR="00E6545F">
        <w:rPr>
          <w:i/>
        </w:rPr>
        <w:t>«</w:t>
      </w:r>
      <w:proofErr w:type="spellStart"/>
      <w:r w:rsidR="00E6545F">
        <w:rPr>
          <w:i/>
          <w:lang w:val="en-US"/>
        </w:rPr>
        <w:t>SolverElements</w:t>
      </w:r>
      <w:proofErr w:type="spellEnd"/>
      <w:r w:rsidR="00E6545F">
        <w:rPr>
          <w:i/>
        </w:rPr>
        <w:t xml:space="preserve">» </w:t>
      </w:r>
      <w:r w:rsidR="00E6545F">
        <w:t>хранит класс</w:t>
      </w:r>
      <w:r w:rsidR="00E6545F" w:rsidRPr="00E6545F">
        <w:t xml:space="preserve"> </w:t>
      </w:r>
      <w:r w:rsidR="00E6545F">
        <w:rPr>
          <w:i/>
        </w:rPr>
        <w:t>«</w:t>
      </w:r>
      <w:r w:rsidR="00E6545F">
        <w:rPr>
          <w:i/>
          <w:lang w:val="en-US"/>
        </w:rPr>
        <w:t>Solver</w:t>
      </w:r>
      <w:r w:rsidR="00E6545F">
        <w:rPr>
          <w:i/>
        </w:rPr>
        <w:t>»</w:t>
      </w:r>
      <w:r w:rsidR="00E6545F">
        <w:t>. Данный класс составляет СЛАУ</w:t>
      </w:r>
      <w:r w:rsidR="00292B27">
        <w:t xml:space="preserve"> для разностной схемы и производит поиск решения. Метод </w:t>
      </w:r>
      <w:r w:rsidR="00292B27">
        <w:rPr>
          <w:i/>
        </w:rPr>
        <w:t>«</w:t>
      </w:r>
      <w:proofErr w:type="spellStart"/>
      <w:r w:rsidR="00292B27" w:rsidRPr="00292B27">
        <w:rPr>
          <w:i/>
        </w:rPr>
        <w:t>CreateEquationsSystem</w:t>
      </w:r>
      <w:proofErr w:type="spellEnd"/>
      <w:r w:rsidR="00292B27">
        <w:rPr>
          <w:i/>
        </w:rPr>
        <w:t>»</w:t>
      </w:r>
      <w:r w:rsidR="00E012BA">
        <w:rPr>
          <w:i/>
        </w:rPr>
        <w:t xml:space="preserve"> </w:t>
      </w:r>
      <w:r w:rsidR="00E012BA">
        <w:t xml:space="preserve">генерирует СЛАУ исходя из информации об узлах сетки. Принимаемым параметром является объект класса </w:t>
      </w:r>
      <w:r w:rsidR="00E012BA">
        <w:rPr>
          <w:i/>
        </w:rPr>
        <w:t>«</w:t>
      </w:r>
      <w:r w:rsidR="00E012BA">
        <w:rPr>
          <w:i/>
          <w:lang w:val="en-US"/>
        </w:rPr>
        <w:t>Model</w:t>
      </w:r>
      <w:r w:rsidR="00E012BA">
        <w:rPr>
          <w:i/>
        </w:rPr>
        <w:t>»</w:t>
      </w:r>
      <w:r w:rsidR="00E012BA" w:rsidRPr="00CC128D">
        <w:t>.</w:t>
      </w:r>
      <w:r w:rsidR="00CC128D" w:rsidRPr="00CC128D">
        <w:t xml:space="preserve"> </w:t>
      </w:r>
      <w:r w:rsidR="00CC128D">
        <w:t xml:space="preserve">Метод </w:t>
      </w:r>
      <w:r w:rsidR="00CC128D">
        <w:rPr>
          <w:i/>
        </w:rPr>
        <w:t>«</w:t>
      </w:r>
      <w:proofErr w:type="spellStart"/>
      <w:r w:rsidR="00CC128D" w:rsidRPr="00CC128D">
        <w:rPr>
          <w:i/>
        </w:rPr>
        <w:t>GaussMethod</w:t>
      </w:r>
      <w:proofErr w:type="spellEnd"/>
      <w:r w:rsidR="00CC128D">
        <w:rPr>
          <w:i/>
        </w:rPr>
        <w:t>»</w:t>
      </w:r>
      <w:r w:rsidR="00E012BA">
        <w:t xml:space="preserve"> </w:t>
      </w:r>
      <w:r w:rsidR="00CC128D">
        <w:t xml:space="preserve">производит расчёт СЛАУ и записывает значения температур соответствующим узлам сетки. В качестве принимаемого параметра служит объект класса </w:t>
      </w:r>
      <w:r w:rsidR="00CC128D">
        <w:rPr>
          <w:i/>
        </w:rPr>
        <w:t>«</w:t>
      </w:r>
      <w:proofErr w:type="spellStart"/>
      <w:r w:rsidR="00CC128D">
        <w:rPr>
          <w:i/>
          <w:lang w:val="en-US"/>
        </w:rPr>
        <w:t>EquationSystem</w:t>
      </w:r>
      <w:proofErr w:type="spellEnd"/>
      <w:r w:rsidR="00CC128D">
        <w:rPr>
          <w:i/>
        </w:rPr>
        <w:t xml:space="preserve">» </w:t>
      </w:r>
      <w:r w:rsidR="00CC128D">
        <w:t xml:space="preserve">и </w:t>
      </w:r>
      <w:r w:rsidR="00CC128D">
        <w:rPr>
          <w:i/>
        </w:rPr>
        <w:t>«</w:t>
      </w:r>
      <w:r w:rsidR="00CC128D">
        <w:rPr>
          <w:i/>
          <w:lang w:val="en-US"/>
        </w:rPr>
        <w:t>Model</w:t>
      </w:r>
      <w:r w:rsidR="00CC128D">
        <w:t>».</w:t>
      </w:r>
    </w:p>
    <w:p w:rsidR="00416559" w:rsidRPr="00CC128D" w:rsidRDefault="00416559" w:rsidP="00C07571">
      <w:pPr>
        <w:pStyle w:val="a6"/>
        <w:spacing w:line="264" w:lineRule="auto"/>
        <w:ind w:firstLine="709"/>
        <w:contextualSpacing/>
      </w:pPr>
    </w:p>
    <w:p w:rsidR="004D78A4" w:rsidRPr="004D78A4" w:rsidRDefault="004D78A4" w:rsidP="00C07571">
      <w:pPr>
        <w:pStyle w:val="a6"/>
        <w:spacing w:line="264" w:lineRule="auto"/>
        <w:ind w:firstLine="709"/>
        <w:contextualSpacing/>
      </w:pPr>
      <w:r w:rsidRPr="00416559">
        <w:rPr>
          <w:b/>
          <w:i/>
        </w:rPr>
        <w:t>3.1.4</w:t>
      </w:r>
      <w:r>
        <w:rPr>
          <w:b/>
          <w:i/>
        </w:rPr>
        <w:t xml:space="preserve"> </w:t>
      </w:r>
      <w:r>
        <w:t xml:space="preserve">Библиотека классов </w:t>
      </w:r>
      <w:r>
        <w:rPr>
          <w:i/>
        </w:rPr>
        <w:t>«</w:t>
      </w:r>
      <w:proofErr w:type="spellStart"/>
      <w:r>
        <w:rPr>
          <w:i/>
          <w:lang w:val="en-US"/>
        </w:rPr>
        <w:t>TempSolver</w:t>
      </w:r>
      <w:proofErr w:type="spellEnd"/>
      <w:r>
        <w:rPr>
          <w:i/>
        </w:rPr>
        <w:t xml:space="preserve">» </w:t>
      </w:r>
      <w:r>
        <w:t xml:space="preserve">содержит класс </w:t>
      </w:r>
      <w:r>
        <w:rPr>
          <w:i/>
        </w:rPr>
        <w:t>«</w:t>
      </w:r>
      <w:proofErr w:type="spellStart"/>
      <w:r>
        <w:rPr>
          <w:i/>
          <w:lang w:val="en-US"/>
        </w:rPr>
        <w:t>Programm</w:t>
      </w:r>
      <w:proofErr w:type="spellEnd"/>
      <w:r>
        <w:rPr>
          <w:i/>
        </w:rPr>
        <w:t xml:space="preserve">», </w:t>
      </w:r>
      <w:r>
        <w:t>к</w:t>
      </w:r>
      <w:r>
        <w:t>о</w:t>
      </w:r>
      <w:r>
        <w:t xml:space="preserve">торый служит точкой запуска приложения, а также класс </w:t>
      </w:r>
      <w:r>
        <w:rPr>
          <w:i/>
        </w:rPr>
        <w:t>«</w:t>
      </w:r>
      <w:r>
        <w:rPr>
          <w:i/>
          <w:lang w:val="en-US"/>
        </w:rPr>
        <w:t>Form</w:t>
      </w:r>
      <w:r>
        <w:rPr>
          <w:i/>
        </w:rPr>
        <w:t>»</w:t>
      </w:r>
      <w:r>
        <w:t xml:space="preserve">, реализующий графический интерфейс пользователя. В классе </w:t>
      </w:r>
      <w:r>
        <w:rPr>
          <w:i/>
        </w:rPr>
        <w:t>«</w:t>
      </w:r>
      <w:r>
        <w:rPr>
          <w:i/>
          <w:lang w:val="en-US"/>
        </w:rPr>
        <w:t>Form</w:t>
      </w:r>
      <w:r>
        <w:rPr>
          <w:i/>
        </w:rPr>
        <w:t xml:space="preserve">» </w:t>
      </w:r>
      <w:r>
        <w:t>реализованы обрабо</w:t>
      </w:r>
      <w:r>
        <w:t>т</w:t>
      </w:r>
      <w:r>
        <w:t>чики событий для получения данных из полей ввода, обработки этих данных и отправка классам</w:t>
      </w:r>
      <w:r w:rsidR="00070F31">
        <w:t>-решателям</w:t>
      </w:r>
      <w:r>
        <w:t xml:space="preserve"> для получения решения задачи.</w:t>
      </w:r>
    </w:p>
    <w:p w:rsidR="00EA4E99" w:rsidRDefault="00EA4E99" w:rsidP="002C748B">
      <w:pPr>
        <w:pStyle w:val="a6"/>
        <w:spacing w:line="264" w:lineRule="auto"/>
        <w:ind w:firstLine="708"/>
        <w:rPr>
          <w:b/>
          <w:i/>
        </w:rPr>
      </w:pPr>
    </w:p>
    <w:p w:rsidR="00EA4E99" w:rsidRDefault="00EA4E99" w:rsidP="002C748B">
      <w:pPr>
        <w:pStyle w:val="a6"/>
        <w:spacing w:line="264" w:lineRule="auto"/>
        <w:ind w:firstLine="708"/>
        <w:rPr>
          <w:b/>
          <w:i/>
        </w:rPr>
      </w:pPr>
    </w:p>
    <w:p w:rsidR="00EA4E99" w:rsidRDefault="00EA4E99" w:rsidP="002C748B">
      <w:pPr>
        <w:pStyle w:val="a6"/>
        <w:spacing w:line="264" w:lineRule="auto"/>
        <w:ind w:firstLine="708"/>
        <w:rPr>
          <w:b/>
          <w:i/>
        </w:rPr>
      </w:pPr>
    </w:p>
    <w:p w:rsidR="00EA4E99" w:rsidRDefault="00EA4E99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070F31" w:rsidRDefault="00070F31" w:rsidP="002C748B">
      <w:pPr>
        <w:pStyle w:val="a6"/>
        <w:spacing w:line="264" w:lineRule="auto"/>
        <w:ind w:firstLine="708"/>
        <w:rPr>
          <w:b/>
          <w:i/>
        </w:rPr>
      </w:pPr>
    </w:p>
    <w:p w:rsidR="00281097" w:rsidRDefault="00281097" w:rsidP="00281097">
      <w:pPr>
        <w:pStyle w:val="a6"/>
        <w:spacing w:line="264" w:lineRule="auto"/>
        <w:rPr>
          <w:b/>
          <w:i/>
        </w:rPr>
      </w:pPr>
    </w:p>
    <w:p w:rsidR="00416559" w:rsidRDefault="00416559" w:rsidP="00281097">
      <w:pPr>
        <w:pStyle w:val="a6"/>
        <w:spacing w:line="264" w:lineRule="auto"/>
        <w:rPr>
          <w:b/>
          <w:i/>
        </w:rPr>
      </w:pPr>
    </w:p>
    <w:p w:rsidR="00416559" w:rsidRDefault="00416559" w:rsidP="00281097">
      <w:pPr>
        <w:pStyle w:val="a6"/>
        <w:spacing w:line="264" w:lineRule="auto"/>
        <w:rPr>
          <w:b/>
          <w:i/>
        </w:rPr>
      </w:pPr>
    </w:p>
    <w:p w:rsidR="003472A4" w:rsidRDefault="003472A4" w:rsidP="00281097">
      <w:pPr>
        <w:pStyle w:val="a6"/>
        <w:spacing w:line="264" w:lineRule="auto"/>
        <w:rPr>
          <w:b/>
          <w:i/>
        </w:rPr>
      </w:pPr>
    </w:p>
    <w:p w:rsidR="00664D96" w:rsidRDefault="00664D96" w:rsidP="002C748B">
      <w:pPr>
        <w:pStyle w:val="a6"/>
        <w:spacing w:line="264" w:lineRule="auto"/>
        <w:ind w:firstLine="708"/>
        <w:rPr>
          <w:b/>
        </w:rPr>
      </w:pPr>
      <w:r>
        <w:rPr>
          <w:b/>
        </w:rPr>
        <w:t>4 ВЕРИФИКАЦИЯ ПОЛУЧЕННЫХ РЕЗУЛЬТАТОВ</w:t>
      </w:r>
    </w:p>
    <w:p w:rsidR="00664D96" w:rsidRDefault="00664D96" w:rsidP="002C748B">
      <w:pPr>
        <w:pStyle w:val="a6"/>
        <w:spacing w:line="264" w:lineRule="auto"/>
        <w:ind w:firstLine="708"/>
        <w:rPr>
          <w:b/>
        </w:rPr>
      </w:pPr>
    </w:p>
    <w:p w:rsidR="002C748B" w:rsidRDefault="00664D96" w:rsidP="002C748B">
      <w:pPr>
        <w:pStyle w:val="a6"/>
        <w:spacing w:line="264" w:lineRule="auto"/>
        <w:ind w:firstLine="708"/>
        <w:rPr>
          <w:b/>
        </w:rPr>
      </w:pPr>
      <w:r>
        <w:rPr>
          <w:b/>
        </w:rPr>
        <w:t>4</w:t>
      </w:r>
      <w:r w:rsidR="002C748B">
        <w:rPr>
          <w:b/>
        </w:rPr>
        <w:t>.1 Основы модульного тестирования</w:t>
      </w:r>
    </w:p>
    <w:p w:rsidR="002C748B" w:rsidRDefault="002C748B" w:rsidP="002C748B">
      <w:pPr>
        <w:pStyle w:val="a6"/>
        <w:spacing w:line="264" w:lineRule="auto"/>
        <w:ind w:firstLine="708"/>
        <w:rPr>
          <w:b/>
        </w:rPr>
      </w:pPr>
    </w:p>
    <w:p w:rsidR="002C748B" w:rsidRPr="002C748B" w:rsidRDefault="002C748B" w:rsidP="002C748B">
      <w:pPr>
        <w:pStyle w:val="a6"/>
        <w:spacing w:line="264" w:lineRule="auto"/>
        <w:ind w:firstLine="708"/>
      </w:pPr>
      <w:r w:rsidRPr="002C748B">
        <w:t>Модульное тестирование</w:t>
      </w:r>
      <w:r>
        <w:t xml:space="preserve"> – </w:t>
      </w:r>
      <w:r w:rsidRPr="002C748B">
        <w:t>это тестирование программы на уровне о</w:t>
      </w:r>
      <w:r w:rsidRPr="002C748B">
        <w:t>т</w:t>
      </w:r>
      <w:r w:rsidRPr="002C748B">
        <w:t>дельно взятых модулей, функций или классов. Цель модульного тестирования состоит в выявлении локализованных в модуле ошибок в реализации алгори</w:t>
      </w:r>
      <w:r w:rsidRPr="002C748B">
        <w:t>т</w:t>
      </w:r>
      <w:r w:rsidRPr="002C748B">
        <w:t>мов, а также в определении степени готовности системы к переходу на след</w:t>
      </w:r>
      <w:r w:rsidRPr="002C748B">
        <w:t>у</w:t>
      </w:r>
      <w:r w:rsidRPr="002C748B">
        <w:t>ющий уровень разработки и тестирования. Модульное тестирование проводи</w:t>
      </w:r>
      <w:r w:rsidRPr="002C748B">
        <w:t>т</w:t>
      </w:r>
      <w:r w:rsidRPr="002C748B">
        <w:t>ся по принципу "белого ящика", то есть основывается на знании внутренней структуры программы, и часто включает те или иные методы анализа покрытия кода.</w:t>
      </w:r>
    </w:p>
    <w:p w:rsidR="002C748B" w:rsidRPr="002C748B" w:rsidRDefault="002C748B" w:rsidP="002C748B">
      <w:pPr>
        <w:pStyle w:val="a6"/>
        <w:spacing w:line="264" w:lineRule="auto"/>
        <w:ind w:firstLine="708"/>
      </w:pPr>
      <w:r w:rsidRPr="002C748B">
        <w:t>Модульное тестирование обычно подразумевает создание вокруг каждого модуля определенной среды, включающей заглушки для всех интерфейсов т</w:t>
      </w:r>
      <w:r w:rsidRPr="002C748B">
        <w:t>е</w:t>
      </w:r>
      <w:r w:rsidRPr="002C748B">
        <w:t>стируемого модуля. Некоторые из них могут использоваться для подачи вхо</w:t>
      </w:r>
      <w:r w:rsidRPr="002C748B">
        <w:t>д</w:t>
      </w:r>
      <w:r w:rsidRPr="002C748B">
        <w:t>ных значений, другие для анализа результатов, присутствие третьих может быть продиктовано требованиями, накладываемыми компилятором и сборщ</w:t>
      </w:r>
      <w:r w:rsidRPr="002C748B">
        <w:t>и</w:t>
      </w:r>
      <w:r w:rsidRPr="002C748B">
        <w:t>ком.</w:t>
      </w:r>
    </w:p>
    <w:p w:rsidR="002C748B" w:rsidRDefault="002C748B" w:rsidP="002C748B">
      <w:pPr>
        <w:pStyle w:val="a6"/>
        <w:spacing w:line="264" w:lineRule="auto"/>
        <w:ind w:firstLine="708"/>
      </w:pPr>
      <w:r w:rsidRPr="002C748B">
        <w:t>На уровне модульного тестирования проще всего обнаружить дефекты, связанные с алгоритмическими ошибками и ошибками кодирования алгори</w:t>
      </w:r>
      <w:r w:rsidRPr="002C748B">
        <w:t>т</w:t>
      </w:r>
      <w:r w:rsidRPr="002C748B">
        <w:t>мов, типа работы с условиями и счетчиками циклов, а также с использованием локальных переменных и ресурсов</w:t>
      </w:r>
      <w:r w:rsidR="00B5006D">
        <w:t xml:space="preserve"> [</w:t>
      </w:r>
      <w:r w:rsidR="00B5006D" w:rsidRPr="00B5006D">
        <w:t>8</w:t>
      </w:r>
      <w:r w:rsidR="00EB4134" w:rsidRPr="00EB4134">
        <w:t>]</w:t>
      </w:r>
      <w:r w:rsidRPr="002C748B">
        <w:t>.</w:t>
      </w:r>
    </w:p>
    <w:p w:rsidR="002C748B" w:rsidRDefault="002C748B" w:rsidP="002C748B">
      <w:pPr>
        <w:pStyle w:val="a6"/>
        <w:spacing w:line="264" w:lineRule="auto"/>
        <w:ind w:firstLine="708"/>
        <w:rPr>
          <w:lang w:eastAsia="ru-RU"/>
        </w:rPr>
      </w:pPr>
      <w:r>
        <w:rPr>
          <w:lang w:eastAsia="ru-RU"/>
        </w:rPr>
        <w:t xml:space="preserve">Так как доступ к </w:t>
      </w:r>
      <w:r w:rsidR="00AC598E">
        <w:rPr>
          <w:lang w:eastAsia="ru-RU"/>
        </w:rPr>
        <w:t>закрытым</w:t>
      </w:r>
      <w:r w:rsidRPr="003F0551">
        <w:rPr>
          <w:lang w:eastAsia="ru-RU"/>
        </w:rPr>
        <w:t xml:space="preserve"> </w:t>
      </w:r>
      <w:r>
        <w:rPr>
          <w:lang w:eastAsia="ru-RU"/>
        </w:rPr>
        <w:t>методам класса извне не возможен</w:t>
      </w:r>
      <w:r w:rsidR="000E382F">
        <w:rPr>
          <w:lang w:eastAsia="ru-RU"/>
        </w:rPr>
        <w:t>, не испол</w:t>
      </w:r>
      <w:r w:rsidR="000E382F">
        <w:rPr>
          <w:lang w:eastAsia="ru-RU"/>
        </w:rPr>
        <w:t>ь</w:t>
      </w:r>
      <w:r w:rsidR="000E382F">
        <w:rPr>
          <w:lang w:eastAsia="ru-RU"/>
        </w:rPr>
        <w:t>зуя механизмы рефлексии</w:t>
      </w:r>
      <w:r>
        <w:rPr>
          <w:lang w:eastAsia="ru-RU"/>
        </w:rPr>
        <w:t>, то и тестировать такие методы модульными тестами нельзя. Остаются тол</w:t>
      </w:r>
      <w:r w:rsidR="00AC598E">
        <w:rPr>
          <w:lang w:eastAsia="ru-RU"/>
        </w:rPr>
        <w:t>ько публичные</w:t>
      </w:r>
      <w:r w:rsidRPr="003F0551">
        <w:rPr>
          <w:lang w:eastAsia="ru-RU"/>
        </w:rPr>
        <w:t xml:space="preserve"> </w:t>
      </w:r>
      <w:r>
        <w:rPr>
          <w:lang w:eastAsia="ru-RU"/>
        </w:rPr>
        <w:t>методы. Не нужно знать о приватных м</w:t>
      </w:r>
      <w:r>
        <w:rPr>
          <w:lang w:eastAsia="ru-RU"/>
        </w:rPr>
        <w:t>е</w:t>
      </w:r>
      <w:r>
        <w:rPr>
          <w:lang w:eastAsia="ru-RU"/>
        </w:rPr>
        <w:t>тодах, которые используются публичными. Это означает, что при правильном выполнении публичных методов все использующиеся скрытые внутри класса методы работают корректно и отдельно их тестировать не нужно и нельзя из-за модификаторов доступа.</w:t>
      </w:r>
    </w:p>
    <w:p w:rsidR="00664D96" w:rsidRDefault="00664D96" w:rsidP="002C748B">
      <w:pPr>
        <w:pStyle w:val="a6"/>
        <w:spacing w:line="264" w:lineRule="auto"/>
        <w:ind w:firstLine="708"/>
        <w:rPr>
          <w:lang w:eastAsia="ru-RU"/>
        </w:rPr>
      </w:pPr>
    </w:p>
    <w:p w:rsidR="00A354AA" w:rsidRDefault="00A354AA" w:rsidP="007E6F73">
      <w:pPr>
        <w:pStyle w:val="a6"/>
        <w:spacing w:line="264" w:lineRule="auto"/>
        <w:rPr>
          <w:b/>
        </w:rPr>
      </w:pPr>
      <w:r w:rsidRPr="00A354AA">
        <w:rPr>
          <w:b/>
        </w:rPr>
        <w:tab/>
      </w:r>
      <w:r w:rsidR="00664D96">
        <w:rPr>
          <w:b/>
        </w:rPr>
        <w:t>4</w:t>
      </w:r>
      <w:r w:rsidRPr="00A354AA">
        <w:rPr>
          <w:b/>
        </w:rPr>
        <w:t>.2 Тестирование пользовательского интерфейса</w:t>
      </w:r>
    </w:p>
    <w:p w:rsidR="00C07571" w:rsidRDefault="00C07571" w:rsidP="007E6F73">
      <w:pPr>
        <w:pStyle w:val="a6"/>
        <w:spacing w:line="264" w:lineRule="auto"/>
        <w:rPr>
          <w:b/>
        </w:rPr>
      </w:pPr>
    </w:p>
    <w:p w:rsidR="00C07571" w:rsidRPr="00F8498A" w:rsidRDefault="00F8498A" w:rsidP="00F8498A">
      <w:pPr>
        <w:pStyle w:val="a6"/>
        <w:spacing w:line="264" w:lineRule="auto"/>
        <w:ind w:firstLine="709"/>
        <w:contextualSpacing/>
      </w:pPr>
      <w:r>
        <w:rPr>
          <w:b/>
          <w:i/>
        </w:rPr>
        <w:t>4.2.1</w:t>
      </w:r>
      <w:proofErr w:type="gramStart"/>
      <w:r>
        <w:t xml:space="preserve"> </w:t>
      </w:r>
      <w:r w:rsidRPr="00F8498A">
        <w:t>Д</w:t>
      </w:r>
      <w:proofErr w:type="gramEnd"/>
      <w:r w:rsidRPr="00F8498A">
        <w:t>ля работы программы требуется полнос</w:t>
      </w:r>
      <w:r>
        <w:t xml:space="preserve">тью скомпилированная её версия. </w:t>
      </w:r>
      <w:r w:rsidRPr="00F8498A">
        <w:t xml:space="preserve">Основным исполняющим файлом программы является </w:t>
      </w:r>
      <w:proofErr w:type="spellStart"/>
      <w:r>
        <w:rPr>
          <w:i/>
          <w:lang w:val="en-US"/>
        </w:rPr>
        <w:t>TempSolver</w:t>
      </w:r>
      <w:proofErr w:type="spellEnd"/>
      <w:r w:rsidRPr="00F8498A">
        <w:rPr>
          <w:i/>
        </w:rPr>
        <w:t>.</w:t>
      </w:r>
      <w:r>
        <w:rPr>
          <w:i/>
          <w:lang w:val="en-US"/>
        </w:rPr>
        <w:t>exe</w:t>
      </w:r>
      <w:r w:rsidRPr="00F8498A">
        <w:t>.</w:t>
      </w:r>
    </w:p>
    <w:p w:rsidR="00F8498A" w:rsidRPr="00F8498A" w:rsidRDefault="00F8498A" w:rsidP="00F8498A">
      <w:pPr>
        <w:pStyle w:val="a6"/>
        <w:spacing w:line="264" w:lineRule="auto"/>
        <w:ind w:firstLine="709"/>
        <w:contextualSpacing/>
      </w:pPr>
      <w:r>
        <w:t xml:space="preserve">После запуска исполняющего файла </w:t>
      </w:r>
      <w:proofErr w:type="spellStart"/>
      <w:r>
        <w:rPr>
          <w:i/>
          <w:lang w:val="en-US"/>
        </w:rPr>
        <w:t>TempSolver</w:t>
      </w:r>
      <w:proofErr w:type="spellEnd"/>
      <w:r w:rsidRPr="00F8498A">
        <w:rPr>
          <w:i/>
        </w:rPr>
        <w:t>.</w:t>
      </w:r>
      <w:r>
        <w:rPr>
          <w:i/>
          <w:lang w:val="en-US"/>
        </w:rPr>
        <w:t>exe</w:t>
      </w:r>
      <w:r w:rsidRPr="00F8498A">
        <w:rPr>
          <w:i/>
        </w:rPr>
        <w:t xml:space="preserve"> </w:t>
      </w:r>
      <w:r>
        <w:t>открывается главное окно программы, содержащее поля для ввода необходимых  данных для анал</w:t>
      </w:r>
      <w:r>
        <w:t>и</w:t>
      </w:r>
      <w:r>
        <w:lastRenderedPageBreak/>
        <w:t>за поставленной задачи. Внешний вид главного окна программы представлен на рисунке 4.1.</w:t>
      </w:r>
    </w:p>
    <w:p w:rsidR="00A354AA" w:rsidRPr="00A354AA" w:rsidRDefault="00A354AA" w:rsidP="007E6F73">
      <w:pPr>
        <w:pStyle w:val="a6"/>
        <w:spacing w:line="264" w:lineRule="auto"/>
        <w:rPr>
          <w:b/>
        </w:rPr>
      </w:pPr>
    </w:p>
    <w:p w:rsidR="00B62762" w:rsidRDefault="00B62762" w:rsidP="00E73DEA">
      <w:pPr>
        <w:pStyle w:val="a6"/>
        <w:spacing w:line="264" w:lineRule="auto"/>
      </w:pPr>
    </w:p>
    <w:p w:rsidR="00A354AA" w:rsidRDefault="00BC0393" w:rsidP="00A354AA">
      <w:pPr>
        <w:pStyle w:val="a6"/>
        <w:spacing w:line="264" w:lineRule="auto"/>
        <w:jc w:val="center"/>
      </w:pPr>
      <w:r w:rsidRPr="00BC0393">
        <w:rPr>
          <w:noProof/>
          <w:lang w:eastAsia="ru-RU"/>
        </w:rPr>
        <w:drawing>
          <wp:inline distT="0" distB="0" distL="0" distR="0" wp14:anchorId="2A2DD0DA" wp14:editId="3AB1F258">
            <wp:extent cx="4664203" cy="28069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678931" cy="281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AA" w:rsidRDefault="00A354AA" w:rsidP="00A354AA">
      <w:pPr>
        <w:pStyle w:val="a6"/>
        <w:spacing w:line="264" w:lineRule="auto"/>
        <w:jc w:val="center"/>
      </w:pPr>
    </w:p>
    <w:p w:rsidR="00A354AA" w:rsidRDefault="00A354AA" w:rsidP="00A354AA">
      <w:pPr>
        <w:pStyle w:val="a6"/>
        <w:spacing w:line="264" w:lineRule="auto"/>
        <w:jc w:val="center"/>
      </w:pPr>
      <w:r>
        <w:t xml:space="preserve">Рисунок </w:t>
      </w:r>
      <w:r w:rsidR="00B62762">
        <w:t>4</w:t>
      </w:r>
      <w:r w:rsidR="00B62762" w:rsidRPr="00B62762">
        <w:t>.1</w:t>
      </w:r>
      <w:r>
        <w:t xml:space="preserve"> – Внешний вид </w:t>
      </w:r>
      <w:r w:rsidR="0045695B">
        <w:t>главного</w:t>
      </w:r>
      <w:r>
        <w:t xml:space="preserve"> окна программы</w:t>
      </w:r>
    </w:p>
    <w:p w:rsidR="00F8498A" w:rsidRDefault="00F8498A" w:rsidP="00A354AA">
      <w:pPr>
        <w:pStyle w:val="a6"/>
        <w:spacing w:line="264" w:lineRule="auto"/>
        <w:jc w:val="center"/>
      </w:pPr>
    </w:p>
    <w:p w:rsidR="005049AA" w:rsidRDefault="00D63506" w:rsidP="001579C8">
      <w:pPr>
        <w:pStyle w:val="a6"/>
        <w:spacing w:line="264" w:lineRule="auto"/>
        <w:ind w:firstLine="709"/>
      </w:pPr>
      <w:r>
        <w:rPr>
          <w:b/>
          <w:i/>
        </w:rPr>
        <w:t>4.2.2</w:t>
      </w:r>
      <w:proofErr w:type="gramStart"/>
      <w:r w:rsidR="001579C8">
        <w:rPr>
          <w:b/>
          <w:i/>
        </w:rPr>
        <w:t xml:space="preserve"> </w:t>
      </w:r>
      <w:r w:rsidR="007D754A">
        <w:t>Д</w:t>
      </w:r>
      <w:proofErr w:type="gramEnd"/>
      <w:r w:rsidR="007D754A">
        <w:t>ля выполнения расчётов необходимо заполнить поля ввода да</w:t>
      </w:r>
      <w:r w:rsidR="007D754A">
        <w:t>н</w:t>
      </w:r>
      <w:r w:rsidR="007D754A">
        <w:t>ных. В данные поля вводятся исходные данные решаемой задачи. Причём,</w:t>
      </w:r>
      <w:r w:rsidR="005745DB">
        <w:t xml:space="preserve"> для решения</w:t>
      </w:r>
      <w:r w:rsidR="007D754A">
        <w:t xml:space="preserve"> обязательно должны быть заполнены все поля.</w:t>
      </w:r>
    </w:p>
    <w:p w:rsidR="005745DB" w:rsidRDefault="005745DB" w:rsidP="001579C8">
      <w:pPr>
        <w:pStyle w:val="a6"/>
        <w:spacing w:line="264" w:lineRule="auto"/>
        <w:ind w:firstLine="709"/>
      </w:pPr>
      <w:r>
        <w:t>Пользователь должен заполнить следующие поля ввода данных:</w:t>
      </w:r>
    </w:p>
    <w:p w:rsidR="005745DB" w:rsidRDefault="005745DB" w:rsidP="005745DB">
      <w:pPr>
        <w:pStyle w:val="a6"/>
        <w:spacing w:line="264" w:lineRule="auto"/>
        <w:ind w:firstLine="709"/>
      </w:pPr>
      <w:r>
        <w:t>– «Размеры сечения» – в данное поле вводятся ширина и высота сечения стержня в метрах. Вводимое значение должно быть положительным и отли</w:t>
      </w:r>
      <w:r>
        <w:t>ч</w:t>
      </w:r>
      <w:r>
        <w:t>ным от нуля числом;</w:t>
      </w:r>
    </w:p>
    <w:p w:rsidR="005745DB" w:rsidRDefault="005745DB" w:rsidP="005745DB">
      <w:pPr>
        <w:pStyle w:val="a6"/>
        <w:spacing w:line="264" w:lineRule="auto"/>
        <w:ind w:firstLine="709"/>
      </w:pPr>
      <w:r>
        <w:t>– «Длина стержня» – в данное поле вводится длина стержня в метрах. Вводимое значение должно быть положительным и отличным от нуля числом;</w:t>
      </w:r>
    </w:p>
    <w:p w:rsidR="005745DB" w:rsidRDefault="005745DB" w:rsidP="005745DB">
      <w:pPr>
        <w:pStyle w:val="a6"/>
        <w:spacing w:line="264" w:lineRule="auto"/>
        <w:ind w:firstLine="709"/>
      </w:pPr>
      <w:r>
        <w:t>– «Коэффициент теплопроводности» – в данное поле вводится коэффиц</w:t>
      </w:r>
      <w:r>
        <w:t>и</w:t>
      </w:r>
      <w:r>
        <w:t xml:space="preserve">ент теплопроводности материала, из которого изготовлен стержень. Единица измерения – </w:t>
      </w:r>
      <w:r w:rsidRPr="005745DB">
        <w:rPr>
          <w:position w:val="-6"/>
        </w:rPr>
        <w:object w:dxaOrig="1240" w:dyaOrig="300">
          <v:shape id="_x0000_i1081" type="#_x0000_t75" style="width:61.95pt;height:15.05pt" o:ole="">
            <v:imagedata r:id="rId124" o:title=""/>
          </v:shape>
          <o:OLEObject Type="Embed" ProgID="Equation.3" ShapeID="_x0000_i1081" DrawAspect="Content" ObjectID="_1668380632" r:id="rId125"/>
        </w:object>
      </w:r>
      <w:r>
        <w:t>. Вводимое значение должно быть положительным и о</w:t>
      </w:r>
      <w:r>
        <w:t>т</w:t>
      </w:r>
      <w:r>
        <w:t>личным от нуля числом;</w:t>
      </w:r>
    </w:p>
    <w:p w:rsidR="005745DB" w:rsidRDefault="005745DB" w:rsidP="005745DB">
      <w:pPr>
        <w:pStyle w:val="a6"/>
        <w:spacing w:line="264" w:lineRule="auto"/>
        <w:ind w:firstLine="709"/>
      </w:pPr>
      <w:r>
        <w:t xml:space="preserve">– «Мощность </w:t>
      </w:r>
      <w:proofErr w:type="spellStart"/>
      <w:r>
        <w:t>тепл</w:t>
      </w:r>
      <w:proofErr w:type="spellEnd"/>
      <w:r>
        <w:t>. потока» – в данное поле вводится мощность внутре</w:t>
      </w:r>
      <w:r>
        <w:t>н</w:t>
      </w:r>
      <w:r>
        <w:t xml:space="preserve">него источника тепла </w:t>
      </w:r>
      <w:proofErr w:type="gramStart"/>
      <w:r>
        <w:t>в</w:t>
      </w:r>
      <w:proofErr w:type="gramEnd"/>
      <w:r>
        <w:t xml:space="preserve"> </w:t>
      </w:r>
      <w:r w:rsidR="00502C87" w:rsidRPr="005745DB">
        <w:rPr>
          <w:position w:val="-6"/>
        </w:rPr>
        <w:object w:dxaOrig="980" w:dyaOrig="400">
          <v:shape id="_x0000_i1082" type="#_x0000_t75" style="width:49.4pt;height:20.1pt" o:ole="">
            <v:imagedata r:id="rId126" o:title=""/>
          </v:shape>
          <o:OLEObject Type="Embed" ProgID="Equation.3" ShapeID="_x0000_i1082" DrawAspect="Content" ObjectID="_1668380633" r:id="rId127"/>
        </w:object>
      </w:r>
      <w:r>
        <w:t>. Вводимое значение должно быть положител</w:t>
      </w:r>
      <w:r>
        <w:t>ь</w:t>
      </w:r>
      <w:r>
        <w:t>ным и отличным от нуля числом;</w:t>
      </w:r>
    </w:p>
    <w:p w:rsidR="00E5018C" w:rsidRDefault="005745DB" w:rsidP="00E5018C">
      <w:pPr>
        <w:pStyle w:val="a6"/>
        <w:spacing w:line="264" w:lineRule="auto"/>
        <w:ind w:firstLine="709"/>
      </w:pPr>
      <w:r>
        <w:t>– «Теплоотдача Л</w:t>
      </w:r>
      <w:proofErr w:type="gramStart"/>
      <w:r>
        <w:t xml:space="preserve"> Г</w:t>
      </w:r>
      <w:proofErr w:type="gramEnd"/>
      <w:r>
        <w:t>р.» – в данное поле вводится коэффициент теплоотд</w:t>
      </w:r>
      <w:r>
        <w:t>а</w:t>
      </w:r>
      <w:r>
        <w:t>чи на левой границе стержня.</w:t>
      </w:r>
      <w:r w:rsidR="00E5018C">
        <w:t xml:space="preserve"> Единица измерения – </w:t>
      </w:r>
      <w:r w:rsidR="00E5018C" w:rsidRPr="005745DB">
        <w:rPr>
          <w:position w:val="-6"/>
        </w:rPr>
        <w:object w:dxaOrig="1240" w:dyaOrig="300">
          <v:shape id="_x0000_i1083" type="#_x0000_t75" style="width:61.95pt;height:15.05pt" o:ole="">
            <v:imagedata r:id="rId124" o:title=""/>
          </v:shape>
          <o:OLEObject Type="Embed" ProgID="Equation.3" ShapeID="_x0000_i1083" DrawAspect="Content" ObjectID="_1668380634" r:id="rId128"/>
        </w:object>
      </w:r>
      <w:r w:rsidR="00E5018C">
        <w:t>. Вводимое зн</w:t>
      </w:r>
      <w:r w:rsidR="00E5018C">
        <w:t>а</w:t>
      </w:r>
      <w:r w:rsidR="00E5018C">
        <w:t>чение должно быть положительным и отличным от нуля числом;</w:t>
      </w:r>
    </w:p>
    <w:p w:rsidR="00E5018C" w:rsidRDefault="00E5018C" w:rsidP="00E5018C">
      <w:pPr>
        <w:pStyle w:val="a6"/>
        <w:spacing w:line="264" w:lineRule="auto"/>
        <w:ind w:firstLine="709"/>
      </w:pPr>
      <w:r>
        <w:lastRenderedPageBreak/>
        <w:t>– «Теплоотдача П</w:t>
      </w:r>
      <w:proofErr w:type="gramStart"/>
      <w:r>
        <w:t xml:space="preserve"> Г</w:t>
      </w:r>
      <w:proofErr w:type="gramEnd"/>
      <w:r>
        <w:t>р.» – в данное поле вводится коэффициент теплоотд</w:t>
      </w:r>
      <w:r>
        <w:t>а</w:t>
      </w:r>
      <w:r>
        <w:t xml:space="preserve">чи на правой границе стержня. Единица измерения – </w:t>
      </w:r>
      <w:r w:rsidRPr="005745DB">
        <w:rPr>
          <w:position w:val="-6"/>
        </w:rPr>
        <w:object w:dxaOrig="1240" w:dyaOrig="300">
          <v:shape id="_x0000_i1084" type="#_x0000_t75" style="width:61.95pt;height:15.05pt" o:ole="">
            <v:imagedata r:id="rId124" o:title=""/>
          </v:shape>
          <o:OLEObject Type="Embed" ProgID="Equation.3" ShapeID="_x0000_i1084" DrawAspect="Content" ObjectID="_1668380635" r:id="rId129"/>
        </w:object>
      </w:r>
      <w:r>
        <w:t>. Вводимое зн</w:t>
      </w:r>
      <w:r>
        <w:t>а</w:t>
      </w:r>
      <w:r>
        <w:t>чение должно быть положительным и отличным от нуля числом;</w:t>
      </w:r>
    </w:p>
    <w:p w:rsidR="005745DB" w:rsidRPr="007D754A" w:rsidRDefault="00502C87" w:rsidP="00EC1AD8">
      <w:pPr>
        <w:pStyle w:val="a6"/>
        <w:spacing w:line="264" w:lineRule="auto"/>
        <w:ind w:firstLine="709"/>
      </w:pPr>
      <w:r>
        <w:t>– «Кол-во разбиений» – в данное поле вводится размер сетки, а именно число узлов. Вводимой значение должно быть положительным, целым, отли</w:t>
      </w:r>
      <w:r>
        <w:t>ч</w:t>
      </w:r>
      <w:r>
        <w:t>ным от нуля числом.</w:t>
      </w:r>
    </w:p>
    <w:p w:rsidR="00AF4ABD" w:rsidRDefault="00622607" w:rsidP="00EC1AD8">
      <w:pPr>
        <w:pStyle w:val="a6"/>
        <w:spacing w:line="264" w:lineRule="auto"/>
        <w:ind w:firstLine="709"/>
        <w:contextualSpacing/>
      </w:pPr>
      <w:r w:rsidRPr="007D754A">
        <w:rPr>
          <w:b/>
          <w:i/>
        </w:rPr>
        <w:t xml:space="preserve">    </w:t>
      </w:r>
      <w:r w:rsidR="00EC1AD8">
        <w:rPr>
          <w:b/>
          <w:i/>
        </w:rPr>
        <w:t xml:space="preserve">          </w:t>
      </w:r>
    </w:p>
    <w:p w:rsidR="00AF4ABD" w:rsidRDefault="00EC1AD8" w:rsidP="00AF4ABD">
      <w:pPr>
        <w:pStyle w:val="a6"/>
        <w:spacing w:line="264" w:lineRule="auto"/>
        <w:jc w:val="center"/>
      </w:pPr>
      <w:r w:rsidRPr="00EC1AD8">
        <w:rPr>
          <w:noProof/>
          <w:lang w:eastAsia="ru-RU"/>
        </w:rPr>
        <w:drawing>
          <wp:inline distT="0" distB="0" distL="0" distR="0" wp14:anchorId="3C77BF01" wp14:editId="40796C31">
            <wp:extent cx="2213684" cy="259434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214387" cy="25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BD" w:rsidRDefault="00AF4ABD" w:rsidP="00AF4ABD">
      <w:pPr>
        <w:pStyle w:val="a6"/>
        <w:spacing w:line="264" w:lineRule="auto"/>
        <w:jc w:val="center"/>
      </w:pPr>
    </w:p>
    <w:p w:rsidR="0004547C" w:rsidRDefault="00AF4ABD" w:rsidP="00875741">
      <w:pPr>
        <w:pStyle w:val="a6"/>
        <w:spacing w:line="264" w:lineRule="auto"/>
        <w:jc w:val="center"/>
      </w:pPr>
      <w:r>
        <w:t xml:space="preserve">Рисунок 4.2 – Внешний вид полей ввода начальных </w:t>
      </w:r>
      <w:r w:rsidR="00166180">
        <w:t>данных</w:t>
      </w:r>
    </w:p>
    <w:p w:rsidR="00B62762" w:rsidRDefault="00B62762" w:rsidP="00B62762">
      <w:pPr>
        <w:pStyle w:val="a6"/>
        <w:spacing w:line="264" w:lineRule="auto"/>
      </w:pPr>
    </w:p>
    <w:p w:rsidR="00A63E2C" w:rsidRDefault="00875741" w:rsidP="00A63E2C">
      <w:pPr>
        <w:pStyle w:val="a6"/>
        <w:spacing w:line="264" w:lineRule="auto"/>
        <w:ind w:firstLine="709"/>
        <w:contextualSpacing/>
      </w:pPr>
      <w:r>
        <w:rPr>
          <w:b/>
          <w:i/>
        </w:rPr>
        <w:t>4.2.3</w:t>
      </w:r>
      <w:proofErr w:type="gramStart"/>
      <w:r w:rsidR="0004547C">
        <w:rPr>
          <w:b/>
          <w:i/>
        </w:rPr>
        <w:t xml:space="preserve"> </w:t>
      </w:r>
      <w:r w:rsidR="00C43913">
        <w:t>П</w:t>
      </w:r>
      <w:proofErr w:type="gramEnd"/>
      <w:r w:rsidR="00C43913">
        <w:t>осле ввода начальных данных в соответствующие поля, для прои</w:t>
      </w:r>
      <w:r w:rsidR="00C43913">
        <w:t>з</w:t>
      </w:r>
      <w:r w:rsidR="00C43913">
        <w:t xml:space="preserve">ведения расчётов необходимо нажать на кнопку «Вычислить». </w:t>
      </w:r>
      <w:r w:rsidR="00C43913" w:rsidRPr="00A63E2C">
        <w:t>После нажатия</w:t>
      </w:r>
      <w:r w:rsidR="00A63E2C">
        <w:t xml:space="preserve"> на кнопку программа произведёт вычисления. В качестве результатов выводя</w:t>
      </w:r>
      <w:r w:rsidR="00A63E2C">
        <w:t>т</w:t>
      </w:r>
      <w:r w:rsidR="00A63E2C">
        <w:t>ся температуры по всей длине стержня, максимальное, минимальное и среднее значения температуры. Вид главного окна программы после вычислений пре</w:t>
      </w:r>
      <w:r w:rsidR="00A63E2C">
        <w:t>д</w:t>
      </w:r>
      <w:r w:rsidR="00A63E2C">
        <w:t>ставлен на рисунке 4.4.</w:t>
      </w:r>
    </w:p>
    <w:p w:rsidR="00A63E2C" w:rsidRDefault="00A63E2C" w:rsidP="00C43913">
      <w:pPr>
        <w:pStyle w:val="a6"/>
        <w:spacing w:line="264" w:lineRule="auto"/>
      </w:pPr>
    </w:p>
    <w:p w:rsidR="006C7DA9" w:rsidRDefault="00A63E2C" w:rsidP="00A63E2C">
      <w:pPr>
        <w:pStyle w:val="a6"/>
        <w:spacing w:line="264" w:lineRule="auto"/>
        <w:jc w:val="center"/>
      </w:pPr>
      <w:r w:rsidRPr="00A63E2C">
        <w:rPr>
          <w:noProof/>
          <w:lang w:eastAsia="ru-RU"/>
        </w:rPr>
        <w:lastRenderedPageBreak/>
        <w:drawing>
          <wp:inline distT="0" distB="0" distL="0" distR="0" wp14:anchorId="2CA68A54" wp14:editId="0C158ED6">
            <wp:extent cx="4572000" cy="275150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584679" cy="27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0B" w:rsidRDefault="00E27F0B" w:rsidP="00A63E2C">
      <w:pPr>
        <w:pStyle w:val="a6"/>
        <w:spacing w:line="264" w:lineRule="auto"/>
        <w:jc w:val="center"/>
      </w:pPr>
    </w:p>
    <w:p w:rsidR="00240DA8" w:rsidRDefault="00E27F0B" w:rsidP="00D30574">
      <w:pPr>
        <w:pStyle w:val="a6"/>
        <w:spacing w:line="264" w:lineRule="auto"/>
        <w:jc w:val="center"/>
      </w:pPr>
      <w:r>
        <w:t>Рисунок 4.4 – Вид программы после выполнения расчётов</w:t>
      </w:r>
    </w:p>
    <w:p w:rsidR="00AF59AA" w:rsidRPr="00AF59AA" w:rsidRDefault="00E67F20" w:rsidP="00AF59AA">
      <w:pPr>
        <w:pStyle w:val="a6"/>
        <w:spacing w:line="264" w:lineRule="auto"/>
        <w:rPr>
          <w:rFonts w:cs="Times New Roman"/>
          <w:b/>
          <w:szCs w:val="28"/>
        </w:rPr>
      </w:pPr>
      <w:r w:rsidRPr="00E67F20">
        <w:rPr>
          <w:b/>
        </w:rPr>
        <w:tab/>
        <w:t xml:space="preserve">4.3 </w:t>
      </w:r>
      <w:r w:rsidRPr="00E67F20">
        <w:rPr>
          <w:rFonts w:cs="Times New Roman"/>
          <w:b/>
          <w:szCs w:val="28"/>
        </w:rPr>
        <w:t>Сравнение полученных результатов</w:t>
      </w:r>
    </w:p>
    <w:p w:rsidR="006F5A04" w:rsidRDefault="006F5A04" w:rsidP="007E6F73">
      <w:pPr>
        <w:pStyle w:val="a6"/>
        <w:spacing w:line="264" w:lineRule="auto"/>
      </w:pPr>
    </w:p>
    <w:p w:rsidR="00AF59AA" w:rsidRDefault="00E67F20" w:rsidP="007E6F73">
      <w:pPr>
        <w:pStyle w:val="a6"/>
        <w:spacing w:line="264" w:lineRule="auto"/>
      </w:pPr>
      <w:r>
        <w:tab/>
        <w:t>Для сравнения полученных результатов</w:t>
      </w:r>
      <w:r w:rsidR="00AF59AA">
        <w:t xml:space="preserve"> необходимо провести аналоги</w:t>
      </w:r>
      <w:r w:rsidR="00AF59AA">
        <w:t>ч</w:t>
      </w:r>
      <w:r w:rsidR="00AF59AA">
        <w:t>ный анализ в</w:t>
      </w:r>
      <w:r>
        <w:t xml:space="preserve"> программном комплексе </w:t>
      </w:r>
      <w:r>
        <w:rPr>
          <w:i/>
          <w:lang w:val="en-US"/>
        </w:rPr>
        <w:t>ANSYS</w:t>
      </w:r>
      <w:r w:rsidR="00AF59AA">
        <w:t>. Все вводимые параметры совп</w:t>
      </w:r>
      <w:r w:rsidR="00AF59AA">
        <w:t>а</w:t>
      </w:r>
      <w:r w:rsidR="00AF59AA">
        <w:t xml:space="preserve">дают с параметрами при тестировании разработанной программы. </w:t>
      </w:r>
    </w:p>
    <w:p w:rsidR="00AF59AA" w:rsidRDefault="00AF59AA" w:rsidP="00AF59AA">
      <w:pPr>
        <w:pStyle w:val="a6"/>
        <w:spacing w:line="264" w:lineRule="auto"/>
        <w:ind w:firstLine="709"/>
        <w:contextualSpacing/>
      </w:pPr>
      <w:r>
        <w:t xml:space="preserve">Анализ выполняется в пакете </w:t>
      </w:r>
      <w:r>
        <w:rPr>
          <w:i/>
          <w:lang w:val="en-US"/>
        </w:rPr>
        <w:t>ANSYS</w:t>
      </w:r>
      <w:r w:rsidRPr="00AF59AA">
        <w:rPr>
          <w:i/>
        </w:rPr>
        <w:t xml:space="preserve"> </w:t>
      </w:r>
      <w:r>
        <w:rPr>
          <w:i/>
          <w:lang w:val="en-US"/>
        </w:rPr>
        <w:t>Workbench</w:t>
      </w:r>
      <w:r w:rsidRPr="00AF59AA">
        <w:rPr>
          <w:i/>
        </w:rPr>
        <w:t xml:space="preserve"> </w:t>
      </w:r>
      <w:r>
        <w:rPr>
          <w:i/>
          <w:lang w:val="en-US"/>
        </w:rPr>
        <w:t>R</w:t>
      </w:r>
      <w:r w:rsidRPr="00AF59AA">
        <w:rPr>
          <w:i/>
        </w:rPr>
        <w:t>2 2019</w:t>
      </w:r>
      <w:r w:rsidRPr="00AF59AA">
        <w:t xml:space="preserve">. </w:t>
      </w:r>
      <w:r>
        <w:t>Первым этапом необходимо выбрать тип исследования. Все возможные варианты исследований расположены в списке</w:t>
      </w:r>
      <w:r w:rsidRPr="00AF59AA">
        <w:t xml:space="preserve"> </w:t>
      </w:r>
      <w:r>
        <w:rPr>
          <w:i/>
        </w:rPr>
        <w:t>«</w:t>
      </w:r>
      <w:r>
        <w:rPr>
          <w:i/>
          <w:lang w:val="en-US"/>
        </w:rPr>
        <w:t>Analysis</w:t>
      </w:r>
      <w:r w:rsidRPr="00AF59AA">
        <w:rPr>
          <w:i/>
        </w:rPr>
        <w:t xml:space="preserve"> </w:t>
      </w:r>
      <w:r>
        <w:rPr>
          <w:i/>
          <w:lang w:val="en-US"/>
        </w:rPr>
        <w:t>Systems</w:t>
      </w:r>
      <w:r>
        <w:rPr>
          <w:i/>
        </w:rPr>
        <w:t xml:space="preserve">». </w:t>
      </w:r>
      <w:r>
        <w:t xml:space="preserve">Для решения поставленной задачи необходимо выбрать тип </w:t>
      </w:r>
      <w:r>
        <w:rPr>
          <w:i/>
        </w:rPr>
        <w:t>«</w:t>
      </w:r>
      <w:r>
        <w:rPr>
          <w:i/>
          <w:lang w:val="en-US"/>
        </w:rPr>
        <w:t>Steady</w:t>
      </w:r>
      <w:r w:rsidRPr="00AF59AA">
        <w:rPr>
          <w:i/>
        </w:rPr>
        <w:t>-</w:t>
      </w:r>
      <w:r>
        <w:rPr>
          <w:i/>
          <w:lang w:val="en-US"/>
        </w:rPr>
        <w:t>State</w:t>
      </w:r>
      <w:r w:rsidRPr="00AF59AA">
        <w:rPr>
          <w:i/>
        </w:rPr>
        <w:t>-</w:t>
      </w:r>
      <w:r>
        <w:rPr>
          <w:i/>
          <w:lang w:val="en-US"/>
        </w:rPr>
        <w:t>Thermal</w:t>
      </w:r>
      <w:r>
        <w:rPr>
          <w:i/>
        </w:rPr>
        <w:t>»</w:t>
      </w:r>
      <w:r>
        <w:t xml:space="preserve"> (рисунок 4.6).</w:t>
      </w:r>
    </w:p>
    <w:p w:rsidR="00AF59AA" w:rsidRDefault="00AF59AA" w:rsidP="00AF59AA">
      <w:pPr>
        <w:pStyle w:val="a6"/>
        <w:spacing w:line="264" w:lineRule="auto"/>
        <w:ind w:firstLine="709"/>
        <w:contextualSpacing/>
      </w:pPr>
    </w:p>
    <w:p w:rsidR="00AF59AA" w:rsidRDefault="00AF59AA" w:rsidP="00AF59AA">
      <w:pPr>
        <w:pStyle w:val="a6"/>
        <w:spacing w:line="264" w:lineRule="auto"/>
        <w:contextualSpacing/>
        <w:jc w:val="center"/>
      </w:pPr>
      <w:r w:rsidRPr="00AF59AA">
        <w:rPr>
          <w:noProof/>
          <w:lang w:eastAsia="ru-RU"/>
        </w:rPr>
        <w:drawing>
          <wp:inline distT="0" distB="0" distL="0" distR="0" wp14:anchorId="620AD139" wp14:editId="04BB60A9">
            <wp:extent cx="4168239" cy="3198991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168239" cy="31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AA" w:rsidRDefault="00AF59AA" w:rsidP="00AF59AA">
      <w:pPr>
        <w:pStyle w:val="a6"/>
        <w:spacing w:line="264" w:lineRule="auto"/>
        <w:contextualSpacing/>
        <w:jc w:val="center"/>
      </w:pPr>
    </w:p>
    <w:p w:rsidR="00AF59AA" w:rsidRDefault="00AF59AA" w:rsidP="00AF59AA">
      <w:pPr>
        <w:pStyle w:val="a6"/>
        <w:spacing w:line="264" w:lineRule="auto"/>
        <w:contextualSpacing/>
        <w:jc w:val="center"/>
      </w:pPr>
      <w:r>
        <w:lastRenderedPageBreak/>
        <w:t>Рисунок 4.6 – Выбор типа исследования</w:t>
      </w:r>
    </w:p>
    <w:p w:rsidR="00F415D4" w:rsidRDefault="00F415D4" w:rsidP="00AF59AA">
      <w:pPr>
        <w:pStyle w:val="a6"/>
        <w:spacing w:line="264" w:lineRule="auto"/>
        <w:contextualSpacing/>
        <w:jc w:val="center"/>
      </w:pPr>
    </w:p>
    <w:p w:rsidR="00AF59AA" w:rsidRDefault="001F0271" w:rsidP="00AF59AA">
      <w:pPr>
        <w:pStyle w:val="a6"/>
        <w:spacing w:line="264" w:lineRule="auto"/>
        <w:ind w:firstLine="709"/>
        <w:contextualSpacing/>
      </w:pPr>
      <w:r>
        <w:t>Далее необходимо построить геометрическую модель исследуемого об</w:t>
      </w:r>
      <w:r>
        <w:t>ъ</w:t>
      </w:r>
      <w:r>
        <w:t xml:space="preserve">екта. Для этого необходимо открыть программу </w:t>
      </w:r>
      <w:r>
        <w:rPr>
          <w:i/>
        </w:rPr>
        <w:t>«</w:t>
      </w:r>
      <w:r>
        <w:rPr>
          <w:i/>
          <w:lang w:val="en-US"/>
        </w:rPr>
        <w:t>ANSYS</w:t>
      </w:r>
      <w:r w:rsidRPr="001F0271">
        <w:rPr>
          <w:i/>
        </w:rPr>
        <w:t xml:space="preserve"> </w:t>
      </w:r>
      <w:r>
        <w:rPr>
          <w:i/>
          <w:lang w:val="en-US"/>
        </w:rPr>
        <w:t>Design</w:t>
      </w:r>
      <w:r w:rsidRPr="001F0271">
        <w:rPr>
          <w:i/>
        </w:rPr>
        <w:t xml:space="preserve"> </w:t>
      </w:r>
      <w:r>
        <w:rPr>
          <w:i/>
          <w:lang w:val="en-US"/>
        </w:rPr>
        <w:t>Modeler</w:t>
      </w:r>
      <w:r>
        <w:rPr>
          <w:i/>
        </w:rPr>
        <w:t xml:space="preserve">» </w:t>
      </w:r>
      <w:r>
        <w:t>и п</w:t>
      </w:r>
      <w:r>
        <w:t>о</w:t>
      </w:r>
      <w:r>
        <w:t>строить в ней эскиз детали (рисунок 4.7).</w:t>
      </w:r>
    </w:p>
    <w:p w:rsidR="001F0271" w:rsidRDefault="001F0271" w:rsidP="00AF59AA">
      <w:pPr>
        <w:pStyle w:val="a6"/>
        <w:spacing w:line="264" w:lineRule="auto"/>
        <w:ind w:firstLine="709"/>
        <w:contextualSpacing/>
      </w:pPr>
    </w:p>
    <w:p w:rsidR="001F0271" w:rsidRDefault="001F0271" w:rsidP="001F0271">
      <w:pPr>
        <w:pStyle w:val="a6"/>
        <w:spacing w:line="264" w:lineRule="auto"/>
        <w:contextualSpacing/>
        <w:jc w:val="center"/>
      </w:pPr>
      <w:r w:rsidRPr="001F0271">
        <w:rPr>
          <w:noProof/>
          <w:lang w:eastAsia="ru-RU"/>
        </w:rPr>
        <w:drawing>
          <wp:inline distT="0" distB="0" distL="0" distR="0" wp14:anchorId="62147791" wp14:editId="2FD4FFCC">
            <wp:extent cx="3742660" cy="153700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774490" cy="15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71" w:rsidRDefault="001F0271" w:rsidP="001F0271">
      <w:pPr>
        <w:pStyle w:val="a6"/>
        <w:spacing w:line="264" w:lineRule="auto"/>
        <w:contextualSpacing/>
        <w:jc w:val="center"/>
      </w:pPr>
    </w:p>
    <w:p w:rsidR="001F0271" w:rsidRDefault="001F0271" w:rsidP="00F415D4">
      <w:pPr>
        <w:pStyle w:val="a6"/>
        <w:spacing w:line="264" w:lineRule="auto"/>
        <w:contextualSpacing/>
        <w:jc w:val="center"/>
      </w:pPr>
      <w:r>
        <w:t>Рисунок 4.7 – Эскиз детали</w:t>
      </w:r>
    </w:p>
    <w:p w:rsidR="001F0271" w:rsidRDefault="00710B63" w:rsidP="001F0271">
      <w:pPr>
        <w:pStyle w:val="a6"/>
        <w:spacing w:line="264" w:lineRule="auto"/>
        <w:ind w:firstLine="709"/>
        <w:contextualSpacing/>
      </w:pPr>
      <w:r>
        <w:t>После создания эскиза необходимо вытянуть бобышку для создания дет</w:t>
      </w:r>
      <w:r>
        <w:t>а</w:t>
      </w:r>
      <w:r>
        <w:t xml:space="preserve">ли. Для этого необходимо выбрать эскиз и нажать на кнопку </w:t>
      </w:r>
      <w:r>
        <w:rPr>
          <w:i/>
        </w:rPr>
        <w:t>«</w:t>
      </w:r>
      <w:r>
        <w:rPr>
          <w:i/>
          <w:lang w:val="en-US"/>
        </w:rPr>
        <w:t>Extrude</w:t>
      </w:r>
      <w:r>
        <w:rPr>
          <w:i/>
        </w:rPr>
        <w:t xml:space="preserve">». </w:t>
      </w:r>
      <w:r>
        <w:t xml:space="preserve">Далее нужно указать длину бобышки и нажать на кнопку </w:t>
      </w:r>
      <w:r>
        <w:rPr>
          <w:i/>
        </w:rPr>
        <w:t>«</w:t>
      </w:r>
      <w:r>
        <w:rPr>
          <w:i/>
          <w:lang w:val="en-US"/>
        </w:rPr>
        <w:t>Generate</w:t>
      </w:r>
      <w:r>
        <w:rPr>
          <w:i/>
        </w:rPr>
        <w:t>»</w:t>
      </w:r>
      <w:r>
        <w:t>. Результат в</w:t>
      </w:r>
      <w:r>
        <w:t>ы</w:t>
      </w:r>
      <w:r>
        <w:t>полнения операции изображён на рисунке 4.8.</w:t>
      </w:r>
    </w:p>
    <w:p w:rsidR="00710B63" w:rsidRDefault="00710B63" w:rsidP="001F0271">
      <w:pPr>
        <w:pStyle w:val="a6"/>
        <w:spacing w:line="264" w:lineRule="auto"/>
        <w:ind w:firstLine="709"/>
        <w:contextualSpacing/>
      </w:pPr>
    </w:p>
    <w:p w:rsidR="00710B63" w:rsidRDefault="00710B63" w:rsidP="00710B63">
      <w:pPr>
        <w:pStyle w:val="a6"/>
        <w:spacing w:line="264" w:lineRule="auto"/>
        <w:contextualSpacing/>
        <w:jc w:val="center"/>
      </w:pPr>
      <w:r w:rsidRPr="00710B63">
        <w:rPr>
          <w:noProof/>
          <w:lang w:eastAsia="ru-RU"/>
        </w:rPr>
        <w:drawing>
          <wp:inline distT="0" distB="0" distL="0" distR="0" wp14:anchorId="38CD600E" wp14:editId="7609D2E2">
            <wp:extent cx="3853786" cy="190322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853786" cy="19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63" w:rsidRDefault="00710B63" w:rsidP="00710B63">
      <w:pPr>
        <w:pStyle w:val="a6"/>
        <w:spacing w:line="264" w:lineRule="auto"/>
        <w:contextualSpacing/>
        <w:jc w:val="center"/>
      </w:pPr>
    </w:p>
    <w:p w:rsidR="00710B63" w:rsidRPr="00710B63" w:rsidRDefault="00710B63" w:rsidP="00710B63">
      <w:pPr>
        <w:pStyle w:val="a6"/>
        <w:spacing w:line="264" w:lineRule="auto"/>
        <w:contextualSpacing/>
        <w:jc w:val="center"/>
      </w:pPr>
      <w:r>
        <w:t>Рисунок 4.8 – Полученная деталь</w:t>
      </w:r>
    </w:p>
    <w:p w:rsidR="00AF59AA" w:rsidRDefault="00AF59AA" w:rsidP="007E6F73">
      <w:pPr>
        <w:pStyle w:val="a6"/>
        <w:spacing w:line="264" w:lineRule="auto"/>
      </w:pPr>
    </w:p>
    <w:p w:rsidR="00222EB1" w:rsidRDefault="000723AC" w:rsidP="00222EB1">
      <w:pPr>
        <w:pStyle w:val="a6"/>
        <w:spacing w:line="264" w:lineRule="auto"/>
        <w:ind w:firstLine="709"/>
        <w:rPr>
          <w:lang w:val="en-US"/>
        </w:rPr>
      </w:pPr>
      <w:r>
        <w:t xml:space="preserve">Следующим этапом </w:t>
      </w:r>
      <w:r w:rsidR="00222EB1">
        <w:t xml:space="preserve">является настройка материала детали, построение сетки, задание граничных условий и получение решения. В качестве материала детали выступает сталь с коэффициентов теплопроводности в 60,5 </w:t>
      </w:r>
      <w:r w:rsidR="00222EB1" w:rsidRPr="00C85407">
        <w:rPr>
          <w:position w:val="-6"/>
        </w:rPr>
        <w:object w:dxaOrig="1240" w:dyaOrig="300">
          <v:shape id="_x0000_i1085" type="#_x0000_t75" style="width:61.95pt;height:15.05pt" o:ole="">
            <v:imagedata r:id="rId135" o:title=""/>
          </v:shape>
          <o:OLEObject Type="Embed" ProgID="Equation.3" ShapeID="_x0000_i1085" DrawAspect="Content" ObjectID="_1668380636" r:id="rId136"/>
        </w:object>
      </w:r>
      <w:r w:rsidR="00222EB1">
        <w:t>. Для создания сетки первым шагом необходимо указать размер сетки. Для ук</w:t>
      </w:r>
      <w:r w:rsidR="00222EB1">
        <w:t>а</w:t>
      </w:r>
      <w:r w:rsidR="00427C3F">
        <w:t>зания</w:t>
      </w:r>
      <w:r w:rsidR="00222EB1">
        <w:t xml:space="preserve"> размера сетки используется инструмент </w:t>
      </w:r>
      <w:r w:rsidR="00222EB1">
        <w:rPr>
          <w:i/>
        </w:rPr>
        <w:t>«</w:t>
      </w:r>
      <w:r w:rsidR="00222EB1">
        <w:rPr>
          <w:i/>
          <w:lang w:val="en-US"/>
        </w:rPr>
        <w:t>Face</w:t>
      </w:r>
      <w:r w:rsidR="00222EB1" w:rsidRPr="00427C3F">
        <w:rPr>
          <w:i/>
        </w:rPr>
        <w:t xml:space="preserve"> </w:t>
      </w:r>
      <w:r w:rsidR="00222EB1">
        <w:rPr>
          <w:i/>
          <w:lang w:val="en-US"/>
        </w:rPr>
        <w:t>Sizing</w:t>
      </w:r>
      <w:r w:rsidR="00222EB1">
        <w:rPr>
          <w:i/>
        </w:rPr>
        <w:t>»</w:t>
      </w:r>
      <w:r w:rsidR="00222EB1" w:rsidRPr="00427C3F">
        <w:t>.</w:t>
      </w:r>
      <w:r w:rsidR="00427C3F">
        <w:t xml:space="preserve"> Размер сетки уст</w:t>
      </w:r>
      <w:r w:rsidR="00427C3F">
        <w:t>а</w:t>
      </w:r>
      <w:r w:rsidR="00EF3772">
        <w:t>навливается равным 0,1</w:t>
      </w:r>
      <w:r w:rsidR="00427C3F">
        <w:t xml:space="preserve"> м. Для построения сетки необходимо нажать на кнопку </w:t>
      </w:r>
      <w:r w:rsidR="00427C3F">
        <w:rPr>
          <w:i/>
        </w:rPr>
        <w:t>«</w:t>
      </w:r>
      <w:r w:rsidR="00427C3F">
        <w:rPr>
          <w:i/>
          <w:lang w:val="en-US"/>
        </w:rPr>
        <w:t>Generate</w:t>
      </w:r>
      <w:r w:rsidR="00427C3F">
        <w:rPr>
          <w:i/>
        </w:rPr>
        <w:t>»</w:t>
      </w:r>
      <w:r w:rsidR="00427C3F" w:rsidRPr="00427C3F">
        <w:t xml:space="preserve">. </w:t>
      </w:r>
      <w:r w:rsidR="00427C3F">
        <w:t>Результат изображён на рисунке 4.9.</w:t>
      </w:r>
    </w:p>
    <w:p w:rsidR="00622607" w:rsidRPr="00622607" w:rsidRDefault="00622607" w:rsidP="00222EB1">
      <w:pPr>
        <w:pStyle w:val="a6"/>
        <w:spacing w:line="264" w:lineRule="auto"/>
        <w:ind w:firstLine="709"/>
        <w:rPr>
          <w:lang w:val="en-US"/>
        </w:rPr>
      </w:pPr>
    </w:p>
    <w:p w:rsidR="00427C3F" w:rsidRDefault="00EF3772" w:rsidP="00427C3F">
      <w:pPr>
        <w:pStyle w:val="a6"/>
        <w:spacing w:line="264" w:lineRule="auto"/>
        <w:jc w:val="center"/>
      </w:pPr>
      <w:r w:rsidRPr="00EF3772">
        <w:rPr>
          <w:noProof/>
          <w:lang w:eastAsia="ru-RU"/>
        </w:rPr>
        <w:lastRenderedPageBreak/>
        <w:drawing>
          <wp:inline distT="0" distB="0" distL="0" distR="0" wp14:anchorId="33C07948" wp14:editId="79F99F36">
            <wp:extent cx="4014857" cy="1467293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014857" cy="146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3F" w:rsidRDefault="00427C3F" w:rsidP="00427C3F">
      <w:pPr>
        <w:pStyle w:val="a6"/>
        <w:spacing w:line="264" w:lineRule="auto"/>
        <w:jc w:val="center"/>
      </w:pPr>
    </w:p>
    <w:p w:rsidR="00427C3F" w:rsidRDefault="00427C3F" w:rsidP="00427C3F">
      <w:pPr>
        <w:pStyle w:val="a6"/>
        <w:spacing w:line="264" w:lineRule="auto"/>
        <w:jc w:val="center"/>
      </w:pPr>
      <w:r>
        <w:t>Рисунок 4.9 – Результат построения сетки</w:t>
      </w:r>
    </w:p>
    <w:p w:rsidR="00752E33" w:rsidRDefault="00752E33" w:rsidP="00427C3F">
      <w:pPr>
        <w:pStyle w:val="a6"/>
        <w:spacing w:line="264" w:lineRule="auto"/>
        <w:jc w:val="center"/>
      </w:pPr>
    </w:p>
    <w:p w:rsidR="00752E33" w:rsidRDefault="00752E33" w:rsidP="00752E33">
      <w:pPr>
        <w:pStyle w:val="a6"/>
        <w:spacing w:line="264" w:lineRule="auto"/>
        <w:ind w:firstLine="709"/>
      </w:pPr>
      <w:r>
        <w:t>Далее необходимо указать условия и ограничения задачи. По условию, на обоих торцах стрежня происходит отдача теплоты в окружающую среду, т.е. задано граничное условие третьего рода. Для того чтобы задать условие, нео</w:t>
      </w:r>
      <w:r>
        <w:t>б</w:t>
      </w:r>
      <w:r>
        <w:t xml:space="preserve">ходимо добавить свойство </w:t>
      </w:r>
      <w:r>
        <w:rPr>
          <w:i/>
        </w:rPr>
        <w:t>«</w:t>
      </w:r>
      <w:r>
        <w:rPr>
          <w:i/>
          <w:lang w:val="en-US"/>
        </w:rPr>
        <w:t>Convection</w:t>
      </w:r>
      <w:r>
        <w:rPr>
          <w:i/>
        </w:rPr>
        <w:t>»</w:t>
      </w:r>
      <w:r w:rsidRPr="00752E33">
        <w:t>, указать грань</w:t>
      </w:r>
      <w:r>
        <w:t xml:space="preserve"> и задать коэффициент теплоотдачи. Также необходимо изолировать боковые грани стержня от ко</w:t>
      </w:r>
      <w:r>
        <w:t>н</w:t>
      </w:r>
      <w:r>
        <w:t xml:space="preserve">такта с окружающей средой. Для этого используется свойство </w:t>
      </w:r>
      <w:r>
        <w:rPr>
          <w:i/>
        </w:rPr>
        <w:t>«</w:t>
      </w:r>
      <w:r>
        <w:rPr>
          <w:i/>
          <w:lang w:val="en-US"/>
        </w:rPr>
        <w:t>Heat</w:t>
      </w:r>
      <w:r w:rsidRPr="00752E33">
        <w:rPr>
          <w:i/>
        </w:rPr>
        <w:t xml:space="preserve"> </w:t>
      </w:r>
      <w:r>
        <w:rPr>
          <w:i/>
          <w:lang w:val="en-US"/>
        </w:rPr>
        <w:t>Flow</w:t>
      </w:r>
      <w:r>
        <w:rPr>
          <w:i/>
        </w:rPr>
        <w:t>»</w:t>
      </w:r>
      <w:r w:rsidRPr="00752E33">
        <w:rPr>
          <w:i/>
        </w:rPr>
        <w:t xml:space="preserve">. </w:t>
      </w:r>
      <w:r>
        <w:t>Для того чтобы боковые грани не отдавали тепловую энергию в окружающую ср</w:t>
      </w:r>
      <w:r>
        <w:t>е</w:t>
      </w:r>
      <w:r>
        <w:t>ду, необходимо</w:t>
      </w:r>
      <w:r w:rsidR="00A6736D">
        <w:t xml:space="preserve"> выбрать нужные грани и</w:t>
      </w:r>
      <w:r>
        <w:t xml:space="preserve"> в поле </w:t>
      </w:r>
      <w:r>
        <w:rPr>
          <w:i/>
        </w:rPr>
        <w:t>«</w:t>
      </w:r>
      <w:r>
        <w:rPr>
          <w:i/>
          <w:lang w:val="en-US"/>
        </w:rPr>
        <w:t>Magnitude</w:t>
      </w:r>
      <w:r>
        <w:rPr>
          <w:i/>
        </w:rPr>
        <w:t xml:space="preserve">» </w:t>
      </w:r>
      <w:r>
        <w:t>задать значение 0.</w:t>
      </w:r>
      <w:r w:rsidR="00244584">
        <w:t xml:space="preserve"> Для задания внутреннего теплового потока используется свойство </w:t>
      </w:r>
      <w:r w:rsidR="00244584">
        <w:rPr>
          <w:i/>
        </w:rPr>
        <w:t>«</w:t>
      </w:r>
      <w:r w:rsidR="00244584">
        <w:rPr>
          <w:i/>
          <w:lang w:val="en-US"/>
        </w:rPr>
        <w:t>Heat</w:t>
      </w:r>
      <w:r w:rsidR="00244584" w:rsidRPr="00244584">
        <w:rPr>
          <w:i/>
        </w:rPr>
        <w:t xml:space="preserve"> </w:t>
      </w:r>
      <w:r w:rsidR="00244584">
        <w:rPr>
          <w:i/>
          <w:lang w:val="en-US"/>
        </w:rPr>
        <w:t>Flux</w:t>
      </w:r>
      <w:r w:rsidR="00244584">
        <w:rPr>
          <w:i/>
        </w:rPr>
        <w:t>»</w:t>
      </w:r>
      <w:r w:rsidR="00244584" w:rsidRPr="00244584">
        <w:t xml:space="preserve">. </w:t>
      </w:r>
      <w:r w:rsidR="00244584">
        <w:t xml:space="preserve">В поле </w:t>
      </w:r>
      <w:r w:rsidR="00244584">
        <w:rPr>
          <w:i/>
        </w:rPr>
        <w:t>«</w:t>
      </w:r>
      <w:r w:rsidR="00244584">
        <w:rPr>
          <w:i/>
          <w:lang w:val="en-US"/>
        </w:rPr>
        <w:t>Magnitude</w:t>
      </w:r>
      <w:r w:rsidR="00244584">
        <w:rPr>
          <w:i/>
        </w:rPr>
        <w:t>»</w:t>
      </w:r>
      <w:r w:rsidR="00244584" w:rsidRPr="00244584">
        <w:rPr>
          <w:i/>
        </w:rPr>
        <w:t xml:space="preserve"> </w:t>
      </w:r>
      <w:r w:rsidR="00244584">
        <w:t>указывается мощность теплового потока. Для решаемой з</w:t>
      </w:r>
      <w:r w:rsidR="00244584">
        <w:t>а</w:t>
      </w:r>
      <w:r w:rsidR="00244584">
        <w:t>дачи мощность составляет</w:t>
      </w:r>
      <w:r w:rsidRPr="00752E33">
        <w:rPr>
          <w:i/>
        </w:rPr>
        <w:t xml:space="preserve"> </w:t>
      </w:r>
      <w:r w:rsidR="00FD205B" w:rsidRPr="00C85407">
        <w:rPr>
          <w:position w:val="-6"/>
        </w:rPr>
        <w:object w:dxaOrig="1240" w:dyaOrig="400">
          <v:shape id="_x0000_i1086" type="#_x0000_t75" style="width:61.95pt;height:20.1pt" o:ole="">
            <v:imagedata r:id="rId138" o:title=""/>
          </v:shape>
          <o:OLEObject Type="Embed" ProgID="Equation.3" ShapeID="_x0000_i1086" DrawAspect="Content" ObjectID="_1668380637" r:id="rId139"/>
        </w:object>
      </w:r>
      <w:r w:rsidR="00244584">
        <w:t>.</w:t>
      </w:r>
      <w:r w:rsidR="00FD205B">
        <w:t xml:space="preserve"> Заданные условия и ограничения изо</w:t>
      </w:r>
      <w:r w:rsidR="00FD205B">
        <w:t>б</w:t>
      </w:r>
      <w:r w:rsidR="00FD205B">
        <w:t>ражены на рисунке 4.10.</w:t>
      </w:r>
    </w:p>
    <w:p w:rsidR="00FD205B" w:rsidRDefault="00FD205B" w:rsidP="00752E33">
      <w:pPr>
        <w:pStyle w:val="a6"/>
        <w:spacing w:line="264" w:lineRule="auto"/>
        <w:ind w:firstLine="709"/>
      </w:pPr>
    </w:p>
    <w:p w:rsidR="00FD205B" w:rsidRDefault="00FD205B" w:rsidP="00FD205B">
      <w:pPr>
        <w:pStyle w:val="a6"/>
        <w:spacing w:line="264" w:lineRule="auto"/>
        <w:jc w:val="center"/>
      </w:pPr>
      <w:r w:rsidRPr="00FD205B">
        <w:rPr>
          <w:noProof/>
          <w:lang w:eastAsia="ru-RU"/>
        </w:rPr>
        <w:drawing>
          <wp:inline distT="0" distB="0" distL="0" distR="0" wp14:anchorId="6B7D6132" wp14:editId="50D61C54">
            <wp:extent cx="3327990" cy="2374939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327990" cy="237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5B" w:rsidRDefault="00FD205B" w:rsidP="00FD205B">
      <w:pPr>
        <w:pStyle w:val="a6"/>
        <w:spacing w:line="264" w:lineRule="auto"/>
        <w:jc w:val="center"/>
      </w:pPr>
    </w:p>
    <w:p w:rsidR="00FD205B" w:rsidRDefault="00FD205B" w:rsidP="00FD205B">
      <w:pPr>
        <w:pStyle w:val="a6"/>
        <w:spacing w:line="264" w:lineRule="auto"/>
        <w:jc w:val="center"/>
      </w:pPr>
      <w:r>
        <w:t>Рисунок 4.10 – Условия и ограничения решаемой задачи</w:t>
      </w:r>
    </w:p>
    <w:p w:rsidR="008C69D1" w:rsidRDefault="008C69D1" w:rsidP="00FD205B">
      <w:pPr>
        <w:pStyle w:val="a6"/>
        <w:spacing w:line="264" w:lineRule="auto"/>
        <w:jc w:val="center"/>
      </w:pPr>
    </w:p>
    <w:p w:rsidR="008C69D1" w:rsidRPr="00D56EDD" w:rsidRDefault="008C69D1" w:rsidP="008C69D1">
      <w:pPr>
        <w:pStyle w:val="a6"/>
        <w:spacing w:line="264" w:lineRule="auto"/>
        <w:ind w:firstLine="709"/>
      </w:pPr>
      <w:r>
        <w:t>Последним этапом является расчёт и анализ полученных результатов</w:t>
      </w:r>
      <w:r w:rsidR="007D594A">
        <w:t xml:space="preserve">. Для запуска решателя необходимо нажать на кнопку </w:t>
      </w:r>
      <w:r w:rsidR="007D594A">
        <w:rPr>
          <w:i/>
        </w:rPr>
        <w:t>«</w:t>
      </w:r>
      <w:r w:rsidR="007D594A">
        <w:rPr>
          <w:i/>
          <w:lang w:val="en-US"/>
        </w:rPr>
        <w:t>Solve</w:t>
      </w:r>
      <w:r w:rsidR="007D594A">
        <w:rPr>
          <w:i/>
        </w:rPr>
        <w:t>»</w:t>
      </w:r>
      <w:r w:rsidR="00D56EDD" w:rsidRPr="00D56EDD">
        <w:rPr>
          <w:i/>
        </w:rPr>
        <w:t xml:space="preserve">. </w:t>
      </w:r>
      <w:r w:rsidR="00D56EDD">
        <w:t>В результате графич</w:t>
      </w:r>
      <w:r w:rsidR="00D56EDD">
        <w:t>е</w:t>
      </w:r>
      <w:r w:rsidR="00D56EDD">
        <w:t xml:space="preserve">ски отобразится распределение температуры в стержне, а также будет выведен </w:t>
      </w:r>
      <w:r w:rsidR="00D56EDD">
        <w:lastRenderedPageBreak/>
        <w:t>градиент температур с максимальным и минимальным значением. Результаты расчётов приведены на рисунке 4.11.</w:t>
      </w:r>
    </w:p>
    <w:p w:rsidR="00AF59AA" w:rsidRDefault="00AF59AA" w:rsidP="007E6F73">
      <w:pPr>
        <w:pStyle w:val="a6"/>
        <w:spacing w:line="264" w:lineRule="auto"/>
      </w:pPr>
    </w:p>
    <w:p w:rsidR="00F64A7C" w:rsidRDefault="00E033F3" w:rsidP="00E033F3">
      <w:pPr>
        <w:pStyle w:val="a6"/>
        <w:spacing w:line="264" w:lineRule="auto"/>
        <w:jc w:val="center"/>
      </w:pPr>
      <w:r w:rsidRPr="00E033F3">
        <w:rPr>
          <w:noProof/>
          <w:lang w:eastAsia="ru-RU"/>
        </w:rPr>
        <w:drawing>
          <wp:inline distT="0" distB="0" distL="0" distR="0" wp14:anchorId="0FB588E6" wp14:editId="4CD33EFA">
            <wp:extent cx="3668233" cy="239004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68233" cy="23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F3" w:rsidRDefault="00E033F3" w:rsidP="00E033F3">
      <w:pPr>
        <w:pStyle w:val="a6"/>
        <w:spacing w:line="264" w:lineRule="auto"/>
        <w:jc w:val="center"/>
      </w:pPr>
    </w:p>
    <w:p w:rsidR="00D56EDD" w:rsidRPr="0027500D" w:rsidRDefault="00E033F3" w:rsidP="006D0D58">
      <w:pPr>
        <w:pStyle w:val="a6"/>
        <w:spacing w:line="264" w:lineRule="auto"/>
        <w:jc w:val="center"/>
      </w:pPr>
      <w:r>
        <w:t>Рисунок 4.11 – Результаты расчётов</w:t>
      </w:r>
    </w:p>
    <w:p w:rsidR="001B5D2C" w:rsidRDefault="00F64A7C" w:rsidP="00240DA8">
      <w:pPr>
        <w:pStyle w:val="a6"/>
        <w:spacing w:line="264" w:lineRule="auto"/>
        <w:ind w:firstLine="708"/>
      </w:pPr>
      <w:r>
        <w:t>После нахожде</w:t>
      </w:r>
      <w:r w:rsidR="001B5D2C">
        <w:t>ния значений температурного поля стержня</w:t>
      </w:r>
      <w:r>
        <w:t xml:space="preserve"> при помощи програм</w:t>
      </w:r>
      <w:r w:rsidR="001B5D2C">
        <w:t>много пакета</w:t>
      </w:r>
      <w:r>
        <w:t xml:space="preserve"> </w:t>
      </w:r>
      <w:r>
        <w:rPr>
          <w:i/>
          <w:lang w:val="en-US"/>
        </w:rPr>
        <w:t>ANSYS</w:t>
      </w:r>
      <w:r w:rsidRPr="00F64A7C">
        <w:rPr>
          <w:i/>
        </w:rPr>
        <w:t xml:space="preserve"> </w:t>
      </w:r>
      <w:r>
        <w:t>необходимо найти погрешность вычислений. Для этого требуется сравнить максимальное</w:t>
      </w:r>
      <w:r w:rsidR="001B5D2C">
        <w:t>, минимальное и среднее</w:t>
      </w:r>
      <w:r>
        <w:t xml:space="preserve"> значение </w:t>
      </w:r>
      <w:r w:rsidR="001B5D2C">
        <w:t>те</w:t>
      </w:r>
      <w:r w:rsidR="001B5D2C">
        <w:t>м</w:t>
      </w:r>
      <w:r w:rsidR="001B5D2C">
        <w:t>пературы</w:t>
      </w:r>
      <w:r>
        <w:t xml:space="preserve"> из програм</w:t>
      </w:r>
      <w:r w:rsidR="001B5D2C">
        <w:t>много пакета</w:t>
      </w:r>
      <w:r>
        <w:t xml:space="preserve"> </w:t>
      </w:r>
      <w:r>
        <w:rPr>
          <w:i/>
          <w:lang w:val="en-US"/>
        </w:rPr>
        <w:t>ANSYS</w:t>
      </w:r>
      <w:r w:rsidRPr="00F64A7C">
        <w:rPr>
          <w:i/>
        </w:rPr>
        <w:t xml:space="preserve"> </w:t>
      </w:r>
      <w:r>
        <w:t>и разработанной программы.</w:t>
      </w:r>
      <w:r w:rsidR="001B5D2C">
        <w:t xml:space="preserve"> Данные значения из расчётов разработанной программы и </w:t>
      </w:r>
      <w:r w:rsidR="001B5D2C">
        <w:rPr>
          <w:i/>
          <w:lang w:val="en-US"/>
        </w:rPr>
        <w:t>ANSYS</w:t>
      </w:r>
      <w:r w:rsidR="001B5D2C">
        <w:rPr>
          <w:i/>
        </w:rPr>
        <w:t xml:space="preserve"> </w:t>
      </w:r>
      <w:r w:rsidR="001B5D2C">
        <w:t>изображены на р</w:t>
      </w:r>
      <w:r w:rsidR="001B5D2C">
        <w:t>и</w:t>
      </w:r>
      <w:r w:rsidR="001B5D2C">
        <w:t>сунках 4.12 и 4.13 соответственно.</w:t>
      </w:r>
    </w:p>
    <w:p w:rsidR="001B5D2C" w:rsidRDefault="001B5D2C" w:rsidP="00240DA8">
      <w:pPr>
        <w:pStyle w:val="a6"/>
        <w:spacing w:line="264" w:lineRule="auto"/>
        <w:ind w:firstLine="708"/>
      </w:pPr>
    </w:p>
    <w:p w:rsidR="001B5D2C" w:rsidRDefault="001B5D2C" w:rsidP="001B5D2C">
      <w:pPr>
        <w:pStyle w:val="a6"/>
        <w:spacing w:line="264" w:lineRule="auto"/>
        <w:jc w:val="center"/>
      </w:pPr>
      <w:r w:rsidRPr="001B5D2C">
        <w:rPr>
          <w:noProof/>
          <w:lang w:eastAsia="ru-RU"/>
        </w:rPr>
        <w:drawing>
          <wp:inline distT="0" distB="0" distL="0" distR="0" wp14:anchorId="100280FC" wp14:editId="68016AA1">
            <wp:extent cx="4433776" cy="3051078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437874" cy="30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2C" w:rsidRDefault="001B5D2C" w:rsidP="001B5D2C">
      <w:pPr>
        <w:pStyle w:val="a6"/>
        <w:spacing w:line="264" w:lineRule="auto"/>
        <w:jc w:val="center"/>
      </w:pPr>
    </w:p>
    <w:p w:rsidR="001B5D2C" w:rsidRPr="001B5D2C" w:rsidRDefault="001B5D2C" w:rsidP="001B5D2C">
      <w:pPr>
        <w:pStyle w:val="a6"/>
        <w:spacing w:line="264" w:lineRule="auto"/>
        <w:jc w:val="center"/>
        <w:rPr>
          <w:i/>
        </w:rPr>
      </w:pPr>
      <w:r>
        <w:t xml:space="preserve">Рисунок 4.12 – Результаты вычислений программного пакета </w:t>
      </w:r>
      <w:r>
        <w:rPr>
          <w:i/>
          <w:lang w:val="en-US"/>
        </w:rPr>
        <w:t>ANSYS</w:t>
      </w:r>
    </w:p>
    <w:p w:rsidR="001B5D2C" w:rsidRDefault="001B5D2C" w:rsidP="00240DA8">
      <w:pPr>
        <w:pStyle w:val="a6"/>
        <w:spacing w:line="264" w:lineRule="auto"/>
        <w:ind w:firstLine="708"/>
      </w:pPr>
    </w:p>
    <w:p w:rsidR="001B5D2C" w:rsidRDefault="001B5D2C" w:rsidP="001B5D2C">
      <w:pPr>
        <w:pStyle w:val="a6"/>
        <w:spacing w:line="264" w:lineRule="auto"/>
        <w:jc w:val="center"/>
        <w:rPr>
          <w:lang w:val="en-US"/>
        </w:rPr>
      </w:pPr>
      <w:r w:rsidRPr="001B5D2C">
        <w:rPr>
          <w:noProof/>
          <w:lang w:eastAsia="ru-RU"/>
        </w:rPr>
        <w:lastRenderedPageBreak/>
        <w:drawing>
          <wp:inline distT="0" distB="0" distL="0" distR="0" wp14:anchorId="7E6C5DFB" wp14:editId="1E5E5A53">
            <wp:extent cx="4473513" cy="2062716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495064" cy="20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E8" w:rsidRDefault="002807E8" w:rsidP="001B5D2C">
      <w:pPr>
        <w:pStyle w:val="a6"/>
        <w:spacing w:line="264" w:lineRule="auto"/>
        <w:jc w:val="center"/>
        <w:rPr>
          <w:lang w:val="en-US"/>
        </w:rPr>
      </w:pPr>
    </w:p>
    <w:p w:rsidR="002807E8" w:rsidRPr="0027500D" w:rsidRDefault="002807E8" w:rsidP="001B5D2C">
      <w:pPr>
        <w:pStyle w:val="a6"/>
        <w:spacing w:line="264" w:lineRule="auto"/>
        <w:jc w:val="center"/>
      </w:pPr>
      <w:r>
        <w:t>Рисунок 4.13 – Результаты вычислений разработанного приложения</w:t>
      </w:r>
    </w:p>
    <w:p w:rsidR="00473A1C" w:rsidRPr="0027500D" w:rsidRDefault="00473A1C" w:rsidP="001B5D2C">
      <w:pPr>
        <w:pStyle w:val="a6"/>
        <w:spacing w:line="264" w:lineRule="auto"/>
        <w:jc w:val="center"/>
      </w:pPr>
    </w:p>
    <w:p w:rsidR="00956AF7" w:rsidRDefault="00473A1C" w:rsidP="00473A1C">
      <w:pPr>
        <w:pStyle w:val="a6"/>
        <w:spacing w:line="264" w:lineRule="auto"/>
        <w:ind w:firstLine="709"/>
      </w:pPr>
      <w:r>
        <w:t>Исходя из полученных результатов значения максимальной, минимал</w:t>
      </w:r>
      <w:r>
        <w:t>ь</w:t>
      </w:r>
      <w:r>
        <w:t>ной и средней температуры практически совпадают. Для более точной прове</w:t>
      </w:r>
      <w:r>
        <w:t>р</w:t>
      </w:r>
      <w:r>
        <w:t>ки для рассчитанных значений температур в точках строятся графики.</w:t>
      </w:r>
    </w:p>
    <w:p w:rsidR="00956AF7" w:rsidRDefault="00956AF7" w:rsidP="00473A1C">
      <w:pPr>
        <w:pStyle w:val="a6"/>
        <w:spacing w:line="264" w:lineRule="auto"/>
        <w:ind w:firstLine="709"/>
      </w:pPr>
      <w:r>
        <w:t xml:space="preserve">Функционал разработанной программы позволяет выводить результаты вычисления температурного поля в виде текста, в котором указана координата узла и соответствующее ей значение температуры. В программном комплексе </w:t>
      </w:r>
      <w:r>
        <w:rPr>
          <w:i/>
          <w:lang w:val="en-US"/>
        </w:rPr>
        <w:t>ANSYS</w:t>
      </w:r>
      <w:r w:rsidRPr="00956AF7">
        <w:t xml:space="preserve"> </w:t>
      </w:r>
      <w:r>
        <w:t>можно экспортировать результаты вычислений в текстовый файл.</w:t>
      </w:r>
    </w:p>
    <w:p w:rsidR="00956AF7" w:rsidRDefault="00956AF7" w:rsidP="00473A1C">
      <w:pPr>
        <w:pStyle w:val="a6"/>
        <w:spacing w:line="264" w:lineRule="auto"/>
        <w:ind w:firstLine="709"/>
        <w:rPr>
          <w:i/>
        </w:rPr>
      </w:pPr>
      <w:r>
        <w:t>Сравнение вычислений производится</w:t>
      </w:r>
      <w:r w:rsidR="00473A1C">
        <w:t xml:space="preserve"> с помощью</w:t>
      </w:r>
      <w:r w:rsidR="00473A1C" w:rsidRPr="00473A1C">
        <w:t xml:space="preserve"> </w:t>
      </w:r>
      <w:r w:rsidR="00473A1C">
        <w:t xml:space="preserve">программы </w:t>
      </w:r>
      <w:proofErr w:type="spellStart"/>
      <w:r w:rsidR="00473A1C">
        <w:rPr>
          <w:i/>
          <w:lang w:val="en-US"/>
        </w:rPr>
        <w:t>Exel</w:t>
      </w:r>
      <w:proofErr w:type="spellEnd"/>
      <w:r w:rsidR="00473A1C">
        <w:rPr>
          <w:i/>
        </w:rPr>
        <w:t>.</w:t>
      </w:r>
      <w:r>
        <w:rPr>
          <w:i/>
        </w:rPr>
        <w:t xml:space="preserve"> </w:t>
      </w:r>
      <w:r>
        <w:t>Для этого в столбы записываются результаты вычислений и по этим данным стр</w:t>
      </w:r>
      <w:r>
        <w:t>о</w:t>
      </w:r>
      <w:r>
        <w:t>ятся графики.</w:t>
      </w:r>
      <w:r w:rsidR="00473A1C">
        <w:rPr>
          <w:i/>
        </w:rPr>
        <w:t xml:space="preserve"> </w:t>
      </w:r>
    </w:p>
    <w:p w:rsidR="00473A1C" w:rsidRPr="00473A1C" w:rsidRDefault="00956AF7" w:rsidP="00473A1C">
      <w:pPr>
        <w:pStyle w:val="a6"/>
        <w:spacing w:line="264" w:lineRule="auto"/>
        <w:ind w:firstLine="709"/>
      </w:pPr>
      <w:r>
        <w:t>На ос</w:t>
      </w:r>
      <w:r w:rsidR="00473A1C">
        <w:t>нове табличного</w:t>
      </w:r>
      <w:r>
        <w:t xml:space="preserve"> и графического</w:t>
      </w:r>
      <w:r w:rsidR="00473A1C">
        <w:t xml:space="preserve"> сравнения значений температур можно с уверенностью сделать вывод о том, что погрешность вычислений м</w:t>
      </w:r>
      <w:r w:rsidR="00473A1C">
        <w:t>и</w:t>
      </w:r>
      <w:r w:rsidR="00473A1C">
        <w:t>нимальна.</w:t>
      </w:r>
      <w:r w:rsidR="005A6F71">
        <w:t xml:space="preserve"> Результаты сравнения приведены на рисунке 4.14.</w:t>
      </w:r>
    </w:p>
    <w:p w:rsidR="005A6F71" w:rsidRDefault="005A6F71" w:rsidP="00FF39B1">
      <w:pPr>
        <w:pStyle w:val="a6"/>
        <w:spacing w:line="264" w:lineRule="auto"/>
      </w:pPr>
    </w:p>
    <w:p w:rsidR="005A6F71" w:rsidRDefault="0043376C" w:rsidP="005A6F71">
      <w:pPr>
        <w:pStyle w:val="a6"/>
        <w:spacing w:line="264" w:lineRule="auto"/>
        <w:jc w:val="center"/>
      </w:pPr>
      <w:r w:rsidRPr="0043376C">
        <w:rPr>
          <w:noProof/>
          <w:lang w:eastAsia="ru-RU"/>
        </w:rPr>
        <w:drawing>
          <wp:inline distT="0" distB="0" distL="0" distR="0" wp14:anchorId="2E4734EA" wp14:editId="3CF0A825">
            <wp:extent cx="6120130" cy="268328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71" w:rsidRDefault="005A6F71" w:rsidP="005A6F71">
      <w:pPr>
        <w:pStyle w:val="a6"/>
        <w:spacing w:line="264" w:lineRule="auto"/>
        <w:jc w:val="center"/>
      </w:pPr>
    </w:p>
    <w:p w:rsidR="005A6F71" w:rsidRDefault="005A6F71" w:rsidP="005A6F71">
      <w:pPr>
        <w:pStyle w:val="a6"/>
        <w:spacing w:line="264" w:lineRule="auto"/>
        <w:jc w:val="center"/>
      </w:pPr>
      <w:r>
        <w:t xml:space="preserve">Рисунок </w:t>
      </w:r>
      <w:r w:rsidR="00131D57">
        <w:t>4.14 – Результат сравнения решений</w:t>
      </w:r>
    </w:p>
    <w:p w:rsidR="005A6F71" w:rsidRDefault="005A6F71" w:rsidP="00240DA8">
      <w:pPr>
        <w:pStyle w:val="a6"/>
        <w:spacing w:line="264" w:lineRule="auto"/>
        <w:ind w:firstLine="708"/>
      </w:pPr>
    </w:p>
    <w:p w:rsidR="005A6F71" w:rsidRDefault="005A6F71" w:rsidP="00240DA8">
      <w:pPr>
        <w:pStyle w:val="a6"/>
        <w:spacing w:line="264" w:lineRule="auto"/>
        <w:ind w:firstLine="708"/>
      </w:pPr>
    </w:p>
    <w:p w:rsidR="00AF4ABD" w:rsidRDefault="00AF4ABD" w:rsidP="00240DA8">
      <w:pPr>
        <w:pStyle w:val="a6"/>
        <w:spacing w:line="264" w:lineRule="auto"/>
        <w:ind w:firstLine="708"/>
      </w:pPr>
    </w:p>
    <w:p w:rsidR="00240DA8" w:rsidRDefault="00240DA8" w:rsidP="00240DA8">
      <w:pPr>
        <w:pStyle w:val="a6"/>
        <w:spacing w:line="264" w:lineRule="auto"/>
        <w:ind w:firstLine="708"/>
      </w:pPr>
    </w:p>
    <w:p w:rsidR="00B8274D" w:rsidRDefault="00B8274D" w:rsidP="00240DA8">
      <w:pPr>
        <w:pStyle w:val="a6"/>
        <w:spacing w:line="264" w:lineRule="auto"/>
        <w:ind w:firstLine="708"/>
      </w:pPr>
    </w:p>
    <w:p w:rsidR="00B8274D" w:rsidRDefault="00B8274D" w:rsidP="00240DA8">
      <w:pPr>
        <w:pStyle w:val="a6"/>
        <w:spacing w:line="264" w:lineRule="auto"/>
        <w:ind w:firstLine="708"/>
      </w:pPr>
    </w:p>
    <w:p w:rsidR="00B8274D" w:rsidRDefault="00B8274D" w:rsidP="00240DA8">
      <w:pPr>
        <w:pStyle w:val="a6"/>
        <w:spacing w:line="264" w:lineRule="auto"/>
        <w:ind w:firstLine="708"/>
      </w:pPr>
    </w:p>
    <w:p w:rsidR="00B8274D" w:rsidRDefault="00B8274D" w:rsidP="00240DA8">
      <w:pPr>
        <w:pStyle w:val="a6"/>
        <w:spacing w:line="264" w:lineRule="auto"/>
        <w:ind w:firstLine="708"/>
      </w:pPr>
    </w:p>
    <w:p w:rsidR="00B8274D" w:rsidRDefault="00B8274D" w:rsidP="0037446F">
      <w:pPr>
        <w:pStyle w:val="a6"/>
        <w:spacing w:line="264" w:lineRule="auto"/>
      </w:pPr>
    </w:p>
    <w:p w:rsidR="0037446F" w:rsidRDefault="0037446F" w:rsidP="0037446F">
      <w:pPr>
        <w:pStyle w:val="a6"/>
        <w:spacing w:line="264" w:lineRule="auto"/>
      </w:pPr>
    </w:p>
    <w:p w:rsidR="00206BEE" w:rsidRDefault="00206BEE" w:rsidP="0037446F">
      <w:pPr>
        <w:pStyle w:val="a6"/>
        <w:spacing w:line="264" w:lineRule="auto"/>
      </w:pPr>
    </w:p>
    <w:p w:rsidR="00206BEE" w:rsidRDefault="00206BEE" w:rsidP="0037446F">
      <w:pPr>
        <w:pStyle w:val="a6"/>
        <w:spacing w:line="264" w:lineRule="auto"/>
      </w:pPr>
    </w:p>
    <w:p w:rsidR="00206BEE" w:rsidRDefault="00206BEE" w:rsidP="0037446F">
      <w:pPr>
        <w:pStyle w:val="a6"/>
        <w:spacing w:line="264" w:lineRule="auto"/>
      </w:pPr>
    </w:p>
    <w:p w:rsidR="00206BEE" w:rsidRDefault="00206BEE" w:rsidP="0037446F">
      <w:pPr>
        <w:pStyle w:val="a6"/>
        <w:spacing w:line="264" w:lineRule="auto"/>
      </w:pPr>
    </w:p>
    <w:p w:rsidR="004B2B9F" w:rsidRPr="005A6F71" w:rsidRDefault="004B2B9F" w:rsidP="0037446F">
      <w:pPr>
        <w:pStyle w:val="a6"/>
        <w:spacing w:line="264" w:lineRule="auto"/>
      </w:pPr>
    </w:p>
    <w:p w:rsidR="002E63B2" w:rsidRDefault="002E63B2" w:rsidP="002E63B2">
      <w:pPr>
        <w:pStyle w:val="a6"/>
        <w:spacing w:line="264" w:lineRule="auto"/>
        <w:jc w:val="center"/>
        <w:rPr>
          <w:b/>
        </w:rPr>
      </w:pPr>
      <w:r>
        <w:rPr>
          <w:b/>
        </w:rPr>
        <w:t>ЗАКЛЮЧЕНИЕ</w:t>
      </w:r>
    </w:p>
    <w:p w:rsidR="002E63B2" w:rsidRPr="0027500D" w:rsidRDefault="002E63B2" w:rsidP="002E63B2">
      <w:pPr>
        <w:pStyle w:val="a6"/>
        <w:spacing w:line="264" w:lineRule="auto"/>
        <w:jc w:val="center"/>
        <w:rPr>
          <w:b/>
        </w:rPr>
      </w:pPr>
    </w:p>
    <w:p w:rsidR="002E63B2" w:rsidRPr="002E63B2" w:rsidRDefault="002E63B2" w:rsidP="002E63B2">
      <w:pPr>
        <w:pStyle w:val="a6"/>
        <w:spacing w:line="264" w:lineRule="auto"/>
        <w:ind w:firstLine="709"/>
        <w:contextualSpacing/>
        <w:rPr>
          <w:i/>
        </w:rPr>
      </w:pPr>
      <w:r>
        <w:t>Разработан программный комплекс для реализации анализа распредел</w:t>
      </w:r>
      <w:r>
        <w:t>е</w:t>
      </w:r>
      <w:r>
        <w:t>ния температур в стержне с боковым теплообменом и источником теплоты при помощи метода теплового баланса. Для разработки</w:t>
      </w:r>
      <w:r w:rsidRPr="002E63B2">
        <w:t xml:space="preserve"> </w:t>
      </w:r>
      <w:r>
        <w:t xml:space="preserve">программы использовался объектно-ориентированный язык программирования </w:t>
      </w:r>
      <w:r>
        <w:rPr>
          <w:i/>
          <w:lang w:val="en-US"/>
        </w:rPr>
        <w:t>C</w:t>
      </w:r>
      <w:r w:rsidRPr="002E63B2">
        <w:rPr>
          <w:i/>
        </w:rPr>
        <w:t>#</w:t>
      </w:r>
      <w:r>
        <w:rPr>
          <w:i/>
        </w:rPr>
        <w:t xml:space="preserve"> </w:t>
      </w:r>
      <w:r>
        <w:t xml:space="preserve">на платформе </w:t>
      </w:r>
      <w:r w:rsidRPr="002E63B2">
        <w:rPr>
          <w:i/>
        </w:rPr>
        <w:t>.</w:t>
      </w:r>
      <w:r>
        <w:rPr>
          <w:i/>
          <w:lang w:val="en-US"/>
        </w:rPr>
        <w:t>NET</w:t>
      </w:r>
      <w:r w:rsidRPr="002E63B2">
        <w:rPr>
          <w:i/>
        </w:rPr>
        <w:t xml:space="preserve"> </w:t>
      </w:r>
      <w:r>
        <w:rPr>
          <w:i/>
          <w:lang w:val="en-US"/>
        </w:rPr>
        <w:t>Framework</w:t>
      </w:r>
      <w:r w:rsidRPr="002E63B2">
        <w:t xml:space="preserve">. </w:t>
      </w:r>
      <w:r>
        <w:t xml:space="preserve">Графический интерфейс разработан с помощью технологии </w:t>
      </w:r>
      <w:r>
        <w:rPr>
          <w:i/>
          <w:lang w:val="en-US"/>
        </w:rPr>
        <w:t>Wi</w:t>
      </w:r>
      <w:r>
        <w:rPr>
          <w:i/>
          <w:lang w:val="en-US"/>
        </w:rPr>
        <w:t>n</w:t>
      </w:r>
      <w:r>
        <w:rPr>
          <w:i/>
          <w:lang w:val="en-US"/>
        </w:rPr>
        <w:t>dows</w:t>
      </w:r>
      <w:r w:rsidRPr="002E63B2">
        <w:rPr>
          <w:i/>
        </w:rPr>
        <w:t xml:space="preserve"> </w:t>
      </w:r>
      <w:r>
        <w:rPr>
          <w:i/>
          <w:lang w:val="en-US"/>
        </w:rPr>
        <w:t>Forms</w:t>
      </w:r>
      <w:r w:rsidRPr="002E63B2">
        <w:rPr>
          <w:i/>
        </w:rPr>
        <w:t>.</w:t>
      </w:r>
    </w:p>
    <w:p w:rsidR="002E63B2" w:rsidRPr="002C1D23" w:rsidRDefault="002E63B2" w:rsidP="002E63B2">
      <w:pPr>
        <w:pStyle w:val="a6"/>
        <w:spacing w:line="264" w:lineRule="auto"/>
        <w:ind w:firstLine="709"/>
        <w:contextualSpacing/>
      </w:pPr>
      <w:r>
        <w:t>Разработанный программный комплекс полностью удовлетворяет поста</w:t>
      </w:r>
      <w:r>
        <w:t>в</w:t>
      </w:r>
      <w:r>
        <w:t xml:space="preserve">ленным требованиям и выполняет поставленные задачи. Произведены тесты программного комплекса на корректную работу. Верификация разработанного программного комплекса была выполнена с помощью программного пакета </w:t>
      </w:r>
      <w:r>
        <w:rPr>
          <w:i/>
          <w:lang w:val="en-US"/>
        </w:rPr>
        <w:t>ANSYS</w:t>
      </w:r>
      <w:r w:rsidRPr="002E63B2">
        <w:rPr>
          <w:i/>
        </w:rPr>
        <w:t>.</w:t>
      </w:r>
      <w:r>
        <w:t xml:space="preserve"> В результате проведения верификации процент погрешности</w:t>
      </w:r>
      <w:r w:rsidR="002C1D23">
        <w:t xml:space="preserve"> не прев</w:t>
      </w:r>
      <w:r w:rsidR="002C1D23">
        <w:t>ы</w:t>
      </w:r>
      <w:r w:rsidR="002C1D23">
        <w:t xml:space="preserve">шает допустимые нормы. Результаты вычислений разработанного приложения практически совпадают с результатами в системе </w:t>
      </w:r>
      <w:r w:rsidR="002C1D23">
        <w:rPr>
          <w:i/>
          <w:lang w:val="en-US"/>
        </w:rPr>
        <w:t>ANSYS</w:t>
      </w:r>
      <w:r w:rsidR="002C1D23" w:rsidRPr="002C1D23">
        <w:t>.</w:t>
      </w:r>
    </w:p>
    <w:p w:rsidR="006D348D" w:rsidRPr="004862D5" w:rsidRDefault="002E63B2" w:rsidP="002C1D23">
      <w:pPr>
        <w:pStyle w:val="a6"/>
        <w:spacing w:line="264" w:lineRule="auto"/>
        <w:ind w:firstLine="709"/>
        <w:contextualSpacing/>
      </w:pPr>
      <w:r>
        <w:t>Так как приложение написано на объектно-ориентированном языке, оно может быть</w:t>
      </w:r>
      <w:r w:rsidR="00B8274D">
        <w:t xml:space="preserve"> улучшено и дополнено различным функционалом. </w:t>
      </w:r>
      <w:r w:rsidR="004862D5">
        <w:t>В частности, программа может быть дополнена методом построения неравномерной сетки и может быть улучшен алгоритм составления уравнений для узлов сетки.</w:t>
      </w: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AD73D2" w:rsidRDefault="00AD73D2" w:rsidP="006F5A04">
      <w:pPr>
        <w:pStyle w:val="a6"/>
        <w:spacing w:line="264" w:lineRule="auto"/>
      </w:pPr>
    </w:p>
    <w:p w:rsidR="00AD73D2" w:rsidRDefault="00AD73D2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6D348D" w:rsidRDefault="006D348D" w:rsidP="006F5A04">
      <w:pPr>
        <w:pStyle w:val="a6"/>
        <w:spacing w:line="264" w:lineRule="auto"/>
      </w:pPr>
    </w:p>
    <w:p w:rsidR="004862D5" w:rsidRDefault="004862D5" w:rsidP="006F5A04">
      <w:pPr>
        <w:pStyle w:val="a6"/>
        <w:spacing w:line="264" w:lineRule="auto"/>
      </w:pPr>
    </w:p>
    <w:p w:rsidR="004862D5" w:rsidRPr="009C4A11" w:rsidRDefault="004862D5" w:rsidP="006F5A04">
      <w:pPr>
        <w:pStyle w:val="a6"/>
        <w:spacing w:line="264" w:lineRule="auto"/>
      </w:pPr>
    </w:p>
    <w:p w:rsidR="00B8274D" w:rsidRPr="00BB7A75" w:rsidRDefault="00B8274D" w:rsidP="006F5A04">
      <w:pPr>
        <w:pStyle w:val="a6"/>
        <w:spacing w:line="264" w:lineRule="auto"/>
      </w:pPr>
    </w:p>
    <w:p w:rsidR="006D348D" w:rsidRDefault="006D348D" w:rsidP="006D348D">
      <w:pPr>
        <w:pStyle w:val="a6"/>
        <w:spacing w:line="264" w:lineRule="auto"/>
        <w:jc w:val="center"/>
        <w:rPr>
          <w:b/>
        </w:rPr>
      </w:pPr>
      <w:r>
        <w:rPr>
          <w:b/>
        </w:rPr>
        <w:t>Список использованных источников</w:t>
      </w:r>
    </w:p>
    <w:p w:rsidR="006D348D" w:rsidRDefault="006D348D" w:rsidP="00DE3B87">
      <w:pPr>
        <w:pStyle w:val="a6"/>
        <w:spacing w:line="264" w:lineRule="auto"/>
        <w:rPr>
          <w:b/>
        </w:rPr>
      </w:pPr>
    </w:p>
    <w:p w:rsidR="008F4B3E" w:rsidRDefault="008F4B3E" w:rsidP="00552D77">
      <w:pPr>
        <w:pStyle w:val="a6"/>
        <w:spacing w:line="264" w:lineRule="auto"/>
        <w:contextualSpacing/>
      </w:pPr>
      <w:r w:rsidRPr="00EB2A19">
        <w:tab/>
      </w:r>
      <w:r w:rsidR="00B5006D" w:rsidRPr="00B5006D">
        <w:t>1</w:t>
      </w:r>
      <w:r w:rsidRPr="00074E78">
        <w:t>.</w:t>
      </w:r>
      <w:r>
        <w:rPr>
          <w:lang w:val="en-US"/>
        </w:rPr>
        <w:t> </w:t>
      </w:r>
      <w:r w:rsidR="00552D77">
        <w:t>Строительная механика</w:t>
      </w:r>
      <w:r w:rsidR="00074E78" w:rsidRPr="00074E78">
        <w:t>:</w:t>
      </w:r>
      <w:r w:rsidR="00074E78">
        <w:rPr>
          <w:lang w:val="en-US"/>
        </w:rPr>
        <w:t> </w:t>
      </w:r>
      <w:r w:rsidR="00552D77" w:rsidRPr="00552D77">
        <w:t>Электронный учебный курс</w:t>
      </w:r>
      <w:r w:rsidR="00074E78">
        <w:t>. – Эле</w:t>
      </w:r>
      <w:r w:rsidR="00074E78">
        <w:t>к</w:t>
      </w:r>
      <w:r w:rsidR="00074E78">
        <w:t>трон</w:t>
      </w:r>
      <w:proofErr w:type="gramStart"/>
      <w:r w:rsidR="00074E78">
        <w:t>.</w:t>
      </w:r>
      <w:proofErr w:type="gramEnd"/>
      <w:r w:rsidR="00074E78">
        <w:t> </w:t>
      </w:r>
      <w:proofErr w:type="gramStart"/>
      <w:r w:rsidR="00074E78">
        <w:t>д</w:t>
      </w:r>
      <w:proofErr w:type="gramEnd"/>
      <w:r w:rsidR="00074E78">
        <w:t>анные. </w:t>
      </w:r>
      <w:r w:rsidR="00074E78">
        <w:softHyphen/>
        <w:t>– Режим доступа</w:t>
      </w:r>
      <w:r w:rsidR="00074E78" w:rsidRPr="00074E78">
        <w:t>:</w:t>
      </w:r>
      <w:r w:rsidR="00074E78">
        <w:t> </w:t>
      </w:r>
      <w:r w:rsidR="00552D77" w:rsidRPr="00552D77">
        <w:t>http://www.stroitmeh.ru/lect83.htm</w:t>
      </w:r>
      <w:r w:rsidR="00074E78">
        <w:t>. – Дата доступа</w:t>
      </w:r>
      <w:r w:rsidR="00074E78" w:rsidRPr="00074E78">
        <w:t>:</w:t>
      </w:r>
      <w:r w:rsidR="00552D77">
        <w:t xml:space="preserve"> 13</w:t>
      </w:r>
      <w:r w:rsidR="00074E78">
        <w:t>.05.2020.</w:t>
      </w:r>
    </w:p>
    <w:p w:rsidR="00383EE5" w:rsidRPr="00FC3C53" w:rsidRDefault="00552D77" w:rsidP="00DE3B87">
      <w:pPr>
        <w:pStyle w:val="a6"/>
        <w:spacing w:line="264" w:lineRule="auto"/>
      </w:pPr>
      <w:r>
        <w:tab/>
      </w:r>
      <w:r w:rsidR="00B5006D" w:rsidRPr="00B5006D">
        <w:t>2</w:t>
      </w:r>
      <w:r w:rsidR="00383EE5" w:rsidRPr="00EB2A19">
        <w:t>.</w:t>
      </w:r>
      <w:r w:rsidR="00383EE5">
        <w:rPr>
          <w:lang w:val="en-US"/>
        </w:rPr>
        <w:t> </w:t>
      </w:r>
      <w:r w:rsidR="00AA2BAE">
        <w:t>Дегтярёв, А. А.</w:t>
      </w:r>
      <w:r w:rsidR="00FC3C53">
        <w:t xml:space="preserve"> Метод конечных разностей</w:t>
      </w:r>
      <w:r w:rsidR="00FC3C53" w:rsidRPr="00FC3C53">
        <w:t xml:space="preserve">: </w:t>
      </w:r>
      <w:r w:rsidR="00FC3C53">
        <w:t>учебное пособие / А. А. Дегтярёв. – Самара</w:t>
      </w:r>
      <w:proofErr w:type="gramStart"/>
      <w:r w:rsidR="00FC3C53">
        <w:t xml:space="preserve"> :</w:t>
      </w:r>
      <w:proofErr w:type="gramEnd"/>
      <w:r w:rsidR="00FC3C53">
        <w:t xml:space="preserve"> СГАУ им. С. П. Королёва, 2011. – 79 с.</w:t>
      </w:r>
    </w:p>
    <w:p w:rsidR="008C5862" w:rsidRDefault="008C5862" w:rsidP="00DE3B87">
      <w:pPr>
        <w:pStyle w:val="a6"/>
        <w:spacing w:line="264" w:lineRule="auto"/>
      </w:pPr>
      <w:r>
        <w:tab/>
      </w:r>
      <w:r w:rsidR="00B5006D" w:rsidRPr="009C4A11">
        <w:t>3</w:t>
      </w:r>
      <w:r w:rsidRPr="008C5862">
        <w:t>.</w:t>
      </w:r>
      <w:r>
        <w:t> </w:t>
      </w:r>
      <w:r w:rsidR="00B06093">
        <w:t>Фокин</w:t>
      </w:r>
      <w:r w:rsidR="002F144A">
        <w:t>,</w:t>
      </w:r>
      <w:r w:rsidR="00B06093">
        <w:t xml:space="preserve"> В. Г. </w:t>
      </w:r>
      <w:r w:rsidR="00B06093" w:rsidRPr="00B06093">
        <w:t xml:space="preserve"> </w:t>
      </w:r>
      <w:r>
        <w:t>Метод</w:t>
      </w:r>
      <w:r>
        <w:rPr>
          <w:lang w:val="en-US"/>
        </w:rPr>
        <w:t> </w:t>
      </w:r>
      <w:r>
        <w:t>конечных</w:t>
      </w:r>
      <w:r>
        <w:rPr>
          <w:lang w:val="en-US"/>
        </w:rPr>
        <w:t> </w:t>
      </w:r>
      <w:r>
        <w:t>элементов</w:t>
      </w:r>
      <w:r w:rsidRPr="008C5862">
        <w:t>:</w:t>
      </w:r>
      <w:r>
        <w:rPr>
          <w:lang w:val="en-US"/>
        </w:rPr>
        <w:t> </w:t>
      </w:r>
      <w:r w:rsidR="00B06093">
        <w:t>учебное пособие / В. Г. Ф</w:t>
      </w:r>
      <w:r w:rsidR="00B06093">
        <w:t>о</w:t>
      </w:r>
      <w:r w:rsidR="00B06093">
        <w:t>кин</w:t>
      </w:r>
      <w:r w:rsidRPr="008C5862">
        <w:rPr>
          <w:i/>
        </w:rPr>
        <w:t>.</w:t>
      </w:r>
      <w:r>
        <w:rPr>
          <w:lang w:val="en-US"/>
        </w:rPr>
        <w:t> </w:t>
      </w:r>
      <w:r w:rsidRPr="008C5862">
        <w:t>–</w:t>
      </w:r>
      <w:r>
        <w:rPr>
          <w:lang w:val="en-US"/>
        </w:rPr>
        <w:t> </w:t>
      </w:r>
      <w:r w:rsidR="00B06093">
        <w:t>Самара</w:t>
      </w:r>
      <w:proofErr w:type="gramStart"/>
      <w:r w:rsidR="00B06093">
        <w:t xml:space="preserve"> :</w:t>
      </w:r>
      <w:proofErr w:type="gramEnd"/>
      <w:r>
        <w:t> </w:t>
      </w:r>
      <w:proofErr w:type="spellStart"/>
      <w:r w:rsidR="00B06093" w:rsidRPr="00B06093">
        <w:t>Самар</w:t>
      </w:r>
      <w:proofErr w:type="spellEnd"/>
      <w:r w:rsidR="00B06093" w:rsidRPr="00B06093">
        <w:t xml:space="preserve">. гос. </w:t>
      </w:r>
      <w:proofErr w:type="spellStart"/>
      <w:r w:rsidR="00B06093" w:rsidRPr="00B06093">
        <w:t>техн</w:t>
      </w:r>
      <w:proofErr w:type="spellEnd"/>
      <w:r w:rsidR="00B06093" w:rsidRPr="00B06093">
        <w:t>. ун-т</w:t>
      </w:r>
      <w:r w:rsidR="00B06093">
        <w:t>, 2010. – 131 с.</w:t>
      </w:r>
    </w:p>
    <w:p w:rsidR="002F144A" w:rsidRDefault="00B5006D" w:rsidP="002F144A">
      <w:pPr>
        <w:pStyle w:val="a6"/>
        <w:spacing w:line="264" w:lineRule="auto"/>
        <w:ind w:firstLine="709"/>
      </w:pPr>
      <w:r w:rsidRPr="00B5006D">
        <w:t>4</w:t>
      </w:r>
      <w:r w:rsidR="002F144A">
        <w:t>. Лыков, А. В. Теория теплопроводности: учебное пособие / А. В. Лыков. – М.</w:t>
      </w:r>
      <w:proofErr w:type="gramStart"/>
      <w:r w:rsidR="002F144A">
        <w:t xml:space="preserve"> :</w:t>
      </w:r>
      <w:proofErr w:type="gramEnd"/>
      <w:r w:rsidR="002F144A">
        <w:t xml:space="preserve"> </w:t>
      </w:r>
      <w:r w:rsidR="00003731" w:rsidRPr="00003731">
        <w:t>Высшая школа</w:t>
      </w:r>
      <w:r w:rsidR="002F144A" w:rsidRPr="00003731">
        <w:t>,</w:t>
      </w:r>
      <w:r w:rsidR="002F144A">
        <w:t xml:space="preserve"> 1967. – 592 с.</w:t>
      </w:r>
    </w:p>
    <w:p w:rsidR="00B61B04" w:rsidRDefault="00B61B04" w:rsidP="00DE3B87">
      <w:pPr>
        <w:pStyle w:val="a6"/>
        <w:spacing w:line="264" w:lineRule="auto"/>
      </w:pPr>
      <w:r w:rsidRPr="00664D96">
        <w:tab/>
      </w:r>
      <w:r w:rsidR="00B5006D" w:rsidRPr="00B5006D">
        <w:t>5</w:t>
      </w:r>
      <w:r w:rsidRPr="00B61B04">
        <w:t>.</w:t>
      </w:r>
      <w:r>
        <w:rPr>
          <w:lang w:val="en-US"/>
        </w:rPr>
        <w:t> </w:t>
      </w:r>
      <w:proofErr w:type="spellStart"/>
      <w:r w:rsidR="00123D97">
        <w:t>Овсянник</w:t>
      </w:r>
      <w:proofErr w:type="spellEnd"/>
      <w:r w:rsidR="00123D97">
        <w:t>, А</w:t>
      </w:r>
      <w:r>
        <w:t xml:space="preserve">. В. </w:t>
      </w:r>
      <w:proofErr w:type="spellStart"/>
      <w:r w:rsidR="00123D97">
        <w:t>Тепломассообмен</w:t>
      </w:r>
      <w:proofErr w:type="spellEnd"/>
      <w:r w:rsidRPr="00B61B04">
        <w:t xml:space="preserve">: </w:t>
      </w:r>
      <w:r w:rsidR="00123D97">
        <w:t>курс лекций для студентов спец</w:t>
      </w:r>
      <w:r w:rsidR="00123D97">
        <w:t>и</w:t>
      </w:r>
      <w:r w:rsidR="00123D97">
        <w:t xml:space="preserve">альностей 1-43 01 05 «Промышленная теплоэнергетика» </w:t>
      </w:r>
      <w:proofErr w:type="spellStart"/>
      <w:r w:rsidR="00123D97">
        <w:t>дневн</w:t>
      </w:r>
      <w:proofErr w:type="spellEnd"/>
      <w:r w:rsidR="00123D97">
        <w:t xml:space="preserve">. и </w:t>
      </w:r>
      <w:proofErr w:type="spellStart"/>
      <w:r w:rsidR="00123D97">
        <w:t>заоч</w:t>
      </w:r>
      <w:proofErr w:type="spellEnd"/>
      <w:r w:rsidR="00123D97">
        <w:t xml:space="preserve">. форм обучения и 1-43 01 07 «Техническая эксплуатация </w:t>
      </w:r>
      <w:proofErr w:type="spellStart"/>
      <w:r w:rsidR="00123D97">
        <w:t>энергооборудования</w:t>
      </w:r>
      <w:proofErr w:type="spellEnd"/>
      <w:r w:rsidR="00123D97">
        <w:t xml:space="preserve"> орган</w:t>
      </w:r>
      <w:r w:rsidR="00123D97">
        <w:t>и</w:t>
      </w:r>
      <w:r w:rsidR="00123D97">
        <w:t xml:space="preserve">заций» </w:t>
      </w:r>
      <w:proofErr w:type="spellStart"/>
      <w:r w:rsidR="00123D97">
        <w:t>днев</w:t>
      </w:r>
      <w:proofErr w:type="spellEnd"/>
      <w:r w:rsidR="00123D97">
        <w:t xml:space="preserve">. формы обучения / А. В. </w:t>
      </w:r>
      <w:proofErr w:type="spellStart"/>
      <w:r w:rsidR="00123D97">
        <w:t>Овсянник</w:t>
      </w:r>
      <w:proofErr w:type="spellEnd"/>
      <w:r w:rsidR="00123D97">
        <w:t>, М. Н. Новиков, А. В. Шапов</w:t>
      </w:r>
      <w:r w:rsidR="00123D97">
        <w:t>а</w:t>
      </w:r>
      <w:r w:rsidR="00123D97">
        <w:t>лов. – Гомель</w:t>
      </w:r>
      <w:proofErr w:type="gramStart"/>
      <w:r w:rsidR="00123D97">
        <w:t xml:space="preserve"> :</w:t>
      </w:r>
      <w:proofErr w:type="gramEnd"/>
      <w:r w:rsidR="00123D97">
        <w:t xml:space="preserve"> ГГТУ им. П. О. Сухого, 2010. – 212 с.</w:t>
      </w:r>
    </w:p>
    <w:p w:rsidR="00664D96" w:rsidRPr="00EC3238" w:rsidRDefault="00B5006D" w:rsidP="00664D96">
      <w:pPr>
        <w:pStyle w:val="a5"/>
        <w:spacing w:after="0"/>
        <w:ind w:left="0" w:firstLine="705"/>
        <w:jc w:val="both"/>
      </w:pPr>
      <w:r w:rsidRPr="00B5006D">
        <w:t>6</w:t>
      </w:r>
      <w:r w:rsidR="00664D96" w:rsidRPr="00EB4134">
        <w:t xml:space="preserve">. </w:t>
      </w:r>
      <w:proofErr w:type="spellStart"/>
      <w:r w:rsidR="00EC3238">
        <w:t>Дульнев</w:t>
      </w:r>
      <w:proofErr w:type="spellEnd"/>
      <w:r w:rsidR="00EC3238">
        <w:t xml:space="preserve">, Г. Н. Применение ЭВМ для решения задач теплообмена: учеб. Пособие для </w:t>
      </w:r>
      <w:proofErr w:type="spellStart"/>
      <w:r w:rsidR="00EC3238">
        <w:t>теплофизич</w:t>
      </w:r>
      <w:proofErr w:type="spellEnd"/>
      <w:r w:rsidR="00EC3238">
        <w:t xml:space="preserve">. и </w:t>
      </w:r>
      <w:proofErr w:type="spellStart"/>
      <w:r w:rsidR="00EC3238">
        <w:t>теплоэнергетич</w:t>
      </w:r>
      <w:proofErr w:type="spellEnd"/>
      <w:r w:rsidR="00EC3238">
        <w:t xml:space="preserve">. спец. вузов / Г. Н. </w:t>
      </w:r>
      <w:proofErr w:type="spellStart"/>
      <w:r w:rsidR="00EC3238">
        <w:t>Дульнев</w:t>
      </w:r>
      <w:proofErr w:type="spellEnd"/>
      <w:r w:rsidR="00EC3238">
        <w:t xml:space="preserve">, В. Г. Парфенов, А. В. Сигалов. – М.: </w:t>
      </w:r>
      <w:proofErr w:type="spellStart"/>
      <w:r w:rsidR="00EC3238">
        <w:t>Высш</w:t>
      </w:r>
      <w:proofErr w:type="spellEnd"/>
      <w:r w:rsidR="00EC3238">
        <w:t xml:space="preserve">. </w:t>
      </w:r>
      <w:proofErr w:type="spellStart"/>
      <w:r w:rsidR="00EC3238">
        <w:t>шк</w:t>
      </w:r>
      <w:proofErr w:type="spellEnd"/>
      <w:r w:rsidR="00EC3238">
        <w:t>., 1990. – 207 с.</w:t>
      </w:r>
    </w:p>
    <w:p w:rsidR="006D348D" w:rsidRDefault="006D348D" w:rsidP="006D348D">
      <w:pPr>
        <w:pStyle w:val="a6"/>
        <w:spacing w:line="264" w:lineRule="auto"/>
      </w:pPr>
      <w:r>
        <w:tab/>
      </w:r>
      <w:r w:rsidR="00B5006D" w:rsidRPr="00B5006D">
        <w:t>7</w:t>
      </w:r>
      <w:r w:rsidR="004E2BD5">
        <w:t>.</w:t>
      </w:r>
      <w:r w:rsidR="00154D46" w:rsidRPr="00154D46">
        <w:t xml:space="preserve"> </w:t>
      </w:r>
      <w:proofErr w:type="spellStart"/>
      <w:r w:rsidR="00154D46">
        <w:t>Комраков</w:t>
      </w:r>
      <w:proofErr w:type="spellEnd"/>
      <w:r w:rsidR="00154D46">
        <w:t>, В. В. Численные методы математической физики</w:t>
      </w:r>
      <w:proofErr w:type="gramStart"/>
      <w:r w:rsidR="00154D46">
        <w:t xml:space="preserve"> :</w:t>
      </w:r>
      <w:proofErr w:type="gramEnd"/>
      <w:r w:rsidR="00154D46">
        <w:t xml:space="preserve"> практ</w:t>
      </w:r>
      <w:r w:rsidR="00154D46">
        <w:t>и</w:t>
      </w:r>
      <w:r w:rsidR="00154D46">
        <w:t xml:space="preserve">кум по </w:t>
      </w:r>
      <w:proofErr w:type="spellStart"/>
      <w:r w:rsidR="00154D46">
        <w:t>одноим</w:t>
      </w:r>
      <w:proofErr w:type="spellEnd"/>
      <w:r w:rsidR="00154D46">
        <w:t>. курсу для студентов специальности 1-40 01 02 «Информацио</w:t>
      </w:r>
      <w:r w:rsidR="00154D46">
        <w:t>н</w:t>
      </w:r>
      <w:r w:rsidR="00154D46">
        <w:t xml:space="preserve">ные системы и технологии (по направлениям)» </w:t>
      </w:r>
      <w:proofErr w:type="spellStart"/>
      <w:r w:rsidR="00154D46">
        <w:t>днев</w:t>
      </w:r>
      <w:proofErr w:type="spellEnd"/>
      <w:r w:rsidR="00154D46">
        <w:t xml:space="preserve">. и </w:t>
      </w:r>
      <w:proofErr w:type="spellStart"/>
      <w:r w:rsidR="00154D46">
        <w:t>заоч</w:t>
      </w:r>
      <w:proofErr w:type="spellEnd"/>
      <w:r w:rsidR="00154D46">
        <w:t xml:space="preserve">. форм обучения / В. В. </w:t>
      </w:r>
      <w:proofErr w:type="spellStart"/>
      <w:r w:rsidR="00154D46">
        <w:t>Комраков</w:t>
      </w:r>
      <w:proofErr w:type="spellEnd"/>
      <w:r w:rsidR="00154D46">
        <w:t>. – Гомель</w:t>
      </w:r>
      <w:proofErr w:type="gramStart"/>
      <w:r w:rsidR="00154D46">
        <w:t xml:space="preserve"> :</w:t>
      </w:r>
      <w:proofErr w:type="gramEnd"/>
      <w:r w:rsidR="00154D46">
        <w:t xml:space="preserve"> ГГТУ им. П. О. Сухого, 2013. – 83 с.</w:t>
      </w:r>
    </w:p>
    <w:p w:rsidR="00686A29" w:rsidRDefault="00B5006D" w:rsidP="00686A29">
      <w:pPr>
        <w:pStyle w:val="a6"/>
        <w:spacing w:line="264" w:lineRule="auto"/>
        <w:ind w:firstLine="709"/>
      </w:pPr>
      <w:r w:rsidRPr="009C4A11">
        <w:lastRenderedPageBreak/>
        <w:t>8</w:t>
      </w:r>
      <w:r w:rsidR="00686A29">
        <w:t>. </w:t>
      </w:r>
      <w:r w:rsidR="00686A29" w:rsidRPr="00686A29">
        <w:t xml:space="preserve">Основы тестирования программного обеспечения: Файловый архив для студентов. </w:t>
      </w:r>
      <w:proofErr w:type="spellStart"/>
      <w:r w:rsidR="00686A29" w:rsidRPr="00686A29">
        <w:t>Studfiles</w:t>
      </w:r>
      <w:proofErr w:type="spellEnd"/>
      <w:r w:rsidR="00686A29" w:rsidRPr="00686A29">
        <w:t>. – Электрон</w:t>
      </w:r>
      <w:proofErr w:type="gramStart"/>
      <w:r w:rsidR="00686A29" w:rsidRPr="00686A29">
        <w:t>.</w:t>
      </w:r>
      <w:proofErr w:type="gramEnd"/>
      <w:r w:rsidR="00686A29" w:rsidRPr="00686A29">
        <w:t xml:space="preserve"> </w:t>
      </w:r>
      <w:proofErr w:type="gramStart"/>
      <w:r w:rsidR="00686A29" w:rsidRPr="00686A29">
        <w:t>д</w:t>
      </w:r>
      <w:proofErr w:type="gramEnd"/>
      <w:r w:rsidR="00686A29" w:rsidRPr="00686A29">
        <w:t>анные. – Режим доступа: https://studfile.net/prev</w:t>
      </w:r>
      <w:r w:rsidR="00686A29">
        <w:t>iew/4494386/. – Дата доступа: 20</w:t>
      </w:r>
      <w:r w:rsidR="00686A29" w:rsidRPr="00686A29">
        <w:t>.05.2020.</w:t>
      </w:r>
    </w:p>
    <w:p w:rsidR="001B281D" w:rsidRDefault="001B281D" w:rsidP="006D348D">
      <w:pPr>
        <w:pStyle w:val="a6"/>
        <w:spacing w:line="264" w:lineRule="auto"/>
      </w:pPr>
    </w:p>
    <w:p w:rsidR="001B281D" w:rsidRDefault="001B281D" w:rsidP="006D348D">
      <w:pPr>
        <w:pStyle w:val="a6"/>
        <w:spacing w:line="264" w:lineRule="auto"/>
      </w:pPr>
    </w:p>
    <w:p w:rsidR="001B281D" w:rsidRDefault="001B281D" w:rsidP="006D348D">
      <w:pPr>
        <w:pStyle w:val="a6"/>
        <w:spacing w:line="264" w:lineRule="auto"/>
      </w:pPr>
    </w:p>
    <w:p w:rsidR="001B281D" w:rsidRDefault="001B281D" w:rsidP="006D348D">
      <w:pPr>
        <w:pStyle w:val="a6"/>
        <w:spacing w:line="264" w:lineRule="auto"/>
      </w:pPr>
    </w:p>
    <w:p w:rsidR="001B281D" w:rsidRDefault="001B281D" w:rsidP="006D348D">
      <w:pPr>
        <w:pStyle w:val="a6"/>
        <w:spacing w:line="264" w:lineRule="auto"/>
      </w:pPr>
    </w:p>
    <w:p w:rsidR="001B281D" w:rsidRDefault="001B281D" w:rsidP="006D348D">
      <w:pPr>
        <w:pStyle w:val="a6"/>
        <w:spacing w:line="264" w:lineRule="auto"/>
      </w:pPr>
    </w:p>
    <w:p w:rsidR="001B281D" w:rsidRDefault="001B281D" w:rsidP="006D348D">
      <w:pPr>
        <w:pStyle w:val="a6"/>
        <w:spacing w:line="264" w:lineRule="auto"/>
      </w:pPr>
    </w:p>
    <w:p w:rsidR="001B281D" w:rsidRDefault="001B281D" w:rsidP="006D348D">
      <w:pPr>
        <w:pStyle w:val="a6"/>
        <w:spacing w:line="264" w:lineRule="auto"/>
      </w:pPr>
    </w:p>
    <w:p w:rsidR="001B281D" w:rsidRDefault="001B281D" w:rsidP="006D348D">
      <w:pPr>
        <w:pStyle w:val="a6"/>
        <w:spacing w:line="264" w:lineRule="auto"/>
      </w:pPr>
    </w:p>
    <w:p w:rsidR="001B281D" w:rsidRDefault="001B281D" w:rsidP="006D348D">
      <w:pPr>
        <w:pStyle w:val="a6"/>
        <w:spacing w:line="264" w:lineRule="auto"/>
      </w:pPr>
    </w:p>
    <w:p w:rsidR="001B281D" w:rsidRDefault="001B281D" w:rsidP="006D348D">
      <w:pPr>
        <w:pStyle w:val="a6"/>
        <w:spacing w:line="264" w:lineRule="auto"/>
      </w:pPr>
    </w:p>
    <w:p w:rsidR="001B281D" w:rsidRDefault="001B281D" w:rsidP="006D348D">
      <w:pPr>
        <w:pStyle w:val="a6"/>
        <w:spacing w:line="264" w:lineRule="auto"/>
      </w:pPr>
    </w:p>
    <w:p w:rsidR="00E67F20" w:rsidRDefault="00E67F20" w:rsidP="006D348D">
      <w:pPr>
        <w:pStyle w:val="a6"/>
        <w:spacing w:line="264" w:lineRule="auto"/>
      </w:pPr>
    </w:p>
    <w:p w:rsidR="006D2D61" w:rsidRDefault="006D2D61" w:rsidP="00BE619F">
      <w:pPr>
        <w:pStyle w:val="a6"/>
        <w:spacing w:line="264" w:lineRule="auto"/>
        <w:rPr>
          <w:b/>
        </w:rPr>
      </w:pPr>
    </w:p>
    <w:p w:rsidR="00815BF5" w:rsidRPr="009C26F9" w:rsidRDefault="00815BF5" w:rsidP="00815BF5">
      <w:pPr>
        <w:pStyle w:val="a6"/>
        <w:spacing w:line="264" w:lineRule="auto"/>
        <w:jc w:val="center"/>
        <w:rPr>
          <w:b/>
        </w:rPr>
      </w:pPr>
      <w:r>
        <w:rPr>
          <w:b/>
        </w:rPr>
        <w:t xml:space="preserve">ПРИЛОЖЕНИЕ </w:t>
      </w:r>
      <w:r w:rsidR="00BE619F">
        <w:rPr>
          <w:b/>
          <w:lang w:val="en-US"/>
        </w:rPr>
        <w:t>A</w:t>
      </w:r>
    </w:p>
    <w:p w:rsidR="00815BF5" w:rsidRDefault="00815BF5" w:rsidP="00815BF5">
      <w:pPr>
        <w:pStyle w:val="a6"/>
        <w:spacing w:line="264" w:lineRule="auto"/>
        <w:jc w:val="center"/>
      </w:pPr>
      <w:r>
        <w:t>(обязательное)</w:t>
      </w:r>
    </w:p>
    <w:p w:rsidR="00815BF5" w:rsidRDefault="00815BF5" w:rsidP="00815BF5">
      <w:pPr>
        <w:pStyle w:val="a6"/>
        <w:spacing w:line="264" w:lineRule="auto"/>
        <w:jc w:val="center"/>
      </w:pPr>
    </w:p>
    <w:p w:rsidR="00815BF5" w:rsidRPr="00815BF5" w:rsidRDefault="00815BF5" w:rsidP="00815BF5">
      <w:pPr>
        <w:pStyle w:val="a6"/>
        <w:spacing w:line="264" w:lineRule="auto"/>
        <w:jc w:val="center"/>
        <w:rPr>
          <w:b/>
        </w:rPr>
      </w:pPr>
      <w:r w:rsidRPr="00815BF5">
        <w:rPr>
          <w:b/>
        </w:rPr>
        <w:t>Листинг программы</w:t>
      </w:r>
    </w:p>
    <w:p w:rsidR="00815BF5" w:rsidRDefault="00815BF5" w:rsidP="00815BF5">
      <w:pPr>
        <w:pStyle w:val="a6"/>
        <w:spacing w:line="264" w:lineRule="auto"/>
      </w:pPr>
    </w:p>
    <w:p w:rsidR="00815BF5" w:rsidRPr="009C4A11" w:rsidRDefault="00815BF5" w:rsidP="00815BF5">
      <w:pPr>
        <w:pStyle w:val="a6"/>
        <w:spacing w:line="264" w:lineRule="auto"/>
        <w:rPr>
          <w:i/>
        </w:rPr>
      </w:pPr>
      <w:r>
        <w:t>Код</w:t>
      </w:r>
      <w:r w:rsidRPr="00EB2A19">
        <w:t xml:space="preserve"> </w:t>
      </w:r>
      <w:r w:rsidR="00266DB3">
        <w:rPr>
          <w:i/>
          <w:lang w:val="en-US"/>
        </w:rPr>
        <w:t>Node</w:t>
      </w:r>
      <w:r w:rsidR="00266DB3" w:rsidRPr="009C4A11">
        <w:rPr>
          <w:i/>
        </w:rPr>
        <w:t>.</w:t>
      </w:r>
      <w:proofErr w:type="spellStart"/>
      <w:r w:rsidR="00266DB3">
        <w:rPr>
          <w:i/>
          <w:lang w:val="en-US"/>
        </w:rPr>
        <w:t>cs</w:t>
      </w:r>
      <w:proofErr w:type="spellEnd"/>
      <w:r w:rsidR="00266DB3">
        <w:rPr>
          <w:i/>
        </w:rPr>
        <w:t>: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proofErr w:type="gramStart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>namespace</w:t>
      </w:r>
      <w:proofErr w:type="gramEnd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Models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>{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</w:t>
      </w:r>
      <w:proofErr w:type="gramStart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>public</w:t>
      </w:r>
      <w:proofErr w:type="gramEnd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class Node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{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    </w:t>
      </w:r>
      <w:proofErr w:type="gramStart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>public</w:t>
      </w:r>
      <w:proofErr w:type="gramEnd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</w:t>
      </w:r>
      <w:proofErr w:type="spellStart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>int</w:t>
      </w:r>
      <w:proofErr w:type="spellEnd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Index { get; }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    </w:t>
      </w:r>
      <w:proofErr w:type="gramStart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>public</w:t>
      </w:r>
      <w:proofErr w:type="gramEnd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float X { get; }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    </w:t>
      </w:r>
      <w:proofErr w:type="gramStart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>public</w:t>
      </w:r>
      <w:proofErr w:type="gramEnd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float Temperature { get; set; }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    </w:t>
      </w:r>
      <w:proofErr w:type="gramStart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>public</w:t>
      </w:r>
      <w:proofErr w:type="gramEnd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Node(</w:t>
      </w:r>
      <w:proofErr w:type="spellStart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>int</w:t>
      </w:r>
      <w:proofErr w:type="spellEnd"/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index, float x, float temperature = 0)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    {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        Index = index;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        X = x;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        Temperature = temperature;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    }</w:t>
      </w:r>
    </w:p>
    <w:p w:rsidR="00CF6BED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Cs/>
          <w:sz w:val="20"/>
          <w:szCs w:val="20"/>
          <w:lang w:val="en-US" w:eastAsia="ru-RU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 xml:space="preserve">    }</w:t>
      </w:r>
    </w:p>
    <w:p w:rsidR="00815BF5" w:rsidRPr="00CF6BED" w:rsidRDefault="00CF6BED" w:rsidP="00CF6BED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CF6BED">
        <w:rPr>
          <w:rFonts w:eastAsia="Times New Roman" w:cs="Times New Roman"/>
          <w:iCs/>
          <w:sz w:val="20"/>
          <w:szCs w:val="20"/>
          <w:lang w:val="en-US" w:eastAsia="ru-RU"/>
        </w:rPr>
        <w:t>}</w:t>
      </w:r>
    </w:p>
    <w:p w:rsidR="00BB7A75" w:rsidRPr="0019235E" w:rsidRDefault="00BB7A75" w:rsidP="00815BF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815BF5" w:rsidRPr="00266DB3" w:rsidRDefault="00815BF5" w:rsidP="00266DB3">
      <w:pPr>
        <w:pStyle w:val="a6"/>
        <w:spacing w:line="264" w:lineRule="auto"/>
        <w:rPr>
          <w:i/>
          <w:lang w:val="en-US"/>
        </w:rPr>
      </w:pPr>
      <w:r>
        <w:t>Код</w:t>
      </w:r>
      <w:r w:rsidRPr="00815BF5">
        <w:rPr>
          <w:lang w:val="en-US"/>
        </w:rPr>
        <w:t xml:space="preserve"> </w:t>
      </w:r>
      <w:proofErr w:type="spellStart"/>
      <w:r w:rsidR="00266DB3">
        <w:rPr>
          <w:i/>
          <w:lang w:val="en-US"/>
        </w:rPr>
        <w:t>Figure.cs</w:t>
      </w:r>
      <w:proofErr w:type="spellEnd"/>
      <w:r w:rsidR="00266DB3">
        <w:rPr>
          <w:i/>
          <w:lang w:val="en-US"/>
        </w:rPr>
        <w:t>: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proofErr w:type="gramStart"/>
      <w:r w:rsidRPr="00266DB3">
        <w:rPr>
          <w:rFonts w:cs="Times New Roman"/>
          <w:sz w:val="20"/>
          <w:szCs w:val="20"/>
          <w:lang w:val="en-US"/>
        </w:rPr>
        <w:t>namespace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Models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>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class Figure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// </w:t>
      </w:r>
      <w:r w:rsidRPr="00266DB3">
        <w:rPr>
          <w:rFonts w:cs="Times New Roman"/>
          <w:sz w:val="20"/>
          <w:szCs w:val="20"/>
        </w:rPr>
        <w:t>Ширина</w:t>
      </w:r>
      <w:r w:rsidRPr="00266DB3">
        <w:rPr>
          <w:rFonts w:cs="Times New Roman"/>
          <w:sz w:val="20"/>
          <w:szCs w:val="20"/>
          <w:lang w:val="en-US"/>
        </w:rPr>
        <w:t xml:space="preserve"> </w:t>
      </w:r>
      <w:r w:rsidRPr="00266DB3">
        <w:rPr>
          <w:rFonts w:cs="Times New Roman"/>
          <w:sz w:val="20"/>
          <w:szCs w:val="20"/>
        </w:rPr>
        <w:t>сечения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SectionWidth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{ get; private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// </w:t>
      </w:r>
      <w:r w:rsidRPr="00266DB3">
        <w:rPr>
          <w:rFonts w:cs="Times New Roman"/>
          <w:sz w:val="20"/>
          <w:szCs w:val="20"/>
        </w:rPr>
        <w:t>Высота</w:t>
      </w:r>
      <w:r w:rsidRPr="00266DB3">
        <w:rPr>
          <w:rFonts w:cs="Times New Roman"/>
          <w:sz w:val="20"/>
          <w:szCs w:val="20"/>
          <w:lang w:val="en-US"/>
        </w:rPr>
        <w:t xml:space="preserve"> </w:t>
      </w:r>
      <w:r w:rsidRPr="00266DB3">
        <w:rPr>
          <w:rFonts w:cs="Times New Roman"/>
          <w:sz w:val="20"/>
          <w:szCs w:val="20"/>
        </w:rPr>
        <w:t>сечения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SectionHeight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{ get; private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lastRenderedPageBreak/>
        <w:t xml:space="preserve">        // </w:t>
      </w:r>
      <w:r w:rsidRPr="00266DB3">
        <w:rPr>
          <w:rFonts w:cs="Times New Roman"/>
          <w:sz w:val="20"/>
          <w:szCs w:val="20"/>
        </w:rPr>
        <w:t>Длина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 Length { get; private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Figure(float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sectionWidth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, float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sectionHeight</w:t>
      </w:r>
      <w:proofErr w:type="spellEnd"/>
      <w:r w:rsidRPr="00266DB3">
        <w:rPr>
          <w:rFonts w:cs="Times New Roman"/>
          <w:sz w:val="20"/>
          <w:szCs w:val="20"/>
          <w:lang w:val="en-US"/>
        </w:rPr>
        <w:t>, float length)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SectionWidth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sectionWidth</w:t>
      </w:r>
      <w:proofErr w:type="spellEnd"/>
      <w:r w:rsidRPr="00266DB3">
        <w:rPr>
          <w:rFonts w:cs="Times New Roman"/>
          <w:sz w:val="20"/>
          <w:szCs w:val="20"/>
          <w:lang w:val="en-US"/>
        </w:rPr>
        <w:t>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SectionHeight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sectionHeight</w:t>
      </w:r>
      <w:proofErr w:type="spellEnd"/>
      <w:r w:rsidRPr="00266DB3">
        <w:rPr>
          <w:rFonts w:cs="Times New Roman"/>
          <w:sz w:val="20"/>
          <w:szCs w:val="20"/>
          <w:lang w:val="en-US"/>
        </w:rPr>
        <w:t>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Length = length;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 </w:t>
      </w:r>
      <w:proofErr w:type="spellStart"/>
      <w:r w:rsidRPr="00266DB3">
        <w:rPr>
          <w:rFonts w:cs="Times New Roman"/>
          <w:sz w:val="20"/>
          <w:szCs w:val="20"/>
          <w:lang w:val="en-US"/>
        </w:rPr>
        <w:t>GetSquare</w:t>
      </w:r>
      <w:proofErr w:type="spellEnd"/>
      <w:r w:rsidRPr="00266DB3">
        <w:rPr>
          <w:rFonts w:cs="Times New Roman"/>
          <w:sz w:val="20"/>
          <w:szCs w:val="20"/>
          <w:lang w:val="en-US"/>
        </w:rPr>
        <w:t>()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return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SectionHeight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*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SectionWidth</w:t>
      </w:r>
      <w:proofErr w:type="spellEnd"/>
      <w:r w:rsidRPr="00266DB3">
        <w:rPr>
          <w:rFonts w:cs="Times New Roman"/>
          <w:sz w:val="20"/>
          <w:szCs w:val="20"/>
          <w:lang w:val="en-US"/>
        </w:rPr>
        <w:t>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>}</w:t>
      </w:r>
    </w:p>
    <w:p w:rsidR="00815BF5" w:rsidRPr="00815BF5" w:rsidRDefault="00815BF5" w:rsidP="00815BF5">
      <w:pPr>
        <w:pStyle w:val="a6"/>
        <w:spacing w:line="264" w:lineRule="auto"/>
        <w:rPr>
          <w:rFonts w:cs="Times New Roman"/>
          <w:sz w:val="20"/>
          <w:szCs w:val="20"/>
          <w:lang w:val="en-US"/>
        </w:rPr>
      </w:pPr>
    </w:p>
    <w:p w:rsidR="00815BF5" w:rsidRPr="00266DB3" w:rsidRDefault="00815BF5" w:rsidP="00815BF5">
      <w:pPr>
        <w:pStyle w:val="a6"/>
        <w:spacing w:line="264" w:lineRule="auto"/>
        <w:rPr>
          <w:i/>
          <w:lang w:val="en-US"/>
        </w:rPr>
      </w:pPr>
      <w:r>
        <w:t>Код</w:t>
      </w:r>
      <w:r w:rsidRPr="00815BF5">
        <w:rPr>
          <w:lang w:val="en-US"/>
        </w:rPr>
        <w:t xml:space="preserve"> </w:t>
      </w:r>
      <w:proofErr w:type="spellStart"/>
      <w:r w:rsidR="00266DB3">
        <w:rPr>
          <w:i/>
          <w:lang w:val="en-US"/>
        </w:rPr>
        <w:t>Model.cs</w:t>
      </w:r>
      <w:proofErr w:type="spellEnd"/>
      <w:r w:rsidR="00266DB3">
        <w:rPr>
          <w:i/>
          <w:lang w:val="en-US"/>
        </w:rPr>
        <w:t>: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proofErr w:type="gramStart"/>
      <w:r w:rsidRPr="00266DB3">
        <w:rPr>
          <w:rFonts w:cs="Times New Roman"/>
          <w:sz w:val="20"/>
          <w:szCs w:val="20"/>
          <w:lang w:val="en-US"/>
        </w:rPr>
        <w:t>using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System;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proofErr w:type="gramStart"/>
      <w:r w:rsidRPr="00266DB3">
        <w:rPr>
          <w:rFonts w:cs="Times New Roman"/>
          <w:sz w:val="20"/>
          <w:szCs w:val="20"/>
          <w:lang w:val="en-US"/>
        </w:rPr>
        <w:t>using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System.Collections.Generic</w:t>
      </w:r>
      <w:proofErr w:type="spellEnd"/>
      <w:r w:rsidRPr="00266DB3">
        <w:rPr>
          <w:rFonts w:cs="Times New Roman"/>
          <w:sz w:val="20"/>
          <w:szCs w:val="20"/>
          <w:lang w:val="en-US"/>
        </w:rPr>
        <w:t>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proofErr w:type="gramStart"/>
      <w:r w:rsidRPr="00266DB3">
        <w:rPr>
          <w:rFonts w:cs="Times New Roman"/>
          <w:sz w:val="20"/>
          <w:szCs w:val="20"/>
          <w:lang w:val="en-US"/>
        </w:rPr>
        <w:t>namespace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Models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>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class Model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List&lt;Node&gt; Nodes { get; private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 </w:t>
      </w:r>
      <w:proofErr w:type="spellStart"/>
      <w:r w:rsidRPr="00266DB3">
        <w:rPr>
          <w:rFonts w:cs="Times New Roman"/>
          <w:sz w:val="20"/>
          <w:szCs w:val="20"/>
          <w:lang w:val="en-US"/>
        </w:rPr>
        <w:t>GridStep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{ get; private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Figure </w:t>
      </w:r>
      <w:proofErr w:type="spellStart"/>
      <w:r w:rsidRPr="00266DB3">
        <w:rPr>
          <w:rFonts w:cs="Times New Roman"/>
          <w:sz w:val="20"/>
          <w:szCs w:val="20"/>
          <w:lang w:val="en-US"/>
        </w:rPr>
        <w:t>Figure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{ get; private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 </w:t>
      </w:r>
      <w:proofErr w:type="spellStart"/>
      <w:r w:rsidRPr="00266DB3">
        <w:rPr>
          <w:rFonts w:cs="Times New Roman"/>
          <w:sz w:val="20"/>
          <w:szCs w:val="20"/>
          <w:lang w:val="en-US"/>
        </w:rPr>
        <w:t>ThermalConductivityCoeff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{ get;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 </w:t>
      </w:r>
      <w:proofErr w:type="spellStart"/>
      <w:r w:rsidRPr="00266DB3">
        <w:rPr>
          <w:rFonts w:cs="Times New Roman"/>
          <w:sz w:val="20"/>
          <w:szCs w:val="20"/>
          <w:lang w:val="en-US"/>
        </w:rPr>
        <w:t>HeatFlow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{ get;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 </w:t>
      </w:r>
      <w:proofErr w:type="spellStart"/>
      <w:r w:rsidRPr="00266DB3">
        <w:rPr>
          <w:rFonts w:cs="Times New Roman"/>
          <w:sz w:val="20"/>
          <w:szCs w:val="20"/>
          <w:lang w:val="en-US"/>
        </w:rPr>
        <w:t>LeftConvectionCoeff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{ get;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 </w:t>
      </w:r>
      <w:proofErr w:type="spellStart"/>
      <w:r w:rsidRPr="00266DB3">
        <w:rPr>
          <w:rFonts w:cs="Times New Roman"/>
          <w:sz w:val="20"/>
          <w:szCs w:val="20"/>
          <w:lang w:val="en-US"/>
        </w:rPr>
        <w:t>RightConvectionCoeff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{ get;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Model(Figure </w:t>
      </w:r>
      <w:proofErr w:type="spellStart"/>
      <w:r w:rsidRPr="00266DB3">
        <w:rPr>
          <w:rFonts w:cs="Times New Roman"/>
          <w:sz w:val="20"/>
          <w:szCs w:val="20"/>
          <w:lang w:val="en-US"/>
        </w:rPr>
        <w:t>figure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266DB3">
        <w:rPr>
          <w:rFonts w:cs="Times New Roman"/>
          <w:sz w:val="20"/>
          <w:szCs w:val="20"/>
          <w:lang w:val="en-US"/>
        </w:rPr>
        <w:t>int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266DB3">
        <w:rPr>
          <w:rFonts w:cs="Times New Roman"/>
          <w:sz w:val="20"/>
          <w:szCs w:val="20"/>
          <w:lang w:val="en-US"/>
        </w:rPr>
        <w:t>gridSize</w:t>
      </w:r>
      <w:proofErr w:type="spellEnd"/>
      <w:r w:rsidRPr="00266DB3">
        <w:rPr>
          <w:rFonts w:cs="Times New Roman"/>
          <w:sz w:val="20"/>
          <w:szCs w:val="20"/>
          <w:lang w:val="en-US"/>
        </w:rPr>
        <w:t>)</w:t>
      </w:r>
    </w:p>
    <w:p w:rsidR="00266DB3" w:rsidRPr="009C4A11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r w:rsidRPr="009C4A11">
        <w:rPr>
          <w:rFonts w:cs="Times New Roman"/>
          <w:sz w:val="20"/>
          <w:szCs w:val="20"/>
          <w:lang w:val="en-US"/>
        </w:rPr>
        <w:t>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Figure = figure;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266DB3">
        <w:rPr>
          <w:rFonts w:cs="Times New Roman"/>
          <w:sz w:val="20"/>
          <w:szCs w:val="20"/>
          <w:lang w:val="en-US"/>
        </w:rPr>
        <w:t>GridStep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266DB3">
        <w:rPr>
          <w:rFonts w:cs="Times New Roman"/>
          <w:sz w:val="20"/>
          <w:szCs w:val="20"/>
          <w:lang w:val="en-US"/>
        </w:rPr>
        <w:t>figure.Length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/ </w:t>
      </w:r>
      <w:proofErr w:type="spellStart"/>
      <w:r w:rsidRPr="00266DB3">
        <w:rPr>
          <w:rFonts w:cs="Times New Roman"/>
          <w:sz w:val="20"/>
          <w:szCs w:val="20"/>
          <w:lang w:val="en-US"/>
        </w:rPr>
        <w:t>gridSize</w:t>
      </w:r>
      <w:proofErr w:type="spellEnd"/>
      <w:r w:rsidRPr="00266DB3">
        <w:rPr>
          <w:rFonts w:cs="Times New Roman"/>
          <w:sz w:val="20"/>
          <w:szCs w:val="20"/>
          <w:lang w:val="en-US"/>
        </w:rPr>
        <w:t>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Nodes = new List&lt;Node</w:t>
      </w:r>
      <w:proofErr w:type="gramStart"/>
      <w:r w:rsidRPr="00266DB3">
        <w:rPr>
          <w:rFonts w:cs="Times New Roman"/>
          <w:sz w:val="20"/>
          <w:szCs w:val="20"/>
          <w:lang w:val="en-US"/>
        </w:rPr>
        <w:t>&gt;(</w:t>
      </w:r>
      <w:proofErr w:type="spellStart"/>
      <w:proofErr w:type="gramEnd"/>
      <w:r w:rsidRPr="00266DB3">
        <w:rPr>
          <w:rFonts w:cs="Times New Roman"/>
          <w:sz w:val="20"/>
          <w:szCs w:val="20"/>
          <w:lang w:val="en-US"/>
        </w:rPr>
        <w:t>gridSize</w:t>
      </w:r>
      <w:proofErr w:type="spellEnd"/>
      <w:r w:rsidRPr="00266DB3">
        <w:rPr>
          <w:rFonts w:cs="Times New Roman"/>
          <w:sz w:val="20"/>
          <w:szCs w:val="20"/>
          <w:lang w:val="en-US"/>
        </w:rPr>
        <w:t>);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6DB3">
        <w:rPr>
          <w:rFonts w:cs="Times New Roman"/>
          <w:sz w:val="20"/>
          <w:szCs w:val="20"/>
          <w:lang w:val="en-US"/>
        </w:rPr>
        <w:t>CreateGrid</w:t>
      </w:r>
      <w:proofErr w:type="spellEnd"/>
      <w:r w:rsidRPr="00266DB3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266DB3">
        <w:rPr>
          <w:rFonts w:cs="Times New Roman"/>
          <w:sz w:val="20"/>
          <w:szCs w:val="20"/>
          <w:lang w:val="en-US"/>
        </w:rPr>
        <w:t>gridSize</w:t>
      </w:r>
      <w:proofErr w:type="spellEnd"/>
      <w:r w:rsidRPr="00266DB3">
        <w:rPr>
          <w:rFonts w:cs="Times New Roman"/>
          <w:sz w:val="20"/>
          <w:szCs w:val="20"/>
          <w:lang w:val="en-US"/>
        </w:rPr>
        <w:t>);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private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void </w:t>
      </w:r>
      <w:proofErr w:type="spellStart"/>
      <w:r w:rsidRPr="00266DB3">
        <w:rPr>
          <w:rFonts w:cs="Times New Roman"/>
          <w:sz w:val="20"/>
          <w:szCs w:val="20"/>
          <w:lang w:val="en-US"/>
        </w:rPr>
        <w:t>CreateGrid</w:t>
      </w:r>
      <w:proofErr w:type="spellEnd"/>
      <w:r w:rsidRPr="00266DB3">
        <w:rPr>
          <w:rFonts w:cs="Times New Roman"/>
          <w:sz w:val="20"/>
          <w:szCs w:val="20"/>
          <w:lang w:val="en-US"/>
        </w:rPr>
        <w:t>(</w:t>
      </w:r>
      <w:proofErr w:type="spellStart"/>
      <w:r w:rsidRPr="00266DB3">
        <w:rPr>
          <w:rFonts w:cs="Times New Roman"/>
          <w:sz w:val="20"/>
          <w:szCs w:val="20"/>
          <w:lang w:val="en-US"/>
        </w:rPr>
        <w:t>int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266DB3">
        <w:rPr>
          <w:rFonts w:cs="Times New Roman"/>
          <w:sz w:val="20"/>
          <w:szCs w:val="20"/>
          <w:lang w:val="en-US"/>
        </w:rPr>
        <w:t>gridSize</w:t>
      </w:r>
      <w:proofErr w:type="spellEnd"/>
      <w:r w:rsidRPr="00266DB3">
        <w:rPr>
          <w:rFonts w:cs="Times New Roman"/>
          <w:sz w:val="20"/>
          <w:szCs w:val="20"/>
          <w:lang w:val="en-US"/>
        </w:rPr>
        <w:t>)</w:t>
      </w:r>
    </w:p>
    <w:p w:rsidR="00266DB3" w:rsidRPr="009C4A11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r w:rsidRPr="009C4A11">
        <w:rPr>
          <w:rFonts w:cs="Times New Roman"/>
          <w:sz w:val="20"/>
          <w:szCs w:val="20"/>
          <w:lang w:val="en-US"/>
        </w:rPr>
        <w:t>{</w:t>
      </w:r>
    </w:p>
    <w:p w:rsidR="00266DB3" w:rsidRPr="009C4A11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9C4A11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9C4A11">
        <w:rPr>
          <w:rFonts w:cs="Times New Roman"/>
          <w:sz w:val="20"/>
          <w:szCs w:val="20"/>
          <w:lang w:val="en-US"/>
        </w:rPr>
        <w:t>float</w:t>
      </w:r>
      <w:proofErr w:type="gramEnd"/>
      <w:r w:rsidRPr="009C4A11">
        <w:rPr>
          <w:rFonts w:cs="Times New Roman"/>
          <w:sz w:val="20"/>
          <w:szCs w:val="20"/>
          <w:lang w:val="en-US"/>
        </w:rPr>
        <w:t xml:space="preserve"> x = 0;</w:t>
      </w:r>
    </w:p>
    <w:p w:rsidR="00266DB3" w:rsidRPr="009C4A11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for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266DB3">
        <w:rPr>
          <w:rFonts w:cs="Times New Roman"/>
          <w:sz w:val="20"/>
          <w:szCs w:val="20"/>
          <w:lang w:val="en-US"/>
        </w:rPr>
        <w:t>int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i = 0; i &lt; </w:t>
      </w:r>
      <w:proofErr w:type="spellStart"/>
      <w:r w:rsidRPr="00266DB3">
        <w:rPr>
          <w:rFonts w:cs="Times New Roman"/>
          <w:sz w:val="20"/>
          <w:szCs w:val="20"/>
          <w:lang w:val="en-US"/>
        </w:rPr>
        <w:t>gridSize</w:t>
      </w:r>
      <w:proofErr w:type="spellEnd"/>
      <w:r w:rsidRPr="00266DB3">
        <w:rPr>
          <w:rFonts w:cs="Times New Roman"/>
          <w:sz w:val="20"/>
          <w:szCs w:val="20"/>
          <w:lang w:val="en-US"/>
        </w:rPr>
        <w:t>; i++)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DB3">
        <w:rPr>
          <w:rFonts w:cs="Times New Roman"/>
          <w:sz w:val="20"/>
          <w:szCs w:val="20"/>
          <w:lang w:val="en-US"/>
        </w:rPr>
        <w:t>Nodes.Add</w:t>
      </w:r>
      <w:proofErr w:type="spellEnd"/>
      <w:r w:rsidRPr="00266DB3">
        <w:rPr>
          <w:rFonts w:cs="Times New Roman"/>
          <w:sz w:val="20"/>
          <w:szCs w:val="20"/>
          <w:lang w:val="en-US"/>
        </w:rPr>
        <w:t>(</w:t>
      </w:r>
      <w:proofErr w:type="gramEnd"/>
      <w:r w:rsidRPr="00266DB3">
        <w:rPr>
          <w:rFonts w:cs="Times New Roman"/>
          <w:sz w:val="20"/>
          <w:szCs w:val="20"/>
          <w:lang w:val="en-US"/>
        </w:rPr>
        <w:t>new Node(i, x));</w:t>
      </w:r>
    </w:p>
    <w:p w:rsidR="00266DB3" w:rsidRPr="009C4A11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</w:t>
      </w:r>
      <w:r w:rsidRPr="009C4A11">
        <w:rPr>
          <w:rFonts w:cs="Times New Roman"/>
          <w:sz w:val="20"/>
          <w:szCs w:val="20"/>
          <w:lang w:val="en-US"/>
        </w:rPr>
        <w:t xml:space="preserve">x += </w:t>
      </w:r>
      <w:proofErr w:type="spellStart"/>
      <w:r w:rsidRPr="009C4A11">
        <w:rPr>
          <w:rFonts w:cs="Times New Roman"/>
          <w:sz w:val="20"/>
          <w:szCs w:val="20"/>
          <w:lang w:val="en-US"/>
        </w:rPr>
        <w:t>GridStep</w:t>
      </w:r>
      <w:proofErr w:type="spellEnd"/>
      <w:r w:rsidRPr="009C4A11">
        <w:rPr>
          <w:rFonts w:cs="Times New Roman"/>
          <w:sz w:val="20"/>
          <w:szCs w:val="20"/>
          <w:lang w:val="en-US"/>
        </w:rPr>
        <w:t>;</w:t>
      </w:r>
    </w:p>
    <w:p w:rsidR="00266DB3" w:rsidRPr="009C4A11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9C4A11">
        <w:rPr>
          <w:rFonts w:cs="Times New Roman"/>
          <w:sz w:val="20"/>
          <w:szCs w:val="20"/>
          <w:lang w:val="en-US"/>
        </w:rPr>
        <w:t xml:space="preserve">            }</w:t>
      </w:r>
    </w:p>
    <w:p w:rsidR="00266DB3" w:rsidRPr="009C4A11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9C4A11">
        <w:rPr>
          <w:rFonts w:cs="Times New Roman"/>
          <w:sz w:val="20"/>
          <w:szCs w:val="20"/>
          <w:lang w:val="en-US"/>
        </w:rPr>
        <w:t xml:space="preserve">        }</w:t>
      </w:r>
    </w:p>
    <w:p w:rsidR="00266DB3" w:rsidRPr="009C4A11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Node </w:t>
      </w:r>
      <w:proofErr w:type="spellStart"/>
      <w:r w:rsidRPr="00266DB3">
        <w:rPr>
          <w:rFonts w:cs="Times New Roman"/>
          <w:sz w:val="20"/>
          <w:szCs w:val="20"/>
          <w:lang w:val="en-US"/>
        </w:rPr>
        <w:t>GetMaxTemperature</w:t>
      </w:r>
      <w:proofErr w:type="spellEnd"/>
      <w:r w:rsidRPr="00266DB3">
        <w:rPr>
          <w:rFonts w:cs="Times New Roman"/>
          <w:sz w:val="20"/>
          <w:szCs w:val="20"/>
          <w:lang w:val="en-US"/>
        </w:rPr>
        <w:t>()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Node </w:t>
      </w:r>
      <w:proofErr w:type="spellStart"/>
      <w:r w:rsidRPr="00266DB3">
        <w:rPr>
          <w:rFonts w:cs="Times New Roman"/>
          <w:sz w:val="20"/>
          <w:szCs w:val="20"/>
          <w:lang w:val="en-US"/>
        </w:rPr>
        <w:t>node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= </w:t>
      </w:r>
      <w:proofErr w:type="gramStart"/>
      <w:r w:rsidRPr="00266DB3">
        <w:rPr>
          <w:rFonts w:cs="Times New Roman"/>
          <w:sz w:val="20"/>
          <w:szCs w:val="20"/>
          <w:lang w:val="en-US"/>
        </w:rPr>
        <w:t>Nodes[</w:t>
      </w:r>
      <w:proofErr w:type="gramEnd"/>
      <w:r w:rsidRPr="00266DB3">
        <w:rPr>
          <w:rFonts w:cs="Times New Roman"/>
          <w:sz w:val="20"/>
          <w:szCs w:val="20"/>
          <w:lang w:val="en-US"/>
        </w:rPr>
        <w:t>0];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for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266DB3">
        <w:rPr>
          <w:rFonts w:cs="Times New Roman"/>
          <w:sz w:val="20"/>
          <w:szCs w:val="20"/>
          <w:lang w:val="en-US"/>
        </w:rPr>
        <w:t>int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i = 1; i &lt; </w:t>
      </w:r>
      <w:proofErr w:type="spellStart"/>
      <w:r w:rsidRPr="00266DB3">
        <w:rPr>
          <w:rFonts w:cs="Times New Roman"/>
          <w:sz w:val="20"/>
          <w:szCs w:val="20"/>
          <w:lang w:val="en-US"/>
        </w:rPr>
        <w:t>Nodes.Count</w:t>
      </w:r>
      <w:proofErr w:type="spellEnd"/>
      <w:r w:rsidRPr="00266DB3">
        <w:rPr>
          <w:rFonts w:cs="Times New Roman"/>
          <w:sz w:val="20"/>
          <w:szCs w:val="20"/>
          <w:lang w:val="en-US"/>
        </w:rPr>
        <w:t>; i++)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if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(Nodes[i].Temperature &gt; </w:t>
      </w:r>
      <w:proofErr w:type="spellStart"/>
      <w:r w:rsidRPr="00266DB3">
        <w:rPr>
          <w:rFonts w:cs="Times New Roman"/>
          <w:sz w:val="20"/>
          <w:szCs w:val="20"/>
          <w:lang w:val="en-US"/>
        </w:rPr>
        <w:t>node.Temperature</w:t>
      </w:r>
      <w:proofErr w:type="spellEnd"/>
      <w:r w:rsidRPr="00266DB3">
        <w:rPr>
          <w:rFonts w:cs="Times New Roman"/>
          <w:sz w:val="20"/>
          <w:szCs w:val="20"/>
          <w:lang w:val="en-US"/>
        </w:rPr>
        <w:t>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node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= Nodes[i];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lastRenderedPageBreak/>
        <w:t xml:space="preserve">        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return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node;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Node </w:t>
      </w:r>
      <w:proofErr w:type="spellStart"/>
      <w:r w:rsidRPr="00266DB3">
        <w:rPr>
          <w:rFonts w:cs="Times New Roman"/>
          <w:sz w:val="20"/>
          <w:szCs w:val="20"/>
          <w:lang w:val="en-US"/>
        </w:rPr>
        <w:t>GetMinTemperature</w:t>
      </w:r>
      <w:proofErr w:type="spellEnd"/>
      <w:r w:rsidRPr="00266DB3">
        <w:rPr>
          <w:rFonts w:cs="Times New Roman"/>
          <w:sz w:val="20"/>
          <w:szCs w:val="20"/>
          <w:lang w:val="en-US"/>
        </w:rPr>
        <w:t>()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Node </w:t>
      </w:r>
      <w:proofErr w:type="spellStart"/>
      <w:r w:rsidRPr="00266DB3">
        <w:rPr>
          <w:rFonts w:cs="Times New Roman"/>
          <w:sz w:val="20"/>
          <w:szCs w:val="20"/>
          <w:lang w:val="en-US"/>
        </w:rPr>
        <w:t>node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= </w:t>
      </w:r>
      <w:proofErr w:type="gramStart"/>
      <w:r w:rsidRPr="00266DB3">
        <w:rPr>
          <w:rFonts w:cs="Times New Roman"/>
          <w:sz w:val="20"/>
          <w:szCs w:val="20"/>
          <w:lang w:val="en-US"/>
        </w:rPr>
        <w:t>Nodes[</w:t>
      </w:r>
      <w:proofErr w:type="gramEnd"/>
      <w:r w:rsidRPr="00266DB3">
        <w:rPr>
          <w:rFonts w:cs="Times New Roman"/>
          <w:sz w:val="20"/>
          <w:szCs w:val="20"/>
          <w:lang w:val="en-US"/>
        </w:rPr>
        <w:t>0];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for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266DB3">
        <w:rPr>
          <w:rFonts w:cs="Times New Roman"/>
          <w:sz w:val="20"/>
          <w:szCs w:val="20"/>
          <w:lang w:val="en-US"/>
        </w:rPr>
        <w:t>int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i = 1; i &lt; </w:t>
      </w:r>
      <w:proofErr w:type="spellStart"/>
      <w:r w:rsidRPr="00266DB3">
        <w:rPr>
          <w:rFonts w:cs="Times New Roman"/>
          <w:sz w:val="20"/>
          <w:szCs w:val="20"/>
          <w:lang w:val="en-US"/>
        </w:rPr>
        <w:t>Nodes.Count</w:t>
      </w:r>
      <w:proofErr w:type="spellEnd"/>
      <w:r w:rsidRPr="00266DB3">
        <w:rPr>
          <w:rFonts w:cs="Times New Roman"/>
          <w:sz w:val="20"/>
          <w:szCs w:val="20"/>
          <w:lang w:val="en-US"/>
        </w:rPr>
        <w:t>; i++)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if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(Nodes[i].Temperature &lt; </w:t>
      </w:r>
      <w:proofErr w:type="spellStart"/>
      <w:r w:rsidRPr="00266DB3">
        <w:rPr>
          <w:rFonts w:cs="Times New Roman"/>
          <w:sz w:val="20"/>
          <w:szCs w:val="20"/>
          <w:lang w:val="en-US"/>
        </w:rPr>
        <w:t>node.Temperature</w:t>
      </w:r>
      <w:proofErr w:type="spellEnd"/>
      <w:r w:rsidRPr="00266DB3">
        <w:rPr>
          <w:rFonts w:cs="Times New Roman"/>
          <w:sz w:val="20"/>
          <w:szCs w:val="20"/>
          <w:lang w:val="en-US"/>
        </w:rPr>
        <w:t>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node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= Nodes[i];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return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node;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float[] </w:t>
      </w:r>
      <w:proofErr w:type="spellStart"/>
      <w:r w:rsidRPr="00266DB3">
        <w:rPr>
          <w:rFonts w:cs="Times New Roman"/>
          <w:sz w:val="20"/>
          <w:szCs w:val="20"/>
          <w:lang w:val="en-US"/>
        </w:rPr>
        <w:t>GetTemperatureGradient</w:t>
      </w:r>
      <w:proofErr w:type="spellEnd"/>
      <w:r w:rsidRPr="00266DB3">
        <w:rPr>
          <w:rFonts w:cs="Times New Roman"/>
          <w:sz w:val="20"/>
          <w:szCs w:val="20"/>
          <w:lang w:val="en-US"/>
        </w:rPr>
        <w:t>()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float[</w:t>
      </w:r>
      <w:proofErr w:type="gramEnd"/>
      <w:r w:rsidRPr="00266DB3">
        <w:rPr>
          <w:rFonts w:cs="Times New Roman"/>
          <w:sz w:val="20"/>
          <w:szCs w:val="20"/>
          <w:lang w:val="en-US"/>
        </w:rPr>
        <w:t>] gradient = new float[</w:t>
      </w:r>
      <w:proofErr w:type="spellStart"/>
      <w:r w:rsidRPr="00266DB3">
        <w:rPr>
          <w:rFonts w:cs="Times New Roman"/>
          <w:sz w:val="20"/>
          <w:szCs w:val="20"/>
          <w:lang w:val="en-US"/>
        </w:rPr>
        <w:t>Nodes.Count</w:t>
      </w:r>
      <w:proofErr w:type="spellEnd"/>
      <w:r w:rsidRPr="00266DB3">
        <w:rPr>
          <w:rFonts w:cs="Times New Roman"/>
          <w:sz w:val="20"/>
          <w:szCs w:val="20"/>
          <w:lang w:val="en-US"/>
        </w:rPr>
        <w:t>];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for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266DB3">
        <w:rPr>
          <w:rFonts w:cs="Times New Roman"/>
          <w:sz w:val="20"/>
          <w:szCs w:val="20"/>
          <w:lang w:val="en-US"/>
        </w:rPr>
        <w:t>int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i = 0; i &lt; </w:t>
      </w:r>
      <w:proofErr w:type="spellStart"/>
      <w:r w:rsidRPr="00266DB3">
        <w:rPr>
          <w:rFonts w:cs="Times New Roman"/>
          <w:sz w:val="20"/>
          <w:szCs w:val="20"/>
          <w:lang w:val="en-US"/>
        </w:rPr>
        <w:t>Nodes.Count</w:t>
      </w:r>
      <w:proofErr w:type="spellEnd"/>
      <w:r w:rsidRPr="00266DB3">
        <w:rPr>
          <w:rFonts w:cs="Times New Roman"/>
          <w:sz w:val="20"/>
          <w:szCs w:val="20"/>
          <w:lang w:val="en-US"/>
        </w:rPr>
        <w:t>; i++)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gradient[</w:t>
      </w:r>
      <w:proofErr w:type="gramEnd"/>
      <w:r w:rsidRPr="00266DB3">
        <w:rPr>
          <w:rFonts w:cs="Times New Roman"/>
          <w:sz w:val="20"/>
          <w:szCs w:val="20"/>
          <w:lang w:val="en-US"/>
        </w:rPr>
        <w:t>i] = Nodes[i].Temperature;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6DB3">
        <w:rPr>
          <w:rFonts w:cs="Times New Roman"/>
          <w:sz w:val="20"/>
          <w:szCs w:val="20"/>
          <w:lang w:val="en-US"/>
        </w:rPr>
        <w:t>Array.Sort</w:t>
      </w:r>
      <w:proofErr w:type="spellEnd"/>
      <w:r w:rsidRPr="00266DB3">
        <w:rPr>
          <w:rFonts w:cs="Times New Roman"/>
          <w:sz w:val="20"/>
          <w:szCs w:val="20"/>
          <w:lang w:val="en-US"/>
        </w:rPr>
        <w:t>(</w:t>
      </w:r>
      <w:proofErr w:type="gramEnd"/>
      <w:r w:rsidRPr="00266DB3">
        <w:rPr>
          <w:rFonts w:cs="Times New Roman"/>
          <w:sz w:val="20"/>
          <w:szCs w:val="20"/>
          <w:lang w:val="en-US"/>
        </w:rPr>
        <w:t>gradient);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return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gradient;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>}</w:t>
      </w:r>
    </w:p>
    <w:p w:rsidR="00815BF5" w:rsidRPr="0019235E" w:rsidRDefault="00815BF5" w:rsidP="00815BF5">
      <w:pPr>
        <w:pStyle w:val="a6"/>
        <w:spacing w:line="264" w:lineRule="auto"/>
        <w:rPr>
          <w:lang w:val="en-US"/>
        </w:rPr>
      </w:pPr>
    </w:p>
    <w:p w:rsidR="00815BF5" w:rsidRDefault="00815BF5" w:rsidP="00815BF5">
      <w:pPr>
        <w:pStyle w:val="a6"/>
        <w:spacing w:line="264" w:lineRule="auto"/>
        <w:rPr>
          <w:i/>
          <w:lang w:val="en-US"/>
        </w:rPr>
      </w:pPr>
      <w:r>
        <w:t>Код</w:t>
      </w:r>
      <w:r w:rsidRPr="00815BF5">
        <w:rPr>
          <w:lang w:val="en-US"/>
        </w:rPr>
        <w:t xml:space="preserve"> </w:t>
      </w:r>
      <w:proofErr w:type="spellStart"/>
      <w:r w:rsidR="00266DB3">
        <w:rPr>
          <w:i/>
          <w:lang w:val="en-US"/>
        </w:rPr>
        <w:t>EquationSystem.cs</w:t>
      </w:r>
      <w:proofErr w:type="spellEnd"/>
      <w:r>
        <w:rPr>
          <w:i/>
          <w:lang w:val="en-US"/>
        </w:rPr>
        <w:t>: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proofErr w:type="gramStart"/>
      <w:r w:rsidRPr="00266DB3">
        <w:rPr>
          <w:rFonts w:cs="Times New Roman"/>
          <w:sz w:val="20"/>
          <w:szCs w:val="20"/>
          <w:lang w:val="en-US"/>
        </w:rPr>
        <w:t>namespace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Models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>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class </w:t>
      </w:r>
      <w:proofErr w:type="spellStart"/>
      <w:r w:rsidRPr="00266DB3">
        <w:rPr>
          <w:rFonts w:cs="Times New Roman"/>
          <w:sz w:val="20"/>
          <w:szCs w:val="20"/>
          <w:lang w:val="en-US"/>
        </w:rPr>
        <w:t>EquationsSystem</w:t>
      </w:r>
      <w:proofErr w:type="spellEnd"/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float[,] Coefficients { get; private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float[] </w:t>
      </w:r>
      <w:proofErr w:type="spellStart"/>
      <w:r w:rsidRPr="00266DB3">
        <w:rPr>
          <w:rFonts w:cs="Times New Roman"/>
          <w:sz w:val="20"/>
          <w:szCs w:val="20"/>
          <w:lang w:val="en-US"/>
        </w:rPr>
        <w:t>FreeOdds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{ get; private set;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public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266DB3">
        <w:rPr>
          <w:rFonts w:cs="Times New Roman"/>
          <w:sz w:val="20"/>
          <w:szCs w:val="20"/>
          <w:lang w:val="en-US"/>
        </w:rPr>
        <w:t>EquationsSystem</w:t>
      </w:r>
      <w:proofErr w:type="spellEnd"/>
      <w:r w:rsidRPr="00266DB3">
        <w:rPr>
          <w:rFonts w:cs="Times New Roman"/>
          <w:sz w:val="20"/>
          <w:szCs w:val="20"/>
          <w:lang w:val="en-US"/>
        </w:rPr>
        <w:t>(</w:t>
      </w:r>
      <w:proofErr w:type="spellStart"/>
      <w:r w:rsidRPr="00266DB3">
        <w:rPr>
          <w:rFonts w:cs="Times New Roman"/>
          <w:sz w:val="20"/>
          <w:szCs w:val="20"/>
          <w:lang w:val="en-US"/>
        </w:rPr>
        <w:t>int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size)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Coefficients = new </w:t>
      </w:r>
      <w:proofErr w:type="gramStart"/>
      <w:r w:rsidRPr="00266DB3">
        <w:rPr>
          <w:rFonts w:cs="Times New Roman"/>
          <w:sz w:val="20"/>
          <w:szCs w:val="20"/>
          <w:lang w:val="en-US"/>
        </w:rPr>
        <w:t>float[</w:t>
      </w:r>
      <w:proofErr w:type="gramEnd"/>
      <w:r w:rsidRPr="00266DB3">
        <w:rPr>
          <w:rFonts w:cs="Times New Roman"/>
          <w:sz w:val="20"/>
          <w:szCs w:val="20"/>
          <w:lang w:val="en-US"/>
        </w:rPr>
        <w:t>size, size];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266DB3">
        <w:rPr>
          <w:rFonts w:cs="Times New Roman"/>
          <w:sz w:val="20"/>
          <w:szCs w:val="20"/>
          <w:lang w:val="en-US"/>
        </w:rPr>
        <w:t>FreeOdds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= new </w:t>
      </w:r>
      <w:proofErr w:type="gramStart"/>
      <w:r w:rsidRPr="00266DB3">
        <w:rPr>
          <w:rFonts w:cs="Times New Roman"/>
          <w:sz w:val="20"/>
          <w:szCs w:val="20"/>
          <w:lang w:val="en-US"/>
        </w:rPr>
        <w:t>float[</w:t>
      </w:r>
      <w:proofErr w:type="gramEnd"/>
      <w:r w:rsidRPr="00266DB3">
        <w:rPr>
          <w:rFonts w:cs="Times New Roman"/>
          <w:sz w:val="20"/>
          <w:szCs w:val="20"/>
          <w:lang w:val="en-US"/>
        </w:rPr>
        <w:t>size];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6DB3">
        <w:rPr>
          <w:rFonts w:cs="Times New Roman"/>
          <w:sz w:val="20"/>
          <w:szCs w:val="20"/>
          <w:lang w:val="en-US"/>
        </w:rPr>
        <w:t>SetZeros</w:t>
      </w:r>
      <w:proofErr w:type="spellEnd"/>
      <w:r w:rsidRPr="00266DB3">
        <w:rPr>
          <w:rFonts w:cs="Times New Roman"/>
          <w:sz w:val="20"/>
          <w:szCs w:val="20"/>
          <w:lang w:val="en-US"/>
        </w:rPr>
        <w:t>(</w:t>
      </w:r>
      <w:proofErr w:type="gramEnd"/>
      <w:r w:rsidRPr="00266DB3">
        <w:rPr>
          <w:rFonts w:cs="Times New Roman"/>
          <w:sz w:val="20"/>
          <w:szCs w:val="20"/>
          <w:lang w:val="en-US"/>
        </w:rPr>
        <w:t>);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}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private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void </w:t>
      </w:r>
      <w:proofErr w:type="spellStart"/>
      <w:r w:rsidRPr="00266DB3">
        <w:rPr>
          <w:rFonts w:cs="Times New Roman"/>
          <w:sz w:val="20"/>
          <w:szCs w:val="20"/>
          <w:lang w:val="en-US"/>
        </w:rPr>
        <w:t>SetZeros</w:t>
      </w:r>
      <w:proofErr w:type="spellEnd"/>
      <w:r w:rsidRPr="00266DB3">
        <w:rPr>
          <w:rFonts w:cs="Times New Roman"/>
          <w:sz w:val="20"/>
          <w:szCs w:val="20"/>
          <w:lang w:val="en-US"/>
        </w:rPr>
        <w:t>()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for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266DB3">
        <w:rPr>
          <w:rFonts w:cs="Times New Roman"/>
          <w:sz w:val="20"/>
          <w:szCs w:val="20"/>
          <w:lang w:val="en-US"/>
        </w:rPr>
        <w:t>int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i = 0; i &lt; </w:t>
      </w:r>
      <w:proofErr w:type="spellStart"/>
      <w:r w:rsidRPr="00266DB3">
        <w:rPr>
          <w:rFonts w:cs="Times New Roman"/>
          <w:sz w:val="20"/>
          <w:szCs w:val="20"/>
          <w:lang w:val="en-US"/>
        </w:rPr>
        <w:t>FreeOdds.Length</w:t>
      </w:r>
      <w:proofErr w:type="spellEnd"/>
      <w:r w:rsidRPr="00266DB3">
        <w:rPr>
          <w:rFonts w:cs="Times New Roman"/>
          <w:sz w:val="20"/>
          <w:szCs w:val="20"/>
          <w:lang w:val="en-US"/>
        </w:rPr>
        <w:t>; i++)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{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266DB3">
        <w:rPr>
          <w:rFonts w:cs="Times New Roman"/>
          <w:sz w:val="20"/>
          <w:szCs w:val="20"/>
          <w:lang w:val="en-US"/>
        </w:rPr>
        <w:t>FreeOdds</w:t>
      </w:r>
      <w:proofErr w:type="spellEnd"/>
      <w:r w:rsidRPr="00266DB3">
        <w:rPr>
          <w:rFonts w:cs="Times New Roman"/>
          <w:sz w:val="20"/>
          <w:szCs w:val="20"/>
          <w:lang w:val="en-US"/>
        </w:rPr>
        <w:t>[i] = 0;</w:t>
      </w:r>
    </w:p>
    <w:p w:rsidR="00266DB3" w:rsidRPr="00266DB3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266DB3">
        <w:rPr>
          <w:rFonts w:cs="Times New Roman"/>
          <w:sz w:val="20"/>
          <w:szCs w:val="20"/>
          <w:lang w:val="en-US"/>
        </w:rPr>
        <w:t>for</w:t>
      </w:r>
      <w:proofErr w:type="gramEnd"/>
      <w:r w:rsidRPr="00266DB3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266DB3">
        <w:rPr>
          <w:rFonts w:cs="Times New Roman"/>
          <w:sz w:val="20"/>
          <w:szCs w:val="20"/>
          <w:lang w:val="en-US"/>
        </w:rPr>
        <w:t>int</w:t>
      </w:r>
      <w:proofErr w:type="spellEnd"/>
      <w:r w:rsidRPr="00266DB3">
        <w:rPr>
          <w:rFonts w:cs="Times New Roman"/>
          <w:sz w:val="20"/>
          <w:szCs w:val="20"/>
          <w:lang w:val="en-US"/>
        </w:rPr>
        <w:t xml:space="preserve"> j = 0; j &lt; </w:t>
      </w:r>
      <w:proofErr w:type="spellStart"/>
      <w:r w:rsidRPr="00266DB3">
        <w:rPr>
          <w:rFonts w:cs="Times New Roman"/>
          <w:sz w:val="20"/>
          <w:szCs w:val="20"/>
          <w:lang w:val="en-US"/>
        </w:rPr>
        <w:t>FreeOdds.Length</w:t>
      </w:r>
      <w:proofErr w:type="spellEnd"/>
      <w:r w:rsidRPr="00266DB3">
        <w:rPr>
          <w:rFonts w:cs="Times New Roman"/>
          <w:sz w:val="20"/>
          <w:szCs w:val="20"/>
          <w:lang w:val="en-US"/>
        </w:rPr>
        <w:t>; j++)</w:t>
      </w:r>
    </w:p>
    <w:p w:rsidR="00266DB3" w:rsidRPr="00A136E6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266DB3">
        <w:rPr>
          <w:rFonts w:cs="Times New Roman"/>
          <w:sz w:val="20"/>
          <w:szCs w:val="20"/>
          <w:lang w:val="en-US"/>
        </w:rPr>
        <w:t xml:space="preserve">                </w:t>
      </w:r>
      <w:r w:rsidRPr="00A136E6">
        <w:rPr>
          <w:rFonts w:cs="Times New Roman"/>
          <w:sz w:val="20"/>
          <w:szCs w:val="20"/>
          <w:lang w:val="en-US"/>
        </w:rPr>
        <w:t>{</w:t>
      </w:r>
    </w:p>
    <w:p w:rsidR="00266DB3" w:rsidRPr="00A136E6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Coefficients[</w:t>
      </w:r>
      <w:proofErr w:type="gramEnd"/>
      <w:r w:rsidRPr="00A136E6">
        <w:rPr>
          <w:rFonts w:cs="Times New Roman"/>
          <w:sz w:val="20"/>
          <w:szCs w:val="20"/>
          <w:lang w:val="en-US"/>
        </w:rPr>
        <w:t>i, j] = 0;</w:t>
      </w:r>
    </w:p>
    <w:p w:rsidR="00266DB3" w:rsidRPr="00A136E6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}</w:t>
      </w:r>
    </w:p>
    <w:p w:rsidR="00266DB3" w:rsidRPr="00A136E6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lastRenderedPageBreak/>
        <w:t xml:space="preserve">            }</w:t>
      </w:r>
    </w:p>
    <w:p w:rsidR="00266DB3" w:rsidRPr="00A136E6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}</w:t>
      </w:r>
    </w:p>
    <w:p w:rsidR="00266DB3" w:rsidRPr="00A136E6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}</w:t>
      </w:r>
    </w:p>
    <w:p w:rsidR="00266DB3" w:rsidRPr="00A136E6" w:rsidRDefault="00266DB3" w:rsidP="00266DB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>}</w:t>
      </w:r>
    </w:p>
    <w:p w:rsidR="00815BF5" w:rsidRPr="0019235E" w:rsidRDefault="00815BF5" w:rsidP="00815BF5">
      <w:pPr>
        <w:pStyle w:val="a6"/>
        <w:spacing w:line="264" w:lineRule="auto"/>
        <w:rPr>
          <w:lang w:val="en-US"/>
        </w:rPr>
      </w:pPr>
    </w:p>
    <w:p w:rsidR="00815BF5" w:rsidRDefault="00815BF5" w:rsidP="00815BF5">
      <w:pPr>
        <w:pStyle w:val="a6"/>
        <w:spacing w:line="264" w:lineRule="auto"/>
        <w:rPr>
          <w:i/>
          <w:lang w:val="en-US"/>
        </w:rPr>
      </w:pPr>
      <w:r>
        <w:t>Код</w:t>
      </w:r>
      <w:r w:rsidRPr="00815BF5">
        <w:rPr>
          <w:lang w:val="en-US"/>
        </w:rPr>
        <w:t xml:space="preserve"> </w:t>
      </w:r>
      <w:proofErr w:type="spellStart"/>
      <w:r w:rsidR="00A136E6">
        <w:rPr>
          <w:i/>
          <w:lang w:val="en-US"/>
        </w:rPr>
        <w:t>Sovler</w:t>
      </w:r>
      <w:r w:rsidR="006D2D61">
        <w:rPr>
          <w:i/>
          <w:lang w:val="en-US"/>
        </w:rPr>
        <w:t>.</w:t>
      </w:r>
      <w:r w:rsidR="00A136E6">
        <w:rPr>
          <w:i/>
          <w:lang w:val="en-US"/>
        </w:rPr>
        <w:t>cs</w:t>
      </w:r>
      <w:proofErr w:type="spellEnd"/>
      <w:r>
        <w:rPr>
          <w:i/>
          <w:lang w:val="en-US"/>
        </w:rPr>
        <w:t>: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proofErr w:type="gramStart"/>
      <w:r w:rsidRPr="00A136E6">
        <w:rPr>
          <w:rFonts w:cs="Times New Roman"/>
          <w:sz w:val="20"/>
          <w:szCs w:val="20"/>
          <w:lang w:val="en-US"/>
        </w:rPr>
        <w:t>using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Models;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proofErr w:type="gramStart"/>
      <w:r w:rsidRPr="00A136E6">
        <w:rPr>
          <w:rFonts w:cs="Times New Roman"/>
          <w:sz w:val="20"/>
          <w:szCs w:val="20"/>
          <w:lang w:val="en-US"/>
        </w:rPr>
        <w:t>namespace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A136E6">
        <w:rPr>
          <w:rFonts w:cs="Times New Roman"/>
          <w:sz w:val="20"/>
          <w:szCs w:val="20"/>
          <w:lang w:val="en-US"/>
        </w:rPr>
        <w:t>SolverElements</w:t>
      </w:r>
      <w:proofErr w:type="spellEnd"/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>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public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class Solver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private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static Solver instance;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public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static Solver </w:t>
      </w:r>
      <w:proofErr w:type="spellStart"/>
      <w:r w:rsidRPr="00A136E6">
        <w:rPr>
          <w:rFonts w:cs="Times New Roman"/>
          <w:sz w:val="20"/>
          <w:szCs w:val="20"/>
          <w:lang w:val="en-US"/>
        </w:rPr>
        <w:t>GetSolver</w:t>
      </w:r>
      <w:proofErr w:type="spellEnd"/>
      <w:r w:rsidRPr="00A136E6">
        <w:rPr>
          <w:rFonts w:cs="Times New Roman"/>
          <w:sz w:val="20"/>
          <w:szCs w:val="20"/>
          <w:lang w:val="en-US"/>
        </w:rPr>
        <w:t>()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if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(instance == null)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{ 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instance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= new Solver();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return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instance;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/// &lt;summary&gt;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/// </w:t>
      </w:r>
      <w:r w:rsidRPr="00A136E6">
        <w:rPr>
          <w:rFonts w:cs="Times New Roman"/>
          <w:sz w:val="20"/>
          <w:szCs w:val="20"/>
        </w:rPr>
        <w:t>Создаёт</w:t>
      </w:r>
      <w:r w:rsidRPr="00A136E6">
        <w:rPr>
          <w:rFonts w:cs="Times New Roman"/>
          <w:sz w:val="20"/>
          <w:szCs w:val="20"/>
          <w:lang w:val="en-US"/>
        </w:rPr>
        <w:t xml:space="preserve"> </w:t>
      </w:r>
      <w:r w:rsidRPr="00A136E6">
        <w:rPr>
          <w:rFonts w:cs="Times New Roman"/>
          <w:sz w:val="20"/>
          <w:szCs w:val="20"/>
        </w:rPr>
        <w:t>СЛАУ</w:t>
      </w:r>
      <w:r w:rsidRPr="00A136E6">
        <w:rPr>
          <w:rFonts w:cs="Times New Roman"/>
          <w:sz w:val="20"/>
          <w:szCs w:val="20"/>
          <w:lang w:val="en-US"/>
        </w:rPr>
        <w:t xml:space="preserve"> </w:t>
      </w:r>
      <w:r w:rsidRPr="00A136E6">
        <w:rPr>
          <w:rFonts w:cs="Times New Roman"/>
          <w:sz w:val="20"/>
          <w:szCs w:val="20"/>
        </w:rPr>
        <w:t>всех</w:t>
      </w:r>
      <w:r w:rsidRPr="00A136E6">
        <w:rPr>
          <w:rFonts w:cs="Times New Roman"/>
          <w:sz w:val="20"/>
          <w:szCs w:val="20"/>
          <w:lang w:val="en-US"/>
        </w:rPr>
        <w:t xml:space="preserve"> </w:t>
      </w:r>
      <w:r w:rsidRPr="00A136E6">
        <w:rPr>
          <w:rFonts w:cs="Times New Roman"/>
          <w:sz w:val="20"/>
          <w:szCs w:val="20"/>
        </w:rPr>
        <w:t>узлов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/// &lt;/summary&gt;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/// &lt;</w:t>
      </w:r>
      <w:proofErr w:type="spellStart"/>
      <w:r w:rsidRPr="00A136E6">
        <w:rPr>
          <w:rFonts w:cs="Times New Roman"/>
          <w:sz w:val="20"/>
          <w:szCs w:val="20"/>
          <w:lang w:val="en-US"/>
        </w:rPr>
        <w:t>param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name="model"&gt;</w:t>
      </w:r>
      <w:r w:rsidRPr="00A136E6">
        <w:rPr>
          <w:rFonts w:cs="Times New Roman"/>
          <w:sz w:val="20"/>
          <w:szCs w:val="20"/>
        </w:rPr>
        <w:t>Модель</w:t>
      </w:r>
      <w:r w:rsidRPr="00A136E6">
        <w:rPr>
          <w:rFonts w:cs="Times New Roman"/>
          <w:sz w:val="20"/>
          <w:szCs w:val="20"/>
          <w:lang w:val="en-US"/>
        </w:rPr>
        <w:t>&lt;/</w:t>
      </w:r>
      <w:proofErr w:type="spellStart"/>
      <w:r w:rsidRPr="00A136E6">
        <w:rPr>
          <w:rFonts w:cs="Times New Roman"/>
          <w:sz w:val="20"/>
          <w:szCs w:val="20"/>
          <w:lang w:val="en-US"/>
        </w:rPr>
        <w:t>param</w:t>
      </w:r>
      <w:proofErr w:type="spellEnd"/>
      <w:r w:rsidRPr="00A136E6">
        <w:rPr>
          <w:rFonts w:cs="Times New Roman"/>
          <w:sz w:val="20"/>
          <w:szCs w:val="20"/>
          <w:lang w:val="en-US"/>
        </w:rPr>
        <w:t>&gt;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/// &lt;returns&gt;</w:t>
      </w:r>
      <w:r w:rsidRPr="00A136E6">
        <w:rPr>
          <w:rFonts w:cs="Times New Roman"/>
          <w:sz w:val="20"/>
          <w:szCs w:val="20"/>
        </w:rPr>
        <w:t>СЛАУ</w:t>
      </w:r>
      <w:r w:rsidRPr="00A136E6">
        <w:rPr>
          <w:rFonts w:cs="Times New Roman"/>
          <w:sz w:val="20"/>
          <w:szCs w:val="20"/>
          <w:lang w:val="en-US"/>
        </w:rPr>
        <w:t>&lt;/returns&gt;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public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EquationsSystem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A136E6">
        <w:rPr>
          <w:rFonts w:cs="Times New Roman"/>
          <w:sz w:val="20"/>
          <w:szCs w:val="20"/>
          <w:lang w:val="en-US"/>
        </w:rPr>
        <w:t>CreateEquationsSystem</w:t>
      </w:r>
      <w:proofErr w:type="spellEnd"/>
      <w:r w:rsidRPr="00A136E6">
        <w:rPr>
          <w:rFonts w:cs="Times New Roman"/>
          <w:sz w:val="20"/>
          <w:szCs w:val="20"/>
          <w:lang w:val="en-US"/>
        </w:rPr>
        <w:t>(Model model)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A136E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eqSize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model.Nodes.Count</w:t>
      </w:r>
      <w:proofErr w:type="spellEnd"/>
      <w:r w:rsidRPr="00A136E6">
        <w:rPr>
          <w:rFonts w:cs="Times New Roman"/>
          <w:sz w:val="20"/>
          <w:szCs w:val="20"/>
          <w:lang w:val="en-US"/>
        </w:rPr>
        <w:t>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float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A136E6">
        <w:rPr>
          <w:rFonts w:cs="Times New Roman"/>
          <w:sz w:val="20"/>
          <w:szCs w:val="20"/>
          <w:lang w:val="en-US"/>
        </w:rPr>
        <w:t>localConduct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model.ThermalConductivityCoeff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/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model.GridStep</w:t>
      </w:r>
      <w:proofErr w:type="spellEnd"/>
      <w:r w:rsidRPr="00A136E6">
        <w:rPr>
          <w:rFonts w:cs="Times New Roman"/>
          <w:sz w:val="20"/>
          <w:szCs w:val="20"/>
          <w:lang w:val="en-US"/>
        </w:rPr>
        <w:t>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EquationsSystem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system = new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EquationsSystem</w:t>
      </w:r>
      <w:proofErr w:type="spellEnd"/>
      <w:r w:rsidRPr="00A136E6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A136E6">
        <w:rPr>
          <w:rFonts w:cs="Times New Roman"/>
          <w:sz w:val="20"/>
          <w:szCs w:val="20"/>
          <w:lang w:val="en-US"/>
        </w:rPr>
        <w:t>eqSize</w:t>
      </w:r>
      <w:proofErr w:type="spellEnd"/>
      <w:r w:rsidRPr="00A136E6">
        <w:rPr>
          <w:rFonts w:cs="Times New Roman"/>
          <w:sz w:val="20"/>
          <w:szCs w:val="20"/>
          <w:lang w:val="en-US"/>
        </w:rPr>
        <w:t>);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// </w:t>
      </w:r>
      <w:r w:rsidRPr="00A136E6">
        <w:rPr>
          <w:rFonts w:cs="Times New Roman"/>
          <w:sz w:val="20"/>
          <w:szCs w:val="20"/>
        </w:rPr>
        <w:t>Граничное</w:t>
      </w:r>
      <w:r w:rsidRPr="00A136E6">
        <w:rPr>
          <w:rFonts w:cs="Times New Roman"/>
          <w:sz w:val="20"/>
          <w:szCs w:val="20"/>
          <w:lang w:val="en-US"/>
        </w:rPr>
        <w:t xml:space="preserve"> </w:t>
      </w:r>
      <w:r w:rsidRPr="00A136E6">
        <w:rPr>
          <w:rFonts w:cs="Times New Roman"/>
          <w:sz w:val="20"/>
          <w:szCs w:val="20"/>
        </w:rPr>
        <w:t>условие</w:t>
      </w:r>
      <w:r w:rsidRPr="00A136E6">
        <w:rPr>
          <w:rFonts w:cs="Times New Roman"/>
          <w:sz w:val="20"/>
          <w:szCs w:val="20"/>
          <w:lang w:val="en-US"/>
        </w:rPr>
        <w:t xml:space="preserve"> 3 </w:t>
      </w:r>
      <w:r w:rsidRPr="00A136E6">
        <w:rPr>
          <w:rFonts w:cs="Times New Roman"/>
          <w:sz w:val="20"/>
          <w:szCs w:val="20"/>
        </w:rPr>
        <w:t>рода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// </w:t>
      </w:r>
      <w:r w:rsidRPr="00A136E6">
        <w:rPr>
          <w:rFonts w:cs="Times New Roman"/>
          <w:sz w:val="20"/>
          <w:szCs w:val="20"/>
        </w:rPr>
        <w:t>Левое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system.Coefficients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0, 0] = </w:t>
      </w:r>
      <w:proofErr w:type="spellStart"/>
      <w:r w:rsidRPr="00A136E6">
        <w:rPr>
          <w:rFonts w:cs="Times New Roman"/>
          <w:sz w:val="20"/>
          <w:szCs w:val="20"/>
          <w:lang w:val="en-US"/>
        </w:rPr>
        <w:t>localConduct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model.LeftConvectionCoeff</w:t>
      </w:r>
      <w:proofErr w:type="spellEnd"/>
      <w:r w:rsidRPr="00A136E6">
        <w:rPr>
          <w:rFonts w:cs="Times New Roman"/>
          <w:sz w:val="20"/>
          <w:szCs w:val="20"/>
          <w:lang w:val="en-US"/>
        </w:rPr>
        <w:t>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system.Coefficients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0, 1] = (-1) * </w:t>
      </w:r>
      <w:proofErr w:type="spellStart"/>
      <w:r w:rsidRPr="00A136E6">
        <w:rPr>
          <w:rFonts w:cs="Times New Roman"/>
          <w:sz w:val="20"/>
          <w:szCs w:val="20"/>
          <w:lang w:val="en-US"/>
        </w:rPr>
        <w:t>localConduct</w:t>
      </w:r>
      <w:proofErr w:type="spellEnd"/>
      <w:r w:rsidRPr="00A136E6">
        <w:rPr>
          <w:rFonts w:cs="Times New Roman"/>
          <w:sz w:val="20"/>
          <w:szCs w:val="20"/>
          <w:lang w:val="en-US"/>
        </w:rPr>
        <w:t>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system.FreeOdds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0] = (-1) *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model.HeatFlow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model.HeatFlow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*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model.GridStep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/ 2;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// </w:t>
      </w:r>
      <w:r w:rsidRPr="00A136E6">
        <w:rPr>
          <w:rFonts w:cs="Times New Roman"/>
          <w:sz w:val="20"/>
          <w:szCs w:val="20"/>
        </w:rPr>
        <w:t>Правое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system.Coefficients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spellStart"/>
      <w:proofErr w:type="gramEnd"/>
      <w:r w:rsidRPr="00A136E6">
        <w:rPr>
          <w:rFonts w:cs="Times New Roman"/>
          <w:sz w:val="20"/>
          <w:szCs w:val="20"/>
          <w:lang w:val="en-US"/>
        </w:rPr>
        <w:t>eqSize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- 1,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eqSize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- 1] = </w:t>
      </w:r>
      <w:proofErr w:type="spellStart"/>
      <w:r w:rsidRPr="00A136E6">
        <w:rPr>
          <w:rFonts w:cs="Times New Roman"/>
          <w:sz w:val="20"/>
          <w:szCs w:val="20"/>
          <w:lang w:val="en-US"/>
        </w:rPr>
        <w:t>localConduct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model.RightConvectionCoeff</w:t>
      </w:r>
      <w:proofErr w:type="spellEnd"/>
      <w:r w:rsidRPr="00A136E6">
        <w:rPr>
          <w:rFonts w:cs="Times New Roman"/>
          <w:sz w:val="20"/>
          <w:szCs w:val="20"/>
          <w:lang w:val="en-US"/>
        </w:rPr>
        <w:t>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system.Coefficients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spellStart"/>
      <w:proofErr w:type="gramEnd"/>
      <w:r w:rsidRPr="00A136E6">
        <w:rPr>
          <w:rFonts w:cs="Times New Roman"/>
          <w:sz w:val="20"/>
          <w:szCs w:val="20"/>
          <w:lang w:val="en-US"/>
        </w:rPr>
        <w:t>eqSize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- 1,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eqSize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- 2] = (-1) * </w:t>
      </w:r>
      <w:proofErr w:type="spellStart"/>
      <w:r w:rsidRPr="00A136E6">
        <w:rPr>
          <w:rFonts w:cs="Times New Roman"/>
          <w:sz w:val="20"/>
          <w:szCs w:val="20"/>
          <w:lang w:val="en-US"/>
        </w:rPr>
        <w:t>localConduct</w:t>
      </w:r>
      <w:proofErr w:type="spellEnd"/>
      <w:r w:rsidRPr="00A136E6">
        <w:rPr>
          <w:rFonts w:cs="Times New Roman"/>
          <w:sz w:val="20"/>
          <w:szCs w:val="20"/>
          <w:lang w:val="en-US"/>
        </w:rPr>
        <w:t>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system.FreeOdds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spellStart"/>
      <w:proofErr w:type="gramEnd"/>
      <w:r w:rsidRPr="00A136E6">
        <w:rPr>
          <w:rFonts w:cs="Times New Roman"/>
          <w:sz w:val="20"/>
          <w:szCs w:val="20"/>
          <w:lang w:val="en-US"/>
        </w:rPr>
        <w:t>eqSize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- 1] = (-1) *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model.HeatFlow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model.HeatFlow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*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model.GridStep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/ 2;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9C4A11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r w:rsidRPr="009C4A11">
        <w:rPr>
          <w:rFonts w:cs="Times New Roman"/>
          <w:sz w:val="20"/>
          <w:szCs w:val="20"/>
          <w:lang w:val="en-US"/>
        </w:rPr>
        <w:t xml:space="preserve">// </w:t>
      </w:r>
      <w:r w:rsidRPr="00A136E6">
        <w:rPr>
          <w:rFonts w:cs="Times New Roman"/>
          <w:sz w:val="20"/>
          <w:szCs w:val="20"/>
        </w:rPr>
        <w:t>Внутренние</w:t>
      </w:r>
      <w:r w:rsidRPr="009C4A11">
        <w:rPr>
          <w:rFonts w:cs="Times New Roman"/>
          <w:sz w:val="20"/>
          <w:szCs w:val="20"/>
          <w:lang w:val="en-US"/>
        </w:rPr>
        <w:t xml:space="preserve"> </w:t>
      </w:r>
      <w:r w:rsidRPr="00A136E6">
        <w:rPr>
          <w:rFonts w:cs="Times New Roman"/>
          <w:sz w:val="20"/>
          <w:szCs w:val="20"/>
        </w:rPr>
        <w:t>узлы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for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A136E6">
        <w:rPr>
          <w:rFonts w:cs="Times New Roman"/>
          <w:sz w:val="20"/>
          <w:szCs w:val="20"/>
          <w:lang w:val="en-US"/>
        </w:rPr>
        <w:t>int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i = 1; i &lt;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eqSize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- 1; i++)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system.Coefficients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i, i - 1] = </w:t>
      </w:r>
      <w:proofErr w:type="spellStart"/>
      <w:r w:rsidRPr="00A136E6">
        <w:rPr>
          <w:rFonts w:cs="Times New Roman"/>
          <w:sz w:val="20"/>
          <w:szCs w:val="20"/>
          <w:lang w:val="en-US"/>
        </w:rPr>
        <w:t>localConduct</w:t>
      </w:r>
      <w:proofErr w:type="spellEnd"/>
      <w:r w:rsidRPr="00A136E6">
        <w:rPr>
          <w:rFonts w:cs="Times New Roman"/>
          <w:sz w:val="20"/>
          <w:szCs w:val="20"/>
          <w:lang w:val="en-US"/>
        </w:rPr>
        <w:t>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system.Coefficients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i, i] = (-2) * </w:t>
      </w:r>
      <w:proofErr w:type="spellStart"/>
      <w:r w:rsidRPr="00A136E6">
        <w:rPr>
          <w:rFonts w:cs="Times New Roman"/>
          <w:sz w:val="20"/>
          <w:szCs w:val="20"/>
          <w:lang w:val="en-US"/>
        </w:rPr>
        <w:t>localConduct</w:t>
      </w:r>
      <w:proofErr w:type="spellEnd"/>
      <w:r w:rsidRPr="00A136E6">
        <w:rPr>
          <w:rFonts w:cs="Times New Roman"/>
          <w:sz w:val="20"/>
          <w:szCs w:val="20"/>
          <w:lang w:val="en-US"/>
        </w:rPr>
        <w:t>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system.Coefficients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i, i + 1] = </w:t>
      </w:r>
      <w:proofErr w:type="spellStart"/>
      <w:r w:rsidRPr="00A136E6">
        <w:rPr>
          <w:rFonts w:cs="Times New Roman"/>
          <w:sz w:val="20"/>
          <w:szCs w:val="20"/>
          <w:lang w:val="en-US"/>
        </w:rPr>
        <w:t>localConduct</w:t>
      </w:r>
      <w:proofErr w:type="spellEnd"/>
      <w:r w:rsidRPr="00A136E6">
        <w:rPr>
          <w:rFonts w:cs="Times New Roman"/>
          <w:sz w:val="20"/>
          <w:szCs w:val="20"/>
          <w:lang w:val="en-US"/>
        </w:rPr>
        <w:t>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A136E6">
        <w:rPr>
          <w:rFonts w:cs="Times New Roman"/>
          <w:sz w:val="20"/>
          <w:szCs w:val="20"/>
          <w:lang w:val="en-US"/>
        </w:rPr>
        <w:t>system.FreeOdds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[i] = (-1) *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model.HeatFlow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*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model.GridStep</w:t>
      </w:r>
      <w:proofErr w:type="spellEnd"/>
      <w:r w:rsidRPr="00A136E6">
        <w:rPr>
          <w:rFonts w:cs="Times New Roman"/>
          <w:sz w:val="20"/>
          <w:szCs w:val="20"/>
          <w:lang w:val="en-US"/>
        </w:rPr>
        <w:t>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return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system;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public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void </w:t>
      </w:r>
      <w:proofErr w:type="spellStart"/>
      <w:r w:rsidRPr="00A136E6">
        <w:rPr>
          <w:rFonts w:cs="Times New Roman"/>
          <w:sz w:val="20"/>
          <w:szCs w:val="20"/>
          <w:lang w:val="en-US"/>
        </w:rPr>
        <w:t>GaussMethod</w:t>
      </w:r>
      <w:proofErr w:type="spellEnd"/>
      <w:r w:rsidRPr="00A136E6">
        <w:rPr>
          <w:rFonts w:cs="Times New Roman"/>
          <w:sz w:val="20"/>
          <w:szCs w:val="20"/>
          <w:lang w:val="en-US"/>
        </w:rPr>
        <w:t>(</w:t>
      </w:r>
      <w:proofErr w:type="spellStart"/>
      <w:r w:rsidRPr="00A136E6">
        <w:rPr>
          <w:rFonts w:cs="Times New Roman"/>
          <w:sz w:val="20"/>
          <w:szCs w:val="20"/>
          <w:lang w:val="en-US"/>
        </w:rPr>
        <w:t>EquationsSystem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system, Model model)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A136E6">
        <w:rPr>
          <w:rFonts w:cs="Times New Roman"/>
          <w:sz w:val="20"/>
          <w:szCs w:val="20"/>
          <w:lang w:val="en-US"/>
        </w:rPr>
        <w:t xml:space="preserve"> size = </w:t>
      </w:r>
      <w:proofErr w:type="spellStart"/>
      <w:r w:rsidRPr="00A136E6">
        <w:rPr>
          <w:rFonts w:cs="Times New Roman"/>
          <w:sz w:val="20"/>
          <w:szCs w:val="20"/>
          <w:lang w:val="en-US"/>
        </w:rPr>
        <w:t>system.FreeOdds.Length</w:t>
      </w:r>
      <w:proofErr w:type="spellEnd"/>
      <w:r w:rsidRPr="00A136E6">
        <w:rPr>
          <w:rFonts w:cs="Times New Roman"/>
          <w:sz w:val="20"/>
          <w:szCs w:val="20"/>
          <w:lang w:val="en-US"/>
        </w:rPr>
        <w:t>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// </w:t>
      </w:r>
      <w:r w:rsidRPr="00A136E6">
        <w:rPr>
          <w:rFonts w:cs="Times New Roman"/>
          <w:sz w:val="20"/>
          <w:szCs w:val="20"/>
        </w:rPr>
        <w:t>Расширенная</w:t>
      </w:r>
      <w:r w:rsidRPr="00A136E6">
        <w:rPr>
          <w:rFonts w:cs="Times New Roman"/>
          <w:sz w:val="20"/>
          <w:szCs w:val="20"/>
          <w:lang w:val="en-US"/>
        </w:rPr>
        <w:t xml:space="preserve"> </w:t>
      </w:r>
      <w:r w:rsidRPr="00A136E6">
        <w:rPr>
          <w:rFonts w:cs="Times New Roman"/>
          <w:sz w:val="20"/>
          <w:szCs w:val="20"/>
        </w:rPr>
        <w:t>матрица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float[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,]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extMatrix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= new float[size, size + 1];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for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A136E6">
        <w:rPr>
          <w:rFonts w:cs="Times New Roman"/>
          <w:sz w:val="20"/>
          <w:szCs w:val="20"/>
          <w:lang w:val="en-US"/>
        </w:rPr>
        <w:t>int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i = 0; i &lt; size; i++)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for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A136E6">
        <w:rPr>
          <w:rFonts w:cs="Times New Roman"/>
          <w:sz w:val="20"/>
          <w:szCs w:val="20"/>
          <w:lang w:val="en-US"/>
        </w:rPr>
        <w:t>int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j = 0; j &lt; size; j++)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extMatrix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i, j] = </w:t>
      </w:r>
      <w:proofErr w:type="spellStart"/>
      <w:r w:rsidRPr="00A136E6">
        <w:rPr>
          <w:rFonts w:cs="Times New Roman"/>
          <w:sz w:val="20"/>
          <w:szCs w:val="20"/>
          <w:lang w:val="en-US"/>
        </w:rPr>
        <w:t>system.Coefficients</w:t>
      </w:r>
      <w:proofErr w:type="spellEnd"/>
      <w:r w:rsidRPr="00A136E6">
        <w:rPr>
          <w:rFonts w:cs="Times New Roman"/>
          <w:sz w:val="20"/>
          <w:szCs w:val="20"/>
          <w:lang w:val="en-US"/>
        </w:rPr>
        <w:t>[i, j];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for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A136E6">
        <w:rPr>
          <w:rFonts w:cs="Times New Roman"/>
          <w:sz w:val="20"/>
          <w:szCs w:val="20"/>
          <w:lang w:val="en-US"/>
        </w:rPr>
        <w:t>int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i = 0; i &lt; size; i++)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extMatrix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i, size] = </w:t>
      </w:r>
      <w:proofErr w:type="spellStart"/>
      <w:r w:rsidRPr="00A136E6">
        <w:rPr>
          <w:rFonts w:cs="Times New Roman"/>
          <w:sz w:val="20"/>
          <w:szCs w:val="20"/>
          <w:lang w:val="en-US"/>
        </w:rPr>
        <w:t>system.FreeOdds</w:t>
      </w:r>
      <w:proofErr w:type="spellEnd"/>
      <w:r w:rsidRPr="00A136E6">
        <w:rPr>
          <w:rFonts w:cs="Times New Roman"/>
          <w:sz w:val="20"/>
          <w:szCs w:val="20"/>
          <w:lang w:val="en-US"/>
        </w:rPr>
        <w:t>[i];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// </w:t>
      </w:r>
      <w:r w:rsidRPr="00A136E6">
        <w:rPr>
          <w:rFonts w:cs="Times New Roman"/>
          <w:sz w:val="20"/>
          <w:szCs w:val="20"/>
        </w:rPr>
        <w:t>Прямой</w:t>
      </w:r>
      <w:r w:rsidRPr="00A136E6">
        <w:rPr>
          <w:rFonts w:cs="Times New Roman"/>
          <w:sz w:val="20"/>
          <w:szCs w:val="20"/>
          <w:lang w:val="en-US"/>
        </w:rPr>
        <w:t xml:space="preserve"> </w:t>
      </w:r>
      <w:r w:rsidRPr="00A136E6">
        <w:rPr>
          <w:rFonts w:cs="Times New Roman"/>
          <w:sz w:val="20"/>
          <w:szCs w:val="20"/>
        </w:rPr>
        <w:t>ход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for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A136E6">
        <w:rPr>
          <w:rFonts w:cs="Times New Roman"/>
          <w:sz w:val="20"/>
          <w:szCs w:val="20"/>
          <w:lang w:val="en-US"/>
        </w:rPr>
        <w:t>int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k = 1; k &lt; size; k++)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for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A136E6">
        <w:rPr>
          <w:rFonts w:cs="Times New Roman"/>
          <w:sz w:val="20"/>
          <w:szCs w:val="20"/>
          <w:lang w:val="en-US"/>
        </w:rPr>
        <w:t>int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j = k; j &lt; size; j++)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float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m =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extMatrix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[j, k - 1] /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extMatrix</w:t>
      </w:r>
      <w:proofErr w:type="spellEnd"/>
      <w:r w:rsidRPr="00A136E6">
        <w:rPr>
          <w:rFonts w:cs="Times New Roman"/>
          <w:sz w:val="20"/>
          <w:szCs w:val="20"/>
          <w:lang w:val="en-US"/>
        </w:rPr>
        <w:t>[k - 1, k - 1];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for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A136E6">
        <w:rPr>
          <w:rFonts w:cs="Times New Roman"/>
          <w:sz w:val="20"/>
          <w:szCs w:val="20"/>
          <w:lang w:val="en-US"/>
        </w:rPr>
        <w:t>int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i = 0; i &lt; size + 1; i++)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extMatrix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j, i] -= m *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extMatrix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[k - 1, i]; 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// </w:t>
      </w:r>
      <w:r w:rsidRPr="00A136E6">
        <w:rPr>
          <w:rFonts w:cs="Times New Roman"/>
          <w:sz w:val="20"/>
          <w:szCs w:val="20"/>
        </w:rPr>
        <w:t>Обратный</w:t>
      </w:r>
      <w:r w:rsidRPr="00A136E6">
        <w:rPr>
          <w:rFonts w:cs="Times New Roman"/>
          <w:sz w:val="20"/>
          <w:szCs w:val="20"/>
          <w:lang w:val="en-US"/>
        </w:rPr>
        <w:t xml:space="preserve"> </w:t>
      </w:r>
      <w:r w:rsidRPr="00A136E6">
        <w:rPr>
          <w:rFonts w:cs="Times New Roman"/>
          <w:sz w:val="20"/>
          <w:szCs w:val="20"/>
        </w:rPr>
        <w:t>ход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for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A136E6">
        <w:rPr>
          <w:rFonts w:cs="Times New Roman"/>
          <w:sz w:val="20"/>
          <w:szCs w:val="20"/>
          <w:lang w:val="en-US"/>
        </w:rPr>
        <w:t>int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i = size - 1; i &gt;= 0; i--)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model.Nodes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[i].Temperature =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extMatrix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i, size] /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extMatrix</w:t>
      </w:r>
      <w:proofErr w:type="spellEnd"/>
      <w:r w:rsidRPr="00A136E6">
        <w:rPr>
          <w:rFonts w:cs="Times New Roman"/>
          <w:sz w:val="20"/>
          <w:szCs w:val="20"/>
          <w:lang w:val="en-US"/>
        </w:rPr>
        <w:t>[i, i];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A136E6">
        <w:rPr>
          <w:rFonts w:cs="Times New Roman"/>
          <w:sz w:val="20"/>
          <w:szCs w:val="20"/>
          <w:lang w:val="en-US"/>
        </w:rPr>
        <w:t>for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A136E6">
        <w:rPr>
          <w:rFonts w:cs="Times New Roman"/>
          <w:sz w:val="20"/>
          <w:szCs w:val="20"/>
          <w:lang w:val="en-US"/>
        </w:rPr>
        <w:t>int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 c = size - 1; c &gt; i; c--)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{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model.Nodes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[i].Temperature -= </w:t>
      </w:r>
      <w:proofErr w:type="spellStart"/>
      <w:proofErr w:type="gramStart"/>
      <w:r w:rsidRPr="00A136E6">
        <w:rPr>
          <w:rFonts w:cs="Times New Roman"/>
          <w:sz w:val="20"/>
          <w:szCs w:val="20"/>
          <w:lang w:val="en-US"/>
        </w:rPr>
        <w:t>extMatrix</w:t>
      </w:r>
      <w:proofErr w:type="spellEnd"/>
      <w:r w:rsidRPr="00A136E6">
        <w:rPr>
          <w:rFonts w:cs="Times New Roman"/>
          <w:sz w:val="20"/>
          <w:szCs w:val="20"/>
          <w:lang w:val="en-US"/>
        </w:rPr>
        <w:t>[</w:t>
      </w:r>
      <w:proofErr w:type="gramEnd"/>
      <w:r w:rsidRPr="00A136E6">
        <w:rPr>
          <w:rFonts w:cs="Times New Roman"/>
          <w:sz w:val="20"/>
          <w:szCs w:val="20"/>
          <w:lang w:val="en-US"/>
        </w:rPr>
        <w:t xml:space="preserve">i, c] * </w:t>
      </w:r>
      <w:proofErr w:type="spellStart"/>
      <w:r w:rsidRPr="00A136E6">
        <w:rPr>
          <w:rFonts w:cs="Times New Roman"/>
          <w:sz w:val="20"/>
          <w:szCs w:val="20"/>
          <w:lang w:val="en-US"/>
        </w:rPr>
        <w:t>model.Nodes</w:t>
      </w:r>
      <w:proofErr w:type="spellEnd"/>
      <w:r w:rsidRPr="00A136E6">
        <w:rPr>
          <w:rFonts w:cs="Times New Roman"/>
          <w:sz w:val="20"/>
          <w:szCs w:val="20"/>
          <w:lang w:val="en-US"/>
        </w:rPr>
        <w:t xml:space="preserve">[c].Temperature / </w:t>
      </w:r>
      <w:proofErr w:type="spellStart"/>
      <w:r w:rsidRPr="00A136E6">
        <w:rPr>
          <w:rFonts w:cs="Times New Roman"/>
          <w:sz w:val="20"/>
          <w:szCs w:val="20"/>
          <w:lang w:val="en-US"/>
        </w:rPr>
        <w:t>extMatrix</w:t>
      </w:r>
      <w:proofErr w:type="spellEnd"/>
      <w:r w:rsidRPr="00A136E6">
        <w:rPr>
          <w:rFonts w:cs="Times New Roman"/>
          <w:sz w:val="20"/>
          <w:szCs w:val="20"/>
          <w:lang w:val="en-US"/>
        </w:rPr>
        <w:t>[i, i];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136E6">
        <w:rPr>
          <w:rFonts w:cs="Times New Roman"/>
          <w:sz w:val="20"/>
          <w:szCs w:val="20"/>
          <w:lang w:val="en-US"/>
        </w:rPr>
        <w:t xml:space="preserve">                </w:t>
      </w:r>
      <w:r w:rsidRPr="00A136E6">
        <w:rPr>
          <w:rFonts w:cs="Times New Roman"/>
          <w:sz w:val="20"/>
          <w:szCs w:val="20"/>
        </w:rPr>
        <w:t>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136E6">
        <w:rPr>
          <w:rFonts w:cs="Times New Roman"/>
          <w:sz w:val="20"/>
          <w:szCs w:val="20"/>
        </w:rPr>
        <w:t xml:space="preserve">    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136E6">
        <w:rPr>
          <w:rFonts w:cs="Times New Roman"/>
          <w:sz w:val="20"/>
          <w:szCs w:val="20"/>
        </w:rPr>
        <w:t xml:space="preserve">    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136E6">
        <w:rPr>
          <w:rFonts w:cs="Times New Roman"/>
          <w:sz w:val="20"/>
          <w:szCs w:val="20"/>
        </w:rPr>
        <w:t xml:space="preserve">    }</w:t>
      </w:r>
    </w:p>
    <w:p w:rsidR="00A136E6" w:rsidRPr="00A136E6" w:rsidRDefault="00A136E6" w:rsidP="00A136E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136E6">
        <w:rPr>
          <w:rFonts w:cs="Times New Roman"/>
          <w:sz w:val="20"/>
          <w:szCs w:val="20"/>
        </w:rPr>
        <w:t>}</w:t>
      </w:r>
    </w:p>
    <w:p w:rsidR="00815BF5" w:rsidRPr="0019235E" w:rsidRDefault="00815BF5" w:rsidP="00815BF5">
      <w:pPr>
        <w:pStyle w:val="a6"/>
        <w:spacing w:line="264" w:lineRule="auto"/>
        <w:rPr>
          <w:lang w:val="en-US"/>
        </w:rPr>
      </w:pPr>
    </w:p>
    <w:p w:rsidR="00085815" w:rsidRPr="00EB2A19" w:rsidRDefault="00085815" w:rsidP="0008581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0"/>
          <w:lang w:val="en-US"/>
        </w:rPr>
      </w:pPr>
    </w:p>
    <w:p w:rsidR="000761C0" w:rsidRPr="00EB2A19" w:rsidRDefault="000761C0" w:rsidP="0008581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0"/>
          <w:lang w:val="en-US"/>
        </w:rPr>
      </w:pPr>
    </w:p>
    <w:p w:rsidR="000761C0" w:rsidRPr="00EB2A19" w:rsidRDefault="000761C0" w:rsidP="0008581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0"/>
          <w:lang w:val="en-US"/>
        </w:rPr>
      </w:pPr>
    </w:p>
    <w:p w:rsidR="000761C0" w:rsidRDefault="000761C0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  <w:lang w:val="en-US"/>
        </w:rPr>
      </w:pPr>
    </w:p>
    <w:p w:rsidR="00BE619F" w:rsidRDefault="00BE619F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  <w:lang w:val="en-US"/>
        </w:rPr>
      </w:pPr>
    </w:p>
    <w:p w:rsidR="00BE619F" w:rsidRDefault="00BE619F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  <w:lang w:val="en-US"/>
        </w:rPr>
      </w:pPr>
    </w:p>
    <w:p w:rsidR="00BE619F" w:rsidRDefault="00BE619F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8274D" w:rsidRPr="00B8274D" w:rsidRDefault="00B8274D" w:rsidP="001F1D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</w:p>
    <w:p w:rsidR="00BE619F" w:rsidRPr="009C26F9" w:rsidRDefault="00BE619F" w:rsidP="00BE619F">
      <w:pPr>
        <w:pStyle w:val="a6"/>
        <w:spacing w:line="264" w:lineRule="auto"/>
        <w:jc w:val="center"/>
        <w:rPr>
          <w:b/>
          <w:lang w:val="en-US"/>
        </w:rPr>
      </w:pPr>
      <w:r>
        <w:rPr>
          <w:b/>
        </w:rPr>
        <w:t>ПРИЛОЖЕНИЕ</w:t>
      </w:r>
      <w:r w:rsidRPr="009C26F9">
        <w:rPr>
          <w:b/>
          <w:lang w:val="en-US"/>
        </w:rPr>
        <w:t xml:space="preserve"> </w:t>
      </w:r>
      <w:r>
        <w:rPr>
          <w:b/>
        </w:rPr>
        <w:t>Б</w:t>
      </w:r>
    </w:p>
    <w:p w:rsidR="00BE619F" w:rsidRPr="009C26F9" w:rsidRDefault="00BE619F" w:rsidP="00BE619F">
      <w:pPr>
        <w:pStyle w:val="a6"/>
        <w:spacing w:line="264" w:lineRule="auto"/>
        <w:jc w:val="center"/>
        <w:rPr>
          <w:lang w:val="en-US"/>
        </w:rPr>
      </w:pPr>
      <w:r w:rsidRPr="009C26F9">
        <w:rPr>
          <w:lang w:val="en-US"/>
        </w:rPr>
        <w:t>(</w:t>
      </w:r>
      <w:proofErr w:type="gramStart"/>
      <w:r>
        <w:t>обязательное</w:t>
      </w:r>
      <w:proofErr w:type="gramEnd"/>
      <w:r w:rsidRPr="009C26F9">
        <w:rPr>
          <w:lang w:val="en-US"/>
        </w:rPr>
        <w:t>)</w:t>
      </w:r>
    </w:p>
    <w:p w:rsidR="00BE619F" w:rsidRPr="009C26F9" w:rsidRDefault="00BE619F" w:rsidP="00BE619F">
      <w:pPr>
        <w:pStyle w:val="a6"/>
        <w:spacing w:line="264" w:lineRule="auto"/>
        <w:jc w:val="center"/>
        <w:rPr>
          <w:lang w:val="en-US"/>
        </w:rPr>
      </w:pPr>
    </w:p>
    <w:p w:rsidR="00BE619F" w:rsidRPr="00EB2A19" w:rsidRDefault="00BE619F" w:rsidP="00B8274D">
      <w:pPr>
        <w:pStyle w:val="a6"/>
        <w:spacing w:line="264" w:lineRule="auto"/>
        <w:jc w:val="center"/>
        <w:rPr>
          <w:rFonts w:cs="Times New Roman"/>
          <w:b/>
          <w:color w:val="000000"/>
          <w:szCs w:val="20"/>
          <w:lang w:val="en-US"/>
        </w:rPr>
      </w:pPr>
      <w:r>
        <w:rPr>
          <w:b/>
        </w:rPr>
        <w:t>Чертеж</w:t>
      </w:r>
      <w:r w:rsidRPr="009C26F9">
        <w:rPr>
          <w:b/>
          <w:lang w:val="en-US"/>
        </w:rPr>
        <w:t xml:space="preserve"> </w:t>
      </w:r>
      <w:r w:rsidR="00B8274D">
        <w:rPr>
          <w:b/>
        </w:rPr>
        <w:t>стержня</w:t>
      </w:r>
    </w:p>
    <w:sectPr w:rsidR="00BE619F" w:rsidRPr="00EB2A19" w:rsidSect="0019235E">
      <w:headerReference w:type="default" r:id="rId145"/>
      <w:footerReference w:type="default" r:id="rId146"/>
      <w:footerReference w:type="first" r:id="rId147"/>
      <w:pgSz w:w="11906" w:h="16838"/>
      <w:pgMar w:top="1134" w:right="567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8E1" w:rsidRDefault="001B38E1" w:rsidP="0019235E">
      <w:pPr>
        <w:spacing w:after="0" w:line="240" w:lineRule="auto"/>
      </w:pPr>
      <w:r>
        <w:separator/>
      </w:r>
    </w:p>
  </w:endnote>
  <w:endnote w:type="continuationSeparator" w:id="0">
    <w:p w:rsidR="001B38E1" w:rsidRDefault="001B38E1" w:rsidP="0019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4906076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B7A05" w:rsidRPr="0019235E" w:rsidRDefault="00AB7A05">
        <w:pPr>
          <w:pStyle w:val="ab"/>
          <w:jc w:val="right"/>
          <w:rPr>
            <w:sz w:val="24"/>
          </w:rPr>
        </w:pPr>
        <w:r w:rsidRPr="0019235E">
          <w:rPr>
            <w:sz w:val="24"/>
          </w:rPr>
          <w:fldChar w:fldCharType="begin"/>
        </w:r>
        <w:r w:rsidRPr="0019235E">
          <w:rPr>
            <w:sz w:val="24"/>
          </w:rPr>
          <w:instrText>PAGE   \* MERGEFORMAT</w:instrText>
        </w:r>
        <w:r w:rsidRPr="0019235E">
          <w:rPr>
            <w:sz w:val="24"/>
          </w:rPr>
          <w:fldChar w:fldCharType="separate"/>
        </w:r>
        <w:r w:rsidR="00767B0C">
          <w:rPr>
            <w:noProof/>
            <w:sz w:val="24"/>
          </w:rPr>
          <w:t>7</w:t>
        </w:r>
        <w:r w:rsidRPr="0019235E">
          <w:rPr>
            <w:sz w:val="24"/>
          </w:rPr>
          <w:fldChar w:fldCharType="end"/>
        </w:r>
      </w:p>
    </w:sdtContent>
  </w:sdt>
  <w:p w:rsidR="00AB7A05" w:rsidRDefault="00AB7A05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A05" w:rsidRPr="0019235E" w:rsidRDefault="00AB7A05" w:rsidP="0019235E">
    <w:pPr>
      <w:pStyle w:val="ab"/>
      <w:jc w:val="center"/>
      <w:rPr>
        <w:sz w:val="24"/>
      </w:rPr>
    </w:pPr>
  </w:p>
  <w:p w:rsidR="00AB7A05" w:rsidRDefault="00AB7A0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8E1" w:rsidRDefault="001B38E1" w:rsidP="0019235E">
      <w:pPr>
        <w:spacing w:after="0" w:line="240" w:lineRule="auto"/>
      </w:pPr>
      <w:r>
        <w:separator/>
      </w:r>
    </w:p>
  </w:footnote>
  <w:footnote w:type="continuationSeparator" w:id="0">
    <w:p w:rsidR="001B38E1" w:rsidRDefault="001B38E1" w:rsidP="0019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A05" w:rsidRDefault="00AB7A05" w:rsidP="005A0352">
    <w:pPr>
      <w:pStyle w:val="a9"/>
      <w:tabs>
        <w:tab w:val="clear" w:pos="4677"/>
        <w:tab w:val="clear" w:pos="9355"/>
        <w:tab w:val="left" w:pos="843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3CDC"/>
    <w:multiLevelType w:val="hybridMultilevel"/>
    <w:tmpl w:val="344A83BC"/>
    <w:lvl w:ilvl="0" w:tplc="774AF178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F532B8"/>
    <w:multiLevelType w:val="hybridMultilevel"/>
    <w:tmpl w:val="3716D52A"/>
    <w:lvl w:ilvl="0" w:tplc="4B00A6D2">
      <w:start w:val="4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4455402"/>
    <w:multiLevelType w:val="hybridMultilevel"/>
    <w:tmpl w:val="C2FA6C6A"/>
    <w:lvl w:ilvl="0" w:tplc="16228550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63B1D58"/>
    <w:multiLevelType w:val="hybridMultilevel"/>
    <w:tmpl w:val="050CE78A"/>
    <w:lvl w:ilvl="0" w:tplc="ACA0EE34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9BF430D"/>
    <w:multiLevelType w:val="hybridMultilevel"/>
    <w:tmpl w:val="E31AE7DA"/>
    <w:lvl w:ilvl="0" w:tplc="868420A0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BBC7CF5"/>
    <w:multiLevelType w:val="hybridMultilevel"/>
    <w:tmpl w:val="35BAA66C"/>
    <w:lvl w:ilvl="0" w:tplc="A4C8295C">
      <w:start w:val="1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BF92472"/>
    <w:multiLevelType w:val="hybridMultilevel"/>
    <w:tmpl w:val="699284EA"/>
    <w:lvl w:ilvl="0" w:tplc="D3EC94BC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04E642B"/>
    <w:multiLevelType w:val="hybridMultilevel"/>
    <w:tmpl w:val="0CEE42AC"/>
    <w:lvl w:ilvl="0" w:tplc="78CE147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9732FFE"/>
    <w:multiLevelType w:val="hybridMultilevel"/>
    <w:tmpl w:val="10B2EFF8"/>
    <w:lvl w:ilvl="0" w:tplc="5754ACE2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41506D5C"/>
    <w:multiLevelType w:val="hybridMultilevel"/>
    <w:tmpl w:val="DEE6A262"/>
    <w:lvl w:ilvl="0" w:tplc="612E9036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488B3843"/>
    <w:multiLevelType w:val="hybridMultilevel"/>
    <w:tmpl w:val="0400D6C2"/>
    <w:lvl w:ilvl="0" w:tplc="411AD7F8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4B6656D9"/>
    <w:multiLevelType w:val="hybridMultilevel"/>
    <w:tmpl w:val="A90E3058"/>
    <w:lvl w:ilvl="0" w:tplc="1540A496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F4C6A9D"/>
    <w:multiLevelType w:val="hybridMultilevel"/>
    <w:tmpl w:val="2FFAD662"/>
    <w:lvl w:ilvl="0" w:tplc="47283F64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1635EB6"/>
    <w:multiLevelType w:val="multilevel"/>
    <w:tmpl w:val="DE142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69867918"/>
    <w:multiLevelType w:val="hybridMultilevel"/>
    <w:tmpl w:val="C6CC0F56"/>
    <w:lvl w:ilvl="0" w:tplc="D7661742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6E8952DD"/>
    <w:multiLevelType w:val="hybridMultilevel"/>
    <w:tmpl w:val="AC5E210E"/>
    <w:lvl w:ilvl="0" w:tplc="CD0000B6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79C135DB"/>
    <w:multiLevelType w:val="hybridMultilevel"/>
    <w:tmpl w:val="C88C2CF2"/>
    <w:lvl w:ilvl="0" w:tplc="62C208E0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7"/>
  </w:num>
  <w:num w:numId="8">
    <w:abstractNumId w:val="15"/>
  </w:num>
  <w:num w:numId="9">
    <w:abstractNumId w:val="14"/>
  </w:num>
  <w:num w:numId="10">
    <w:abstractNumId w:val="10"/>
  </w:num>
  <w:num w:numId="11">
    <w:abstractNumId w:val="2"/>
  </w:num>
  <w:num w:numId="12">
    <w:abstractNumId w:val="3"/>
  </w:num>
  <w:num w:numId="13">
    <w:abstractNumId w:val="9"/>
  </w:num>
  <w:num w:numId="14">
    <w:abstractNumId w:val="16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B7"/>
    <w:rsid w:val="00001D68"/>
    <w:rsid w:val="00003731"/>
    <w:rsid w:val="00006875"/>
    <w:rsid w:val="00010E1E"/>
    <w:rsid w:val="00013A80"/>
    <w:rsid w:val="00013C49"/>
    <w:rsid w:val="0001710F"/>
    <w:rsid w:val="00020865"/>
    <w:rsid w:val="00036854"/>
    <w:rsid w:val="00037762"/>
    <w:rsid w:val="000400B8"/>
    <w:rsid w:val="000445AA"/>
    <w:rsid w:val="0004547C"/>
    <w:rsid w:val="00045B06"/>
    <w:rsid w:val="000538FF"/>
    <w:rsid w:val="00053C04"/>
    <w:rsid w:val="00065E39"/>
    <w:rsid w:val="00070F31"/>
    <w:rsid w:val="000723AC"/>
    <w:rsid w:val="00072C19"/>
    <w:rsid w:val="00074E78"/>
    <w:rsid w:val="000761C0"/>
    <w:rsid w:val="00085815"/>
    <w:rsid w:val="00086850"/>
    <w:rsid w:val="00092ADD"/>
    <w:rsid w:val="00094806"/>
    <w:rsid w:val="000954F0"/>
    <w:rsid w:val="000A124A"/>
    <w:rsid w:val="000A2AFD"/>
    <w:rsid w:val="000A3A3D"/>
    <w:rsid w:val="000B1B13"/>
    <w:rsid w:val="000B65AA"/>
    <w:rsid w:val="000B6B46"/>
    <w:rsid w:val="000B74FE"/>
    <w:rsid w:val="000E382F"/>
    <w:rsid w:val="000E6276"/>
    <w:rsid w:val="0010511C"/>
    <w:rsid w:val="00107199"/>
    <w:rsid w:val="00123D97"/>
    <w:rsid w:val="001252CF"/>
    <w:rsid w:val="001264F4"/>
    <w:rsid w:val="00131D57"/>
    <w:rsid w:val="00133736"/>
    <w:rsid w:val="0013633E"/>
    <w:rsid w:val="00144696"/>
    <w:rsid w:val="00144E18"/>
    <w:rsid w:val="00146939"/>
    <w:rsid w:val="00146D08"/>
    <w:rsid w:val="001509DE"/>
    <w:rsid w:val="00154D46"/>
    <w:rsid w:val="001579C8"/>
    <w:rsid w:val="0016017E"/>
    <w:rsid w:val="00164F84"/>
    <w:rsid w:val="00166180"/>
    <w:rsid w:val="001715FB"/>
    <w:rsid w:val="0017368C"/>
    <w:rsid w:val="00175AD7"/>
    <w:rsid w:val="00181738"/>
    <w:rsid w:val="001841FB"/>
    <w:rsid w:val="00186851"/>
    <w:rsid w:val="0019235E"/>
    <w:rsid w:val="00195D25"/>
    <w:rsid w:val="001977B7"/>
    <w:rsid w:val="001A3E93"/>
    <w:rsid w:val="001B281D"/>
    <w:rsid w:val="001B38E1"/>
    <w:rsid w:val="001B5617"/>
    <w:rsid w:val="001B5B2C"/>
    <w:rsid w:val="001B5D2C"/>
    <w:rsid w:val="001C21AE"/>
    <w:rsid w:val="001C62AC"/>
    <w:rsid w:val="001D007D"/>
    <w:rsid w:val="001D2573"/>
    <w:rsid w:val="001E1D14"/>
    <w:rsid w:val="001F0271"/>
    <w:rsid w:val="001F034A"/>
    <w:rsid w:val="001F1D4B"/>
    <w:rsid w:val="001F1D85"/>
    <w:rsid w:val="001F29AD"/>
    <w:rsid w:val="001F6FEF"/>
    <w:rsid w:val="00203A84"/>
    <w:rsid w:val="00206BEE"/>
    <w:rsid w:val="002212F9"/>
    <w:rsid w:val="00222EB1"/>
    <w:rsid w:val="00226F4C"/>
    <w:rsid w:val="00231CBC"/>
    <w:rsid w:val="00236CB1"/>
    <w:rsid w:val="00240DA8"/>
    <w:rsid w:val="00244584"/>
    <w:rsid w:val="00266DB3"/>
    <w:rsid w:val="002725D2"/>
    <w:rsid w:val="00272AD4"/>
    <w:rsid w:val="002736AA"/>
    <w:rsid w:val="0027500D"/>
    <w:rsid w:val="002807E8"/>
    <w:rsid w:val="00281097"/>
    <w:rsid w:val="00283A03"/>
    <w:rsid w:val="00283A15"/>
    <w:rsid w:val="00285020"/>
    <w:rsid w:val="0028666A"/>
    <w:rsid w:val="00286705"/>
    <w:rsid w:val="002910F8"/>
    <w:rsid w:val="00292B27"/>
    <w:rsid w:val="002A0068"/>
    <w:rsid w:val="002A413F"/>
    <w:rsid w:val="002C154D"/>
    <w:rsid w:val="002C1D23"/>
    <w:rsid w:val="002C748B"/>
    <w:rsid w:val="002D52D1"/>
    <w:rsid w:val="002D5D4A"/>
    <w:rsid w:val="002E1F9F"/>
    <w:rsid w:val="002E61C8"/>
    <w:rsid w:val="002E63B2"/>
    <w:rsid w:val="002F144A"/>
    <w:rsid w:val="002F476E"/>
    <w:rsid w:val="002F5592"/>
    <w:rsid w:val="002F56F7"/>
    <w:rsid w:val="002F5CB9"/>
    <w:rsid w:val="002F65CA"/>
    <w:rsid w:val="00315575"/>
    <w:rsid w:val="00317CF9"/>
    <w:rsid w:val="00320DD0"/>
    <w:rsid w:val="00321D0F"/>
    <w:rsid w:val="0032219D"/>
    <w:rsid w:val="00324360"/>
    <w:rsid w:val="00326C1F"/>
    <w:rsid w:val="003309D7"/>
    <w:rsid w:val="003328C8"/>
    <w:rsid w:val="00334321"/>
    <w:rsid w:val="00336224"/>
    <w:rsid w:val="00340283"/>
    <w:rsid w:val="003472A4"/>
    <w:rsid w:val="00367C27"/>
    <w:rsid w:val="0037446F"/>
    <w:rsid w:val="003756BA"/>
    <w:rsid w:val="00376C30"/>
    <w:rsid w:val="00383EE5"/>
    <w:rsid w:val="00391E8B"/>
    <w:rsid w:val="003947B2"/>
    <w:rsid w:val="003A50E8"/>
    <w:rsid w:val="003A5957"/>
    <w:rsid w:val="003A7A15"/>
    <w:rsid w:val="003A7E2F"/>
    <w:rsid w:val="003B54C8"/>
    <w:rsid w:val="003C16D5"/>
    <w:rsid w:val="003C6045"/>
    <w:rsid w:val="003D01F5"/>
    <w:rsid w:val="003E3E94"/>
    <w:rsid w:val="003E4B13"/>
    <w:rsid w:val="003E6312"/>
    <w:rsid w:val="003E757B"/>
    <w:rsid w:val="003E7A7A"/>
    <w:rsid w:val="003F0D3E"/>
    <w:rsid w:val="003F1831"/>
    <w:rsid w:val="0040256F"/>
    <w:rsid w:val="00410D90"/>
    <w:rsid w:val="00414DFC"/>
    <w:rsid w:val="00416559"/>
    <w:rsid w:val="004247E0"/>
    <w:rsid w:val="00427C3F"/>
    <w:rsid w:val="0043376C"/>
    <w:rsid w:val="0043677D"/>
    <w:rsid w:val="004503B5"/>
    <w:rsid w:val="00451A8D"/>
    <w:rsid w:val="00451AAC"/>
    <w:rsid w:val="00453DFC"/>
    <w:rsid w:val="0045695B"/>
    <w:rsid w:val="00473A1C"/>
    <w:rsid w:val="00484358"/>
    <w:rsid w:val="004859E7"/>
    <w:rsid w:val="004862D5"/>
    <w:rsid w:val="004905D9"/>
    <w:rsid w:val="004909EE"/>
    <w:rsid w:val="00491FEB"/>
    <w:rsid w:val="004961C3"/>
    <w:rsid w:val="004A1AC6"/>
    <w:rsid w:val="004A2A7B"/>
    <w:rsid w:val="004A595A"/>
    <w:rsid w:val="004A683A"/>
    <w:rsid w:val="004B21A1"/>
    <w:rsid w:val="004B2B9F"/>
    <w:rsid w:val="004C0993"/>
    <w:rsid w:val="004C2114"/>
    <w:rsid w:val="004D50BC"/>
    <w:rsid w:val="004D78A4"/>
    <w:rsid w:val="004E2BD5"/>
    <w:rsid w:val="004E6B47"/>
    <w:rsid w:val="004F0E19"/>
    <w:rsid w:val="004F1A1D"/>
    <w:rsid w:val="004F38A7"/>
    <w:rsid w:val="004F4181"/>
    <w:rsid w:val="005003BA"/>
    <w:rsid w:val="00502C87"/>
    <w:rsid w:val="005049AA"/>
    <w:rsid w:val="0051279B"/>
    <w:rsid w:val="005178BA"/>
    <w:rsid w:val="00525B49"/>
    <w:rsid w:val="00534F2B"/>
    <w:rsid w:val="00535571"/>
    <w:rsid w:val="00536ED2"/>
    <w:rsid w:val="0053732A"/>
    <w:rsid w:val="00540B92"/>
    <w:rsid w:val="00541429"/>
    <w:rsid w:val="005450A2"/>
    <w:rsid w:val="00552D77"/>
    <w:rsid w:val="00554F26"/>
    <w:rsid w:val="00563982"/>
    <w:rsid w:val="00570BBB"/>
    <w:rsid w:val="00573E9D"/>
    <w:rsid w:val="005745DB"/>
    <w:rsid w:val="00575436"/>
    <w:rsid w:val="0058501E"/>
    <w:rsid w:val="005868E9"/>
    <w:rsid w:val="00592FDB"/>
    <w:rsid w:val="005934C9"/>
    <w:rsid w:val="00596674"/>
    <w:rsid w:val="00597039"/>
    <w:rsid w:val="005A0352"/>
    <w:rsid w:val="005A2CA5"/>
    <w:rsid w:val="005A3998"/>
    <w:rsid w:val="005A5457"/>
    <w:rsid w:val="005A6F71"/>
    <w:rsid w:val="005C2541"/>
    <w:rsid w:val="005C2E8E"/>
    <w:rsid w:val="005C3CD9"/>
    <w:rsid w:val="005D2FE2"/>
    <w:rsid w:val="005F59C9"/>
    <w:rsid w:val="006012FA"/>
    <w:rsid w:val="0060147F"/>
    <w:rsid w:val="0060196D"/>
    <w:rsid w:val="00601FA8"/>
    <w:rsid w:val="006126DC"/>
    <w:rsid w:val="00617455"/>
    <w:rsid w:val="00622607"/>
    <w:rsid w:val="00644B1B"/>
    <w:rsid w:val="0064692D"/>
    <w:rsid w:val="006506AD"/>
    <w:rsid w:val="00653EF6"/>
    <w:rsid w:val="00661B07"/>
    <w:rsid w:val="0066340F"/>
    <w:rsid w:val="00664D96"/>
    <w:rsid w:val="00684E03"/>
    <w:rsid w:val="00686A29"/>
    <w:rsid w:val="006871BE"/>
    <w:rsid w:val="00692E18"/>
    <w:rsid w:val="006A1790"/>
    <w:rsid w:val="006A2A7F"/>
    <w:rsid w:val="006A31F6"/>
    <w:rsid w:val="006A3E7E"/>
    <w:rsid w:val="006A6052"/>
    <w:rsid w:val="006B249D"/>
    <w:rsid w:val="006B5C85"/>
    <w:rsid w:val="006C2982"/>
    <w:rsid w:val="006C7DA9"/>
    <w:rsid w:val="006D0D58"/>
    <w:rsid w:val="006D12B8"/>
    <w:rsid w:val="006D2D61"/>
    <w:rsid w:val="006D348D"/>
    <w:rsid w:val="006D573D"/>
    <w:rsid w:val="006F3824"/>
    <w:rsid w:val="006F406C"/>
    <w:rsid w:val="006F4A3F"/>
    <w:rsid w:val="006F5A04"/>
    <w:rsid w:val="006F6A43"/>
    <w:rsid w:val="00703441"/>
    <w:rsid w:val="00710B63"/>
    <w:rsid w:val="0072507C"/>
    <w:rsid w:val="00737EFA"/>
    <w:rsid w:val="00740B7A"/>
    <w:rsid w:val="007410BE"/>
    <w:rsid w:val="00741F1A"/>
    <w:rsid w:val="00752E33"/>
    <w:rsid w:val="00752F92"/>
    <w:rsid w:val="00754C4F"/>
    <w:rsid w:val="00767B0C"/>
    <w:rsid w:val="007824F6"/>
    <w:rsid w:val="00794353"/>
    <w:rsid w:val="0079790F"/>
    <w:rsid w:val="007A3A3F"/>
    <w:rsid w:val="007A44E6"/>
    <w:rsid w:val="007B017E"/>
    <w:rsid w:val="007B4E9D"/>
    <w:rsid w:val="007B5940"/>
    <w:rsid w:val="007C04A3"/>
    <w:rsid w:val="007D0E4C"/>
    <w:rsid w:val="007D0E54"/>
    <w:rsid w:val="007D0F5E"/>
    <w:rsid w:val="007D2E1D"/>
    <w:rsid w:val="007D594A"/>
    <w:rsid w:val="007D6F5F"/>
    <w:rsid w:val="007D754A"/>
    <w:rsid w:val="007E0943"/>
    <w:rsid w:val="007E2287"/>
    <w:rsid w:val="007E5C12"/>
    <w:rsid w:val="007E635C"/>
    <w:rsid w:val="007E6F73"/>
    <w:rsid w:val="007F431D"/>
    <w:rsid w:val="008067F7"/>
    <w:rsid w:val="00812904"/>
    <w:rsid w:val="00815BF5"/>
    <w:rsid w:val="008216DD"/>
    <w:rsid w:val="0082208E"/>
    <w:rsid w:val="00831150"/>
    <w:rsid w:val="008330CC"/>
    <w:rsid w:val="008342E6"/>
    <w:rsid w:val="00837CBB"/>
    <w:rsid w:val="008423E7"/>
    <w:rsid w:val="0085190F"/>
    <w:rsid w:val="00853268"/>
    <w:rsid w:val="00856F0C"/>
    <w:rsid w:val="00860002"/>
    <w:rsid w:val="008674E7"/>
    <w:rsid w:val="00875741"/>
    <w:rsid w:val="0087775E"/>
    <w:rsid w:val="0088197C"/>
    <w:rsid w:val="00881B70"/>
    <w:rsid w:val="0088727E"/>
    <w:rsid w:val="008A1253"/>
    <w:rsid w:val="008A3398"/>
    <w:rsid w:val="008A5BAC"/>
    <w:rsid w:val="008A7A4B"/>
    <w:rsid w:val="008B3A14"/>
    <w:rsid w:val="008B5F93"/>
    <w:rsid w:val="008C0BAF"/>
    <w:rsid w:val="008C0DF5"/>
    <w:rsid w:val="008C334C"/>
    <w:rsid w:val="008C3C66"/>
    <w:rsid w:val="008C3D0A"/>
    <w:rsid w:val="008C5862"/>
    <w:rsid w:val="008C69D1"/>
    <w:rsid w:val="008D1D3F"/>
    <w:rsid w:val="008E4C93"/>
    <w:rsid w:val="008E5E87"/>
    <w:rsid w:val="008F1906"/>
    <w:rsid w:val="008F4B3E"/>
    <w:rsid w:val="008F569F"/>
    <w:rsid w:val="008F5F7F"/>
    <w:rsid w:val="009134E6"/>
    <w:rsid w:val="00913DC6"/>
    <w:rsid w:val="00933637"/>
    <w:rsid w:val="00942A66"/>
    <w:rsid w:val="00950744"/>
    <w:rsid w:val="00952DC5"/>
    <w:rsid w:val="009562FA"/>
    <w:rsid w:val="00956AF7"/>
    <w:rsid w:val="00970085"/>
    <w:rsid w:val="009804BC"/>
    <w:rsid w:val="00984CEF"/>
    <w:rsid w:val="00993F3D"/>
    <w:rsid w:val="00995343"/>
    <w:rsid w:val="00996A1C"/>
    <w:rsid w:val="009A521A"/>
    <w:rsid w:val="009B0EA7"/>
    <w:rsid w:val="009B371A"/>
    <w:rsid w:val="009B3E49"/>
    <w:rsid w:val="009C26F9"/>
    <w:rsid w:val="009C4A11"/>
    <w:rsid w:val="009D32B7"/>
    <w:rsid w:val="009D4B41"/>
    <w:rsid w:val="009E3D6C"/>
    <w:rsid w:val="009F161D"/>
    <w:rsid w:val="009F234B"/>
    <w:rsid w:val="009F49B4"/>
    <w:rsid w:val="00A04F86"/>
    <w:rsid w:val="00A1065C"/>
    <w:rsid w:val="00A136E6"/>
    <w:rsid w:val="00A155C1"/>
    <w:rsid w:val="00A17D8D"/>
    <w:rsid w:val="00A21C89"/>
    <w:rsid w:val="00A31755"/>
    <w:rsid w:val="00A354AA"/>
    <w:rsid w:val="00A432BF"/>
    <w:rsid w:val="00A47A4C"/>
    <w:rsid w:val="00A47EDA"/>
    <w:rsid w:val="00A519EE"/>
    <w:rsid w:val="00A54EB6"/>
    <w:rsid w:val="00A611EE"/>
    <w:rsid w:val="00A63C07"/>
    <w:rsid w:val="00A63E2C"/>
    <w:rsid w:val="00A64841"/>
    <w:rsid w:val="00A660F6"/>
    <w:rsid w:val="00A6736D"/>
    <w:rsid w:val="00A7167A"/>
    <w:rsid w:val="00A7284F"/>
    <w:rsid w:val="00A7644D"/>
    <w:rsid w:val="00A81D30"/>
    <w:rsid w:val="00A8696D"/>
    <w:rsid w:val="00A87C84"/>
    <w:rsid w:val="00A919B8"/>
    <w:rsid w:val="00A953F3"/>
    <w:rsid w:val="00A96224"/>
    <w:rsid w:val="00AA2BAE"/>
    <w:rsid w:val="00AA4618"/>
    <w:rsid w:val="00AB067D"/>
    <w:rsid w:val="00AB3D86"/>
    <w:rsid w:val="00AB7A05"/>
    <w:rsid w:val="00AC598E"/>
    <w:rsid w:val="00AD0240"/>
    <w:rsid w:val="00AD0360"/>
    <w:rsid w:val="00AD22CD"/>
    <w:rsid w:val="00AD48FA"/>
    <w:rsid w:val="00AD73D2"/>
    <w:rsid w:val="00AE3062"/>
    <w:rsid w:val="00AE7211"/>
    <w:rsid w:val="00AF4ABD"/>
    <w:rsid w:val="00AF59AA"/>
    <w:rsid w:val="00AF76CF"/>
    <w:rsid w:val="00B055C2"/>
    <w:rsid w:val="00B06093"/>
    <w:rsid w:val="00B2266A"/>
    <w:rsid w:val="00B45342"/>
    <w:rsid w:val="00B5006D"/>
    <w:rsid w:val="00B52AEA"/>
    <w:rsid w:val="00B60C73"/>
    <w:rsid w:val="00B61B04"/>
    <w:rsid w:val="00B62762"/>
    <w:rsid w:val="00B63457"/>
    <w:rsid w:val="00B641A2"/>
    <w:rsid w:val="00B64D66"/>
    <w:rsid w:val="00B66759"/>
    <w:rsid w:val="00B74A5A"/>
    <w:rsid w:val="00B8274D"/>
    <w:rsid w:val="00B83031"/>
    <w:rsid w:val="00B83E65"/>
    <w:rsid w:val="00B91004"/>
    <w:rsid w:val="00B9179C"/>
    <w:rsid w:val="00BA54E3"/>
    <w:rsid w:val="00BB2A17"/>
    <w:rsid w:val="00BB766B"/>
    <w:rsid w:val="00BB7A75"/>
    <w:rsid w:val="00BB7ED5"/>
    <w:rsid w:val="00BC0393"/>
    <w:rsid w:val="00BC11C0"/>
    <w:rsid w:val="00BC4C57"/>
    <w:rsid w:val="00BE34B1"/>
    <w:rsid w:val="00BE619F"/>
    <w:rsid w:val="00BF2779"/>
    <w:rsid w:val="00C00A85"/>
    <w:rsid w:val="00C023CA"/>
    <w:rsid w:val="00C07571"/>
    <w:rsid w:val="00C1256E"/>
    <w:rsid w:val="00C151E7"/>
    <w:rsid w:val="00C16913"/>
    <w:rsid w:val="00C2475E"/>
    <w:rsid w:val="00C27911"/>
    <w:rsid w:val="00C32CB4"/>
    <w:rsid w:val="00C32F9B"/>
    <w:rsid w:val="00C43913"/>
    <w:rsid w:val="00C461B6"/>
    <w:rsid w:val="00C606BF"/>
    <w:rsid w:val="00C648B0"/>
    <w:rsid w:val="00C810C8"/>
    <w:rsid w:val="00C85407"/>
    <w:rsid w:val="00C87DCD"/>
    <w:rsid w:val="00C87EF2"/>
    <w:rsid w:val="00C90DE2"/>
    <w:rsid w:val="00C948CE"/>
    <w:rsid w:val="00C958BD"/>
    <w:rsid w:val="00C959E2"/>
    <w:rsid w:val="00CA00E6"/>
    <w:rsid w:val="00CA0FE8"/>
    <w:rsid w:val="00CA4E31"/>
    <w:rsid w:val="00CB7648"/>
    <w:rsid w:val="00CC128D"/>
    <w:rsid w:val="00CD1841"/>
    <w:rsid w:val="00CD6EE3"/>
    <w:rsid w:val="00CE2CF2"/>
    <w:rsid w:val="00CE6348"/>
    <w:rsid w:val="00CF0F8D"/>
    <w:rsid w:val="00CF3111"/>
    <w:rsid w:val="00CF6BED"/>
    <w:rsid w:val="00D0219F"/>
    <w:rsid w:val="00D1635F"/>
    <w:rsid w:val="00D27694"/>
    <w:rsid w:val="00D30574"/>
    <w:rsid w:val="00D35A34"/>
    <w:rsid w:val="00D41689"/>
    <w:rsid w:val="00D41802"/>
    <w:rsid w:val="00D42D14"/>
    <w:rsid w:val="00D4436D"/>
    <w:rsid w:val="00D4581A"/>
    <w:rsid w:val="00D5138D"/>
    <w:rsid w:val="00D54B76"/>
    <w:rsid w:val="00D5544A"/>
    <w:rsid w:val="00D56EDD"/>
    <w:rsid w:val="00D63506"/>
    <w:rsid w:val="00D65A53"/>
    <w:rsid w:val="00D660AF"/>
    <w:rsid w:val="00D667BB"/>
    <w:rsid w:val="00D76646"/>
    <w:rsid w:val="00D832E7"/>
    <w:rsid w:val="00D90829"/>
    <w:rsid w:val="00D92189"/>
    <w:rsid w:val="00D92519"/>
    <w:rsid w:val="00D929D6"/>
    <w:rsid w:val="00D9386B"/>
    <w:rsid w:val="00D95CD5"/>
    <w:rsid w:val="00DC3B56"/>
    <w:rsid w:val="00DC6A70"/>
    <w:rsid w:val="00DE3B87"/>
    <w:rsid w:val="00DE4637"/>
    <w:rsid w:val="00DF1C8C"/>
    <w:rsid w:val="00DF4D0A"/>
    <w:rsid w:val="00E012BA"/>
    <w:rsid w:val="00E033F3"/>
    <w:rsid w:val="00E135A5"/>
    <w:rsid w:val="00E13805"/>
    <w:rsid w:val="00E15014"/>
    <w:rsid w:val="00E23310"/>
    <w:rsid w:val="00E27552"/>
    <w:rsid w:val="00E27F0B"/>
    <w:rsid w:val="00E30BFD"/>
    <w:rsid w:val="00E37017"/>
    <w:rsid w:val="00E42DB5"/>
    <w:rsid w:val="00E46F74"/>
    <w:rsid w:val="00E5018C"/>
    <w:rsid w:val="00E5065A"/>
    <w:rsid w:val="00E61268"/>
    <w:rsid w:val="00E61E29"/>
    <w:rsid w:val="00E64675"/>
    <w:rsid w:val="00E6545F"/>
    <w:rsid w:val="00E669A7"/>
    <w:rsid w:val="00E67F20"/>
    <w:rsid w:val="00E73DEA"/>
    <w:rsid w:val="00E84E5A"/>
    <w:rsid w:val="00E91437"/>
    <w:rsid w:val="00E940C9"/>
    <w:rsid w:val="00E97026"/>
    <w:rsid w:val="00EA3CA2"/>
    <w:rsid w:val="00EA4E99"/>
    <w:rsid w:val="00EA5CCC"/>
    <w:rsid w:val="00EB2A19"/>
    <w:rsid w:val="00EB4134"/>
    <w:rsid w:val="00EC1AD8"/>
    <w:rsid w:val="00EC2A04"/>
    <w:rsid w:val="00EC3238"/>
    <w:rsid w:val="00EC4B15"/>
    <w:rsid w:val="00ED0B42"/>
    <w:rsid w:val="00ED154B"/>
    <w:rsid w:val="00EF3772"/>
    <w:rsid w:val="00EF4557"/>
    <w:rsid w:val="00EF5C40"/>
    <w:rsid w:val="00EF6425"/>
    <w:rsid w:val="00EF6A3B"/>
    <w:rsid w:val="00F01345"/>
    <w:rsid w:val="00F0618C"/>
    <w:rsid w:val="00F17730"/>
    <w:rsid w:val="00F2737F"/>
    <w:rsid w:val="00F31605"/>
    <w:rsid w:val="00F31D25"/>
    <w:rsid w:val="00F415D4"/>
    <w:rsid w:val="00F446B0"/>
    <w:rsid w:val="00F55740"/>
    <w:rsid w:val="00F64A7C"/>
    <w:rsid w:val="00F73A0E"/>
    <w:rsid w:val="00F74A22"/>
    <w:rsid w:val="00F83EDB"/>
    <w:rsid w:val="00F8498A"/>
    <w:rsid w:val="00F84AA7"/>
    <w:rsid w:val="00F85146"/>
    <w:rsid w:val="00F85D5F"/>
    <w:rsid w:val="00F954D8"/>
    <w:rsid w:val="00FA2564"/>
    <w:rsid w:val="00FA4F26"/>
    <w:rsid w:val="00FB6570"/>
    <w:rsid w:val="00FC264A"/>
    <w:rsid w:val="00FC3C53"/>
    <w:rsid w:val="00FD205B"/>
    <w:rsid w:val="00FE2187"/>
    <w:rsid w:val="00FE4583"/>
    <w:rsid w:val="00FE481C"/>
    <w:rsid w:val="00FE779B"/>
    <w:rsid w:val="00FF135C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53F3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18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E2187"/>
    <w:pPr>
      <w:tabs>
        <w:tab w:val="right" w:leader="dot" w:pos="9628"/>
      </w:tabs>
      <w:spacing w:after="0" w:line="240" w:lineRule="auto"/>
      <w:jc w:val="both"/>
    </w:pPr>
    <w:rPr>
      <w:rFonts w:eastAsiaTheme="minorEastAsia" w:cs="Times New Roman"/>
      <w:bCs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E2187"/>
    <w:pPr>
      <w:tabs>
        <w:tab w:val="right" w:leader="dot" w:pos="9628"/>
      </w:tabs>
      <w:spacing w:after="0" w:line="256" w:lineRule="auto"/>
      <w:ind w:left="280"/>
      <w:jc w:val="both"/>
    </w:pPr>
  </w:style>
  <w:style w:type="character" w:customStyle="1" w:styleId="10">
    <w:name w:val="Заголовок 1 Знак"/>
    <w:basedOn w:val="a0"/>
    <w:link w:val="1"/>
    <w:uiPriority w:val="9"/>
    <w:rsid w:val="00FE21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FE2187"/>
    <w:pPr>
      <w:spacing w:line="256" w:lineRule="auto"/>
      <w:jc w:val="both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A2AFD"/>
    <w:pPr>
      <w:ind w:left="720"/>
      <w:contextualSpacing/>
    </w:pPr>
  </w:style>
  <w:style w:type="paragraph" w:styleId="a6">
    <w:name w:val="No Spacing"/>
    <w:uiPriority w:val="1"/>
    <w:qFormat/>
    <w:rsid w:val="003328C8"/>
    <w:pPr>
      <w:spacing w:after="0" w:line="240" w:lineRule="auto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072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2C1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0"/>
    <w:rsid w:val="003A50E8"/>
  </w:style>
  <w:style w:type="character" w:customStyle="1" w:styleId="20">
    <w:name w:val="Заголовок 2 Знак"/>
    <w:basedOn w:val="a0"/>
    <w:link w:val="2"/>
    <w:uiPriority w:val="9"/>
    <w:rsid w:val="00A95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B4134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92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35E"/>
  </w:style>
  <w:style w:type="paragraph" w:styleId="ab">
    <w:name w:val="footer"/>
    <w:basedOn w:val="a"/>
    <w:link w:val="ac"/>
    <w:uiPriority w:val="99"/>
    <w:unhideWhenUsed/>
    <w:rsid w:val="00192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35E"/>
  </w:style>
  <w:style w:type="paragraph" w:styleId="HTML">
    <w:name w:val="HTML Preformatted"/>
    <w:basedOn w:val="a"/>
    <w:link w:val="HTML0"/>
    <w:uiPriority w:val="99"/>
    <w:semiHidden/>
    <w:unhideWhenUsed/>
    <w:rsid w:val="00BB7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A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74E78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F84AA7"/>
    <w:rPr>
      <w:color w:val="808080"/>
    </w:rPr>
  </w:style>
  <w:style w:type="table" w:styleId="ae">
    <w:name w:val="Table Grid"/>
    <w:basedOn w:val="a1"/>
    <w:uiPriority w:val="39"/>
    <w:unhideWhenUsed/>
    <w:rsid w:val="00F84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53F3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18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E2187"/>
    <w:pPr>
      <w:tabs>
        <w:tab w:val="right" w:leader="dot" w:pos="9628"/>
      </w:tabs>
      <w:spacing w:after="0" w:line="240" w:lineRule="auto"/>
      <w:jc w:val="both"/>
    </w:pPr>
    <w:rPr>
      <w:rFonts w:eastAsiaTheme="minorEastAsia" w:cs="Times New Roman"/>
      <w:bCs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E2187"/>
    <w:pPr>
      <w:tabs>
        <w:tab w:val="right" w:leader="dot" w:pos="9628"/>
      </w:tabs>
      <w:spacing w:after="0" w:line="256" w:lineRule="auto"/>
      <w:ind w:left="280"/>
      <w:jc w:val="both"/>
    </w:pPr>
  </w:style>
  <w:style w:type="character" w:customStyle="1" w:styleId="10">
    <w:name w:val="Заголовок 1 Знак"/>
    <w:basedOn w:val="a0"/>
    <w:link w:val="1"/>
    <w:uiPriority w:val="9"/>
    <w:rsid w:val="00FE21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FE2187"/>
    <w:pPr>
      <w:spacing w:line="256" w:lineRule="auto"/>
      <w:jc w:val="both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A2AFD"/>
    <w:pPr>
      <w:ind w:left="720"/>
      <w:contextualSpacing/>
    </w:pPr>
  </w:style>
  <w:style w:type="paragraph" w:styleId="a6">
    <w:name w:val="No Spacing"/>
    <w:uiPriority w:val="1"/>
    <w:qFormat/>
    <w:rsid w:val="003328C8"/>
    <w:pPr>
      <w:spacing w:after="0" w:line="240" w:lineRule="auto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072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2C1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0"/>
    <w:rsid w:val="003A50E8"/>
  </w:style>
  <w:style w:type="character" w:customStyle="1" w:styleId="20">
    <w:name w:val="Заголовок 2 Знак"/>
    <w:basedOn w:val="a0"/>
    <w:link w:val="2"/>
    <w:uiPriority w:val="9"/>
    <w:rsid w:val="00A95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B4134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92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35E"/>
  </w:style>
  <w:style w:type="paragraph" w:styleId="ab">
    <w:name w:val="footer"/>
    <w:basedOn w:val="a"/>
    <w:link w:val="ac"/>
    <w:uiPriority w:val="99"/>
    <w:unhideWhenUsed/>
    <w:rsid w:val="00192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35E"/>
  </w:style>
  <w:style w:type="paragraph" w:styleId="HTML">
    <w:name w:val="HTML Preformatted"/>
    <w:basedOn w:val="a"/>
    <w:link w:val="HTML0"/>
    <w:uiPriority w:val="99"/>
    <w:semiHidden/>
    <w:unhideWhenUsed/>
    <w:rsid w:val="00BB7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A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74E78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F84AA7"/>
    <w:rPr>
      <w:color w:val="808080"/>
    </w:rPr>
  </w:style>
  <w:style w:type="table" w:styleId="ae">
    <w:name w:val="Table Grid"/>
    <w:basedOn w:val="a1"/>
    <w:uiPriority w:val="39"/>
    <w:unhideWhenUsed/>
    <w:rsid w:val="00F84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png"/><Relationship Id="rId138" Type="http://schemas.openxmlformats.org/officeDocument/2006/relationships/image" Target="media/image69.wmf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png"/><Relationship Id="rId128" Type="http://schemas.openxmlformats.org/officeDocument/2006/relationships/oleObject" Target="embeddings/oleObject59.bin"/><Relationship Id="rId144" Type="http://schemas.openxmlformats.org/officeDocument/2006/relationships/image" Target="media/image74.png"/><Relationship Id="rId149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image" Target="media/image66.png"/><Relationship Id="rId139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137" Type="http://schemas.openxmlformats.org/officeDocument/2006/relationships/image" Target="media/image68.png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image" Target="media/image64.png"/><Relationship Id="rId140" Type="http://schemas.openxmlformats.org/officeDocument/2006/relationships/image" Target="media/image70.png"/><Relationship Id="rId14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30" Type="http://schemas.openxmlformats.org/officeDocument/2006/relationships/image" Target="media/image62.png"/><Relationship Id="rId135" Type="http://schemas.openxmlformats.org/officeDocument/2006/relationships/image" Target="media/image67.wmf"/><Relationship Id="rId143" Type="http://schemas.openxmlformats.org/officeDocument/2006/relationships/image" Target="media/image73.png"/><Relationship Id="rId148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image" Target="media/image71.png"/><Relationship Id="rId146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png"/><Relationship Id="rId136" Type="http://schemas.openxmlformats.org/officeDocument/2006/relationships/oleObject" Target="embeddings/oleObject6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05B0-6F30-4493-84DD-84DD4777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35</Pages>
  <Words>7003</Words>
  <Characters>39920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фамилия;Ястребов Алексей</dc:creator>
  <cp:keywords/>
  <dc:description/>
  <cp:lastModifiedBy>Z</cp:lastModifiedBy>
  <cp:revision>344</cp:revision>
  <cp:lastPrinted>2019-12-22T09:10:00Z</cp:lastPrinted>
  <dcterms:created xsi:type="dcterms:W3CDTF">2019-12-10T08:41:00Z</dcterms:created>
  <dcterms:modified xsi:type="dcterms:W3CDTF">2020-12-01T22:51:00Z</dcterms:modified>
</cp:coreProperties>
</file>