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DAE1" w14:textId="06FA9AD1" w:rsidR="00676B02" w:rsidRDefault="00194337" w:rsidP="00194337">
      <w:pPr>
        <w:spacing w:line="360" w:lineRule="auto"/>
        <w:jc w:val="center"/>
        <w:rPr>
          <w:rFonts w:ascii="Times New Roman" w:hAnsi="Times New Roman" w:cs="Times New Roman"/>
          <w:i/>
          <w:iCs/>
          <w:sz w:val="24"/>
          <w:szCs w:val="24"/>
        </w:rPr>
      </w:pPr>
      <w:r w:rsidRPr="00F3444A">
        <w:rPr>
          <w:rStyle w:val="Strong"/>
          <w:rFonts w:ascii="Times New Roman" w:hAnsi="Times New Roman" w:cs="Times New Roman"/>
          <w:color w:val="000000" w:themeColor="text1"/>
          <w:sz w:val="24"/>
          <w:szCs w:val="24"/>
        </w:rPr>
        <w:t>E-COMMERCE GROCERY</w:t>
      </w:r>
      <w:r>
        <w:rPr>
          <w:rStyle w:val="Strong"/>
          <w:rFonts w:ascii="Times New Roman" w:hAnsi="Times New Roman" w:cs="Times New Roman"/>
          <w:color w:val="000000" w:themeColor="text1"/>
          <w:sz w:val="24"/>
          <w:szCs w:val="24"/>
        </w:rPr>
        <w:t xml:space="preserve"> APPLICATION</w:t>
      </w:r>
    </w:p>
    <w:p w14:paraId="64E7DCFA" w14:textId="14D70F68" w:rsidR="00064ADC" w:rsidRPr="00676B02" w:rsidRDefault="00676B02" w:rsidP="00676B02">
      <w:pPr>
        <w:spacing w:line="360" w:lineRule="auto"/>
        <w:jc w:val="both"/>
        <w:rPr>
          <w:rFonts w:ascii="Times New Roman" w:hAnsi="Times New Roman" w:cs="Times New Roman"/>
          <w:i/>
          <w:iCs/>
          <w:sz w:val="24"/>
          <w:szCs w:val="24"/>
        </w:rPr>
      </w:pPr>
      <w:r w:rsidRPr="00676B02">
        <w:rPr>
          <w:rFonts w:ascii="Times New Roman" w:hAnsi="Times New Roman" w:cs="Times New Roman"/>
          <w:i/>
          <w:iCs/>
          <w:sz w:val="24"/>
          <w:szCs w:val="24"/>
        </w:rPr>
        <w:t xml:space="preserve">This study focuses on developing an e-commerce grocery platform to meet the increasing demand for online food and grocery shopping. The platform aims to provide </w:t>
      </w:r>
      <w:r w:rsidR="007A12D7">
        <w:rPr>
          <w:rFonts w:ascii="Times New Roman" w:hAnsi="Times New Roman" w:cs="Times New Roman"/>
          <w:i/>
          <w:iCs/>
          <w:sz w:val="24"/>
          <w:szCs w:val="24"/>
        </w:rPr>
        <w:t>customers convenience and ease of purchasing</w:t>
      </w:r>
      <w:r w:rsidRPr="00676B02">
        <w:rPr>
          <w:rFonts w:ascii="Times New Roman" w:hAnsi="Times New Roman" w:cs="Times New Roman"/>
          <w:i/>
          <w:iCs/>
          <w:sz w:val="24"/>
          <w:szCs w:val="24"/>
        </w:rPr>
        <w:t>, catering to changing lifestyles and technological advancements. By addressing the challenges of in-store shopping, such as cognitive barriers to healthy food access and limited mobility, the platform offers a solution that allows customers to order groceries online and have them delivered, promoting accessibility to healthier food choices. The research encompasses designing an efficient e-commerce system, reviewing relevant literature, and evaluating its effectiveness in meeting customer transaction needs and generating essential outputs. By introducing this information system, the study aims to enhance customers' grocery shopping experiences, ensuring proper financial accountability, and contributing to the growing trend of internet-based businesses and the transformation of food and grocery retail.</w:t>
      </w:r>
      <w:r w:rsidR="00194337" w:rsidRPr="00194337">
        <w:t xml:space="preserve"> </w:t>
      </w:r>
      <w:r w:rsidR="00194337" w:rsidRPr="00194337">
        <w:rPr>
          <w:rFonts w:ascii="Times New Roman" w:hAnsi="Times New Roman" w:cs="Times New Roman"/>
          <w:i/>
          <w:iCs/>
          <w:sz w:val="24"/>
          <w:szCs w:val="24"/>
        </w:rPr>
        <w:t>The proposed system will be built using modern technologies which are HTML, Boostrap5, and JavaScript for the frontend development. At the same time, Python (Django) will be the primary language for the backend programming, and Sqlite3 will be employed for the database technology</w:t>
      </w:r>
      <w:r w:rsidR="00194337">
        <w:rPr>
          <w:rFonts w:ascii="Times New Roman" w:hAnsi="Times New Roman" w:cs="Times New Roman"/>
          <w:i/>
          <w:iCs/>
          <w:sz w:val="24"/>
          <w:szCs w:val="24"/>
        </w:rPr>
        <w:t>.</w:t>
      </w:r>
    </w:p>
    <w:sectPr w:rsidR="00064ADC" w:rsidRPr="00676B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02"/>
    <w:rsid w:val="00064ADC"/>
    <w:rsid w:val="00194337"/>
    <w:rsid w:val="002B5D19"/>
    <w:rsid w:val="00676B02"/>
    <w:rsid w:val="007A12D7"/>
    <w:rsid w:val="00D6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9904"/>
  <w15:chartTrackingRefBased/>
  <w15:docId w15:val="{378515AF-90D1-4DEA-B322-AE66E036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4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1208</Characters>
  <Application>Microsoft Office Word</Application>
  <DocSecurity>0</DocSecurity>
  <Lines>38</Lines>
  <Paragraphs>28</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cp:revision>
  <dcterms:created xsi:type="dcterms:W3CDTF">2023-09-13T11:21:00Z</dcterms:created>
  <dcterms:modified xsi:type="dcterms:W3CDTF">2023-09-13T11:21:00Z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b50b9902-683a-4423-b1a1-e387b8c72715</vt:lpwstr>
  </property>
</Properties>
</file>