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339A7" w14:textId="77777777" w:rsidR="008758BF" w:rsidRPr="002F763B" w:rsidRDefault="001A4B48" w:rsidP="008758BF">
      <w:pPr>
        <w:pStyle w:val="Title1"/>
        <w:shd w:val="clear" w:color="auto" w:fill="FFFFFF"/>
        <w:spacing w:before="0" w:beforeAutospacing="0" w:after="0" w:afterAutospacing="0" w:line="408" w:lineRule="atLeast"/>
        <w:jc w:val="center"/>
        <w:rPr>
          <w:color w:val="000000" w:themeColor="text1"/>
          <w:sz w:val="28"/>
          <w:szCs w:val="28"/>
        </w:rPr>
      </w:pPr>
      <w:r>
        <w:rPr>
          <w:rStyle w:val="Strong"/>
          <w:color w:val="000000" w:themeColor="text1"/>
          <w:sz w:val="28"/>
          <w:szCs w:val="28"/>
        </w:rPr>
        <w:t>A WEB-BASED MANAGEMENT SYSTEM FOR ADDRESSING POPULATION CENSUS</w:t>
      </w:r>
    </w:p>
    <w:p w14:paraId="26078E77" w14:textId="775B9141" w:rsidR="008758BF" w:rsidRPr="002F763B" w:rsidRDefault="00DB00E6" w:rsidP="00DB00E6">
      <w:pPr>
        <w:pStyle w:val="NormalWeb"/>
        <w:shd w:val="clear" w:color="auto" w:fill="FFFFFF"/>
        <w:spacing w:before="0" w:beforeAutospacing="0" w:after="150" w:afterAutospacing="0" w:line="408" w:lineRule="atLeast"/>
        <w:jc w:val="center"/>
        <w:rPr>
          <w:color w:val="000000" w:themeColor="text1"/>
          <w:sz w:val="28"/>
          <w:szCs w:val="28"/>
        </w:rPr>
      </w:pPr>
      <w:r>
        <w:rPr>
          <w:rStyle w:val="Strong"/>
          <w:color w:val="000000" w:themeColor="text1"/>
          <w:sz w:val="28"/>
          <w:szCs w:val="28"/>
        </w:rPr>
        <w:t>(Using Kaduna State as a case study)</w:t>
      </w:r>
    </w:p>
    <w:p w14:paraId="0AF13A0F" w14:textId="77777777" w:rsidR="0097260F" w:rsidRPr="002F763B" w:rsidRDefault="008758BF" w:rsidP="0097260F">
      <w:pPr>
        <w:pStyle w:val="NormalWeb"/>
        <w:shd w:val="clear" w:color="auto" w:fill="FFFFFF"/>
        <w:spacing w:before="0" w:beforeAutospacing="0" w:after="150" w:afterAutospacing="0" w:line="408" w:lineRule="atLeast"/>
        <w:jc w:val="center"/>
        <w:rPr>
          <w:rStyle w:val="Strong"/>
          <w:color w:val="000000" w:themeColor="text1"/>
          <w:sz w:val="28"/>
          <w:szCs w:val="28"/>
        </w:rPr>
      </w:pPr>
      <w:r w:rsidRPr="002F763B">
        <w:rPr>
          <w:rStyle w:val="Strong"/>
          <w:color w:val="000000" w:themeColor="text1"/>
          <w:sz w:val="28"/>
          <w:szCs w:val="28"/>
        </w:rPr>
        <w:t>ABSTRACT</w:t>
      </w:r>
    </w:p>
    <w:p w14:paraId="634D0838" w14:textId="4C5DB920" w:rsidR="008758BF" w:rsidRPr="00BB2AA3" w:rsidRDefault="00D8000C" w:rsidP="00BB2AA3">
      <w:pPr>
        <w:pStyle w:val="NormalWeb"/>
        <w:shd w:val="clear" w:color="auto" w:fill="FFFFFF"/>
        <w:spacing w:before="0" w:beforeAutospacing="0" w:after="150" w:afterAutospacing="0" w:line="360" w:lineRule="auto"/>
        <w:jc w:val="both"/>
        <w:rPr>
          <w:i/>
          <w:color w:val="000000" w:themeColor="text1"/>
          <w:sz w:val="28"/>
          <w:szCs w:val="28"/>
        </w:rPr>
      </w:pPr>
      <w:r w:rsidRPr="00BB2AA3">
        <w:rPr>
          <w:i/>
          <w:color w:val="000000" w:themeColor="text1"/>
          <w:sz w:val="28"/>
          <w:szCs w:val="28"/>
        </w:rPr>
        <w:t xml:space="preserve">The population census is inherently a complex survey; </w:t>
      </w:r>
      <w:r w:rsidR="002270CC" w:rsidRPr="00BB2AA3">
        <w:rPr>
          <w:i/>
          <w:color w:val="000000" w:themeColor="text1"/>
          <w:sz w:val="28"/>
          <w:szCs w:val="28"/>
        </w:rPr>
        <w:t>C</w:t>
      </w:r>
      <w:r w:rsidRPr="00BB2AA3">
        <w:rPr>
          <w:i/>
          <w:color w:val="000000" w:themeColor="text1"/>
          <w:sz w:val="28"/>
          <w:szCs w:val="28"/>
        </w:rPr>
        <w:t xml:space="preserve">ensus in most countries has been faced with various natural and human made barriers. Thus, the aim of this research is to develop a systematic, coordinated and responsive system to help solve the tedious, time and repetitive manual census activities. The high-level model of the proposed system is designed with high consideration of the user experience and interface. There </w:t>
      </w:r>
      <w:r w:rsidR="002270CC" w:rsidRPr="00BB2AA3">
        <w:rPr>
          <w:i/>
          <w:color w:val="000000" w:themeColor="text1"/>
          <w:sz w:val="28"/>
          <w:szCs w:val="28"/>
        </w:rPr>
        <w:t>are several</w:t>
      </w:r>
      <w:r w:rsidRPr="00BB2AA3">
        <w:rPr>
          <w:i/>
          <w:color w:val="000000" w:themeColor="text1"/>
          <w:sz w:val="28"/>
          <w:szCs w:val="28"/>
        </w:rPr>
        <w:t xml:space="preserve"> specific </w:t>
      </w:r>
      <w:r w:rsidR="00C86123" w:rsidRPr="00BB2AA3">
        <w:rPr>
          <w:i/>
          <w:color w:val="000000" w:themeColor="text1"/>
          <w:sz w:val="28"/>
          <w:szCs w:val="28"/>
        </w:rPr>
        <w:t>functions</w:t>
      </w:r>
      <w:r w:rsidRPr="00BB2AA3">
        <w:rPr>
          <w:i/>
          <w:color w:val="000000" w:themeColor="text1"/>
          <w:sz w:val="28"/>
          <w:szCs w:val="28"/>
        </w:rPr>
        <w:t xml:space="preserve"> like: staff management module that maintains records about the staff;</w:t>
      </w:r>
      <w:r w:rsidR="002270CC" w:rsidRPr="00BB2AA3">
        <w:rPr>
          <w:i/>
          <w:color w:val="000000" w:themeColor="text1"/>
          <w:sz w:val="28"/>
          <w:szCs w:val="28"/>
        </w:rPr>
        <w:t xml:space="preserve"> registration of the citizens, states and LGA </w:t>
      </w:r>
      <w:r w:rsidR="00BB2AA3" w:rsidRPr="00BB2AA3">
        <w:rPr>
          <w:i/>
          <w:color w:val="000000" w:themeColor="text1"/>
          <w:sz w:val="28"/>
          <w:szCs w:val="28"/>
        </w:rPr>
        <w:t>etc.</w:t>
      </w:r>
    </w:p>
    <w:p w14:paraId="1D414415" w14:textId="1826F0B5" w:rsidR="00A1500F" w:rsidRPr="002F763B" w:rsidRDefault="002270CC" w:rsidP="00BB2AA3">
      <w:pPr>
        <w:pStyle w:val="NormalWeb"/>
        <w:shd w:val="clear" w:color="auto" w:fill="FFFFFF"/>
        <w:spacing w:before="0" w:beforeAutospacing="0" w:after="150" w:afterAutospacing="0" w:line="360" w:lineRule="auto"/>
        <w:jc w:val="both"/>
        <w:rPr>
          <w:color w:val="000000" w:themeColor="text1"/>
          <w:sz w:val="28"/>
          <w:szCs w:val="28"/>
        </w:rPr>
      </w:pPr>
      <w:r w:rsidRPr="00BB2AA3">
        <w:rPr>
          <w:i/>
          <w:color w:val="000000" w:themeColor="text1"/>
          <w:sz w:val="28"/>
          <w:szCs w:val="28"/>
        </w:rPr>
        <w:t xml:space="preserve">This topic was chosen because of its relevance to the society, the system will be built using modern technologies which are HTML, CSS, python (Django) and Sqlite3 programming language to suit </w:t>
      </w:r>
      <w:r w:rsidR="00295B21">
        <w:rPr>
          <w:i/>
          <w:color w:val="000000" w:themeColor="text1"/>
          <w:sz w:val="28"/>
          <w:szCs w:val="28"/>
        </w:rPr>
        <w:t>the needs of Kaduna State</w:t>
      </w:r>
      <w:r w:rsidRPr="002F763B">
        <w:rPr>
          <w:color w:val="000000" w:themeColor="text1"/>
          <w:sz w:val="28"/>
          <w:szCs w:val="28"/>
        </w:rPr>
        <w:t>.</w:t>
      </w:r>
    </w:p>
    <w:sectPr w:rsidR="00A1500F" w:rsidRPr="002F76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8BF"/>
    <w:rsid w:val="001A4B48"/>
    <w:rsid w:val="002270CC"/>
    <w:rsid w:val="0023437F"/>
    <w:rsid w:val="00295B21"/>
    <w:rsid w:val="002E29DF"/>
    <w:rsid w:val="002F763B"/>
    <w:rsid w:val="008758BF"/>
    <w:rsid w:val="0097260F"/>
    <w:rsid w:val="00A1500F"/>
    <w:rsid w:val="00BB2AA3"/>
    <w:rsid w:val="00C86123"/>
    <w:rsid w:val="00D8000C"/>
    <w:rsid w:val="00DB0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4527"/>
  <w15:chartTrackingRefBased/>
  <w15:docId w15:val="{6B01942B-367E-4985-BCB8-461A9203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8758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58BF"/>
    <w:rPr>
      <w:b/>
      <w:bCs/>
    </w:rPr>
  </w:style>
  <w:style w:type="paragraph" w:styleId="NormalWeb">
    <w:name w:val="Normal (Web)"/>
    <w:basedOn w:val="Normal"/>
    <w:uiPriority w:val="99"/>
    <w:unhideWhenUsed/>
    <w:rsid w:val="008758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9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7</cp:revision>
  <dcterms:created xsi:type="dcterms:W3CDTF">2022-03-08T22:42:00Z</dcterms:created>
  <dcterms:modified xsi:type="dcterms:W3CDTF">2022-05-31T10:39:00Z</dcterms:modified>
</cp:coreProperties>
</file>