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23" w:rsidRDefault="00ED3A5D" w:rsidP="00ED3A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задачи принятия решения</w:t>
      </w: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</w:t>
      </w:r>
    </w:p>
    <w:p w:rsidR="00C312CB" w:rsidRDefault="00ED3A5D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Банк производит выдачу кредитов на определённых условиях. </w:t>
      </w:r>
      <w:r w:rsidR="00C312CB">
        <w:rPr>
          <w:sz w:val="24"/>
          <w:szCs w:val="24"/>
        </w:rPr>
        <w:t>Условий всего 3:</w:t>
      </w:r>
    </w:p>
    <w:p w:rsidR="00C312CB" w:rsidRDefault="009F61F2" w:rsidP="00C312C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- </w:t>
      </w:r>
      <w:r w:rsidR="00577403">
        <w:rPr>
          <w:sz w:val="24"/>
          <w:szCs w:val="24"/>
        </w:rPr>
        <w:t>Средний доход за 6 месяцев больше суммы кредита в 2 раза?</w:t>
      </w:r>
    </w:p>
    <w:p w:rsidR="00577403" w:rsidRDefault="009F61F2" w:rsidP="00C312C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Pr="009F61F2">
        <w:rPr>
          <w:sz w:val="24"/>
          <w:szCs w:val="24"/>
        </w:rPr>
        <w:t xml:space="preserve"> - </w:t>
      </w:r>
      <w:r w:rsidR="00577403">
        <w:rPr>
          <w:sz w:val="24"/>
          <w:szCs w:val="24"/>
        </w:rPr>
        <w:t>Была ли просрочка по кредиту ранее?</w:t>
      </w:r>
    </w:p>
    <w:p w:rsidR="00577403" w:rsidRPr="00C312CB" w:rsidRDefault="009F61F2" w:rsidP="00C312C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9F61F2">
        <w:rPr>
          <w:sz w:val="24"/>
          <w:szCs w:val="24"/>
        </w:rPr>
        <w:t xml:space="preserve"> - </w:t>
      </w:r>
      <w:r w:rsidR="00577403">
        <w:rPr>
          <w:sz w:val="24"/>
          <w:szCs w:val="24"/>
        </w:rPr>
        <w:t>Наличие недвижимости стоимостью более чем в 5 раз от суммы кредита?</w:t>
      </w:r>
    </w:p>
    <w:p w:rsidR="00AE5E7E" w:rsidRDefault="00ED3A5D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Необходимо построить нейронную сеть для принятия решения о выдаче кредита клиенту. </w:t>
      </w:r>
    </w:p>
    <w:p w:rsidR="00AE5E7E" w:rsidRDefault="00AE5E7E" w:rsidP="00ED3A5D">
      <w:pPr>
        <w:ind w:firstLine="426"/>
        <w:rPr>
          <w:sz w:val="24"/>
          <w:szCs w:val="24"/>
        </w:rPr>
      </w:pPr>
      <w:proofErr w:type="spellStart"/>
      <w:r w:rsidRPr="00AE5E7E">
        <w:rPr>
          <w:sz w:val="24"/>
          <w:szCs w:val="24"/>
        </w:rPr>
        <w:t>Н</w:t>
      </w:r>
      <w:r>
        <w:rPr>
          <w:sz w:val="24"/>
          <w:szCs w:val="24"/>
        </w:rPr>
        <w:t>ейросеть</w:t>
      </w:r>
      <w:proofErr w:type="spellEnd"/>
      <w:r>
        <w:rPr>
          <w:sz w:val="24"/>
          <w:szCs w:val="24"/>
        </w:rPr>
        <w:t xml:space="preserve"> отвечает на вопрос: Выдать ли кредит клиенту? </w:t>
      </w:r>
    </w:p>
    <w:p w:rsidR="009F61F2" w:rsidRDefault="008909B4" w:rsidP="00ED3A5D">
      <w:pPr>
        <w:ind w:firstLine="426"/>
        <w:rPr>
          <w:sz w:val="24"/>
          <w:szCs w:val="24"/>
          <w:lang w:val="en-US"/>
        </w:rPr>
      </w:pPr>
      <w:r>
        <w:rPr>
          <w:sz w:val="24"/>
          <w:szCs w:val="24"/>
        </w:rPr>
        <w:t>Варианты ответов</w:t>
      </w:r>
      <w:r w:rsidR="00AE5E7E">
        <w:rPr>
          <w:sz w:val="24"/>
          <w:szCs w:val="24"/>
        </w:rPr>
        <w:t xml:space="preserve">: </w:t>
      </w:r>
    </w:p>
    <w:p w:rsidR="009F61F2" w:rsidRPr="009F61F2" w:rsidRDefault="009F61F2" w:rsidP="009F61F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1 - </w:t>
      </w:r>
      <w:r>
        <w:rPr>
          <w:sz w:val="24"/>
          <w:szCs w:val="24"/>
        </w:rPr>
        <w:t>Да</w:t>
      </w:r>
    </w:p>
    <w:p w:rsidR="00ED3A5D" w:rsidRPr="009F61F2" w:rsidRDefault="009F61F2" w:rsidP="009F61F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0 - </w:t>
      </w:r>
      <w:r w:rsidR="00AE5E7E" w:rsidRPr="009F61F2">
        <w:rPr>
          <w:sz w:val="24"/>
          <w:szCs w:val="24"/>
        </w:rPr>
        <w:t>Нет.</w:t>
      </w:r>
    </w:p>
    <w:p w:rsidR="00577403" w:rsidRDefault="00577403" w:rsidP="00ED3A5D">
      <w:pPr>
        <w:ind w:firstLine="426"/>
        <w:rPr>
          <w:sz w:val="24"/>
          <w:szCs w:val="24"/>
        </w:rPr>
      </w:pP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 w:rsidRPr="00577403">
        <w:rPr>
          <w:b/>
          <w:sz w:val="24"/>
          <w:szCs w:val="24"/>
        </w:rPr>
        <w:t>Решение</w:t>
      </w:r>
    </w:p>
    <w:p w:rsidR="00577403" w:rsidRDefault="00577403" w:rsidP="00ED3A5D">
      <w:pPr>
        <w:ind w:firstLine="426"/>
        <w:rPr>
          <w:sz w:val="24"/>
          <w:szCs w:val="24"/>
        </w:rPr>
      </w:pPr>
      <w:proofErr w:type="spellStart"/>
      <w:r>
        <w:rPr>
          <w:sz w:val="24"/>
          <w:szCs w:val="24"/>
        </w:rPr>
        <w:t>Нейросеть</w:t>
      </w:r>
      <w:proofErr w:type="spellEnd"/>
      <w:r>
        <w:rPr>
          <w:sz w:val="24"/>
          <w:szCs w:val="24"/>
        </w:rPr>
        <w:t xml:space="preserve"> будет состоять из 2 слоёв с одинаковой функцией активации. Функция активации пороговая </w:t>
      </w:r>
      <w:proofErr w:type="spellStart"/>
      <w:r>
        <w:rPr>
          <w:sz w:val="24"/>
          <w:szCs w:val="24"/>
        </w:rPr>
        <w:t>BinarySte</w:t>
      </w:r>
      <w:r w:rsidR="00AE5E7E">
        <w:rPr>
          <w:sz w:val="24"/>
          <w:szCs w:val="24"/>
        </w:rPr>
        <w:t>p</w:t>
      </w:r>
      <w:proofErr w:type="spellEnd"/>
      <w:r w:rsidR="00AE5E7E">
        <w:rPr>
          <w:sz w:val="24"/>
          <w:szCs w:val="24"/>
        </w:rPr>
        <w:t xml:space="preserve"> с порогом в районе значения 0</w:t>
      </w:r>
      <w:r w:rsidR="00AE5E7E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5. </w:t>
      </w:r>
    </w:p>
    <w:p w:rsidR="00FF3284" w:rsidRDefault="00FF3284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слой = 3 входа (A, B, C)</w:t>
      </w:r>
    </w:p>
    <w:p w:rsidR="00FF3284" w:rsidRPr="00FF3284" w:rsidRDefault="002F5E41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слой = 2</w:t>
      </w:r>
      <w:r w:rsidR="00FF3284">
        <w:rPr>
          <w:sz w:val="24"/>
          <w:szCs w:val="24"/>
        </w:rPr>
        <w:t xml:space="preserve"> нейрона</w:t>
      </w:r>
    </w:p>
    <w:p w:rsidR="00FF3284" w:rsidRPr="00FF3284" w:rsidRDefault="00FF3284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 </w:t>
      </w:r>
      <w:proofErr w:type="spellStart"/>
      <w:r>
        <w:rPr>
          <w:sz w:val="24"/>
          <w:szCs w:val="24"/>
          <w:lang w:val="en-US"/>
        </w:rPr>
        <w:t>слой</w:t>
      </w:r>
      <w:proofErr w:type="spellEnd"/>
      <w:r>
        <w:rPr>
          <w:sz w:val="24"/>
          <w:szCs w:val="24"/>
          <w:lang w:val="en-US"/>
        </w:rPr>
        <w:t xml:space="preserve"> = 1 </w:t>
      </w:r>
      <w:proofErr w:type="spellStart"/>
      <w:r>
        <w:rPr>
          <w:sz w:val="24"/>
          <w:szCs w:val="24"/>
          <w:lang w:val="en-US"/>
        </w:rPr>
        <w:t>нейрон</w:t>
      </w:r>
      <w:proofErr w:type="spellEnd"/>
    </w:p>
    <w:p w:rsidR="00577403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Функция активации:</w:t>
      </w:r>
    </w:p>
    <w:p w:rsidR="00577403" w:rsidRDefault="00577403" w:rsidP="00577403">
      <w:pPr>
        <w:ind w:left="426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x&lt;0.5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x≥0.5</m:t>
                  </m:r>
                </m:e>
              </m:eqArr>
            </m:e>
          </m:d>
        </m:oMath>
      </m:oMathPara>
    </w:p>
    <w:p w:rsidR="00577403" w:rsidRDefault="00AE5E7E" w:rsidP="00577403">
      <w:pPr>
        <w:ind w:left="426"/>
        <w:rPr>
          <w:sz w:val="24"/>
          <w:szCs w:val="24"/>
        </w:rPr>
      </w:pPr>
      <w:r>
        <w:rPr>
          <w:sz w:val="24"/>
          <w:szCs w:val="24"/>
        </w:rPr>
        <w:t>Матрицы весов.</w:t>
      </w:r>
    </w:p>
    <w:tbl>
      <w:tblPr>
        <w:tblStyle w:val="ab"/>
        <w:tblW w:w="0" w:type="auto"/>
        <w:tblInd w:w="426" w:type="dxa"/>
        <w:tblLook w:val="04A0"/>
      </w:tblPr>
      <w:tblGrid>
        <w:gridCol w:w="1571"/>
        <w:gridCol w:w="1571"/>
        <w:gridCol w:w="1571"/>
        <w:gridCol w:w="498"/>
        <w:gridCol w:w="1572"/>
        <w:gridCol w:w="1572"/>
      </w:tblGrid>
      <w:tr w:rsidR="00AE5E7E" w:rsidTr="00B94074">
        <w:tc>
          <w:tcPr>
            <w:tcW w:w="4713" w:type="dxa"/>
            <w:gridSpan w:val="3"/>
          </w:tcPr>
          <w:p w:rsidR="00AE5E7E" w:rsidRDefault="00AE5E7E" w:rsidP="00AE5E7E">
            <w:pPr>
              <w:ind w:firstLine="7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слой</w:t>
            </w:r>
          </w:p>
        </w:tc>
        <w:tc>
          <w:tcPr>
            <w:tcW w:w="498" w:type="dxa"/>
          </w:tcPr>
          <w:p w:rsidR="00AE5E7E" w:rsidRDefault="00AE5E7E" w:rsidP="00AE5E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2"/>
          </w:tcPr>
          <w:p w:rsidR="00AE5E7E" w:rsidRDefault="00AE5E7E" w:rsidP="00AE5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слой</w:t>
            </w:r>
          </w:p>
        </w:tc>
      </w:tr>
      <w:tr w:rsidR="00AE5E7E" w:rsidRPr="009F61F2" w:rsidTr="00AE5E7E">
        <w:tc>
          <w:tcPr>
            <w:tcW w:w="1571" w:type="dxa"/>
          </w:tcPr>
          <w:p w:rsidR="00AE5E7E" w:rsidRPr="009F61F2" w:rsidRDefault="009F61F2" w:rsidP="009F61F2">
            <w:pPr>
              <w:jc w:val="center"/>
              <w:rPr>
                <w:sz w:val="24"/>
                <w:szCs w:val="24"/>
                <w:lang w:val="en-US"/>
              </w:rPr>
            </w:pPr>
            <w:r w:rsidRPr="009F61F2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571" w:type="dxa"/>
          </w:tcPr>
          <w:p w:rsidR="00AE5E7E" w:rsidRPr="009F61F2" w:rsidRDefault="009F61F2" w:rsidP="009F61F2">
            <w:pPr>
              <w:jc w:val="center"/>
              <w:rPr>
                <w:sz w:val="24"/>
                <w:szCs w:val="24"/>
                <w:lang w:val="en-US"/>
              </w:rPr>
            </w:pPr>
            <w:r w:rsidRPr="009F61F2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571" w:type="dxa"/>
          </w:tcPr>
          <w:p w:rsidR="00AE5E7E" w:rsidRPr="009F61F2" w:rsidRDefault="009F61F2" w:rsidP="009F61F2">
            <w:pPr>
              <w:jc w:val="center"/>
              <w:rPr>
                <w:sz w:val="24"/>
                <w:szCs w:val="24"/>
                <w:lang w:val="en-US"/>
              </w:rPr>
            </w:pPr>
            <w:r w:rsidRPr="009F61F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98" w:type="dxa"/>
          </w:tcPr>
          <w:p w:rsidR="00AE5E7E" w:rsidRPr="009F61F2" w:rsidRDefault="00AE5E7E" w:rsidP="009F61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:rsidR="00AE5E7E" w:rsidRPr="009F61F2" w:rsidRDefault="00AE5E7E" w:rsidP="009F61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:rsidR="00AE5E7E" w:rsidRPr="009F61F2" w:rsidRDefault="00AE5E7E" w:rsidP="009F61F2">
            <w:pPr>
              <w:jc w:val="center"/>
              <w:rPr>
                <w:sz w:val="24"/>
                <w:szCs w:val="24"/>
              </w:rPr>
            </w:pPr>
          </w:p>
        </w:tc>
      </w:tr>
      <w:tr w:rsidR="009F61F2" w:rsidTr="00AE5E7E">
        <w:tc>
          <w:tcPr>
            <w:tcW w:w="1571" w:type="dxa"/>
          </w:tcPr>
          <w:p w:rsidR="009F61F2" w:rsidRPr="009F61F2" w:rsidRDefault="009F61F2" w:rsidP="00F94051">
            <w:pPr>
              <w:rPr>
                <w:color w:val="632423" w:themeColor="accent2" w:themeShade="80"/>
                <w:sz w:val="24"/>
                <w:szCs w:val="24"/>
              </w:rPr>
            </w:pPr>
            <w:r w:rsidRPr="009F61F2">
              <w:rPr>
                <w:color w:val="632423" w:themeColor="accent2" w:themeShade="80"/>
                <w:sz w:val="24"/>
                <w:szCs w:val="24"/>
              </w:rPr>
              <w:t>+0.25</w:t>
            </w:r>
          </w:p>
        </w:tc>
        <w:tc>
          <w:tcPr>
            <w:tcW w:w="1571" w:type="dxa"/>
          </w:tcPr>
          <w:p w:rsidR="009F61F2" w:rsidRPr="009F61F2" w:rsidRDefault="009F61F2" w:rsidP="00F94051">
            <w:pPr>
              <w:rPr>
                <w:color w:val="632423" w:themeColor="accent2" w:themeShade="80"/>
                <w:sz w:val="24"/>
                <w:szCs w:val="24"/>
              </w:rPr>
            </w:pPr>
            <w:r w:rsidRPr="009F61F2">
              <w:rPr>
                <w:color w:val="632423" w:themeColor="accent2" w:themeShade="80"/>
                <w:sz w:val="24"/>
                <w:szCs w:val="24"/>
              </w:rPr>
              <w:t>+0.25</w:t>
            </w:r>
          </w:p>
        </w:tc>
        <w:tc>
          <w:tcPr>
            <w:tcW w:w="1571" w:type="dxa"/>
          </w:tcPr>
          <w:p w:rsidR="009F61F2" w:rsidRPr="009F61F2" w:rsidRDefault="009F61F2" w:rsidP="00F94051">
            <w:pPr>
              <w:rPr>
                <w:color w:val="4F6228" w:themeColor="accent3" w:themeShade="80"/>
                <w:sz w:val="24"/>
                <w:szCs w:val="24"/>
              </w:rPr>
            </w:pPr>
            <w:r w:rsidRPr="009F61F2">
              <w:rPr>
                <w:color w:val="4F6228" w:themeColor="accent3" w:themeShade="80"/>
                <w:sz w:val="24"/>
                <w:szCs w:val="24"/>
              </w:rPr>
              <w:t>0.00</w:t>
            </w:r>
          </w:p>
        </w:tc>
        <w:tc>
          <w:tcPr>
            <w:tcW w:w="498" w:type="dxa"/>
          </w:tcPr>
          <w:p w:rsidR="009F61F2" w:rsidRDefault="009F61F2" w:rsidP="00577403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:rsidR="009F61F2" w:rsidRPr="009F61F2" w:rsidRDefault="009F61F2" w:rsidP="00F94051">
            <w:pPr>
              <w:rPr>
                <w:color w:val="632423" w:themeColor="accent2" w:themeShade="80"/>
                <w:sz w:val="24"/>
                <w:szCs w:val="24"/>
              </w:rPr>
            </w:pPr>
            <w:r w:rsidRPr="009F61F2">
              <w:rPr>
                <w:color w:val="632423" w:themeColor="accent2" w:themeShade="80"/>
                <w:sz w:val="24"/>
                <w:szCs w:val="24"/>
              </w:rPr>
              <w:t>+1.00</w:t>
            </w:r>
          </w:p>
        </w:tc>
        <w:tc>
          <w:tcPr>
            <w:tcW w:w="1572" w:type="dxa"/>
          </w:tcPr>
          <w:p w:rsidR="009F61F2" w:rsidRPr="009F61F2" w:rsidRDefault="009F61F2" w:rsidP="00F94051">
            <w:pPr>
              <w:rPr>
                <w:color w:val="0F243E" w:themeColor="text2" w:themeShade="80"/>
                <w:sz w:val="24"/>
                <w:szCs w:val="24"/>
              </w:rPr>
            </w:pPr>
            <w:r w:rsidRPr="009F61F2">
              <w:rPr>
                <w:color w:val="0F243E" w:themeColor="text2" w:themeShade="80"/>
                <w:sz w:val="24"/>
                <w:szCs w:val="24"/>
              </w:rPr>
              <w:t>-1.00</w:t>
            </w:r>
          </w:p>
        </w:tc>
      </w:tr>
      <w:tr w:rsidR="009F61F2" w:rsidTr="00AE5E7E">
        <w:tc>
          <w:tcPr>
            <w:tcW w:w="1571" w:type="dxa"/>
          </w:tcPr>
          <w:p w:rsidR="009F61F2" w:rsidRPr="009F61F2" w:rsidRDefault="009F61F2" w:rsidP="00F94051">
            <w:pPr>
              <w:rPr>
                <w:color w:val="632423" w:themeColor="accent2" w:themeShade="80"/>
                <w:sz w:val="24"/>
                <w:szCs w:val="24"/>
              </w:rPr>
            </w:pPr>
            <w:r w:rsidRPr="009F61F2">
              <w:rPr>
                <w:color w:val="632423" w:themeColor="accent2" w:themeShade="80"/>
                <w:sz w:val="24"/>
                <w:szCs w:val="24"/>
              </w:rPr>
              <w:t>+0.50</w:t>
            </w:r>
          </w:p>
        </w:tc>
        <w:tc>
          <w:tcPr>
            <w:tcW w:w="1571" w:type="dxa"/>
          </w:tcPr>
          <w:p w:rsidR="009F61F2" w:rsidRPr="009F61F2" w:rsidRDefault="009F61F2" w:rsidP="00F94051">
            <w:pPr>
              <w:tabs>
                <w:tab w:val="left" w:pos="945"/>
              </w:tabs>
              <w:rPr>
                <w:color w:val="0F243E" w:themeColor="text2" w:themeShade="80"/>
                <w:sz w:val="24"/>
                <w:szCs w:val="24"/>
              </w:rPr>
            </w:pPr>
            <w:r w:rsidRPr="009F61F2">
              <w:rPr>
                <w:color w:val="0F243E" w:themeColor="text2" w:themeShade="80"/>
                <w:sz w:val="24"/>
                <w:szCs w:val="24"/>
              </w:rPr>
              <w:t>-0.40</w:t>
            </w:r>
          </w:p>
        </w:tc>
        <w:tc>
          <w:tcPr>
            <w:tcW w:w="1571" w:type="dxa"/>
          </w:tcPr>
          <w:p w:rsidR="009F61F2" w:rsidRPr="009F61F2" w:rsidRDefault="009F61F2" w:rsidP="00F94051">
            <w:pPr>
              <w:rPr>
                <w:color w:val="632423" w:themeColor="accent2" w:themeShade="80"/>
                <w:sz w:val="24"/>
                <w:szCs w:val="24"/>
              </w:rPr>
            </w:pPr>
            <w:r w:rsidRPr="009F61F2">
              <w:rPr>
                <w:color w:val="632423" w:themeColor="accent2" w:themeShade="80"/>
                <w:sz w:val="24"/>
                <w:szCs w:val="24"/>
              </w:rPr>
              <w:t>+0.90</w:t>
            </w:r>
          </w:p>
        </w:tc>
        <w:tc>
          <w:tcPr>
            <w:tcW w:w="498" w:type="dxa"/>
          </w:tcPr>
          <w:p w:rsidR="009F61F2" w:rsidRDefault="009F61F2" w:rsidP="00577403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:rsidR="009F61F2" w:rsidRDefault="009F61F2" w:rsidP="00577403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:rsidR="009F61F2" w:rsidRDefault="009F61F2" w:rsidP="00577403">
            <w:pPr>
              <w:rPr>
                <w:sz w:val="24"/>
                <w:szCs w:val="24"/>
              </w:rPr>
            </w:pPr>
          </w:p>
        </w:tc>
      </w:tr>
    </w:tbl>
    <w:p w:rsidR="00AE5E7E" w:rsidRDefault="00AE5E7E" w:rsidP="00577403">
      <w:pPr>
        <w:ind w:left="426"/>
        <w:rPr>
          <w:sz w:val="24"/>
          <w:szCs w:val="24"/>
          <w:lang w:val="en-US"/>
        </w:rPr>
      </w:pPr>
    </w:p>
    <w:p w:rsidR="009F61F2" w:rsidRPr="009F61F2" w:rsidRDefault="009F61F2" w:rsidP="00577403">
      <w:pPr>
        <w:ind w:left="426"/>
        <w:rPr>
          <w:sz w:val="24"/>
          <w:szCs w:val="24"/>
        </w:rPr>
      </w:pPr>
      <w:r w:rsidRPr="009F61F2">
        <w:rPr>
          <w:sz w:val="24"/>
          <w:szCs w:val="24"/>
        </w:rPr>
        <w:t>На выходе нейросети полу</w:t>
      </w:r>
      <w:r>
        <w:rPr>
          <w:sz w:val="24"/>
          <w:szCs w:val="24"/>
        </w:rPr>
        <w:t xml:space="preserve">чаем </w:t>
      </w:r>
      <w:r w:rsidR="008909B4">
        <w:rPr>
          <w:sz w:val="24"/>
          <w:szCs w:val="24"/>
        </w:rPr>
        <w:t>фиксированное значение: либо 0, либо 1.</w:t>
      </w:r>
    </w:p>
    <w:p w:rsidR="009F61F2" w:rsidRDefault="005D6006" w:rsidP="00577403">
      <w:pPr>
        <w:ind w:left="426"/>
        <w:rPr>
          <w:sz w:val="24"/>
          <w:szCs w:val="24"/>
        </w:rPr>
      </w:pPr>
      <w:r>
        <w:rPr>
          <w:sz w:val="24"/>
          <w:szCs w:val="24"/>
        </w:rPr>
        <w:t>Проверим исполнение примеров на валидационном множестве:</w:t>
      </w:r>
    </w:p>
    <w:tbl>
      <w:tblPr>
        <w:tblStyle w:val="ab"/>
        <w:tblW w:w="0" w:type="auto"/>
        <w:tblInd w:w="426" w:type="dxa"/>
        <w:tblLook w:val="04A0"/>
      </w:tblPr>
      <w:tblGrid>
        <w:gridCol w:w="2357"/>
        <w:gridCol w:w="2357"/>
        <w:gridCol w:w="2357"/>
        <w:gridCol w:w="2357"/>
      </w:tblGrid>
      <w:tr w:rsidR="005D6006" w:rsidTr="005D6006">
        <w:tc>
          <w:tcPr>
            <w:tcW w:w="7071" w:type="dxa"/>
            <w:gridSpan w:val="3"/>
          </w:tcPr>
          <w:p w:rsidR="005D6006" w:rsidRDefault="005D6006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357" w:type="dxa"/>
          </w:tcPr>
          <w:p w:rsidR="005D6006" w:rsidRDefault="005D6006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5D6006" w:rsidTr="005D6006">
        <w:tc>
          <w:tcPr>
            <w:tcW w:w="2357" w:type="dxa"/>
          </w:tcPr>
          <w:p w:rsidR="005D6006" w:rsidRPr="00746C62" w:rsidRDefault="00746C62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357" w:type="dxa"/>
          </w:tcPr>
          <w:p w:rsidR="005D6006" w:rsidRPr="00746C62" w:rsidRDefault="00746C62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357" w:type="dxa"/>
          </w:tcPr>
          <w:p w:rsidR="005D6006" w:rsidRPr="00746C62" w:rsidRDefault="00746C62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57" w:type="dxa"/>
          </w:tcPr>
          <w:p w:rsidR="005D6006" w:rsidRPr="00746C62" w:rsidRDefault="00746C62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</w:tr>
      <w:tr w:rsidR="005D6006" w:rsidTr="005D6006">
        <w:tc>
          <w:tcPr>
            <w:tcW w:w="2357" w:type="dxa"/>
          </w:tcPr>
          <w:p w:rsidR="005D6006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5D6006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5D6006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5D6006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46C62" w:rsidTr="005D6006"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46C62" w:rsidTr="005D6006"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746C62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46C62" w:rsidTr="005D6006"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46C62" w:rsidTr="005D6006"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746C62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46C62" w:rsidTr="005D6006"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46C62" w:rsidTr="005D6006"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57" w:type="dxa"/>
          </w:tcPr>
          <w:p w:rsidR="00746C62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46C62" w:rsidTr="005D6006"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F940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:rsidR="00746C62" w:rsidRPr="00746C62" w:rsidRDefault="00746C62" w:rsidP="005774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5D6006" w:rsidRPr="00AE5E7E" w:rsidRDefault="005D6006" w:rsidP="00577403">
      <w:pPr>
        <w:ind w:left="426"/>
        <w:rPr>
          <w:sz w:val="24"/>
          <w:szCs w:val="24"/>
        </w:rPr>
      </w:pPr>
    </w:p>
    <w:sectPr w:rsidR="005D6006" w:rsidRPr="00AE5E7E" w:rsidSect="00ED3A5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8CE" w:rsidRDefault="008D08CE" w:rsidP="00ED3A5D">
      <w:pPr>
        <w:spacing w:after="0" w:line="240" w:lineRule="auto"/>
      </w:pPr>
      <w:r>
        <w:separator/>
      </w:r>
    </w:p>
  </w:endnote>
  <w:endnote w:type="continuationSeparator" w:id="0">
    <w:p w:rsidR="008D08CE" w:rsidRDefault="008D08CE" w:rsidP="00ED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8CE" w:rsidRDefault="008D08CE" w:rsidP="00ED3A5D">
      <w:pPr>
        <w:spacing w:after="0" w:line="240" w:lineRule="auto"/>
      </w:pPr>
      <w:r>
        <w:separator/>
      </w:r>
    </w:p>
  </w:footnote>
  <w:footnote w:type="continuationSeparator" w:id="0">
    <w:p w:rsidR="008D08CE" w:rsidRDefault="008D08CE" w:rsidP="00ED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83670"/>
    <w:multiLevelType w:val="hybridMultilevel"/>
    <w:tmpl w:val="31504C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2E3350"/>
    <w:multiLevelType w:val="hybridMultilevel"/>
    <w:tmpl w:val="75BE72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AC86917"/>
    <w:multiLevelType w:val="hybridMultilevel"/>
    <w:tmpl w:val="D16E1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A5D"/>
    <w:rsid w:val="002F5E41"/>
    <w:rsid w:val="00577403"/>
    <w:rsid w:val="005D6006"/>
    <w:rsid w:val="00746C62"/>
    <w:rsid w:val="007D5B24"/>
    <w:rsid w:val="008909B4"/>
    <w:rsid w:val="008D08CE"/>
    <w:rsid w:val="00902282"/>
    <w:rsid w:val="009F61F2"/>
    <w:rsid w:val="00AE5E7E"/>
    <w:rsid w:val="00C312CB"/>
    <w:rsid w:val="00ED3A5D"/>
    <w:rsid w:val="00F45423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3A5D"/>
  </w:style>
  <w:style w:type="paragraph" w:styleId="a5">
    <w:name w:val="footer"/>
    <w:basedOn w:val="a"/>
    <w:link w:val="a6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3A5D"/>
  </w:style>
  <w:style w:type="paragraph" w:styleId="a7">
    <w:name w:val="List Paragraph"/>
    <w:basedOn w:val="a"/>
    <w:uiPriority w:val="34"/>
    <w:qFormat/>
    <w:rsid w:val="00C312C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74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40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E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LAD Group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lad-VishinskiyIM</dc:creator>
  <cp:keywords/>
  <dc:description/>
  <cp:lastModifiedBy>lad-VishinskiyIM</cp:lastModifiedBy>
  <cp:revision>8</cp:revision>
  <dcterms:created xsi:type="dcterms:W3CDTF">2018-01-04T15:09:00Z</dcterms:created>
  <dcterms:modified xsi:type="dcterms:W3CDTF">2018-01-04T16:23:00Z</dcterms:modified>
</cp:coreProperties>
</file>