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DA13" w14:textId="77777777" w:rsidR="004A7C94" w:rsidRPr="004A7C94" w:rsidRDefault="004A7C94" w:rsidP="004A7C94">
      <w:pPr>
        <w:rPr>
          <w:rFonts w:ascii="Times New Roman" w:eastAsia="Times New Roman" w:hAnsi="Times New Roman" w:cs="Times New Roman"/>
          <w:color w:val="000000"/>
        </w:rPr>
      </w:pPr>
      <w:r w:rsidRPr="004A7C94">
        <w:rPr>
          <w:rFonts w:ascii="Times New Roman" w:eastAsia="Times New Roman" w:hAnsi="Times New Roman" w:cs="Times New Roman"/>
          <w:color w:val="000000"/>
        </w:rPr>
        <w:t>Directions: In at least a paragraph, answer the following question about Norman Sicily’s architecture and the Cultural Stone Stability Index as best as you can. Answer below the question.</w:t>
      </w:r>
    </w:p>
    <w:p w14:paraId="3175C9B2" w14:textId="77777777" w:rsidR="004A7C94" w:rsidRPr="004A7C94" w:rsidRDefault="004A7C94" w:rsidP="004A7C94">
      <w:pPr>
        <w:rPr>
          <w:rFonts w:ascii="Times New Roman" w:eastAsia="Times New Roman" w:hAnsi="Times New Roman" w:cs="Times New Roman"/>
          <w:color w:val="000000"/>
        </w:rPr>
      </w:pPr>
      <w:r w:rsidRPr="004A7C94">
        <w:rPr>
          <w:rFonts w:ascii="Times New Roman" w:eastAsia="Times New Roman" w:hAnsi="Times New Roman" w:cs="Times New Roman"/>
          <w:color w:val="000000"/>
        </w:rPr>
        <w:br/>
      </w:r>
    </w:p>
    <w:p w14:paraId="0EC76D63" w14:textId="77777777" w:rsidR="004A7C94" w:rsidRPr="004A7C94" w:rsidRDefault="004A7C94" w:rsidP="004A7C94">
      <w:pPr>
        <w:numPr>
          <w:ilvl w:val="0"/>
          <w:numId w:val="1"/>
        </w:numPr>
        <w:textAlignment w:val="baseline"/>
        <w:rPr>
          <w:rFonts w:ascii="Times New Roman" w:eastAsia="Times New Roman" w:hAnsi="Times New Roman" w:cs="Times New Roman"/>
          <w:color w:val="000000"/>
        </w:rPr>
      </w:pPr>
      <w:r w:rsidRPr="004A7C94">
        <w:rPr>
          <w:rFonts w:ascii="Times New Roman" w:eastAsia="Times New Roman" w:hAnsi="Times New Roman" w:cs="Times New Roman"/>
          <w:color w:val="000000"/>
        </w:rPr>
        <w:t xml:space="preserve">The many cultures that were present in Sicily during the Norman conquest contributed to the architecture of this society. Why is assessing the structures of Norman Sicily important and what can be done about the now dilapidated stone structures that cover Sicily from that </w:t>
      </w:r>
      <w:proofErr w:type="gramStart"/>
      <w:r w:rsidRPr="004A7C94">
        <w:rPr>
          <w:rFonts w:ascii="Times New Roman" w:eastAsia="Times New Roman" w:hAnsi="Times New Roman" w:cs="Times New Roman"/>
          <w:color w:val="000000"/>
        </w:rPr>
        <w:t>time period</w:t>
      </w:r>
      <w:proofErr w:type="gramEnd"/>
      <w:r w:rsidRPr="004A7C94">
        <w:rPr>
          <w:rFonts w:ascii="Times New Roman" w:eastAsia="Times New Roman" w:hAnsi="Times New Roman" w:cs="Times New Roman"/>
          <w:color w:val="000000"/>
        </w:rPr>
        <w:t>? Is it worth assessing the building, bridges, etc.? </w:t>
      </w:r>
    </w:p>
    <w:p w14:paraId="1009DF06" w14:textId="77777777" w:rsidR="00B3128B" w:rsidRDefault="00B3128B"/>
    <w:sectPr w:rsidR="00B31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A3D77"/>
    <w:multiLevelType w:val="multilevel"/>
    <w:tmpl w:val="66A2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03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94"/>
    <w:rsid w:val="004A7C94"/>
    <w:rsid w:val="00B3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7D1BB4"/>
  <w15:chartTrackingRefBased/>
  <w15:docId w15:val="{C8094174-0C08-404E-B837-E66406A8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C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8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Hayes</dc:creator>
  <cp:keywords/>
  <dc:description/>
  <cp:lastModifiedBy>Joe Hayes</cp:lastModifiedBy>
  <cp:revision>1</cp:revision>
  <dcterms:created xsi:type="dcterms:W3CDTF">2022-07-18T14:32:00Z</dcterms:created>
  <dcterms:modified xsi:type="dcterms:W3CDTF">2022-07-18T14:34:00Z</dcterms:modified>
</cp:coreProperties>
</file>