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898"/>
        <w:gridCol w:w="1323"/>
        <w:gridCol w:w="1038"/>
        <w:gridCol w:w="1038"/>
        <w:gridCol w:w="1038"/>
        <w:gridCol w:w="1038"/>
        <w:gridCol w:w="1038"/>
        <w:gridCol w:w="1038"/>
        <w:gridCol w:w="1038"/>
        <w:gridCol w:w="1200"/>
        <w:gridCol w:w="1200"/>
        <w:gridCol w:w="1038"/>
        <w:gridCol w:w="1200"/>
      </w:tblGrid>
      <w:tr w:rsidR="0007364F" w:rsidRPr="0007364F" w14:paraId="5F2E2485" w14:textId="77777777" w:rsidTr="0007364F">
        <w:trPr>
          <w:trHeight w:val="262"/>
        </w:trPr>
        <w:tc>
          <w:tcPr>
            <w:tcW w:w="3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FE3" w14:textId="77777777" w:rsidR="0007364F" w:rsidRPr="0007364F" w:rsidRDefault="0007364F" w:rsidP="00073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Escalabilidad Fuerte (comunicación):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8533" w14:textId="77777777" w:rsidR="0007364F" w:rsidRPr="0007364F" w:rsidRDefault="0007364F" w:rsidP="00073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D848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2B95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BC7D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B438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3A5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FD7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57FC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572E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6AA2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AA7B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7364F" w:rsidRPr="0007364F" w14:paraId="354ECC64" w14:textId="77777777" w:rsidTr="0007364F">
        <w:trPr>
          <w:trHeight w:val="262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3BFB7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kp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2B462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kn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72ED69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EABD2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66D9F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C4942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74513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C9BE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D5963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0260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EFABE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S(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A313E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E(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3EE12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C(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5162F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Rc→c</w:t>
            </w:r>
            <w:proofErr w:type="spellEnd"/>
          </w:p>
        </w:tc>
      </w:tr>
      <w:tr w:rsidR="0007364F" w:rsidRPr="0007364F" w14:paraId="479CA42D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03DB5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0174B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846F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8009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B94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47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F1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1E2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318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2D6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F8C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A6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C2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A4D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07364F" w:rsidRPr="0007364F" w14:paraId="4EA47707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532FC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5CF8E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5895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31A244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139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A90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403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3B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34D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6A1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518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8E2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1.97490347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746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0.98745174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B39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7537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85.3333333</w:t>
            </w:r>
          </w:p>
        </w:tc>
      </w:tr>
      <w:tr w:rsidR="0007364F" w:rsidRPr="0007364F" w14:paraId="12642993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771C4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85071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CFC4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1624C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A89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58D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257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9A6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615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2F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EE4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269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DAA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3.80297398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70D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0.95074349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ADF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1076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6EE6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21.4166667</w:t>
            </w:r>
          </w:p>
        </w:tc>
      </w:tr>
      <w:tr w:rsidR="0007364F" w:rsidRPr="0007364F" w14:paraId="70724618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9BB2D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288BB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83D7D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FD664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34D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338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C62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9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B2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54B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27D4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6.91216216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DC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0.86402027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28C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1184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C55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7.22222222</w:t>
            </w:r>
          </w:p>
        </w:tc>
      </w:tr>
      <w:tr w:rsidR="0007364F" w:rsidRPr="0007364F" w14:paraId="77FFEAB8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F7EFE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BBE51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513BC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706FD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D2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812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C80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8EF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163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00F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91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152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11.2417582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5A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0.70260989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D5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1456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70EC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2.79166667</w:t>
            </w:r>
          </w:p>
        </w:tc>
      </w:tr>
      <w:tr w:rsidR="0007364F" w:rsidRPr="0007364F" w14:paraId="3ECA6BA7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7EA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F345B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5C1F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FD83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462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9C1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E84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035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852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237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037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15.5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E27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0.484375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74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2112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3F8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1.2</w:t>
            </w:r>
          </w:p>
        </w:tc>
      </w:tr>
      <w:tr w:rsidR="0007364F" w:rsidRPr="0007364F" w14:paraId="2FADFB5A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90C61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0CBB8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82C2B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73F74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967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4E9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7D2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4B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E2C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FBB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4D1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17.9473684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80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0.28042763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795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3648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E2C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0.58333333</w:t>
            </w:r>
          </w:p>
        </w:tc>
      </w:tr>
      <w:tr w:rsidR="0007364F" w:rsidRPr="0007364F" w14:paraId="3415BF65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907C7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03DA1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D27DA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128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2BF6B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BDE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098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6C3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451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508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EB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BB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18.2678571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0B2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0.14271763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BF0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7168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194F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0.33333333</w:t>
            </w:r>
          </w:p>
        </w:tc>
      </w:tr>
      <w:tr w:rsidR="0007364F" w:rsidRPr="0007364F" w14:paraId="38FB8F4B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C5B6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2B9D3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A36A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01E1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BF7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6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940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D4C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A1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BE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725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17.3389831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E16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0.0677304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00A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15104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370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0.22916667</w:t>
            </w:r>
          </w:p>
        </w:tc>
      </w:tr>
      <w:tr w:rsidR="0007364F" w:rsidRPr="0007364F" w14:paraId="7214E9B1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B4F09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7F6BA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51135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F191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5B3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974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8FC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8B4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E034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0F7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91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15.984375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79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0.03121948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383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32768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B635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0.18518519</w:t>
            </w:r>
          </w:p>
        </w:tc>
      </w:tr>
    </w:tbl>
    <w:p w14:paraId="41C946A2" w14:textId="321AD87B" w:rsidR="007F3526" w:rsidRDefault="008F2B41">
      <w:r>
        <w:rPr>
          <w:noProof/>
        </w:rPr>
        <w:drawing>
          <wp:inline distT="0" distB="0" distL="0" distR="0" wp14:anchorId="77FD8D03" wp14:editId="6770761C">
            <wp:extent cx="3095625" cy="19335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75467B-9124-40E0-8214-DA3DD4C4B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ED496" wp14:editId="4458BDF6">
            <wp:extent cx="3200400" cy="19335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29E796D-DA55-44F5-A1FA-48C3C31C23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B73C2" wp14:editId="707C689C">
            <wp:extent cx="3200400" cy="19335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327C4DE-F4B9-41DC-B6D4-A30E39DA9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EFB9C7" w14:textId="0B303F8D" w:rsidR="008F2B41" w:rsidRDefault="008F2B41">
      <w:r>
        <w:rPr>
          <w:noProof/>
        </w:rPr>
        <w:drawing>
          <wp:inline distT="0" distB="0" distL="0" distR="0" wp14:anchorId="5502C20A" wp14:editId="3813D09D">
            <wp:extent cx="3114675" cy="21240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5513962-69D2-4A39-A9F1-BC550A806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80455" wp14:editId="36D43854">
            <wp:extent cx="3152775" cy="21240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71F5D01-C374-4AF8-8F47-237EF9266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65C1" wp14:editId="59DA37F4">
            <wp:extent cx="3200400" cy="21336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DC8C3FB-4855-4570-BCA2-2B7F500348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 w:type="page"/>
      </w:r>
    </w:p>
    <w:tbl>
      <w:tblPr>
        <w:tblW w:w="142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6"/>
        <w:gridCol w:w="853"/>
        <w:gridCol w:w="1227"/>
        <w:gridCol w:w="968"/>
        <w:gridCol w:w="968"/>
        <w:gridCol w:w="968"/>
        <w:gridCol w:w="968"/>
        <w:gridCol w:w="968"/>
        <w:gridCol w:w="968"/>
        <w:gridCol w:w="968"/>
        <w:gridCol w:w="1200"/>
        <w:gridCol w:w="1200"/>
        <w:gridCol w:w="968"/>
        <w:gridCol w:w="1200"/>
      </w:tblGrid>
      <w:tr w:rsidR="008F2B41" w:rsidRPr="008F2B41" w14:paraId="1D4882B2" w14:textId="77777777" w:rsidTr="008F2B41">
        <w:trPr>
          <w:trHeight w:val="237"/>
        </w:trPr>
        <w:tc>
          <w:tcPr>
            <w:tcW w:w="2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AADF" w14:textId="0761B64A" w:rsidR="008F2B41" w:rsidRPr="008F2B41" w:rsidRDefault="008F2B41" w:rsidP="008F2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Escalabilidad </w:t>
            </w: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Débil</w:t>
            </w: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(comunicación):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E368" w14:textId="77777777" w:rsidR="008F2B41" w:rsidRPr="008F2B41" w:rsidRDefault="008F2B41" w:rsidP="008F2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080B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50C3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F63E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AB92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467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0B3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08B2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96AA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D74A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226E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F2B41" w:rsidRPr="008F2B41" w14:paraId="36549A7B" w14:textId="77777777" w:rsidTr="008F2B41">
        <w:trPr>
          <w:trHeight w:val="237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CAAB0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kp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0EEBA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kn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273388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94CF2E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10646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E8E2B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4E66C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C9305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5049D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2E1EA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5A496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S(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BDD2D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E(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4F9D8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C(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5B799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Rc→c</w:t>
            </w:r>
            <w:proofErr w:type="spellEnd"/>
          </w:p>
        </w:tc>
      </w:tr>
      <w:tr w:rsidR="008F2B41" w:rsidRPr="008F2B41" w14:paraId="728046F9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B7277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2D93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035DD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347CB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505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28D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F81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C20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1E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013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7E7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837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A62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32A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F2B41" w:rsidRPr="008F2B41" w14:paraId="2D585427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2FA68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1494C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9CB3A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A4858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2048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610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42F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87E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373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E6B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79E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1A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1.98737864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ED9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0.99368932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D15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E120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170.666667</w:t>
            </w:r>
          </w:p>
        </w:tc>
      </w:tr>
      <w:tr w:rsidR="008F2B41" w:rsidRPr="008F2B41" w14:paraId="60143DD4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A1399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BB63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F9493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79E35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4096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960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4095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F87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5B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0FC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D22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4095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11D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4AD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3.94889103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A70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0.98722276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679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3670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85.4166667</w:t>
            </w:r>
          </w:p>
        </w:tc>
      </w:tr>
      <w:tr w:rsidR="008F2B41" w:rsidRPr="008F2B41" w14:paraId="3945C236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94D16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30FDC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85AEF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9504A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8192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6D5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8191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FFD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D03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F09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3D7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8191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2F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4C7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7.84578544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5E4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0.98072318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BE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183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57</w:t>
            </w:r>
          </w:p>
        </w:tc>
      </w:tr>
      <w:tr w:rsidR="008F2B41" w:rsidRPr="008F2B41" w14:paraId="013642FE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38605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D5CC5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C14E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B5EE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16384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999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16383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AE2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7FD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206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36E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16383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0E8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D7C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15.5880114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213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0.97425071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599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3125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42.7916667</w:t>
            </w:r>
          </w:p>
        </w:tc>
      </w:tr>
      <w:tr w:rsidR="008F2B41" w:rsidRPr="008F2B41" w14:paraId="7844F3AD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B4C8F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8F6D0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565FB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A32AF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32768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7F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32767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1FC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726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DA8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F8F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32767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A44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E00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30.9706994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5B2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0.96783436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2B7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33856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D88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34.2666667</w:t>
            </w:r>
          </w:p>
        </w:tc>
      </w:tr>
      <w:tr w:rsidR="008F2B41" w:rsidRPr="008F2B41" w14:paraId="312F2EBB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453BF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B5AC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75BC5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8073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65536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85A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65535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3C7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80C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CF7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4C1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65535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073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A24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61.5352113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04D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0.96148768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888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68160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5F5B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28.5833333</w:t>
            </w:r>
          </w:p>
        </w:tc>
      </w:tr>
      <w:tr w:rsidR="008F2B41" w:rsidRPr="008F2B41" w14:paraId="13D156BC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207B6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2ACC2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5B9F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128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1C50D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131072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F13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131071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A6A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00F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518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8D9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131071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F89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E84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122.267724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4A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0.95521659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83C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137216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F06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24.5238095</w:t>
            </w:r>
          </w:p>
        </w:tc>
      </w:tr>
      <w:tr w:rsidR="008F2B41" w:rsidRPr="008F2B41" w14:paraId="65B39F33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F91DB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F526B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DBB17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3304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262144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6FF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262143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A6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106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0BB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A82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262143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A20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D9C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242.949954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B59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0.94902326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EC8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276224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9609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21.4791667</w:t>
            </w:r>
          </w:p>
        </w:tc>
      </w:tr>
      <w:tr w:rsidR="008F2B41" w:rsidRPr="008F2B41" w14:paraId="6815E1A1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F4FC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D36BF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E2B0A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1195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524288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054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524287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AF1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E81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3D5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89B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524287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6AD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159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482.768877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CD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0.94290796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F6B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556032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2E1D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19.1111111</w:t>
            </w:r>
          </w:p>
        </w:tc>
      </w:tr>
    </w:tbl>
    <w:p w14:paraId="61C6D4D4" w14:textId="6EC099BF" w:rsidR="008F2B41" w:rsidRDefault="008F2B41">
      <w:r>
        <w:rPr>
          <w:noProof/>
        </w:rPr>
        <w:drawing>
          <wp:inline distT="0" distB="0" distL="0" distR="0" wp14:anchorId="1C21888E" wp14:editId="0632E6C4">
            <wp:extent cx="3057525" cy="2019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85785E8-5383-4EA2-BBBE-910981C21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FBCA" wp14:editId="583C1D79">
            <wp:extent cx="3295650" cy="20193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CBE46CB-6728-4E6A-A6E8-FEDB54E0E4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E7A66" wp14:editId="791A76E7">
            <wp:extent cx="3267075" cy="20193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4B9DCE9-674A-4932-8EC7-6AFDE2711A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D725E7" w14:textId="24E75BD5" w:rsidR="0007364F" w:rsidRDefault="0007364F">
      <w:r>
        <w:rPr>
          <w:noProof/>
        </w:rPr>
        <w:drawing>
          <wp:inline distT="0" distB="0" distL="0" distR="0" wp14:anchorId="5ABAC7B4" wp14:editId="1189D298">
            <wp:extent cx="3038475" cy="2009775"/>
            <wp:effectExtent l="0" t="0" r="952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F07C0F2-A4F0-476E-BC29-6E838A8350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B7119" wp14:editId="12A252C5">
            <wp:extent cx="3276600" cy="2009775"/>
            <wp:effectExtent l="0" t="0" r="0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8753167-F555-4525-AD17-BADF5C8D0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199DE" wp14:editId="1E230032">
            <wp:extent cx="3228975" cy="201930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D2CC8F3-66F8-48CD-859B-B24F66C4F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07364F" w:rsidSect="008F2B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6B9A" w14:textId="77777777" w:rsidR="00546E73" w:rsidRDefault="00546E73" w:rsidP="0007364F">
      <w:pPr>
        <w:spacing w:after="0" w:line="240" w:lineRule="auto"/>
      </w:pPr>
      <w:r>
        <w:separator/>
      </w:r>
    </w:p>
  </w:endnote>
  <w:endnote w:type="continuationSeparator" w:id="0">
    <w:p w14:paraId="028B1E57" w14:textId="77777777" w:rsidR="00546E73" w:rsidRDefault="00546E73" w:rsidP="0007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6946" w14:textId="77777777" w:rsidR="00546E73" w:rsidRDefault="00546E73" w:rsidP="0007364F">
      <w:pPr>
        <w:spacing w:after="0" w:line="240" w:lineRule="auto"/>
      </w:pPr>
      <w:r>
        <w:separator/>
      </w:r>
    </w:p>
  </w:footnote>
  <w:footnote w:type="continuationSeparator" w:id="0">
    <w:p w14:paraId="785DC9D5" w14:textId="77777777" w:rsidR="00546E73" w:rsidRDefault="00546E73" w:rsidP="00073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41"/>
    <w:rsid w:val="0007364F"/>
    <w:rsid w:val="004D52E0"/>
    <w:rsid w:val="00546E73"/>
    <w:rsid w:val="007F3526"/>
    <w:rsid w:val="00840BE1"/>
    <w:rsid w:val="00871DA8"/>
    <w:rsid w:val="008F2B41"/>
    <w:rsid w:val="00E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A034"/>
  <w15:chartTrackingRefBased/>
  <w15:docId w15:val="{2CAA8E78-C2E9-4E51-8E00-E078473F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4F"/>
  </w:style>
  <w:style w:type="paragraph" w:styleId="Footer">
    <w:name w:val="footer"/>
    <w:basedOn w:val="Normal"/>
    <w:link w:val="FooterChar"/>
    <w:uiPriority w:val="99"/>
    <w:unhideWhenUsed/>
    <w:rsid w:val="00073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Hoja1!$K$35</c:f>
              <c:strCache>
                <c:ptCount val="1"/>
                <c:pt idx="0">
                  <c:v>tT(np,n)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Hoja1!$K$36:$K$45</c:f>
              <c:numCache>
                <c:formatCode>General</c:formatCode>
                <c:ptCount val="10"/>
                <c:pt idx="0">
                  <c:v>1023</c:v>
                </c:pt>
                <c:pt idx="1">
                  <c:v>518</c:v>
                </c:pt>
                <c:pt idx="2">
                  <c:v>269</c:v>
                </c:pt>
                <c:pt idx="3">
                  <c:v>148</c:v>
                </c:pt>
                <c:pt idx="4">
                  <c:v>91</c:v>
                </c:pt>
                <c:pt idx="5">
                  <c:v>66</c:v>
                </c:pt>
                <c:pt idx="6">
                  <c:v>57</c:v>
                </c:pt>
                <c:pt idx="7">
                  <c:v>56</c:v>
                </c:pt>
                <c:pt idx="8">
                  <c:v>59</c:v>
                </c:pt>
                <c:pt idx="9">
                  <c:v>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7D-4369-9748-E7F0226B3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843791"/>
        <c:axId val="896839631"/>
      </c:scatterChart>
      <c:valAx>
        <c:axId val="89684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39631"/>
        <c:crosses val="autoZero"/>
        <c:crossBetween val="midCat"/>
      </c:valAx>
      <c:valAx>
        <c:axId val="896839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4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Hoja1!$N$49</c:f>
              <c:strCache>
                <c:ptCount val="1"/>
                <c:pt idx="0">
                  <c:v>C(np,n)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Hoja1!$N$50:$N$59</c:f>
              <c:numCache>
                <c:formatCode>General</c:formatCode>
                <c:ptCount val="10"/>
                <c:pt idx="0">
                  <c:v>1023</c:v>
                </c:pt>
                <c:pt idx="1">
                  <c:v>2060</c:v>
                </c:pt>
                <c:pt idx="2">
                  <c:v>4148</c:v>
                </c:pt>
                <c:pt idx="3">
                  <c:v>8352</c:v>
                </c:pt>
                <c:pt idx="4">
                  <c:v>16816</c:v>
                </c:pt>
                <c:pt idx="5">
                  <c:v>33856</c:v>
                </c:pt>
                <c:pt idx="6">
                  <c:v>68160</c:v>
                </c:pt>
                <c:pt idx="7">
                  <c:v>137216</c:v>
                </c:pt>
                <c:pt idx="8">
                  <c:v>276224</c:v>
                </c:pt>
                <c:pt idx="9">
                  <c:v>556032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28-4A3C-B831-2EA27B472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Hoja1!$O$49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Hoja1!$O$50:$O$59</c:f>
              <c:numCache>
                <c:formatCode>General</c:formatCode>
                <c:ptCount val="10"/>
                <c:pt idx="1">
                  <c:v>170.66666666666666</c:v>
                </c:pt>
                <c:pt idx="2">
                  <c:v>85.416666666666671</c:v>
                </c:pt>
                <c:pt idx="3">
                  <c:v>57</c:v>
                </c:pt>
                <c:pt idx="4">
                  <c:v>42.791666666666664</c:v>
                </c:pt>
                <c:pt idx="5">
                  <c:v>34.266666666666666</c:v>
                </c:pt>
                <c:pt idx="6">
                  <c:v>28.583333333333332</c:v>
                </c:pt>
                <c:pt idx="7">
                  <c:v>24.523809523809526</c:v>
                </c:pt>
                <c:pt idx="8">
                  <c:v>21.479166666666668</c:v>
                </c:pt>
                <c:pt idx="9">
                  <c:v>19.111111111111111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A2-47EB-A27D-90478B881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t(np,n)</a:t>
            </a:r>
            <a:r>
              <a:rPr lang="en-US" baseline="0"/>
              <a:t> vs tc(np,n)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Hoja1!$G$50:$G$59</c:f>
              <c:numCache>
                <c:formatCode>General</c:formatCode>
                <c:ptCount val="10"/>
                <c:pt idx="0">
                  <c:v>1023</c:v>
                </c:pt>
                <c:pt idx="1">
                  <c:v>1024</c:v>
                </c:pt>
                <c:pt idx="2">
                  <c:v>1025</c:v>
                </c:pt>
                <c:pt idx="3">
                  <c:v>1026</c:v>
                </c:pt>
                <c:pt idx="4">
                  <c:v>1027</c:v>
                </c:pt>
                <c:pt idx="5">
                  <c:v>1028</c:v>
                </c:pt>
                <c:pt idx="6">
                  <c:v>1029</c:v>
                </c:pt>
                <c:pt idx="7">
                  <c:v>1030</c:v>
                </c:pt>
                <c:pt idx="8">
                  <c:v>1031</c:v>
                </c:pt>
                <c:pt idx="9">
                  <c:v>1032</c:v>
                </c:pt>
              </c:numCache>
            </c:numRef>
          </c:xVal>
          <c:yVal>
            <c:numRef>
              <c:f>Hoja1!$I$50:$I$59</c:f>
              <c:numCache>
                <c:formatCode>General</c:formatCode>
                <c:ptCount val="10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54-4371-A65B-90313592D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t(np,n)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7.2907676511369257E-2"/>
          <c:y val="0.16278388248007464"/>
          <c:w val="0.86757616493298617"/>
          <c:h val="0.6423349440900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Hoja1!$L$35</c:f>
              <c:strCache>
                <c:ptCount val="1"/>
                <c:pt idx="0">
                  <c:v>S(np,n)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Hoja1!$L$36:$L$45</c:f>
              <c:numCache>
                <c:formatCode>General</c:formatCode>
                <c:ptCount val="10"/>
                <c:pt idx="0">
                  <c:v>1</c:v>
                </c:pt>
                <c:pt idx="1">
                  <c:v>1.9749034749034748</c:v>
                </c:pt>
                <c:pt idx="2">
                  <c:v>3.8029739776951672</c:v>
                </c:pt>
                <c:pt idx="3">
                  <c:v>6.9121621621621623</c:v>
                </c:pt>
                <c:pt idx="4">
                  <c:v>11.241758241758241</c:v>
                </c:pt>
                <c:pt idx="5">
                  <c:v>15.5</c:v>
                </c:pt>
                <c:pt idx="6">
                  <c:v>17.94736842105263</c:v>
                </c:pt>
                <c:pt idx="7">
                  <c:v>18.267857142857142</c:v>
                </c:pt>
                <c:pt idx="8">
                  <c:v>17.338983050847457</c:v>
                </c:pt>
                <c:pt idx="9">
                  <c:v>15.984375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53-4D60-906A-80CCFA2AF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345935"/>
        <c:axId val="992349263"/>
      </c:scatterChart>
      <c:valAx>
        <c:axId val="99234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9263"/>
        <c:crosses val="autoZero"/>
        <c:crossBetween val="midCat"/>
      </c:valAx>
      <c:valAx>
        <c:axId val="99234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Hoja1!$M$35</c:f>
              <c:strCache>
                <c:ptCount val="1"/>
                <c:pt idx="0">
                  <c:v>E(np,n)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Hoja1!$M$36:$M$45</c:f>
              <c:numCache>
                <c:formatCode>General</c:formatCode>
                <c:ptCount val="10"/>
                <c:pt idx="0">
                  <c:v>1</c:v>
                </c:pt>
                <c:pt idx="1">
                  <c:v>0.98745173745173742</c:v>
                </c:pt>
                <c:pt idx="2">
                  <c:v>0.9507434944237918</c:v>
                </c:pt>
                <c:pt idx="3">
                  <c:v>0.86402027027027029</c:v>
                </c:pt>
                <c:pt idx="4">
                  <c:v>0.70260989010989006</c:v>
                </c:pt>
                <c:pt idx="5">
                  <c:v>0.484375</c:v>
                </c:pt>
                <c:pt idx="6">
                  <c:v>0.28042763157894735</c:v>
                </c:pt>
                <c:pt idx="7">
                  <c:v>0.14271763392857142</c:v>
                </c:pt>
                <c:pt idx="8">
                  <c:v>6.7730402542372878E-2</c:v>
                </c:pt>
                <c:pt idx="9">
                  <c:v>3.1219482421875E-2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A4-421B-A024-ABAEDE194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47759"/>
        <c:axId val="995946511"/>
      </c:scatterChart>
      <c:valAx>
        <c:axId val="9959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6511"/>
        <c:crosses val="autoZero"/>
        <c:crossBetween val="midCat"/>
      </c:valAx>
      <c:valAx>
        <c:axId val="995946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Hoja1!$N$35</c:f>
              <c:strCache>
                <c:ptCount val="1"/>
                <c:pt idx="0">
                  <c:v>C(np,n)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Hoja1!$N$36:$N$45</c:f>
              <c:numCache>
                <c:formatCode>General</c:formatCode>
                <c:ptCount val="10"/>
                <c:pt idx="0">
                  <c:v>1023</c:v>
                </c:pt>
                <c:pt idx="1">
                  <c:v>1036</c:v>
                </c:pt>
                <c:pt idx="2">
                  <c:v>1076</c:v>
                </c:pt>
                <c:pt idx="3">
                  <c:v>1184</c:v>
                </c:pt>
                <c:pt idx="4">
                  <c:v>1456</c:v>
                </c:pt>
                <c:pt idx="5">
                  <c:v>2112</c:v>
                </c:pt>
                <c:pt idx="6">
                  <c:v>3648</c:v>
                </c:pt>
                <c:pt idx="7">
                  <c:v>7168</c:v>
                </c:pt>
                <c:pt idx="8">
                  <c:v>15104</c:v>
                </c:pt>
                <c:pt idx="9">
                  <c:v>32768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F-4284-B6F3-183781CAB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Hoja1!$O$36:$O$45</c:f>
              <c:numCache>
                <c:formatCode>General</c:formatCode>
                <c:ptCount val="10"/>
                <c:pt idx="1">
                  <c:v>85.333333333333329</c:v>
                </c:pt>
                <c:pt idx="2">
                  <c:v>21.416666666666668</c:v>
                </c:pt>
                <c:pt idx="3">
                  <c:v>7.2222222222222223</c:v>
                </c:pt>
                <c:pt idx="4">
                  <c:v>2.7916666666666665</c:v>
                </c:pt>
                <c:pt idx="5">
                  <c:v>1.2</c:v>
                </c:pt>
                <c:pt idx="6">
                  <c:v>0.58333333333333337</c:v>
                </c:pt>
                <c:pt idx="7">
                  <c:v>0.33333333333333331</c:v>
                </c:pt>
                <c:pt idx="8">
                  <c:v>0.22916666666666666</c:v>
                </c:pt>
                <c:pt idx="9">
                  <c:v>0.18518518518518517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AB-4060-B820-3CC2EDE9F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t(np,n)</a:t>
            </a:r>
            <a:r>
              <a:rPr lang="en-US" baseline="0"/>
              <a:t> vs tc(np,n)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Hoja1!$G$36:$G$45</c:f>
              <c:numCache>
                <c:formatCode>General</c:formatCode>
                <c:ptCount val="10"/>
                <c:pt idx="0">
                  <c:v>1023</c:v>
                </c:pt>
                <c:pt idx="1">
                  <c:v>512</c:v>
                </c:pt>
                <c:pt idx="2">
                  <c:v>257</c:v>
                </c:pt>
                <c:pt idx="3">
                  <c:v>130</c:v>
                </c:pt>
                <c:pt idx="4">
                  <c:v>67</c:v>
                </c:pt>
                <c:pt idx="5">
                  <c:v>36</c:v>
                </c:pt>
                <c:pt idx="6">
                  <c:v>21</c:v>
                </c:pt>
                <c:pt idx="7">
                  <c:v>14</c:v>
                </c:pt>
                <c:pt idx="8">
                  <c:v>11</c:v>
                </c:pt>
                <c:pt idx="9">
                  <c:v>10</c:v>
                </c:pt>
              </c:numCache>
            </c:numRef>
          </c:xVal>
          <c:yVal>
            <c:numRef>
              <c:f>Hoja1!$I$36:$I$45</c:f>
              <c:numCache>
                <c:formatCode>General</c:formatCode>
                <c:ptCount val="10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28-46E0-BDF7-6B5FD6880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t(np,n)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Hoja1!$K$49</c:f>
              <c:strCache>
                <c:ptCount val="1"/>
                <c:pt idx="0">
                  <c:v>tT(np,n)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Hoja1!$K$50:$K$59</c:f>
              <c:numCache>
                <c:formatCode>General</c:formatCode>
                <c:ptCount val="10"/>
                <c:pt idx="0">
                  <c:v>1023</c:v>
                </c:pt>
                <c:pt idx="1">
                  <c:v>1030</c:v>
                </c:pt>
                <c:pt idx="2">
                  <c:v>1037</c:v>
                </c:pt>
                <c:pt idx="3">
                  <c:v>1044</c:v>
                </c:pt>
                <c:pt idx="4">
                  <c:v>1051</c:v>
                </c:pt>
                <c:pt idx="5">
                  <c:v>1058</c:v>
                </c:pt>
                <c:pt idx="6">
                  <c:v>1065</c:v>
                </c:pt>
                <c:pt idx="7">
                  <c:v>1072</c:v>
                </c:pt>
                <c:pt idx="8">
                  <c:v>1079</c:v>
                </c:pt>
                <c:pt idx="9">
                  <c:v>1086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0D-4845-83DD-A0981C37E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843791"/>
        <c:axId val="896839631"/>
      </c:scatterChart>
      <c:valAx>
        <c:axId val="89684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39631"/>
        <c:crosses val="autoZero"/>
        <c:crossBetween val="midCat"/>
      </c:valAx>
      <c:valAx>
        <c:axId val="896839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4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7.2907676511369257E-2"/>
          <c:y val="0.16278388248007464"/>
          <c:w val="0.86757616493298617"/>
          <c:h val="0.6423349440900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Hoja1!$L$49</c:f>
              <c:strCache>
                <c:ptCount val="1"/>
                <c:pt idx="0">
                  <c:v>S(np,n)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Hoja1!$L$50:$L$59</c:f>
              <c:numCache>
                <c:formatCode>General</c:formatCode>
                <c:ptCount val="10"/>
                <c:pt idx="0">
                  <c:v>1</c:v>
                </c:pt>
                <c:pt idx="1">
                  <c:v>1.9873786407766991</c:v>
                </c:pt>
                <c:pt idx="2">
                  <c:v>3.9488910318225652</c:v>
                </c:pt>
                <c:pt idx="3">
                  <c:v>7.8457854406130272</c:v>
                </c:pt>
                <c:pt idx="4">
                  <c:v>15.58801141769743</c:v>
                </c:pt>
                <c:pt idx="5">
                  <c:v>30.97069943289225</c:v>
                </c:pt>
                <c:pt idx="6">
                  <c:v>61.535211267605632</c:v>
                </c:pt>
                <c:pt idx="7">
                  <c:v>122.26772388059702</c:v>
                </c:pt>
                <c:pt idx="8">
                  <c:v>242.94995366079704</c:v>
                </c:pt>
                <c:pt idx="9">
                  <c:v>482.76887661141802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A9-4032-B18A-BDA771923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345935"/>
        <c:axId val="992349263"/>
      </c:scatterChart>
      <c:valAx>
        <c:axId val="99234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9263"/>
        <c:crosses val="autoZero"/>
        <c:crossBetween val="midCat"/>
      </c:valAx>
      <c:valAx>
        <c:axId val="99234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Hoja1!$M$49</c:f>
              <c:strCache>
                <c:ptCount val="1"/>
                <c:pt idx="0">
                  <c:v>E(np,n)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Hoja1!$M$50:$M$59</c:f>
              <c:numCache>
                <c:formatCode>General</c:formatCode>
                <c:ptCount val="10"/>
                <c:pt idx="0">
                  <c:v>1</c:v>
                </c:pt>
                <c:pt idx="1">
                  <c:v>0.99368932038834956</c:v>
                </c:pt>
                <c:pt idx="2">
                  <c:v>0.98722275795564129</c:v>
                </c:pt>
                <c:pt idx="3">
                  <c:v>0.9807231800766284</c:v>
                </c:pt>
                <c:pt idx="4">
                  <c:v>0.97425071360608939</c:v>
                </c:pt>
                <c:pt idx="5">
                  <c:v>0.96783435727788281</c:v>
                </c:pt>
                <c:pt idx="6">
                  <c:v>0.961487676056338</c:v>
                </c:pt>
                <c:pt idx="7">
                  <c:v>0.9552165928171642</c:v>
                </c:pt>
                <c:pt idx="8">
                  <c:v>0.94902325648748842</c:v>
                </c:pt>
                <c:pt idx="9">
                  <c:v>0.94290796213167583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D-477A-A60F-B6190B6CE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47759"/>
        <c:axId val="995946511"/>
      </c:scatterChart>
      <c:valAx>
        <c:axId val="9959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6511"/>
        <c:crosses val="autoZero"/>
        <c:crossBetween val="midCat"/>
      </c:valAx>
      <c:valAx>
        <c:axId val="995946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Ávalos Arce</dc:creator>
  <cp:keywords/>
  <dc:description/>
  <cp:lastModifiedBy>Mariana Ávalos Arce</cp:lastModifiedBy>
  <cp:revision>5</cp:revision>
  <dcterms:created xsi:type="dcterms:W3CDTF">2022-03-09T16:31:00Z</dcterms:created>
  <dcterms:modified xsi:type="dcterms:W3CDTF">2022-03-09T16:42:00Z</dcterms:modified>
</cp:coreProperties>
</file>