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8ABC" w14:textId="77777777" w:rsidR="000019CE" w:rsidRDefault="000019CE" w:rsidP="000019CE">
      <w:pPr>
        <w:pStyle w:val="Heading5"/>
        <w:jc w:val="left"/>
      </w:pPr>
      <w:r>
        <w:t>Appendix</w:t>
      </w:r>
    </w:p>
    <w:p w14:paraId="387C21B1" w14:textId="77777777" w:rsidR="000019CE" w:rsidRPr="001B3A7C" w:rsidRDefault="000019CE" w:rsidP="000019CE"/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694"/>
        <w:gridCol w:w="828"/>
        <w:gridCol w:w="1016"/>
        <w:gridCol w:w="800"/>
        <w:gridCol w:w="1520"/>
        <w:gridCol w:w="1660"/>
        <w:gridCol w:w="1560"/>
        <w:gridCol w:w="800"/>
        <w:gridCol w:w="866"/>
      </w:tblGrid>
      <w:tr w:rsidR="000019CE" w:rsidRPr="001B3A7C" w14:paraId="065A93FA" w14:textId="77777777" w:rsidTr="002614A9">
        <w:trPr>
          <w:trHeight w:val="300"/>
        </w:trPr>
        <w:tc>
          <w:tcPr>
            <w:tcW w:w="640" w:type="dxa"/>
            <w:noWrap/>
            <w:hideMark/>
          </w:tcPr>
          <w:p w14:paraId="0D256383" w14:textId="77777777" w:rsidR="000019CE" w:rsidRPr="001B3A7C" w:rsidRDefault="000019CE" w:rsidP="002614A9">
            <w:pPr>
              <w:jc w:val="both"/>
            </w:pPr>
            <w:r w:rsidRPr="001B3A7C">
              <w:t> </w:t>
            </w:r>
          </w:p>
        </w:tc>
        <w:tc>
          <w:tcPr>
            <w:tcW w:w="800" w:type="dxa"/>
            <w:noWrap/>
            <w:hideMark/>
          </w:tcPr>
          <w:p w14:paraId="6E6754C1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Length</w:t>
            </w:r>
          </w:p>
        </w:tc>
        <w:tc>
          <w:tcPr>
            <w:tcW w:w="1000" w:type="dxa"/>
            <w:noWrap/>
            <w:hideMark/>
          </w:tcPr>
          <w:p w14:paraId="0D2B6AD9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Diameter</w:t>
            </w:r>
          </w:p>
        </w:tc>
        <w:tc>
          <w:tcPr>
            <w:tcW w:w="800" w:type="dxa"/>
            <w:noWrap/>
            <w:hideMark/>
          </w:tcPr>
          <w:p w14:paraId="55AECEB0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Height</w:t>
            </w:r>
          </w:p>
        </w:tc>
        <w:tc>
          <w:tcPr>
            <w:tcW w:w="1520" w:type="dxa"/>
            <w:noWrap/>
            <w:hideMark/>
          </w:tcPr>
          <w:p w14:paraId="2E3C1732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proofErr w:type="spellStart"/>
            <w:r w:rsidRPr="001B3A7C">
              <w:rPr>
                <w:b/>
                <w:bCs/>
              </w:rPr>
              <w:t>Whole_weight</w:t>
            </w:r>
            <w:proofErr w:type="spellEnd"/>
          </w:p>
        </w:tc>
        <w:tc>
          <w:tcPr>
            <w:tcW w:w="1660" w:type="dxa"/>
            <w:noWrap/>
            <w:hideMark/>
          </w:tcPr>
          <w:p w14:paraId="5252AA29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proofErr w:type="spellStart"/>
            <w:r w:rsidRPr="001B3A7C">
              <w:rPr>
                <w:b/>
                <w:bCs/>
              </w:rPr>
              <w:t>Shucked_weight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856CE4C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proofErr w:type="spellStart"/>
            <w:r w:rsidRPr="001B3A7C">
              <w:rPr>
                <w:b/>
                <w:bCs/>
              </w:rPr>
              <w:t>Viscera_weight</w:t>
            </w:r>
            <w:proofErr w:type="spellEnd"/>
          </w:p>
        </w:tc>
        <w:tc>
          <w:tcPr>
            <w:tcW w:w="800" w:type="dxa"/>
            <w:noWrap/>
            <w:hideMark/>
          </w:tcPr>
          <w:p w14:paraId="45350690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Shell</w:t>
            </w:r>
          </w:p>
        </w:tc>
        <w:tc>
          <w:tcPr>
            <w:tcW w:w="860" w:type="dxa"/>
            <w:noWrap/>
            <w:hideMark/>
          </w:tcPr>
          <w:p w14:paraId="1E498AB2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Rings</w:t>
            </w:r>
          </w:p>
        </w:tc>
      </w:tr>
      <w:tr w:rsidR="000019CE" w:rsidRPr="001B3A7C" w14:paraId="4A93F73E" w14:textId="77777777" w:rsidTr="002614A9">
        <w:trPr>
          <w:trHeight w:val="300"/>
        </w:trPr>
        <w:tc>
          <w:tcPr>
            <w:tcW w:w="640" w:type="dxa"/>
            <w:noWrap/>
            <w:hideMark/>
          </w:tcPr>
          <w:p w14:paraId="5BEB91F8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count</w:t>
            </w:r>
          </w:p>
        </w:tc>
        <w:tc>
          <w:tcPr>
            <w:tcW w:w="800" w:type="dxa"/>
            <w:noWrap/>
            <w:hideMark/>
          </w:tcPr>
          <w:p w14:paraId="774BC11D" w14:textId="77777777" w:rsidR="000019CE" w:rsidRPr="001B3A7C" w:rsidRDefault="000019CE" w:rsidP="002614A9">
            <w:pPr>
              <w:jc w:val="both"/>
            </w:pPr>
            <w:r w:rsidRPr="001B3A7C">
              <w:t>4177</w:t>
            </w:r>
          </w:p>
        </w:tc>
        <w:tc>
          <w:tcPr>
            <w:tcW w:w="1000" w:type="dxa"/>
            <w:noWrap/>
            <w:hideMark/>
          </w:tcPr>
          <w:p w14:paraId="303C7690" w14:textId="77777777" w:rsidR="000019CE" w:rsidRPr="001B3A7C" w:rsidRDefault="000019CE" w:rsidP="002614A9">
            <w:pPr>
              <w:jc w:val="both"/>
            </w:pPr>
            <w:r w:rsidRPr="001B3A7C">
              <w:t>4177</w:t>
            </w:r>
          </w:p>
        </w:tc>
        <w:tc>
          <w:tcPr>
            <w:tcW w:w="800" w:type="dxa"/>
            <w:noWrap/>
            <w:hideMark/>
          </w:tcPr>
          <w:p w14:paraId="1A9D4410" w14:textId="77777777" w:rsidR="000019CE" w:rsidRPr="001B3A7C" w:rsidRDefault="000019CE" w:rsidP="002614A9">
            <w:pPr>
              <w:jc w:val="both"/>
            </w:pPr>
            <w:r w:rsidRPr="001B3A7C">
              <w:t>4177</w:t>
            </w:r>
          </w:p>
        </w:tc>
        <w:tc>
          <w:tcPr>
            <w:tcW w:w="1520" w:type="dxa"/>
            <w:noWrap/>
            <w:hideMark/>
          </w:tcPr>
          <w:p w14:paraId="1E48D3CF" w14:textId="77777777" w:rsidR="000019CE" w:rsidRPr="001B3A7C" w:rsidRDefault="000019CE" w:rsidP="002614A9">
            <w:pPr>
              <w:jc w:val="both"/>
            </w:pPr>
            <w:r w:rsidRPr="001B3A7C">
              <w:t>4177</w:t>
            </w:r>
          </w:p>
        </w:tc>
        <w:tc>
          <w:tcPr>
            <w:tcW w:w="1660" w:type="dxa"/>
            <w:noWrap/>
            <w:hideMark/>
          </w:tcPr>
          <w:p w14:paraId="6AF2764D" w14:textId="77777777" w:rsidR="000019CE" w:rsidRPr="001B3A7C" w:rsidRDefault="000019CE" w:rsidP="002614A9">
            <w:pPr>
              <w:jc w:val="both"/>
            </w:pPr>
            <w:r w:rsidRPr="001B3A7C">
              <w:t>4177</w:t>
            </w:r>
          </w:p>
        </w:tc>
        <w:tc>
          <w:tcPr>
            <w:tcW w:w="1560" w:type="dxa"/>
            <w:noWrap/>
            <w:hideMark/>
          </w:tcPr>
          <w:p w14:paraId="72B15A76" w14:textId="77777777" w:rsidR="000019CE" w:rsidRPr="001B3A7C" w:rsidRDefault="000019CE" w:rsidP="002614A9">
            <w:pPr>
              <w:jc w:val="both"/>
            </w:pPr>
            <w:r w:rsidRPr="001B3A7C">
              <w:t>4177</w:t>
            </w:r>
          </w:p>
        </w:tc>
        <w:tc>
          <w:tcPr>
            <w:tcW w:w="800" w:type="dxa"/>
            <w:noWrap/>
            <w:hideMark/>
          </w:tcPr>
          <w:p w14:paraId="18E84FB0" w14:textId="77777777" w:rsidR="000019CE" w:rsidRPr="001B3A7C" w:rsidRDefault="000019CE" w:rsidP="002614A9">
            <w:pPr>
              <w:jc w:val="both"/>
            </w:pPr>
            <w:r w:rsidRPr="001B3A7C">
              <w:t>4177</w:t>
            </w:r>
          </w:p>
        </w:tc>
        <w:tc>
          <w:tcPr>
            <w:tcW w:w="860" w:type="dxa"/>
            <w:noWrap/>
            <w:hideMark/>
          </w:tcPr>
          <w:p w14:paraId="2345DF4B" w14:textId="77777777" w:rsidR="000019CE" w:rsidRPr="001B3A7C" w:rsidRDefault="000019CE" w:rsidP="002614A9">
            <w:pPr>
              <w:jc w:val="both"/>
            </w:pPr>
            <w:r w:rsidRPr="001B3A7C">
              <w:t>4177</w:t>
            </w:r>
          </w:p>
        </w:tc>
      </w:tr>
      <w:tr w:rsidR="000019CE" w:rsidRPr="001B3A7C" w14:paraId="14DD5B94" w14:textId="77777777" w:rsidTr="002614A9">
        <w:trPr>
          <w:trHeight w:val="300"/>
        </w:trPr>
        <w:tc>
          <w:tcPr>
            <w:tcW w:w="640" w:type="dxa"/>
            <w:noWrap/>
            <w:hideMark/>
          </w:tcPr>
          <w:p w14:paraId="2980EBCD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mean</w:t>
            </w:r>
          </w:p>
        </w:tc>
        <w:tc>
          <w:tcPr>
            <w:tcW w:w="800" w:type="dxa"/>
            <w:noWrap/>
            <w:hideMark/>
          </w:tcPr>
          <w:p w14:paraId="51E2EEFD" w14:textId="77777777" w:rsidR="000019CE" w:rsidRPr="001B3A7C" w:rsidRDefault="000019CE" w:rsidP="002614A9">
            <w:pPr>
              <w:jc w:val="both"/>
            </w:pPr>
            <w:r w:rsidRPr="001B3A7C">
              <w:t>0.5240</w:t>
            </w:r>
          </w:p>
        </w:tc>
        <w:tc>
          <w:tcPr>
            <w:tcW w:w="1000" w:type="dxa"/>
            <w:noWrap/>
            <w:hideMark/>
          </w:tcPr>
          <w:p w14:paraId="09F73FBF" w14:textId="77777777" w:rsidR="000019CE" w:rsidRPr="001B3A7C" w:rsidRDefault="000019CE" w:rsidP="002614A9">
            <w:pPr>
              <w:jc w:val="both"/>
            </w:pPr>
            <w:r w:rsidRPr="001B3A7C">
              <w:t>0.4079</w:t>
            </w:r>
          </w:p>
        </w:tc>
        <w:tc>
          <w:tcPr>
            <w:tcW w:w="800" w:type="dxa"/>
            <w:noWrap/>
            <w:hideMark/>
          </w:tcPr>
          <w:p w14:paraId="6D554213" w14:textId="77777777" w:rsidR="000019CE" w:rsidRPr="001B3A7C" w:rsidRDefault="000019CE" w:rsidP="002614A9">
            <w:pPr>
              <w:jc w:val="both"/>
            </w:pPr>
            <w:r w:rsidRPr="001B3A7C">
              <w:t>0.1395</w:t>
            </w:r>
          </w:p>
        </w:tc>
        <w:tc>
          <w:tcPr>
            <w:tcW w:w="1520" w:type="dxa"/>
            <w:noWrap/>
            <w:hideMark/>
          </w:tcPr>
          <w:p w14:paraId="7AD4BBE0" w14:textId="77777777" w:rsidR="000019CE" w:rsidRPr="001B3A7C" w:rsidRDefault="000019CE" w:rsidP="002614A9">
            <w:pPr>
              <w:jc w:val="both"/>
            </w:pPr>
            <w:r w:rsidRPr="001B3A7C">
              <w:t>0.8287</w:t>
            </w:r>
          </w:p>
        </w:tc>
        <w:tc>
          <w:tcPr>
            <w:tcW w:w="1660" w:type="dxa"/>
            <w:noWrap/>
            <w:hideMark/>
          </w:tcPr>
          <w:p w14:paraId="4E386CA5" w14:textId="77777777" w:rsidR="000019CE" w:rsidRPr="001B3A7C" w:rsidRDefault="000019CE" w:rsidP="002614A9">
            <w:pPr>
              <w:jc w:val="both"/>
            </w:pPr>
            <w:r w:rsidRPr="001B3A7C">
              <w:t>0.3594</w:t>
            </w:r>
          </w:p>
        </w:tc>
        <w:tc>
          <w:tcPr>
            <w:tcW w:w="1560" w:type="dxa"/>
            <w:noWrap/>
            <w:hideMark/>
          </w:tcPr>
          <w:p w14:paraId="65ACE1E9" w14:textId="77777777" w:rsidR="000019CE" w:rsidRPr="001B3A7C" w:rsidRDefault="000019CE" w:rsidP="002614A9">
            <w:pPr>
              <w:jc w:val="both"/>
            </w:pPr>
            <w:r w:rsidRPr="001B3A7C">
              <w:t>0.1806</w:t>
            </w:r>
          </w:p>
        </w:tc>
        <w:tc>
          <w:tcPr>
            <w:tcW w:w="800" w:type="dxa"/>
            <w:noWrap/>
            <w:hideMark/>
          </w:tcPr>
          <w:p w14:paraId="34639E08" w14:textId="77777777" w:rsidR="000019CE" w:rsidRPr="001B3A7C" w:rsidRDefault="000019CE" w:rsidP="002614A9">
            <w:pPr>
              <w:jc w:val="both"/>
            </w:pPr>
            <w:r w:rsidRPr="001B3A7C">
              <w:t>0.2388</w:t>
            </w:r>
          </w:p>
        </w:tc>
        <w:tc>
          <w:tcPr>
            <w:tcW w:w="860" w:type="dxa"/>
            <w:noWrap/>
            <w:hideMark/>
          </w:tcPr>
          <w:p w14:paraId="6CB27271" w14:textId="77777777" w:rsidR="000019CE" w:rsidRPr="001B3A7C" w:rsidRDefault="000019CE" w:rsidP="002614A9">
            <w:pPr>
              <w:jc w:val="both"/>
            </w:pPr>
            <w:r w:rsidRPr="001B3A7C">
              <w:t>9.9337</w:t>
            </w:r>
          </w:p>
        </w:tc>
      </w:tr>
      <w:tr w:rsidR="000019CE" w:rsidRPr="001B3A7C" w14:paraId="0A50B0E2" w14:textId="77777777" w:rsidTr="002614A9">
        <w:trPr>
          <w:trHeight w:val="300"/>
        </w:trPr>
        <w:tc>
          <w:tcPr>
            <w:tcW w:w="640" w:type="dxa"/>
            <w:noWrap/>
            <w:hideMark/>
          </w:tcPr>
          <w:p w14:paraId="0B0F006E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std</w:t>
            </w:r>
          </w:p>
        </w:tc>
        <w:tc>
          <w:tcPr>
            <w:tcW w:w="800" w:type="dxa"/>
            <w:noWrap/>
            <w:hideMark/>
          </w:tcPr>
          <w:p w14:paraId="59903042" w14:textId="77777777" w:rsidR="000019CE" w:rsidRPr="001B3A7C" w:rsidRDefault="000019CE" w:rsidP="002614A9">
            <w:pPr>
              <w:jc w:val="both"/>
            </w:pPr>
            <w:r w:rsidRPr="001B3A7C">
              <w:t>0.1201</w:t>
            </w:r>
          </w:p>
        </w:tc>
        <w:tc>
          <w:tcPr>
            <w:tcW w:w="1000" w:type="dxa"/>
            <w:noWrap/>
            <w:hideMark/>
          </w:tcPr>
          <w:p w14:paraId="0B984BF1" w14:textId="77777777" w:rsidR="000019CE" w:rsidRPr="001B3A7C" w:rsidRDefault="000019CE" w:rsidP="002614A9">
            <w:pPr>
              <w:jc w:val="both"/>
            </w:pPr>
            <w:r w:rsidRPr="001B3A7C">
              <w:t>0.0992</w:t>
            </w:r>
          </w:p>
        </w:tc>
        <w:tc>
          <w:tcPr>
            <w:tcW w:w="800" w:type="dxa"/>
            <w:noWrap/>
            <w:hideMark/>
          </w:tcPr>
          <w:p w14:paraId="6CA6089B" w14:textId="77777777" w:rsidR="000019CE" w:rsidRPr="001B3A7C" w:rsidRDefault="000019CE" w:rsidP="002614A9">
            <w:pPr>
              <w:jc w:val="both"/>
            </w:pPr>
            <w:r w:rsidRPr="001B3A7C">
              <w:t>0.0418</w:t>
            </w:r>
          </w:p>
        </w:tc>
        <w:tc>
          <w:tcPr>
            <w:tcW w:w="1520" w:type="dxa"/>
            <w:noWrap/>
            <w:hideMark/>
          </w:tcPr>
          <w:p w14:paraId="38A51B05" w14:textId="77777777" w:rsidR="000019CE" w:rsidRPr="001B3A7C" w:rsidRDefault="000019CE" w:rsidP="002614A9">
            <w:pPr>
              <w:jc w:val="both"/>
            </w:pPr>
            <w:r w:rsidRPr="001B3A7C">
              <w:t>0.4904</w:t>
            </w:r>
          </w:p>
        </w:tc>
        <w:tc>
          <w:tcPr>
            <w:tcW w:w="1660" w:type="dxa"/>
            <w:noWrap/>
            <w:hideMark/>
          </w:tcPr>
          <w:p w14:paraId="310A5A45" w14:textId="77777777" w:rsidR="000019CE" w:rsidRPr="001B3A7C" w:rsidRDefault="000019CE" w:rsidP="002614A9">
            <w:pPr>
              <w:jc w:val="both"/>
            </w:pPr>
            <w:r w:rsidRPr="001B3A7C">
              <w:t>0.2220</w:t>
            </w:r>
          </w:p>
        </w:tc>
        <w:tc>
          <w:tcPr>
            <w:tcW w:w="1560" w:type="dxa"/>
            <w:noWrap/>
            <w:hideMark/>
          </w:tcPr>
          <w:p w14:paraId="7535DF88" w14:textId="77777777" w:rsidR="000019CE" w:rsidRPr="001B3A7C" w:rsidRDefault="000019CE" w:rsidP="002614A9">
            <w:pPr>
              <w:jc w:val="both"/>
            </w:pPr>
            <w:r w:rsidRPr="001B3A7C">
              <w:t>0.1096</w:t>
            </w:r>
          </w:p>
        </w:tc>
        <w:tc>
          <w:tcPr>
            <w:tcW w:w="800" w:type="dxa"/>
            <w:noWrap/>
            <w:hideMark/>
          </w:tcPr>
          <w:p w14:paraId="2ECD55C6" w14:textId="77777777" w:rsidR="000019CE" w:rsidRPr="001B3A7C" w:rsidRDefault="000019CE" w:rsidP="002614A9">
            <w:pPr>
              <w:jc w:val="both"/>
            </w:pPr>
            <w:r w:rsidRPr="001B3A7C">
              <w:t>0.1392</w:t>
            </w:r>
          </w:p>
        </w:tc>
        <w:tc>
          <w:tcPr>
            <w:tcW w:w="860" w:type="dxa"/>
            <w:noWrap/>
            <w:hideMark/>
          </w:tcPr>
          <w:p w14:paraId="16606007" w14:textId="77777777" w:rsidR="000019CE" w:rsidRPr="001B3A7C" w:rsidRDefault="000019CE" w:rsidP="002614A9">
            <w:pPr>
              <w:jc w:val="both"/>
            </w:pPr>
            <w:r w:rsidRPr="001B3A7C">
              <w:t>3.2242</w:t>
            </w:r>
          </w:p>
        </w:tc>
      </w:tr>
      <w:tr w:rsidR="000019CE" w:rsidRPr="001B3A7C" w14:paraId="17F9502A" w14:textId="77777777" w:rsidTr="002614A9">
        <w:trPr>
          <w:trHeight w:val="300"/>
        </w:trPr>
        <w:tc>
          <w:tcPr>
            <w:tcW w:w="640" w:type="dxa"/>
            <w:noWrap/>
            <w:hideMark/>
          </w:tcPr>
          <w:p w14:paraId="549E7464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min</w:t>
            </w:r>
          </w:p>
        </w:tc>
        <w:tc>
          <w:tcPr>
            <w:tcW w:w="800" w:type="dxa"/>
            <w:noWrap/>
            <w:hideMark/>
          </w:tcPr>
          <w:p w14:paraId="5DE3F333" w14:textId="77777777" w:rsidR="000019CE" w:rsidRPr="001B3A7C" w:rsidRDefault="000019CE" w:rsidP="002614A9">
            <w:pPr>
              <w:jc w:val="both"/>
            </w:pPr>
            <w:r w:rsidRPr="001B3A7C">
              <w:t>0.0750</w:t>
            </w:r>
          </w:p>
        </w:tc>
        <w:tc>
          <w:tcPr>
            <w:tcW w:w="1000" w:type="dxa"/>
            <w:noWrap/>
            <w:hideMark/>
          </w:tcPr>
          <w:p w14:paraId="0CF5C153" w14:textId="77777777" w:rsidR="000019CE" w:rsidRPr="001B3A7C" w:rsidRDefault="000019CE" w:rsidP="002614A9">
            <w:pPr>
              <w:jc w:val="both"/>
            </w:pPr>
            <w:r w:rsidRPr="001B3A7C">
              <w:t>0.0550</w:t>
            </w:r>
          </w:p>
        </w:tc>
        <w:tc>
          <w:tcPr>
            <w:tcW w:w="800" w:type="dxa"/>
            <w:noWrap/>
            <w:hideMark/>
          </w:tcPr>
          <w:p w14:paraId="4B063FCE" w14:textId="77777777" w:rsidR="000019CE" w:rsidRPr="001B3A7C" w:rsidRDefault="000019CE" w:rsidP="002614A9">
            <w:pPr>
              <w:jc w:val="both"/>
            </w:pPr>
            <w:r w:rsidRPr="001B3A7C">
              <w:t>0.0000</w:t>
            </w:r>
          </w:p>
        </w:tc>
        <w:tc>
          <w:tcPr>
            <w:tcW w:w="1520" w:type="dxa"/>
            <w:noWrap/>
            <w:hideMark/>
          </w:tcPr>
          <w:p w14:paraId="49CA9395" w14:textId="77777777" w:rsidR="000019CE" w:rsidRPr="001B3A7C" w:rsidRDefault="000019CE" w:rsidP="002614A9">
            <w:pPr>
              <w:jc w:val="both"/>
            </w:pPr>
            <w:r w:rsidRPr="001B3A7C">
              <w:t>0.0020</w:t>
            </w:r>
          </w:p>
        </w:tc>
        <w:tc>
          <w:tcPr>
            <w:tcW w:w="1660" w:type="dxa"/>
            <w:noWrap/>
            <w:hideMark/>
          </w:tcPr>
          <w:p w14:paraId="7B8C9B7C" w14:textId="77777777" w:rsidR="000019CE" w:rsidRPr="001B3A7C" w:rsidRDefault="000019CE" w:rsidP="002614A9">
            <w:pPr>
              <w:jc w:val="both"/>
            </w:pPr>
            <w:r w:rsidRPr="001B3A7C">
              <w:t>0.0010</w:t>
            </w:r>
          </w:p>
        </w:tc>
        <w:tc>
          <w:tcPr>
            <w:tcW w:w="1560" w:type="dxa"/>
            <w:noWrap/>
            <w:hideMark/>
          </w:tcPr>
          <w:p w14:paraId="5C35D483" w14:textId="77777777" w:rsidR="000019CE" w:rsidRPr="001B3A7C" w:rsidRDefault="000019CE" w:rsidP="002614A9">
            <w:pPr>
              <w:jc w:val="both"/>
            </w:pPr>
            <w:r w:rsidRPr="001B3A7C">
              <w:t>0.0005</w:t>
            </w:r>
          </w:p>
        </w:tc>
        <w:tc>
          <w:tcPr>
            <w:tcW w:w="800" w:type="dxa"/>
            <w:noWrap/>
            <w:hideMark/>
          </w:tcPr>
          <w:p w14:paraId="18269828" w14:textId="77777777" w:rsidR="000019CE" w:rsidRPr="001B3A7C" w:rsidRDefault="000019CE" w:rsidP="002614A9">
            <w:pPr>
              <w:jc w:val="both"/>
            </w:pPr>
            <w:r w:rsidRPr="001B3A7C">
              <w:t>0.0015</w:t>
            </w:r>
          </w:p>
        </w:tc>
        <w:tc>
          <w:tcPr>
            <w:tcW w:w="860" w:type="dxa"/>
            <w:noWrap/>
            <w:hideMark/>
          </w:tcPr>
          <w:p w14:paraId="1BA805F5" w14:textId="77777777" w:rsidR="000019CE" w:rsidRPr="001B3A7C" w:rsidRDefault="000019CE" w:rsidP="002614A9">
            <w:pPr>
              <w:jc w:val="both"/>
            </w:pPr>
            <w:r w:rsidRPr="001B3A7C">
              <w:t>1.0000</w:t>
            </w:r>
          </w:p>
        </w:tc>
      </w:tr>
      <w:tr w:rsidR="000019CE" w:rsidRPr="001B3A7C" w14:paraId="46B666FB" w14:textId="77777777" w:rsidTr="002614A9">
        <w:trPr>
          <w:trHeight w:val="300"/>
        </w:trPr>
        <w:tc>
          <w:tcPr>
            <w:tcW w:w="640" w:type="dxa"/>
            <w:noWrap/>
            <w:hideMark/>
          </w:tcPr>
          <w:p w14:paraId="52850BA9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25%</w:t>
            </w:r>
          </w:p>
        </w:tc>
        <w:tc>
          <w:tcPr>
            <w:tcW w:w="800" w:type="dxa"/>
            <w:noWrap/>
            <w:hideMark/>
          </w:tcPr>
          <w:p w14:paraId="551D3945" w14:textId="77777777" w:rsidR="000019CE" w:rsidRPr="001B3A7C" w:rsidRDefault="000019CE" w:rsidP="002614A9">
            <w:pPr>
              <w:jc w:val="both"/>
            </w:pPr>
            <w:r w:rsidRPr="001B3A7C">
              <w:t>0.4500</w:t>
            </w:r>
          </w:p>
        </w:tc>
        <w:tc>
          <w:tcPr>
            <w:tcW w:w="1000" w:type="dxa"/>
            <w:noWrap/>
            <w:hideMark/>
          </w:tcPr>
          <w:p w14:paraId="5D2AF4F7" w14:textId="77777777" w:rsidR="000019CE" w:rsidRPr="001B3A7C" w:rsidRDefault="000019CE" w:rsidP="002614A9">
            <w:pPr>
              <w:jc w:val="both"/>
            </w:pPr>
            <w:r w:rsidRPr="001B3A7C">
              <w:t>0.3500</w:t>
            </w:r>
          </w:p>
        </w:tc>
        <w:tc>
          <w:tcPr>
            <w:tcW w:w="800" w:type="dxa"/>
            <w:noWrap/>
            <w:hideMark/>
          </w:tcPr>
          <w:p w14:paraId="54048CF5" w14:textId="77777777" w:rsidR="000019CE" w:rsidRPr="001B3A7C" w:rsidRDefault="000019CE" w:rsidP="002614A9">
            <w:pPr>
              <w:jc w:val="both"/>
            </w:pPr>
            <w:r w:rsidRPr="001B3A7C">
              <w:t>0.1150</w:t>
            </w:r>
          </w:p>
        </w:tc>
        <w:tc>
          <w:tcPr>
            <w:tcW w:w="1520" w:type="dxa"/>
            <w:noWrap/>
            <w:hideMark/>
          </w:tcPr>
          <w:p w14:paraId="4DA07C0E" w14:textId="77777777" w:rsidR="000019CE" w:rsidRPr="001B3A7C" w:rsidRDefault="000019CE" w:rsidP="002614A9">
            <w:pPr>
              <w:jc w:val="both"/>
            </w:pPr>
            <w:r w:rsidRPr="001B3A7C">
              <w:t>0.4415</w:t>
            </w:r>
          </w:p>
        </w:tc>
        <w:tc>
          <w:tcPr>
            <w:tcW w:w="1660" w:type="dxa"/>
            <w:noWrap/>
            <w:hideMark/>
          </w:tcPr>
          <w:p w14:paraId="20C3F1E4" w14:textId="77777777" w:rsidR="000019CE" w:rsidRPr="001B3A7C" w:rsidRDefault="000019CE" w:rsidP="002614A9">
            <w:pPr>
              <w:jc w:val="both"/>
            </w:pPr>
            <w:r w:rsidRPr="001B3A7C">
              <w:t>0.1860</w:t>
            </w:r>
          </w:p>
        </w:tc>
        <w:tc>
          <w:tcPr>
            <w:tcW w:w="1560" w:type="dxa"/>
            <w:noWrap/>
            <w:hideMark/>
          </w:tcPr>
          <w:p w14:paraId="18237246" w14:textId="77777777" w:rsidR="000019CE" w:rsidRPr="001B3A7C" w:rsidRDefault="000019CE" w:rsidP="002614A9">
            <w:pPr>
              <w:jc w:val="both"/>
            </w:pPr>
            <w:r w:rsidRPr="001B3A7C">
              <w:t>0.0935</w:t>
            </w:r>
          </w:p>
        </w:tc>
        <w:tc>
          <w:tcPr>
            <w:tcW w:w="800" w:type="dxa"/>
            <w:noWrap/>
            <w:hideMark/>
          </w:tcPr>
          <w:p w14:paraId="22E3B4FC" w14:textId="77777777" w:rsidR="000019CE" w:rsidRPr="001B3A7C" w:rsidRDefault="000019CE" w:rsidP="002614A9">
            <w:pPr>
              <w:jc w:val="both"/>
            </w:pPr>
            <w:r w:rsidRPr="001B3A7C">
              <w:t>0.1300</w:t>
            </w:r>
          </w:p>
        </w:tc>
        <w:tc>
          <w:tcPr>
            <w:tcW w:w="860" w:type="dxa"/>
            <w:noWrap/>
            <w:hideMark/>
          </w:tcPr>
          <w:p w14:paraId="14A2DAF3" w14:textId="77777777" w:rsidR="000019CE" w:rsidRPr="001B3A7C" w:rsidRDefault="000019CE" w:rsidP="002614A9">
            <w:pPr>
              <w:jc w:val="both"/>
            </w:pPr>
            <w:r w:rsidRPr="001B3A7C">
              <w:t>8.0000</w:t>
            </w:r>
          </w:p>
        </w:tc>
      </w:tr>
      <w:tr w:rsidR="000019CE" w:rsidRPr="001B3A7C" w14:paraId="6B90A8B2" w14:textId="77777777" w:rsidTr="002614A9">
        <w:trPr>
          <w:trHeight w:val="300"/>
        </w:trPr>
        <w:tc>
          <w:tcPr>
            <w:tcW w:w="640" w:type="dxa"/>
            <w:noWrap/>
            <w:hideMark/>
          </w:tcPr>
          <w:p w14:paraId="5E9988B1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50%</w:t>
            </w:r>
          </w:p>
        </w:tc>
        <w:tc>
          <w:tcPr>
            <w:tcW w:w="800" w:type="dxa"/>
            <w:noWrap/>
            <w:hideMark/>
          </w:tcPr>
          <w:p w14:paraId="431DE284" w14:textId="77777777" w:rsidR="000019CE" w:rsidRPr="001B3A7C" w:rsidRDefault="000019CE" w:rsidP="002614A9">
            <w:pPr>
              <w:jc w:val="both"/>
            </w:pPr>
            <w:r w:rsidRPr="001B3A7C">
              <w:t>0.5450</w:t>
            </w:r>
          </w:p>
        </w:tc>
        <w:tc>
          <w:tcPr>
            <w:tcW w:w="1000" w:type="dxa"/>
            <w:noWrap/>
            <w:hideMark/>
          </w:tcPr>
          <w:p w14:paraId="6C87B13A" w14:textId="77777777" w:rsidR="000019CE" w:rsidRPr="001B3A7C" w:rsidRDefault="000019CE" w:rsidP="002614A9">
            <w:pPr>
              <w:jc w:val="both"/>
            </w:pPr>
            <w:r w:rsidRPr="001B3A7C">
              <w:t>0.4250</w:t>
            </w:r>
          </w:p>
        </w:tc>
        <w:tc>
          <w:tcPr>
            <w:tcW w:w="800" w:type="dxa"/>
            <w:noWrap/>
            <w:hideMark/>
          </w:tcPr>
          <w:p w14:paraId="2CA6DEA8" w14:textId="77777777" w:rsidR="000019CE" w:rsidRPr="001B3A7C" w:rsidRDefault="000019CE" w:rsidP="002614A9">
            <w:pPr>
              <w:jc w:val="both"/>
            </w:pPr>
            <w:r w:rsidRPr="001B3A7C">
              <w:t>0.1400</w:t>
            </w:r>
          </w:p>
        </w:tc>
        <w:tc>
          <w:tcPr>
            <w:tcW w:w="1520" w:type="dxa"/>
            <w:noWrap/>
            <w:hideMark/>
          </w:tcPr>
          <w:p w14:paraId="18B88BC1" w14:textId="77777777" w:rsidR="000019CE" w:rsidRPr="001B3A7C" w:rsidRDefault="000019CE" w:rsidP="002614A9">
            <w:pPr>
              <w:jc w:val="both"/>
            </w:pPr>
            <w:r w:rsidRPr="001B3A7C">
              <w:t>0.7995</w:t>
            </w:r>
          </w:p>
        </w:tc>
        <w:tc>
          <w:tcPr>
            <w:tcW w:w="1660" w:type="dxa"/>
            <w:noWrap/>
            <w:hideMark/>
          </w:tcPr>
          <w:p w14:paraId="7AD631D8" w14:textId="77777777" w:rsidR="000019CE" w:rsidRPr="001B3A7C" w:rsidRDefault="000019CE" w:rsidP="002614A9">
            <w:pPr>
              <w:jc w:val="both"/>
            </w:pPr>
            <w:r w:rsidRPr="001B3A7C">
              <w:t>0.3360</w:t>
            </w:r>
          </w:p>
        </w:tc>
        <w:tc>
          <w:tcPr>
            <w:tcW w:w="1560" w:type="dxa"/>
            <w:noWrap/>
            <w:hideMark/>
          </w:tcPr>
          <w:p w14:paraId="0643174B" w14:textId="77777777" w:rsidR="000019CE" w:rsidRPr="001B3A7C" w:rsidRDefault="000019CE" w:rsidP="002614A9">
            <w:pPr>
              <w:jc w:val="both"/>
            </w:pPr>
            <w:r w:rsidRPr="001B3A7C">
              <w:t>0.1710</w:t>
            </w:r>
          </w:p>
        </w:tc>
        <w:tc>
          <w:tcPr>
            <w:tcW w:w="800" w:type="dxa"/>
            <w:noWrap/>
            <w:hideMark/>
          </w:tcPr>
          <w:p w14:paraId="56E15A68" w14:textId="77777777" w:rsidR="000019CE" w:rsidRPr="001B3A7C" w:rsidRDefault="000019CE" w:rsidP="002614A9">
            <w:pPr>
              <w:jc w:val="both"/>
            </w:pPr>
            <w:r w:rsidRPr="001B3A7C">
              <w:t>0.2340</w:t>
            </w:r>
          </w:p>
        </w:tc>
        <w:tc>
          <w:tcPr>
            <w:tcW w:w="860" w:type="dxa"/>
            <w:noWrap/>
            <w:hideMark/>
          </w:tcPr>
          <w:p w14:paraId="1E563089" w14:textId="77777777" w:rsidR="000019CE" w:rsidRPr="001B3A7C" w:rsidRDefault="000019CE" w:rsidP="002614A9">
            <w:pPr>
              <w:jc w:val="both"/>
            </w:pPr>
            <w:r w:rsidRPr="001B3A7C">
              <w:t>9.0000</w:t>
            </w:r>
          </w:p>
        </w:tc>
      </w:tr>
      <w:tr w:rsidR="000019CE" w:rsidRPr="001B3A7C" w14:paraId="489252FB" w14:textId="77777777" w:rsidTr="002614A9">
        <w:trPr>
          <w:trHeight w:val="300"/>
        </w:trPr>
        <w:tc>
          <w:tcPr>
            <w:tcW w:w="640" w:type="dxa"/>
            <w:noWrap/>
            <w:hideMark/>
          </w:tcPr>
          <w:p w14:paraId="27A4A5F5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75%</w:t>
            </w:r>
          </w:p>
        </w:tc>
        <w:tc>
          <w:tcPr>
            <w:tcW w:w="800" w:type="dxa"/>
            <w:noWrap/>
            <w:hideMark/>
          </w:tcPr>
          <w:p w14:paraId="727F740E" w14:textId="77777777" w:rsidR="000019CE" w:rsidRPr="001B3A7C" w:rsidRDefault="000019CE" w:rsidP="002614A9">
            <w:pPr>
              <w:jc w:val="both"/>
            </w:pPr>
            <w:r w:rsidRPr="001B3A7C">
              <w:t>0.6150</w:t>
            </w:r>
          </w:p>
        </w:tc>
        <w:tc>
          <w:tcPr>
            <w:tcW w:w="1000" w:type="dxa"/>
            <w:noWrap/>
            <w:hideMark/>
          </w:tcPr>
          <w:p w14:paraId="1E9424F0" w14:textId="77777777" w:rsidR="000019CE" w:rsidRPr="001B3A7C" w:rsidRDefault="000019CE" w:rsidP="002614A9">
            <w:pPr>
              <w:jc w:val="both"/>
            </w:pPr>
            <w:r w:rsidRPr="001B3A7C">
              <w:t>0.4800</w:t>
            </w:r>
          </w:p>
        </w:tc>
        <w:tc>
          <w:tcPr>
            <w:tcW w:w="800" w:type="dxa"/>
            <w:noWrap/>
            <w:hideMark/>
          </w:tcPr>
          <w:p w14:paraId="3459DBBD" w14:textId="77777777" w:rsidR="000019CE" w:rsidRPr="001B3A7C" w:rsidRDefault="000019CE" w:rsidP="002614A9">
            <w:pPr>
              <w:jc w:val="both"/>
            </w:pPr>
            <w:r w:rsidRPr="001B3A7C">
              <w:t>0.1650</w:t>
            </w:r>
          </w:p>
        </w:tc>
        <w:tc>
          <w:tcPr>
            <w:tcW w:w="1520" w:type="dxa"/>
            <w:noWrap/>
            <w:hideMark/>
          </w:tcPr>
          <w:p w14:paraId="764F9F40" w14:textId="77777777" w:rsidR="000019CE" w:rsidRPr="001B3A7C" w:rsidRDefault="000019CE" w:rsidP="002614A9">
            <w:pPr>
              <w:jc w:val="both"/>
            </w:pPr>
            <w:r w:rsidRPr="001B3A7C">
              <w:t>1.1530</w:t>
            </w:r>
          </w:p>
        </w:tc>
        <w:tc>
          <w:tcPr>
            <w:tcW w:w="1660" w:type="dxa"/>
            <w:noWrap/>
            <w:hideMark/>
          </w:tcPr>
          <w:p w14:paraId="679D3FED" w14:textId="77777777" w:rsidR="000019CE" w:rsidRPr="001B3A7C" w:rsidRDefault="000019CE" w:rsidP="002614A9">
            <w:pPr>
              <w:jc w:val="both"/>
            </w:pPr>
            <w:r w:rsidRPr="001B3A7C">
              <w:t>0.5020</w:t>
            </w:r>
          </w:p>
        </w:tc>
        <w:tc>
          <w:tcPr>
            <w:tcW w:w="1560" w:type="dxa"/>
            <w:noWrap/>
            <w:hideMark/>
          </w:tcPr>
          <w:p w14:paraId="16AA53AC" w14:textId="77777777" w:rsidR="000019CE" w:rsidRPr="001B3A7C" w:rsidRDefault="000019CE" w:rsidP="002614A9">
            <w:pPr>
              <w:jc w:val="both"/>
            </w:pPr>
            <w:r w:rsidRPr="001B3A7C">
              <w:t>0.2530</w:t>
            </w:r>
          </w:p>
        </w:tc>
        <w:tc>
          <w:tcPr>
            <w:tcW w:w="800" w:type="dxa"/>
            <w:noWrap/>
            <w:hideMark/>
          </w:tcPr>
          <w:p w14:paraId="1F58A888" w14:textId="77777777" w:rsidR="000019CE" w:rsidRPr="001B3A7C" w:rsidRDefault="000019CE" w:rsidP="002614A9">
            <w:pPr>
              <w:jc w:val="both"/>
            </w:pPr>
            <w:r w:rsidRPr="001B3A7C">
              <w:t>0.3290</w:t>
            </w:r>
          </w:p>
        </w:tc>
        <w:tc>
          <w:tcPr>
            <w:tcW w:w="860" w:type="dxa"/>
            <w:noWrap/>
            <w:hideMark/>
          </w:tcPr>
          <w:p w14:paraId="274621FB" w14:textId="77777777" w:rsidR="000019CE" w:rsidRPr="001B3A7C" w:rsidRDefault="000019CE" w:rsidP="002614A9">
            <w:pPr>
              <w:jc w:val="both"/>
            </w:pPr>
            <w:r w:rsidRPr="001B3A7C">
              <w:t>11.0000</w:t>
            </w:r>
          </w:p>
        </w:tc>
      </w:tr>
      <w:tr w:rsidR="000019CE" w:rsidRPr="001B3A7C" w14:paraId="519316F5" w14:textId="77777777" w:rsidTr="002614A9">
        <w:trPr>
          <w:trHeight w:val="300"/>
        </w:trPr>
        <w:tc>
          <w:tcPr>
            <w:tcW w:w="640" w:type="dxa"/>
            <w:noWrap/>
            <w:hideMark/>
          </w:tcPr>
          <w:p w14:paraId="308634E3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max</w:t>
            </w:r>
          </w:p>
        </w:tc>
        <w:tc>
          <w:tcPr>
            <w:tcW w:w="800" w:type="dxa"/>
            <w:noWrap/>
            <w:hideMark/>
          </w:tcPr>
          <w:p w14:paraId="27A7A9CE" w14:textId="77777777" w:rsidR="000019CE" w:rsidRPr="001B3A7C" w:rsidRDefault="000019CE" w:rsidP="002614A9">
            <w:pPr>
              <w:jc w:val="both"/>
            </w:pPr>
            <w:r w:rsidRPr="001B3A7C">
              <w:t>0.8150</w:t>
            </w:r>
          </w:p>
        </w:tc>
        <w:tc>
          <w:tcPr>
            <w:tcW w:w="1000" w:type="dxa"/>
            <w:noWrap/>
            <w:hideMark/>
          </w:tcPr>
          <w:p w14:paraId="662A064C" w14:textId="77777777" w:rsidR="000019CE" w:rsidRPr="001B3A7C" w:rsidRDefault="000019CE" w:rsidP="002614A9">
            <w:pPr>
              <w:jc w:val="both"/>
            </w:pPr>
            <w:r w:rsidRPr="001B3A7C">
              <w:t>0.6500</w:t>
            </w:r>
          </w:p>
        </w:tc>
        <w:tc>
          <w:tcPr>
            <w:tcW w:w="800" w:type="dxa"/>
            <w:noWrap/>
            <w:hideMark/>
          </w:tcPr>
          <w:p w14:paraId="75406FDE" w14:textId="77777777" w:rsidR="000019CE" w:rsidRPr="001B3A7C" w:rsidRDefault="000019CE" w:rsidP="002614A9">
            <w:pPr>
              <w:jc w:val="both"/>
            </w:pPr>
            <w:r w:rsidRPr="001B3A7C">
              <w:t>1.1300</w:t>
            </w:r>
          </w:p>
        </w:tc>
        <w:tc>
          <w:tcPr>
            <w:tcW w:w="1520" w:type="dxa"/>
            <w:noWrap/>
            <w:hideMark/>
          </w:tcPr>
          <w:p w14:paraId="441084D2" w14:textId="77777777" w:rsidR="000019CE" w:rsidRPr="001B3A7C" w:rsidRDefault="000019CE" w:rsidP="002614A9">
            <w:pPr>
              <w:jc w:val="both"/>
            </w:pPr>
            <w:r w:rsidRPr="001B3A7C">
              <w:t>2.8255</w:t>
            </w:r>
          </w:p>
        </w:tc>
        <w:tc>
          <w:tcPr>
            <w:tcW w:w="1660" w:type="dxa"/>
            <w:noWrap/>
            <w:hideMark/>
          </w:tcPr>
          <w:p w14:paraId="48C438CA" w14:textId="77777777" w:rsidR="000019CE" w:rsidRPr="001B3A7C" w:rsidRDefault="000019CE" w:rsidP="002614A9">
            <w:pPr>
              <w:jc w:val="both"/>
            </w:pPr>
            <w:r w:rsidRPr="001B3A7C">
              <w:t>1.4880</w:t>
            </w:r>
          </w:p>
        </w:tc>
        <w:tc>
          <w:tcPr>
            <w:tcW w:w="1560" w:type="dxa"/>
            <w:noWrap/>
            <w:hideMark/>
          </w:tcPr>
          <w:p w14:paraId="2AC388AF" w14:textId="77777777" w:rsidR="000019CE" w:rsidRPr="001B3A7C" w:rsidRDefault="000019CE" w:rsidP="002614A9">
            <w:pPr>
              <w:jc w:val="both"/>
            </w:pPr>
            <w:r w:rsidRPr="001B3A7C">
              <w:t>0.7600</w:t>
            </w:r>
          </w:p>
        </w:tc>
        <w:tc>
          <w:tcPr>
            <w:tcW w:w="800" w:type="dxa"/>
            <w:noWrap/>
            <w:hideMark/>
          </w:tcPr>
          <w:p w14:paraId="2A5F593F" w14:textId="77777777" w:rsidR="000019CE" w:rsidRPr="001B3A7C" w:rsidRDefault="000019CE" w:rsidP="002614A9">
            <w:pPr>
              <w:jc w:val="both"/>
            </w:pPr>
            <w:r w:rsidRPr="001B3A7C">
              <w:t>1.0050</w:t>
            </w:r>
          </w:p>
        </w:tc>
        <w:tc>
          <w:tcPr>
            <w:tcW w:w="860" w:type="dxa"/>
            <w:noWrap/>
            <w:hideMark/>
          </w:tcPr>
          <w:p w14:paraId="26EF9E27" w14:textId="77777777" w:rsidR="000019CE" w:rsidRPr="001B3A7C" w:rsidRDefault="000019CE" w:rsidP="002614A9">
            <w:pPr>
              <w:keepNext/>
              <w:jc w:val="both"/>
            </w:pPr>
            <w:r w:rsidRPr="001B3A7C">
              <w:t>29.0000</w:t>
            </w:r>
          </w:p>
        </w:tc>
      </w:tr>
    </w:tbl>
    <w:p w14:paraId="12E49836" w14:textId="77777777" w:rsidR="000019CE" w:rsidRDefault="000019CE" w:rsidP="000019C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Abalone Data Description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889"/>
        <w:gridCol w:w="890"/>
        <w:gridCol w:w="1016"/>
        <w:gridCol w:w="890"/>
        <w:gridCol w:w="1439"/>
        <w:gridCol w:w="1617"/>
        <w:gridCol w:w="1527"/>
        <w:gridCol w:w="890"/>
        <w:gridCol w:w="890"/>
      </w:tblGrid>
      <w:tr w:rsidR="000019CE" w:rsidRPr="001B3A7C" w14:paraId="72E3FF9A" w14:textId="77777777" w:rsidTr="002614A9">
        <w:trPr>
          <w:trHeight w:val="300"/>
        </w:trPr>
        <w:tc>
          <w:tcPr>
            <w:tcW w:w="889" w:type="dxa"/>
            <w:noWrap/>
            <w:hideMark/>
          </w:tcPr>
          <w:p w14:paraId="66B015F9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Sex</w:t>
            </w:r>
          </w:p>
        </w:tc>
        <w:tc>
          <w:tcPr>
            <w:tcW w:w="890" w:type="dxa"/>
            <w:noWrap/>
            <w:hideMark/>
          </w:tcPr>
          <w:p w14:paraId="0C47E0CE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Length</w:t>
            </w:r>
          </w:p>
        </w:tc>
        <w:tc>
          <w:tcPr>
            <w:tcW w:w="890" w:type="dxa"/>
            <w:noWrap/>
            <w:hideMark/>
          </w:tcPr>
          <w:p w14:paraId="3C87EF2A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Diameter</w:t>
            </w:r>
          </w:p>
        </w:tc>
        <w:tc>
          <w:tcPr>
            <w:tcW w:w="890" w:type="dxa"/>
            <w:noWrap/>
            <w:hideMark/>
          </w:tcPr>
          <w:p w14:paraId="45EEFE2A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Height</w:t>
            </w:r>
          </w:p>
        </w:tc>
        <w:tc>
          <w:tcPr>
            <w:tcW w:w="1267" w:type="dxa"/>
            <w:noWrap/>
            <w:hideMark/>
          </w:tcPr>
          <w:p w14:paraId="7C997E46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proofErr w:type="spellStart"/>
            <w:r w:rsidRPr="001B3A7C">
              <w:rPr>
                <w:b/>
                <w:bCs/>
              </w:rPr>
              <w:t>Whole_weight</w:t>
            </w:r>
            <w:proofErr w:type="spellEnd"/>
          </w:p>
        </w:tc>
        <w:tc>
          <w:tcPr>
            <w:tcW w:w="1421" w:type="dxa"/>
            <w:noWrap/>
            <w:hideMark/>
          </w:tcPr>
          <w:p w14:paraId="278E4EA6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proofErr w:type="spellStart"/>
            <w:r w:rsidRPr="001B3A7C">
              <w:rPr>
                <w:b/>
                <w:bCs/>
              </w:rPr>
              <w:t>Shucked_weight</w:t>
            </w:r>
            <w:proofErr w:type="spellEnd"/>
          </w:p>
        </w:tc>
        <w:tc>
          <w:tcPr>
            <w:tcW w:w="1323" w:type="dxa"/>
            <w:noWrap/>
            <w:hideMark/>
          </w:tcPr>
          <w:p w14:paraId="196BFCAA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proofErr w:type="spellStart"/>
            <w:r w:rsidRPr="001B3A7C">
              <w:rPr>
                <w:b/>
                <w:bCs/>
              </w:rPr>
              <w:t>Viscera_weight</w:t>
            </w:r>
            <w:proofErr w:type="spellEnd"/>
          </w:p>
        </w:tc>
        <w:tc>
          <w:tcPr>
            <w:tcW w:w="890" w:type="dxa"/>
            <w:noWrap/>
            <w:hideMark/>
          </w:tcPr>
          <w:p w14:paraId="5EC8CEBD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Shell</w:t>
            </w:r>
          </w:p>
        </w:tc>
        <w:tc>
          <w:tcPr>
            <w:tcW w:w="890" w:type="dxa"/>
            <w:noWrap/>
            <w:hideMark/>
          </w:tcPr>
          <w:p w14:paraId="58AFFF5A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Rings</w:t>
            </w:r>
          </w:p>
        </w:tc>
      </w:tr>
      <w:tr w:rsidR="000019CE" w:rsidRPr="001B3A7C" w14:paraId="7D420E86" w14:textId="77777777" w:rsidTr="002614A9">
        <w:trPr>
          <w:trHeight w:val="300"/>
        </w:trPr>
        <w:tc>
          <w:tcPr>
            <w:tcW w:w="889" w:type="dxa"/>
            <w:noWrap/>
            <w:hideMark/>
          </w:tcPr>
          <w:p w14:paraId="2FD1A3F8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F</w:t>
            </w:r>
          </w:p>
        </w:tc>
        <w:tc>
          <w:tcPr>
            <w:tcW w:w="890" w:type="dxa"/>
            <w:noWrap/>
            <w:hideMark/>
          </w:tcPr>
          <w:p w14:paraId="188C1FA9" w14:textId="77777777" w:rsidR="000019CE" w:rsidRPr="001B3A7C" w:rsidRDefault="000019CE" w:rsidP="002614A9">
            <w:pPr>
              <w:jc w:val="both"/>
            </w:pPr>
            <w:r w:rsidRPr="001B3A7C">
              <w:t>0.58</w:t>
            </w:r>
          </w:p>
        </w:tc>
        <w:tc>
          <w:tcPr>
            <w:tcW w:w="890" w:type="dxa"/>
            <w:noWrap/>
            <w:hideMark/>
          </w:tcPr>
          <w:p w14:paraId="52A76392" w14:textId="77777777" w:rsidR="000019CE" w:rsidRPr="001B3A7C" w:rsidRDefault="000019CE" w:rsidP="002614A9">
            <w:pPr>
              <w:jc w:val="both"/>
            </w:pPr>
            <w:r w:rsidRPr="001B3A7C">
              <w:t>0.45</w:t>
            </w:r>
          </w:p>
        </w:tc>
        <w:tc>
          <w:tcPr>
            <w:tcW w:w="890" w:type="dxa"/>
            <w:noWrap/>
            <w:hideMark/>
          </w:tcPr>
          <w:p w14:paraId="7AA3B552" w14:textId="77777777" w:rsidR="000019CE" w:rsidRPr="001B3A7C" w:rsidRDefault="000019CE" w:rsidP="002614A9">
            <w:pPr>
              <w:jc w:val="both"/>
            </w:pPr>
            <w:r w:rsidRPr="001B3A7C">
              <w:t>0.16</w:t>
            </w:r>
          </w:p>
        </w:tc>
        <w:tc>
          <w:tcPr>
            <w:tcW w:w="1267" w:type="dxa"/>
            <w:noWrap/>
            <w:hideMark/>
          </w:tcPr>
          <w:p w14:paraId="75701075" w14:textId="77777777" w:rsidR="000019CE" w:rsidRPr="001B3A7C" w:rsidRDefault="000019CE" w:rsidP="002614A9">
            <w:pPr>
              <w:jc w:val="both"/>
            </w:pPr>
            <w:r w:rsidRPr="001B3A7C">
              <w:t>1.05</w:t>
            </w:r>
          </w:p>
        </w:tc>
        <w:tc>
          <w:tcPr>
            <w:tcW w:w="1421" w:type="dxa"/>
            <w:noWrap/>
            <w:hideMark/>
          </w:tcPr>
          <w:p w14:paraId="67345A81" w14:textId="77777777" w:rsidR="000019CE" w:rsidRPr="001B3A7C" w:rsidRDefault="000019CE" w:rsidP="002614A9">
            <w:pPr>
              <w:jc w:val="both"/>
            </w:pPr>
            <w:r w:rsidRPr="001B3A7C">
              <w:t>0.45</w:t>
            </w:r>
          </w:p>
        </w:tc>
        <w:tc>
          <w:tcPr>
            <w:tcW w:w="1323" w:type="dxa"/>
            <w:noWrap/>
            <w:hideMark/>
          </w:tcPr>
          <w:p w14:paraId="5E80E665" w14:textId="77777777" w:rsidR="000019CE" w:rsidRPr="001B3A7C" w:rsidRDefault="000019CE" w:rsidP="002614A9">
            <w:pPr>
              <w:jc w:val="both"/>
            </w:pPr>
            <w:r w:rsidRPr="001B3A7C">
              <w:t>0.23</w:t>
            </w:r>
          </w:p>
        </w:tc>
        <w:tc>
          <w:tcPr>
            <w:tcW w:w="890" w:type="dxa"/>
            <w:noWrap/>
            <w:hideMark/>
          </w:tcPr>
          <w:p w14:paraId="1213A13D" w14:textId="77777777" w:rsidR="000019CE" w:rsidRPr="001B3A7C" w:rsidRDefault="000019CE" w:rsidP="002614A9">
            <w:pPr>
              <w:jc w:val="both"/>
            </w:pPr>
            <w:r w:rsidRPr="001B3A7C">
              <w:t>0.30</w:t>
            </w:r>
          </w:p>
        </w:tc>
        <w:tc>
          <w:tcPr>
            <w:tcW w:w="890" w:type="dxa"/>
            <w:noWrap/>
            <w:hideMark/>
          </w:tcPr>
          <w:p w14:paraId="161D4DE5" w14:textId="77777777" w:rsidR="000019CE" w:rsidRPr="001B3A7C" w:rsidRDefault="000019CE" w:rsidP="002614A9">
            <w:pPr>
              <w:jc w:val="both"/>
            </w:pPr>
            <w:r w:rsidRPr="001B3A7C">
              <w:t>11.13</w:t>
            </w:r>
          </w:p>
        </w:tc>
      </w:tr>
      <w:tr w:rsidR="000019CE" w:rsidRPr="001B3A7C" w14:paraId="3DB02755" w14:textId="77777777" w:rsidTr="002614A9">
        <w:trPr>
          <w:trHeight w:val="300"/>
        </w:trPr>
        <w:tc>
          <w:tcPr>
            <w:tcW w:w="889" w:type="dxa"/>
            <w:noWrap/>
            <w:hideMark/>
          </w:tcPr>
          <w:p w14:paraId="6A341DB1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I</w:t>
            </w:r>
          </w:p>
        </w:tc>
        <w:tc>
          <w:tcPr>
            <w:tcW w:w="890" w:type="dxa"/>
            <w:noWrap/>
            <w:hideMark/>
          </w:tcPr>
          <w:p w14:paraId="6C64089B" w14:textId="77777777" w:rsidR="000019CE" w:rsidRPr="001B3A7C" w:rsidRDefault="000019CE" w:rsidP="002614A9">
            <w:pPr>
              <w:jc w:val="both"/>
            </w:pPr>
            <w:r w:rsidRPr="001B3A7C">
              <w:t>0.43</w:t>
            </w:r>
          </w:p>
        </w:tc>
        <w:tc>
          <w:tcPr>
            <w:tcW w:w="890" w:type="dxa"/>
            <w:noWrap/>
            <w:hideMark/>
          </w:tcPr>
          <w:p w14:paraId="54AB256F" w14:textId="77777777" w:rsidR="000019CE" w:rsidRPr="001B3A7C" w:rsidRDefault="000019CE" w:rsidP="002614A9">
            <w:pPr>
              <w:jc w:val="both"/>
            </w:pPr>
            <w:r w:rsidRPr="001B3A7C">
              <w:t>0.33</w:t>
            </w:r>
          </w:p>
        </w:tc>
        <w:tc>
          <w:tcPr>
            <w:tcW w:w="890" w:type="dxa"/>
            <w:noWrap/>
            <w:hideMark/>
          </w:tcPr>
          <w:p w14:paraId="44C7E85E" w14:textId="77777777" w:rsidR="000019CE" w:rsidRPr="001B3A7C" w:rsidRDefault="000019CE" w:rsidP="002614A9">
            <w:pPr>
              <w:jc w:val="both"/>
            </w:pPr>
            <w:r w:rsidRPr="001B3A7C">
              <w:t>0.11</w:t>
            </w:r>
          </w:p>
        </w:tc>
        <w:tc>
          <w:tcPr>
            <w:tcW w:w="1267" w:type="dxa"/>
            <w:noWrap/>
            <w:hideMark/>
          </w:tcPr>
          <w:p w14:paraId="442A3E35" w14:textId="77777777" w:rsidR="000019CE" w:rsidRPr="001B3A7C" w:rsidRDefault="000019CE" w:rsidP="002614A9">
            <w:pPr>
              <w:jc w:val="both"/>
            </w:pPr>
            <w:r w:rsidRPr="001B3A7C">
              <w:t>0.43</w:t>
            </w:r>
          </w:p>
        </w:tc>
        <w:tc>
          <w:tcPr>
            <w:tcW w:w="1421" w:type="dxa"/>
            <w:noWrap/>
            <w:hideMark/>
          </w:tcPr>
          <w:p w14:paraId="23A14BDA" w14:textId="77777777" w:rsidR="000019CE" w:rsidRPr="001B3A7C" w:rsidRDefault="000019CE" w:rsidP="002614A9">
            <w:pPr>
              <w:jc w:val="both"/>
            </w:pPr>
            <w:r w:rsidRPr="001B3A7C">
              <w:t>0.19</w:t>
            </w:r>
          </w:p>
        </w:tc>
        <w:tc>
          <w:tcPr>
            <w:tcW w:w="1323" w:type="dxa"/>
            <w:noWrap/>
            <w:hideMark/>
          </w:tcPr>
          <w:p w14:paraId="7DE7A071" w14:textId="77777777" w:rsidR="000019CE" w:rsidRPr="001B3A7C" w:rsidRDefault="000019CE" w:rsidP="002614A9">
            <w:pPr>
              <w:jc w:val="both"/>
            </w:pPr>
            <w:r w:rsidRPr="001B3A7C">
              <w:t>0.09</w:t>
            </w:r>
          </w:p>
        </w:tc>
        <w:tc>
          <w:tcPr>
            <w:tcW w:w="890" w:type="dxa"/>
            <w:noWrap/>
            <w:hideMark/>
          </w:tcPr>
          <w:p w14:paraId="3A02FC5F" w14:textId="77777777" w:rsidR="000019CE" w:rsidRPr="001B3A7C" w:rsidRDefault="000019CE" w:rsidP="002614A9">
            <w:pPr>
              <w:jc w:val="both"/>
            </w:pPr>
            <w:r w:rsidRPr="001B3A7C">
              <w:t>0.13</w:t>
            </w:r>
          </w:p>
        </w:tc>
        <w:tc>
          <w:tcPr>
            <w:tcW w:w="890" w:type="dxa"/>
            <w:noWrap/>
            <w:hideMark/>
          </w:tcPr>
          <w:p w14:paraId="1F98A2F4" w14:textId="77777777" w:rsidR="000019CE" w:rsidRPr="001B3A7C" w:rsidRDefault="000019CE" w:rsidP="002614A9">
            <w:pPr>
              <w:jc w:val="both"/>
            </w:pPr>
            <w:r w:rsidRPr="001B3A7C">
              <w:t>7.89</w:t>
            </w:r>
          </w:p>
        </w:tc>
      </w:tr>
      <w:tr w:rsidR="000019CE" w:rsidRPr="001B3A7C" w14:paraId="7F04D299" w14:textId="77777777" w:rsidTr="002614A9">
        <w:trPr>
          <w:trHeight w:val="300"/>
        </w:trPr>
        <w:tc>
          <w:tcPr>
            <w:tcW w:w="889" w:type="dxa"/>
            <w:noWrap/>
            <w:hideMark/>
          </w:tcPr>
          <w:p w14:paraId="29E1C6AA" w14:textId="77777777" w:rsidR="000019CE" w:rsidRPr="001B3A7C" w:rsidRDefault="000019CE" w:rsidP="002614A9">
            <w:pPr>
              <w:jc w:val="both"/>
              <w:rPr>
                <w:b/>
                <w:bCs/>
              </w:rPr>
            </w:pPr>
            <w:r w:rsidRPr="001B3A7C">
              <w:rPr>
                <w:b/>
                <w:bCs/>
              </w:rPr>
              <w:t>M</w:t>
            </w:r>
          </w:p>
        </w:tc>
        <w:tc>
          <w:tcPr>
            <w:tcW w:w="890" w:type="dxa"/>
            <w:noWrap/>
            <w:hideMark/>
          </w:tcPr>
          <w:p w14:paraId="558F38FB" w14:textId="77777777" w:rsidR="000019CE" w:rsidRPr="001B3A7C" w:rsidRDefault="000019CE" w:rsidP="002614A9">
            <w:pPr>
              <w:jc w:val="both"/>
            </w:pPr>
            <w:r w:rsidRPr="001B3A7C">
              <w:t>0.56</w:t>
            </w:r>
          </w:p>
        </w:tc>
        <w:tc>
          <w:tcPr>
            <w:tcW w:w="890" w:type="dxa"/>
            <w:noWrap/>
            <w:hideMark/>
          </w:tcPr>
          <w:p w14:paraId="7289CB20" w14:textId="77777777" w:rsidR="000019CE" w:rsidRPr="001B3A7C" w:rsidRDefault="000019CE" w:rsidP="002614A9">
            <w:pPr>
              <w:jc w:val="both"/>
            </w:pPr>
            <w:r w:rsidRPr="001B3A7C">
              <w:t>0.44</w:t>
            </w:r>
          </w:p>
        </w:tc>
        <w:tc>
          <w:tcPr>
            <w:tcW w:w="890" w:type="dxa"/>
            <w:noWrap/>
            <w:hideMark/>
          </w:tcPr>
          <w:p w14:paraId="2B427194" w14:textId="77777777" w:rsidR="000019CE" w:rsidRPr="001B3A7C" w:rsidRDefault="000019CE" w:rsidP="002614A9">
            <w:pPr>
              <w:jc w:val="both"/>
            </w:pPr>
            <w:r w:rsidRPr="001B3A7C">
              <w:t>0.15</w:t>
            </w:r>
          </w:p>
        </w:tc>
        <w:tc>
          <w:tcPr>
            <w:tcW w:w="1267" w:type="dxa"/>
            <w:noWrap/>
            <w:hideMark/>
          </w:tcPr>
          <w:p w14:paraId="2F0C046C" w14:textId="77777777" w:rsidR="000019CE" w:rsidRPr="001B3A7C" w:rsidRDefault="000019CE" w:rsidP="002614A9">
            <w:pPr>
              <w:jc w:val="both"/>
            </w:pPr>
            <w:r w:rsidRPr="001B3A7C">
              <w:t>0.99</w:t>
            </w:r>
          </w:p>
        </w:tc>
        <w:tc>
          <w:tcPr>
            <w:tcW w:w="1421" w:type="dxa"/>
            <w:noWrap/>
            <w:hideMark/>
          </w:tcPr>
          <w:p w14:paraId="7B126BE9" w14:textId="77777777" w:rsidR="000019CE" w:rsidRPr="001B3A7C" w:rsidRDefault="000019CE" w:rsidP="002614A9">
            <w:pPr>
              <w:jc w:val="both"/>
            </w:pPr>
            <w:r w:rsidRPr="001B3A7C">
              <w:t>0.43</w:t>
            </w:r>
          </w:p>
        </w:tc>
        <w:tc>
          <w:tcPr>
            <w:tcW w:w="1323" w:type="dxa"/>
            <w:noWrap/>
            <w:hideMark/>
          </w:tcPr>
          <w:p w14:paraId="0CC2D131" w14:textId="77777777" w:rsidR="000019CE" w:rsidRPr="001B3A7C" w:rsidRDefault="000019CE" w:rsidP="002614A9">
            <w:pPr>
              <w:jc w:val="both"/>
            </w:pPr>
            <w:r w:rsidRPr="001B3A7C">
              <w:t>0.22</w:t>
            </w:r>
          </w:p>
        </w:tc>
        <w:tc>
          <w:tcPr>
            <w:tcW w:w="890" w:type="dxa"/>
            <w:noWrap/>
            <w:hideMark/>
          </w:tcPr>
          <w:p w14:paraId="28E00EE8" w14:textId="77777777" w:rsidR="000019CE" w:rsidRPr="001B3A7C" w:rsidRDefault="000019CE" w:rsidP="002614A9">
            <w:pPr>
              <w:jc w:val="both"/>
            </w:pPr>
            <w:r w:rsidRPr="001B3A7C">
              <w:t>0.28</w:t>
            </w:r>
          </w:p>
        </w:tc>
        <w:tc>
          <w:tcPr>
            <w:tcW w:w="890" w:type="dxa"/>
            <w:noWrap/>
            <w:hideMark/>
          </w:tcPr>
          <w:p w14:paraId="36A8A669" w14:textId="77777777" w:rsidR="000019CE" w:rsidRPr="001B3A7C" w:rsidRDefault="000019CE" w:rsidP="002614A9">
            <w:pPr>
              <w:keepNext/>
              <w:jc w:val="both"/>
            </w:pPr>
            <w:r w:rsidRPr="001B3A7C">
              <w:t>10.71</w:t>
            </w:r>
          </w:p>
        </w:tc>
      </w:tr>
    </w:tbl>
    <w:p w14:paraId="77102A38" w14:textId="77777777" w:rsidR="000019CE" w:rsidRDefault="000019CE" w:rsidP="000019C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Gender Average Statistics</w:t>
      </w:r>
    </w:p>
    <w:p w14:paraId="4230A340" w14:textId="77777777" w:rsidR="000019CE" w:rsidRDefault="000019CE" w:rsidP="000019CE">
      <w:pPr>
        <w:keepNext/>
        <w:jc w:val="both"/>
      </w:pPr>
      <w:r>
        <w:rPr>
          <w:noProof/>
        </w:rPr>
        <w:drawing>
          <wp:inline distT="0" distB="0" distL="0" distR="0" wp14:anchorId="32EA4C1A" wp14:editId="61764807">
            <wp:extent cx="6349042" cy="5253253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62" cy="528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A04B" w14:textId="77777777" w:rsidR="000019CE" w:rsidRDefault="000019CE" w:rsidP="000019CE">
      <w:pPr>
        <w:pStyle w:val="Caption"/>
        <w:jc w:val="both"/>
      </w:pPr>
      <w:r>
        <w:t xml:space="preserve">Figure 8. Data Set </w:t>
      </w:r>
      <w:proofErr w:type="spellStart"/>
      <w:r>
        <w:t>Pairplot</w:t>
      </w:r>
      <w:proofErr w:type="spellEnd"/>
    </w:p>
    <w:p w14:paraId="4359597A" w14:textId="77777777" w:rsidR="000019CE" w:rsidRDefault="000019CE" w:rsidP="000019CE">
      <w:pPr>
        <w:keepNext/>
      </w:pPr>
      <w:r w:rsidRPr="00123448">
        <w:lastRenderedPageBreak/>
        <w:drawing>
          <wp:inline distT="0" distB="0" distL="0" distR="0" wp14:anchorId="11B6126E" wp14:editId="10EDD04B">
            <wp:extent cx="6426200" cy="572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7D4D" w14:textId="77777777" w:rsidR="000019CE" w:rsidRPr="00123448" w:rsidRDefault="000019CE" w:rsidP="000019C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Complete Case 1 Data</w:t>
      </w:r>
    </w:p>
    <w:p w14:paraId="5435E6F6" w14:textId="77777777" w:rsidR="000019CE" w:rsidRPr="00123448" w:rsidRDefault="000019CE" w:rsidP="000019CE">
      <w:pPr>
        <w:jc w:val="both"/>
      </w:pPr>
    </w:p>
    <w:p w14:paraId="16FEE581" w14:textId="77777777" w:rsidR="00810B14" w:rsidRDefault="00810B14"/>
    <w:sectPr w:rsidR="00810B14" w:rsidSect="000019CE"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CE"/>
    <w:rsid w:val="000019CE"/>
    <w:rsid w:val="0081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BCD2"/>
  <w15:chartTrackingRefBased/>
  <w15:docId w15:val="{24900655-ACA7-4592-B719-7DCE91C8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CE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0019CE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019CE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Caption">
    <w:name w:val="caption"/>
    <w:basedOn w:val="Normal"/>
    <w:next w:val="Normal"/>
    <w:unhideWhenUsed/>
    <w:qFormat/>
    <w:rsid w:val="000019C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0019C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2021-06-14T02:28:00Z</dcterms:created>
  <dcterms:modified xsi:type="dcterms:W3CDTF">2021-06-14T02:36:00Z</dcterms:modified>
</cp:coreProperties>
</file>