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D08BDC9" w14:textId="6B95E46F" w:rsidR="009303D9" w:rsidRPr="008B6524" w:rsidRDefault="007B253A" w:rsidP="008008A8">
      <w:pPr>
        <w:pStyle w:val="papertitle"/>
        <w:spacing w:before="5pt" w:beforeAutospacing="1" w:after="5pt" w:afterAutospacing="1"/>
        <w:rPr>
          <w:kern w:val="48"/>
        </w:rPr>
      </w:pPr>
      <w:r>
        <w:rPr>
          <w:kern w:val="48"/>
        </w:rPr>
        <w:t>Study</w:t>
      </w:r>
      <w:r w:rsidRPr="007B253A">
        <w:rPr>
          <w:kern w:val="48"/>
        </w:rPr>
        <w:t xml:space="preserve"> to the use of Neural Networks using Scikit-Learn</w:t>
      </w:r>
      <w:r>
        <w:rPr>
          <w:kern w:val="48"/>
        </w:rPr>
        <w:t xml:space="preserve"> </w:t>
      </w:r>
    </w:p>
    <w:p w14:paraId="313EBD86" w14:textId="6339953F" w:rsidR="00D7522C" w:rsidRPr="00CA4392" w:rsidRDefault="007B253A" w:rsidP="008008A8">
      <w:pPr>
        <w:pStyle w:val="Author"/>
        <w:spacing w:before="5pt" w:beforeAutospacing="1" w:after="5pt" w:afterAutospacing="1"/>
        <w:rPr>
          <w:sz w:val="16"/>
          <w:szCs w:val="16"/>
        </w:rPr>
        <w:sectPr w:rsidR="00D7522C" w:rsidRPr="00CA4392" w:rsidSect="00145B33">
          <w:pgSz w:w="595.30pt" w:h="841.90pt" w:code="9"/>
          <w:pgMar w:top="27pt" w:right="44.65pt" w:bottom="72pt" w:left="44.65pt" w:header="36pt" w:footer="36pt" w:gutter="0pt"/>
          <w:cols w:space="36pt"/>
          <w:titlePg/>
          <w:docGrid w:linePitch="360"/>
        </w:sectPr>
      </w:pPr>
      <w:r w:rsidRPr="007B253A">
        <w:rPr>
          <w:sz w:val="16"/>
          <w:szCs w:val="16"/>
        </w:rPr>
        <w:t>Prediction of Abalone Age Groups</w:t>
      </w:r>
    </w:p>
    <w:p w14:paraId="4EF99352" w14:textId="14BCC714" w:rsidR="00BD670B" w:rsidRDefault="007D1382" w:rsidP="00BD670B">
      <w:pPr>
        <w:pStyle w:val="Author"/>
        <w:spacing w:before="5pt" w:beforeAutospacing="1"/>
        <w:rPr>
          <w:sz w:val="18"/>
          <w:szCs w:val="18"/>
        </w:rPr>
      </w:pPr>
      <w:r>
        <w:rPr>
          <w:sz w:val="18"/>
          <w:szCs w:val="18"/>
        </w:rPr>
        <w:t>Rahul Kumar</w:t>
      </w:r>
      <w:r w:rsidR="001A3B3D" w:rsidRPr="00F847A6">
        <w:rPr>
          <w:sz w:val="18"/>
          <w:szCs w:val="18"/>
        </w:rPr>
        <w:br/>
      </w:r>
      <w:r>
        <w:rPr>
          <w:sz w:val="18"/>
          <w:szCs w:val="18"/>
        </w:rPr>
        <w:t>Masters Student</w:t>
      </w:r>
      <w:r w:rsidR="001A3B3D" w:rsidRPr="00F847A6">
        <w:rPr>
          <w:i/>
          <w:sz w:val="18"/>
          <w:szCs w:val="18"/>
        </w:rPr>
        <w:t xml:space="preserve"> </w:t>
      </w:r>
      <w:r w:rsidR="00047E33">
        <w:rPr>
          <w:i/>
          <w:sz w:val="18"/>
          <w:szCs w:val="18"/>
        </w:rPr>
        <w:t>of Data Science</w:t>
      </w:r>
      <w:r w:rsidR="007B6DDA">
        <w:rPr>
          <w:i/>
          <w:sz w:val="18"/>
          <w:szCs w:val="18"/>
        </w:rPr>
        <w:br/>
      </w:r>
      <w:r>
        <w:rPr>
          <w:i/>
          <w:sz w:val="18"/>
          <w:szCs w:val="18"/>
        </w:rPr>
        <w:t>University of New South Wales</w:t>
      </w:r>
      <w:r w:rsidR="009303D9" w:rsidRPr="00F847A6">
        <w:rPr>
          <w:i/>
          <w:sz w:val="18"/>
          <w:szCs w:val="18"/>
        </w:rPr>
        <w:t xml:space="preserve"> </w:t>
      </w:r>
      <w:r w:rsidR="001A3B3D" w:rsidRPr="00F847A6">
        <w:rPr>
          <w:sz w:val="18"/>
          <w:szCs w:val="18"/>
        </w:rPr>
        <w:br/>
      </w:r>
      <w:r>
        <w:rPr>
          <w:sz w:val="18"/>
          <w:szCs w:val="18"/>
        </w:rPr>
        <w:t>z5341134@ad.unsw.edu.au</w:t>
      </w:r>
    </w:p>
    <w:p w14:paraId="3E00689E" w14:textId="77777777" w:rsidR="009F1D79" w:rsidRDefault="009F1D79">
      <w:pPr>
        <w:sectPr w:rsidR="009F1D79" w:rsidSect="00145B33">
          <w:type w:val="continuous"/>
          <w:pgSz w:w="595.30pt" w:h="841.90pt" w:code="9"/>
          <w:pgMar w:top="22.50pt" w:right="44.65pt" w:bottom="72pt" w:left="44.65pt" w:header="36pt" w:footer="36pt" w:gutter="0pt"/>
          <w:cols w:space="36pt"/>
          <w:docGrid w:linePitch="360"/>
        </w:sectPr>
      </w:pPr>
    </w:p>
    <w:p w14:paraId="30BA4460" w14:textId="5B0DCC28" w:rsidR="009303D9" w:rsidRPr="005B520E" w:rsidRDefault="009303D9">
      <w:pPr>
        <w:sectPr w:rsidR="009303D9" w:rsidRPr="005B520E" w:rsidSect="00145B33">
          <w:type w:val="continuous"/>
          <w:pgSz w:w="595.30pt" w:h="841.90pt" w:code="9"/>
          <w:pgMar w:top="22.50pt" w:right="44.65pt" w:bottom="72pt" w:left="44.65pt" w:header="36pt" w:footer="36pt" w:gutter="0pt"/>
          <w:cols w:space="36pt"/>
          <w:docGrid w:linePitch="360"/>
        </w:sectPr>
      </w:pPr>
    </w:p>
    <w:p w14:paraId="7E3DD29E" w14:textId="66847E15" w:rsidR="009303D9" w:rsidRPr="00313397" w:rsidRDefault="009303D9" w:rsidP="00145B33">
      <w:pPr>
        <w:pStyle w:val="Abstract"/>
        <w:ind w:firstLine="0pt"/>
      </w:pPr>
      <w:r w:rsidRPr="00313397">
        <w:rPr>
          <w:i/>
          <w:iCs/>
        </w:rPr>
        <w:t>Abstract</w:t>
      </w:r>
      <w:r w:rsidR="007D1382" w:rsidRPr="00313397">
        <w:rPr>
          <w:i/>
          <w:iCs/>
        </w:rPr>
        <w:t xml:space="preserve"> </w:t>
      </w:r>
      <w:r w:rsidRPr="00313397">
        <w:t>—</w:t>
      </w:r>
      <w:r w:rsidR="007D1382" w:rsidRPr="00313397">
        <w:t xml:space="preserve"> </w:t>
      </w:r>
      <w:r w:rsidR="00313397" w:rsidRPr="00313397">
        <w:t>The report analyses the various effects of hyper parameters on Scikit-learns MLP Classifier to determine the best model to predict Abalone age groups. The final model was decided to have 1000 hidden neurons, with 2 hidden layers and solved with the Adam algorithm.</w:t>
      </w:r>
      <w:r w:rsidR="00E80BD1">
        <w:t xml:space="preserve"> This resulted in a preliminary best model accuracy of 59.1%</w:t>
      </w:r>
    </w:p>
    <w:p w14:paraId="24C60264" w14:textId="6CAB880D" w:rsidR="009303D9" w:rsidRPr="00D632BE" w:rsidRDefault="009303D9" w:rsidP="006B6B66">
      <w:pPr>
        <w:pStyle w:val="Heading1"/>
      </w:pPr>
      <w:r w:rsidRPr="00D632BE">
        <w:t>Introduction</w:t>
      </w:r>
    </w:p>
    <w:p w14:paraId="4704049F" w14:textId="0E6C9CF1" w:rsidR="00BB7A9A" w:rsidRDefault="00D556CF" w:rsidP="00BB7A9A">
      <w:pPr>
        <w:pStyle w:val="BodyText"/>
        <w:rPr>
          <w:lang w:val="en-AU"/>
        </w:rPr>
      </w:pPr>
      <w:r>
        <w:rPr>
          <w:lang w:val="en-AU"/>
        </w:rPr>
        <w:t>Neural Networks was developed as far back as 1943</w:t>
      </w:r>
      <w:r w:rsidR="008055CC">
        <w:rPr>
          <w:lang w:val="en-AU"/>
        </w:rPr>
        <w:t xml:space="preserve">, in which </w:t>
      </w:r>
      <w:r w:rsidR="008055CC" w:rsidRPr="008055CC">
        <w:rPr>
          <w:lang w:val="en-AU"/>
        </w:rPr>
        <w:t>Warren</w:t>
      </w:r>
      <w:r w:rsidR="008055CC">
        <w:rPr>
          <w:lang w:val="en-AU"/>
        </w:rPr>
        <w:t xml:space="preserve"> </w:t>
      </w:r>
      <w:r w:rsidR="008055CC" w:rsidRPr="008055CC">
        <w:rPr>
          <w:lang w:val="en-AU"/>
        </w:rPr>
        <w:t>McCulloch</w:t>
      </w:r>
      <w:r w:rsidR="008055CC">
        <w:rPr>
          <w:lang w:val="en-AU"/>
        </w:rPr>
        <w:t xml:space="preserve"> and Walter Pitts developed a computational model for neural </w:t>
      </w:r>
      <w:r w:rsidR="004321F1">
        <w:rPr>
          <w:lang w:val="en-AU"/>
        </w:rPr>
        <w:t>networks [</w:t>
      </w:r>
      <w:r w:rsidR="008055CC">
        <w:rPr>
          <w:lang w:val="en-AU"/>
        </w:rPr>
        <w:t>1]</w:t>
      </w:r>
      <w:r w:rsidR="00BB7A9A">
        <w:rPr>
          <w:lang w:val="en-AU"/>
        </w:rPr>
        <w:t xml:space="preserve">. The development of the algorithm known as back propagation by Paul J. </w:t>
      </w:r>
      <w:proofErr w:type="spellStart"/>
      <w:r w:rsidR="00BB7A9A">
        <w:rPr>
          <w:lang w:val="en-AU"/>
        </w:rPr>
        <w:t>Werbos</w:t>
      </w:r>
      <w:proofErr w:type="spellEnd"/>
      <w:r w:rsidR="00BB7A9A">
        <w:rPr>
          <w:lang w:val="en-AU"/>
        </w:rPr>
        <w:t xml:space="preserve"> in 1980 was the next big </w:t>
      </w:r>
      <w:proofErr w:type="spellStart"/>
      <w:r w:rsidR="00BB7A9A">
        <w:rPr>
          <w:lang w:val="en-AU"/>
        </w:rPr>
        <w:t>break through</w:t>
      </w:r>
      <w:proofErr w:type="spellEnd"/>
      <w:r w:rsidR="00BB7A9A">
        <w:rPr>
          <w:lang w:val="en-AU"/>
        </w:rPr>
        <w:t xml:space="preserve"> for Neural Networks. However once there was an interest in deep learning, was when the popularity of Neural Networks really took off. Their use </w:t>
      </w:r>
      <w:proofErr w:type="gramStart"/>
      <w:r w:rsidR="00BB7A9A">
        <w:rPr>
          <w:lang w:val="en-AU"/>
        </w:rPr>
        <w:t>are</w:t>
      </w:r>
      <w:proofErr w:type="gramEnd"/>
      <w:r w:rsidR="00BB7A9A">
        <w:rPr>
          <w:lang w:val="en-AU"/>
        </w:rPr>
        <w:t xml:space="preserve"> more widespread than one would believe:</w:t>
      </w:r>
    </w:p>
    <w:p w14:paraId="7EC9947E" w14:textId="4D7DE3CA" w:rsidR="00BB7A9A" w:rsidRPr="00BB7A9A" w:rsidRDefault="00BB7A9A" w:rsidP="00145B33">
      <w:pPr>
        <w:pStyle w:val="bulletlist"/>
        <w:spacing w:line="12pt" w:lineRule="auto"/>
      </w:pPr>
      <w:r>
        <w:rPr>
          <w:lang w:val="en-AU"/>
        </w:rPr>
        <w:t>Speech Recognition</w:t>
      </w:r>
    </w:p>
    <w:p w14:paraId="20AFF941" w14:textId="2111AEF8" w:rsidR="00BB7A9A" w:rsidRPr="00BB7A9A" w:rsidRDefault="00BB7A9A" w:rsidP="00145B33">
      <w:pPr>
        <w:pStyle w:val="bulletlist"/>
        <w:spacing w:line="12pt" w:lineRule="auto"/>
      </w:pPr>
      <w:r>
        <w:rPr>
          <w:lang w:val="en-AU"/>
        </w:rPr>
        <w:t>Image Recognition</w:t>
      </w:r>
    </w:p>
    <w:p w14:paraId="3E722687" w14:textId="27D78E00" w:rsidR="00BB7A9A" w:rsidRPr="00BB7A9A" w:rsidRDefault="00BB7A9A" w:rsidP="00145B33">
      <w:pPr>
        <w:pStyle w:val="bulletlist"/>
        <w:spacing w:line="12pt" w:lineRule="auto"/>
      </w:pPr>
      <w:r>
        <w:rPr>
          <w:lang w:val="en-AU"/>
        </w:rPr>
        <w:t>Autonomous Vehicles</w:t>
      </w:r>
    </w:p>
    <w:p w14:paraId="136F4B94" w14:textId="61643CDC" w:rsidR="00BB7A9A" w:rsidRPr="00AE5D05" w:rsidRDefault="00BB7A9A" w:rsidP="00145B33">
      <w:pPr>
        <w:pStyle w:val="bulletlist"/>
        <w:spacing w:line="12pt" w:lineRule="auto"/>
      </w:pPr>
      <w:r>
        <w:rPr>
          <w:lang w:val="en-AU"/>
        </w:rPr>
        <w:t>Medical Applications such as disease recognition</w:t>
      </w:r>
    </w:p>
    <w:p w14:paraId="4EB89B19" w14:textId="32F7BAA3" w:rsidR="004321F1" w:rsidRDefault="00197ED0" w:rsidP="00BB7A9A">
      <w:pPr>
        <w:pStyle w:val="BodyText"/>
        <w:rPr>
          <w:lang w:val="en-AU"/>
        </w:rPr>
      </w:pPr>
      <w:r>
        <w:rPr>
          <w:noProof/>
        </w:rPr>
        <w:drawing>
          <wp:anchor distT="0" distB="0" distL="114300" distR="114300" simplePos="0" relativeHeight="251661824" behindDoc="1" locked="0" layoutInCell="1" allowOverlap="1" wp14:anchorId="0AC18378" wp14:editId="6FB3D9B6">
            <wp:simplePos x="0" y="0"/>
            <wp:positionH relativeFrom="column">
              <wp:posOffset>3313666</wp:posOffset>
            </wp:positionH>
            <wp:positionV relativeFrom="paragraph">
              <wp:posOffset>2132178</wp:posOffset>
            </wp:positionV>
            <wp:extent cx="3022979" cy="3016156"/>
            <wp:effectExtent l="0" t="0" r="25400" b="13335"/>
            <wp:wrapTight wrapText="bothSides">
              <wp:wrapPolygon edited="0">
                <wp:start x="0" y="0"/>
                <wp:lineTo x="0" y="21559"/>
                <wp:lineTo x="21645" y="21559"/>
                <wp:lineTo x="21645" y="0"/>
                <wp:lineTo x="0" y="0"/>
              </wp:wrapPolygon>
            </wp:wrapTight>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22979" cy="3016156"/>
                    </a:xfrm>
                    <a:prstGeom prst="rect">
                      <a:avLst/>
                    </a:prstGeom>
                    <a:solidFill>
                      <a:srgbClr val="FFFFFF"/>
                    </a:solidFill>
                    <a:ln w="9525">
                      <a:solidFill>
                        <a:srgbClr val="000000"/>
                      </a:solidFill>
                      <a:miter lim="800%"/>
                      <a:headEnd/>
                      <a:tailEnd/>
                    </a:ln>
                  </wp:spPr>
                  <wp:txbx>
                    <wne:txbxContent>
                      <w:p w14:paraId="1EADE865" w14:textId="2B799871" w:rsidR="00197ED0" w:rsidRDefault="00197ED0" w:rsidP="00197ED0">
                        <w:pPr>
                          <w:pStyle w:val="BodyText"/>
                          <w:keepNext/>
                          <w:ind w:firstLine="0pt"/>
                        </w:pPr>
                        <w:r>
                          <w:rPr>
                            <w:noProof/>
                          </w:rPr>
                          <w:drawing>
                            <wp:inline distT="0" distB="0" distL="0" distR="0" wp14:anchorId="75DB0D40" wp14:editId="3EADC55F">
                              <wp:extent cx="2681605" cy="2681605"/>
                              <wp:effectExtent l="0" t="0" r="4445" b="444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605" cy="2681605"/>
                                      </a:xfrm>
                                      <a:prstGeom prst="rect">
                                        <a:avLst/>
                                      </a:prstGeom>
                                      <a:noFill/>
                                      <a:ln>
                                        <a:noFill/>
                                      </a:ln>
                                    </pic:spPr>
                                  </pic:pic>
                                </a:graphicData>
                              </a:graphic>
                            </wp:inline>
                          </w:drawing>
                        </w:r>
                      </w:p>
                      <w:p w14:paraId="10B939E5" w14:textId="5F9A497E" w:rsidR="00197ED0" w:rsidRDefault="00197ED0" w:rsidP="00197ED0">
                        <w:pPr>
                          <w:pStyle w:val="Caption"/>
                          <w:jc w:val="both"/>
                        </w:pPr>
                        <w:r>
                          <w:t>Figure 2. Shell Distribution</w:t>
                        </w:r>
                      </w:p>
                      <w:p w14:paraId="2CEEB972" w14:textId="77777777" w:rsidR="00197ED0" w:rsidRDefault="00197ED0" w:rsidP="00197ED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4321F1">
        <w:rPr>
          <w:lang w:val="en-AU"/>
        </w:rPr>
        <w:t xml:space="preserve">Neural Networks and deep learning still have some disadvantages and challenges. Neural networks </w:t>
      </w:r>
      <w:proofErr w:type="gramStart"/>
      <w:r w:rsidR="004321F1">
        <w:rPr>
          <w:lang w:val="en-AU"/>
        </w:rPr>
        <w:t>requires</w:t>
      </w:r>
      <w:proofErr w:type="gramEnd"/>
      <w:r w:rsidR="004321F1">
        <w:rPr>
          <w:lang w:val="en-AU"/>
        </w:rPr>
        <w:t xml:space="preserve"> an immense amount of data, where both the test data and training data needs to be similar, such that relationships can be built between old and new answers [2]. Deep learning in so far cannot</w:t>
      </w:r>
      <w:r w:rsidR="004D2004">
        <w:rPr>
          <w:lang w:val="en-AU"/>
        </w:rPr>
        <w:t xml:space="preserve"> decipher concepts that it produces in its results [2]. And the biggest factor is that Neural Networks and Deep learning is the lack of transparency and the black box nature of the models, which is a major problem when tasked with problems such as medical diagnosis and financial concerns [2].</w:t>
      </w:r>
      <w:r w:rsidR="00E93365">
        <w:rPr>
          <w:lang w:val="en-AU"/>
        </w:rPr>
        <w:t xml:space="preserve"> </w:t>
      </w:r>
      <w:r w:rsidR="00475239">
        <w:rPr>
          <w:lang w:val="en-AU"/>
        </w:rPr>
        <w:t>Another factor that should be known are the numerous gradient descent optimisation algorithms available to the community to learn from, examples being Adam, which is based on adaptive estimates of lower order moments (</w:t>
      </w:r>
      <w:proofErr w:type="spellStart"/>
      <w:r w:rsidR="00475239">
        <w:rPr>
          <w:lang w:val="en-AU"/>
        </w:rPr>
        <w:t>Kingma</w:t>
      </w:r>
      <w:proofErr w:type="spellEnd"/>
      <w:r w:rsidR="00475239">
        <w:rPr>
          <w:lang w:val="en-AU"/>
        </w:rPr>
        <w:t>, Lei Ba ICLR 2015) [3]. The more common SGD. These two optimiser methods are part of the testing done within the report.</w:t>
      </w:r>
    </w:p>
    <w:p w14:paraId="18EC9530" w14:textId="7A9649D1" w:rsidR="00582B7A" w:rsidRDefault="00E52BA2" w:rsidP="00BB7A9A">
      <w:pPr>
        <w:pStyle w:val="BodyText"/>
        <w:rPr>
          <w:lang w:val="en-AU"/>
        </w:rPr>
      </w:pPr>
      <w:r>
        <w:rPr>
          <w:lang w:val="en-AU"/>
        </w:rPr>
        <w:t xml:space="preserve">The aim of this project to understand the use of neural networks, especially how various </w:t>
      </w:r>
      <w:r w:rsidR="00E93365">
        <w:rPr>
          <w:lang w:val="en-AU"/>
        </w:rPr>
        <w:t>hyperparameters can be tuned</w:t>
      </w:r>
      <w:r w:rsidR="00C000DD">
        <w:rPr>
          <w:lang w:val="en-AU"/>
        </w:rPr>
        <w:t>, how different algorithms, hidden layers and neurons can affect prediction accuracy.</w:t>
      </w:r>
      <w:r w:rsidR="001B3A7C">
        <w:rPr>
          <w:lang w:val="en-AU"/>
        </w:rPr>
        <w:t xml:space="preserve"> </w:t>
      </w:r>
    </w:p>
    <w:p w14:paraId="622DDD6D" w14:textId="03F00441" w:rsidR="00C000DD" w:rsidRDefault="00C000DD" w:rsidP="00BB7A9A">
      <w:pPr>
        <w:pStyle w:val="BodyText"/>
        <w:rPr>
          <w:lang w:val="en-AU"/>
        </w:rPr>
      </w:pPr>
      <w:r>
        <w:rPr>
          <w:lang w:val="en-AU"/>
        </w:rPr>
        <w:t xml:space="preserve">This report primarily analyses the data set of Abalone obtained from UCI’s Machine Learning Repository and study </w:t>
      </w:r>
      <w:r w:rsidRPr="00C000DD">
        <w:rPr>
          <w:lang w:val="en-AU"/>
        </w:rPr>
        <w:t xml:space="preserve">"The Population Biology of Abalone in Tasmania. I. </w:t>
      </w:r>
      <w:proofErr w:type="spellStart"/>
      <w:r w:rsidRPr="00C000DD">
        <w:rPr>
          <w:lang w:val="en-AU"/>
        </w:rPr>
        <w:t>Blacklip</w:t>
      </w:r>
      <w:proofErr w:type="spellEnd"/>
      <w:r w:rsidRPr="00C000DD">
        <w:rPr>
          <w:lang w:val="en-AU"/>
        </w:rPr>
        <w:t xml:space="preserve"> Abalone from the North Coast and Islands of Bass Strait</w:t>
      </w:r>
      <w:r>
        <w:rPr>
          <w:lang w:val="en-AU"/>
        </w:rPr>
        <w:t>” [4].</w:t>
      </w:r>
      <w:r w:rsidR="005E2714">
        <w:rPr>
          <w:lang w:val="en-AU"/>
        </w:rPr>
        <w:t xml:space="preserve"> The MLP Classifier from Scikit-Learn will be primarily used for analysis, in which the hidden layers, hidden neurons per layer and solver algorithm will be analysed. Finally based on these studies a best model will be picked and evaluated</w:t>
      </w:r>
      <w:r w:rsidR="009F6565">
        <w:rPr>
          <w:lang w:val="en-AU"/>
        </w:rPr>
        <w:t xml:space="preserve"> with the use of a confusion matrix.</w:t>
      </w:r>
    </w:p>
    <w:p w14:paraId="5AA1A28F" w14:textId="1E4FD3DA" w:rsidR="009F6565" w:rsidRDefault="009F6565" w:rsidP="009F6565">
      <w:pPr>
        <w:pStyle w:val="Heading2"/>
      </w:pPr>
      <w:r>
        <w:t>Overview</w:t>
      </w:r>
    </w:p>
    <w:p w14:paraId="29DFF2F4" w14:textId="3AC430AD" w:rsidR="009F6565" w:rsidRPr="00D556CF" w:rsidRDefault="009F6565" w:rsidP="00BB7A9A">
      <w:pPr>
        <w:pStyle w:val="BodyText"/>
        <w:rPr>
          <w:lang w:val="en-AU"/>
        </w:rPr>
      </w:pPr>
      <w:r>
        <w:rPr>
          <w:lang w:val="en-AU"/>
        </w:rPr>
        <w:t xml:space="preserve">The paper is organised as follows, in Section II, the methodology and results of the study are given. Section III discusses the results and the validity of the methodology. </w:t>
      </w:r>
    </w:p>
    <w:p w14:paraId="229516EB" w14:textId="2752770B" w:rsidR="009303D9" w:rsidRPr="006B6B66" w:rsidRDefault="00047E33" w:rsidP="006B6B66">
      <w:pPr>
        <w:pStyle w:val="Heading1"/>
      </w:pPr>
      <w:r>
        <w:t>Results</w:t>
      </w:r>
    </w:p>
    <w:p w14:paraId="4C9CE8B2" w14:textId="1C8B189D" w:rsidR="009303D9" w:rsidRDefault="00047E33" w:rsidP="00ED0149">
      <w:pPr>
        <w:pStyle w:val="Heading2"/>
      </w:pPr>
      <w:r>
        <w:t>Methodology</w:t>
      </w:r>
    </w:p>
    <w:p w14:paraId="34EBCD36" w14:textId="77A83FD8" w:rsidR="00197ED0" w:rsidRDefault="00313397" w:rsidP="00145B33">
      <w:pPr>
        <w:pStyle w:val="BodyText"/>
        <w:rPr>
          <w:lang w:val="en-AU"/>
        </w:rPr>
      </w:pPr>
      <w:r>
        <w:rPr>
          <w:noProof/>
        </w:rPr>
        <w:drawing>
          <wp:anchor distT="0" distB="0" distL="114300" distR="114300" simplePos="0" relativeHeight="251659776" behindDoc="1" locked="0" layoutInCell="1" allowOverlap="1" wp14:anchorId="7B626546" wp14:editId="2D0FB94D">
            <wp:simplePos x="0" y="0"/>
            <wp:positionH relativeFrom="column">
              <wp:posOffset>-143230</wp:posOffset>
            </wp:positionH>
            <wp:positionV relativeFrom="paragraph">
              <wp:posOffset>675995</wp:posOffset>
            </wp:positionV>
            <wp:extent cx="3015615" cy="2688590"/>
            <wp:effectExtent l="0" t="0" r="13335" b="16510"/>
            <wp:wrapTight wrapText="bothSides">
              <wp:wrapPolygon edited="0">
                <wp:start x="0" y="0"/>
                <wp:lineTo x="0" y="21580"/>
                <wp:lineTo x="21559" y="21580"/>
                <wp:lineTo x="21559" y="0"/>
                <wp:lineTo x="0" y="0"/>
              </wp:wrapPolygon>
            </wp:wrapTight>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15615" cy="2688590"/>
                    </a:xfrm>
                    <a:prstGeom prst="rect">
                      <a:avLst/>
                    </a:prstGeom>
                    <a:solidFill>
                      <a:srgbClr val="FFFFFF"/>
                    </a:solidFill>
                    <a:ln w="9525">
                      <a:solidFill>
                        <a:srgbClr val="000000"/>
                      </a:solidFill>
                      <a:miter lim="800%"/>
                      <a:headEnd/>
                      <a:tailEnd/>
                    </a:ln>
                  </wp:spPr>
                  <wp:txbx>
                    <wne:txbxContent>
                      <w:p w14:paraId="5C369D8C" w14:textId="77777777" w:rsidR="00197ED0" w:rsidRDefault="00197ED0" w:rsidP="00197ED0">
                        <w:pPr>
                          <w:pStyle w:val="BodyText"/>
                          <w:keepNext/>
                          <w:ind w:firstLine="0pt"/>
                        </w:pPr>
                        <w:r>
                          <w:rPr>
                            <w:noProof/>
                          </w:rPr>
                          <w:drawing>
                            <wp:inline distT="0" distB="0" distL="0" distR="0" wp14:anchorId="522CBC65" wp14:editId="5C2CFD8C">
                              <wp:extent cx="2372264" cy="2372264"/>
                              <wp:effectExtent l="0" t="0" r="9525" b="952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99621" cy="2399621"/>
                                      </a:xfrm>
                                      <a:prstGeom prst="rect">
                                        <a:avLst/>
                                      </a:prstGeom>
                                    </pic:spPr>
                                  </pic:pic>
                                </a:graphicData>
                              </a:graphic>
                            </wp:inline>
                          </w:drawing>
                        </w:r>
                      </w:p>
                      <w:p w14:paraId="3646E917" w14:textId="2BC22A32" w:rsidR="00197ED0" w:rsidRDefault="00197ED0" w:rsidP="00197ED0">
                        <w:pPr>
                          <w:pStyle w:val="Caption"/>
                          <w:jc w:val="both"/>
                        </w:pPr>
                        <w:r>
                          <w:t xml:space="preserve">Figure </w:t>
                        </w:r>
                        <w:r>
                          <w:fldChar w:fldCharType="begin"/>
                        </w:r>
                        <w:r>
                          <w:instrText xml:space="preserve"> SEQ Figure \* ARABIC </w:instrText>
                        </w:r>
                        <w:r>
                          <w:fldChar w:fldCharType="separate"/>
                        </w:r>
                        <w:r w:rsidR="00B705F5">
                          <w:rPr>
                            <w:noProof/>
                          </w:rPr>
                          <w:t>1</w:t>
                        </w:r>
                        <w:r>
                          <w:fldChar w:fldCharType="end"/>
                        </w:r>
                        <w:r>
                          <w:t>. Length Distribution</w:t>
                        </w:r>
                      </w:p>
                      <w:p w14:paraId="17566E65" w14:textId="75C330DE" w:rsidR="001A6FD3" w:rsidRDefault="001A6FD3" w:rsidP="00197ED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A24A0">
        <w:rPr>
          <w:lang w:val="en-AU"/>
        </w:rPr>
        <w:t xml:space="preserve">The database was discovered to be clean and structured, which is great for pre-processing. It resulted in less data clean up than anticipated. There were no missing values from the data source, and there were nine features that could </w:t>
      </w:r>
      <w:r w:rsidR="00145B33">
        <w:rPr>
          <w:noProof/>
        </w:rPr>
        <w:drawing>
          <wp:anchor distT="0" distB="0" distL="114300" distR="114300" simplePos="0" relativeHeight="251663872" behindDoc="1" locked="0" layoutInCell="1" allowOverlap="1" wp14:anchorId="26A56FE2" wp14:editId="617B5AA2">
            <wp:simplePos x="0" y="0"/>
            <wp:positionH relativeFrom="margin">
              <wp:align>left</wp:align>
            </wp:positionH>
            <wp:positionV relativeFrom="paragraph">
              <wp:posOffset>4412</wp:posOffset>
            </wp:positionV>
            <wp:extent cx="3225800" cy="3295015"/>
            <wp:effectExtent l="0" t="0" r="12700" b="19685"/>
            <wp:wrapTight wrapText="bothSides">
              <wp:wrapPolygon edited="0">
                <wp:start x="0" y="0"/>
                <wp:lineTo x="0" y="21604"/>
                <wp:lineTo x="21557" y="21604"/>
                <wp:lineTo x="21557" y="0"/>
                <wp:lineTo x="0" y="0"/>
              </wp:wrapPolygon>
            </wp:wrapTight>
            <wp:docPr id="1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5800" cy="3295015"/>
                    </a:xfrm>
                    <a:prstGeom prst="rect">
                      <a:avLst/>
                    </a:prstGeom>
                    <a:solidFill>
                      <a:srgbClr val="FFFFFF"/>
                    </a:solidFill>
                    <a:ln w="9525">
                      <a:solidFill>
                        <a:srgbClr val="000000"/>
                      </a:solidFill>
                      <a:miter lim="800%"/>
                      <a:headEnd/>
                      <a:tailEnd/>
                    </a:ln>
                  </wp:spPr>
                  <wp:txbx>
                    <wne:txbxContent>
                      <w:p w14:paraId="36D07241" w14:textId="4F106E91" w:rsidR="00197ED0" w:rsidRDefault="00197ED0" w:rsidP="00197ED0">
                        <w:pPr>
                          <w:pStyle w:val="BodyText"/>
                          <w:keepNext/>
                          <w:ind w:firstLine="0pt"/>
                        </w:pPr>
                        <w:r>
                          <w:rPr>
                            <w:noProof/>
                          </w:rPr>
                          <w:drawing>
                            <wp:inline distT="0" distB="0" distL="0" distR="0" wp14:anchorId="45936B2B" wp14:editId="627C2125">
                              <wp:extent cx="2950210" cy="2950210"/>
                              <wp:effectExtent l="0" t="0" r="2540" b="2540"/>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2950210"/>
                                      </a:xfrm>
                                      <a:prstGeom prst="rect">
                                        <a:avLst/>
                                      </a:prstGeom>
                                      <a:noFill/>
                                      <a:ln>
                                        <a:noFill/>
                                      </a:ln>
                                    </pic:spPr>
                                  </pic:pic>
                                </a:graphicData>
                              </a:graphic>
                            </wp:inline>
                          </w:drawing>
                        </w:r>
                      </w:p>
                      <w:p w14:paraId="75BBEFC4" w14:textId="1073636E" w:rsidR="00197ED0" w:rsidRDefault="00197ED0" w:rsidP="00197ED0">
                        <w:pPr>
                          <w:pStyle w:val="Caption"/>
                          <w:jc w:val="both"/>
                        </w:pPr>
                        <w:r>
                          <w:t>Figure 3. Weight Distribution</w:t>
                        </w:r>
                      </w:p>
                      <w:p w14:paraId="45EA2F55" w14:textId="77777777" w:rsidR="00197ED0" w:rsidRDefault="00197ED0" w:rsidP="00197ED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A24A0">
        <w:rPr>
          <w:lang w:val="en-AU"/>
        </w:rPr>
        <w:t>be used to analyse, one which was determined to be the predicted value</w:t>
      </w:r>
      <w:r w:rsidR="001A6FD3">
        <w:rPr>
          <w:lang w:val="en-AU"/>
        </w:rPr>
        <w:t xml:space="preserve">, which was Abalone age, or the Rings feature column. Looking at the raw data, the gender of abalone was well balanced however, majority of the </w:t>
      </w:r>
      <w:r w:rsidR="00145B33">
        <w:rPr>
          <w:noProof/>
        </w:rPr>
        <w:drawing>
          <wp:anchor distT="0" distB="0" distL="114300" distR="114300" simplePos="0" relativeHeight="251665920" behindDoc="1" locked="0" layoutInCell="1" allowOverlap="1" wp14:anchorId="69BA788F" wp14:editId="7505FA55">
            <wp:simplePos x="0" y="0"/>
            <wp:positionH relativeFrom="margin">
              <wp:align>left</wp:align>
            </wp:positionH>
            <wp:positionV relativeFrom="paragraph">
              <wp:posOffset>3433049</wp:posOffset>
            </wp:positionV>
            <wp:extent cx="3225800" cy="3295015"/>
            <wp:effectExtent l="0" t="0" r="12700" b="19685"/>
            <wp:wrapTight wrapText="bothSides">
              <wp:wrapPolygon edited="0">
                <wp:start x="0" y="0"/>
                <wp:lineTo x="0" y="21604"/>
                <wp:lineTo x="21557" y="21604"/>
                <wp:lineTo x="21557" y="0"/>
                <wp:lineTo x="0" y="0"/>
              </wp:wrapPolygon>
            </wp:wrapTight>
            <wp:docPr id="2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5800" cy="3295015"/>
                    </a:xfrm>
                    <a:prstGeom prst="rect">
                      <a:avLst/>
                    </a:prstGeom>
                    <a:solidFill>
                      <a:srgbClr val="FFFFFF"/>
                    </a:solidFill>
                    <a:ln w="9525">
                      <a:solidFill>
                        <a:srgbClr val="000000"/>
                      </a:solidFill>
                      <a:miter lim="800%"/>
                      <a:headEnd/>
                      <a:tailEnd/>
                    </a:ln>
                  </wp:spPr>
                  <wp:txbx>
                    <wne:txbxContent>
                      <w:p w14:paraId="0FA250E6" w14:textId="77777777" w:rsidR="00197ED0" w:rsidRDefault="00197ED0" w:rsidP="00197ED0">
                        <w:pPr>
                          <w:pStyle w:val="BodyText"/>
                          <w:keepNext/>
                          <w:ind w:firstLine="0pt"/>
                        </w:pPr>
                        <w:r>
                          <w:rPr>
                            <w:noProof/>
                          </w:rPr>
                          <w:drawing>
                            <wp:inline distT="0" distB="0" distL="0" distR="0" wp14:anchorId="67F24AAB" wp14:editId="55276E17">
                              <wp:extent cx="2950210" cy="2950210"/>
                              <wp:effectExtent l="0" t="0" r="2540" b="254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2950210"/>
                                      </a:xfrm>
                                      <a:prstGeom prst="rect">
                                        <a:avLst/>
                                      </a:prstGeom>
                                      <a:noFill/>
                                      <a:ln>
                                        <a:noFill/>
                                      </a:ln>
                                    </pic:spPr>
                                  </pic:pic>
                                </a:graphicData>
                              </a:graphic>
                            </wp:inline>
                          </w:drawing>
                        </w:r>
                      </w:p>
                      <w:p w14:paraId="6106394E" w14:textId="006C74DC" w:rsidR="00197ED0" w:rsidRDefault="00197ED0" w:rsidP="00197ED0">
                        <w:pPr>
                          <w:pStyle w:val="Caption"/>
                          <w:jc w:val="both"/>
                        </w:pPr>
                        <w:r>
                          <w:t>Figure 4. Diameter Distribution</w:t>
                        </w:r>
                      </w:p>
                      <w:p w14:paraId="46D1568D" w14:textId="77777777" w:rsidR="00197ED0" w:rsidRDefault="00197ED0" w:rsidP="00197ED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A6FD3">
        <w:rPr>
          <w:lang w:val="en-AU"/>
        </w:rPr>
        <w:t>remaining data was heavily skewed. This will introduce some bias in the training model.</w:t>
      </w:r>
      <w:r w:rsidR="005C37C1">
        <w:rPr>
          <w:noProof/>
        </w:rPr>
        <w:drawing>
          <wp:anchor distT="0" distB="0" distL="114300" distR="114300" simplePos="0" relativeHeight="251670016" behindDoc="1" locked="0" layoutInCell="1" allowOverlap="1" wp14:anchorId="3BA54B27" wp14:editId="06F5D48E">
            <wp:simplePos x="0" y="0"/>
            <wp:positionH relativeFrom="margin">
              <wp:posOffset>3331210</wp:posOffset>
            </wp:positionH>
            <wp:positionV relativeFrom="paragraph">
              <wp:posOffset>3420110</wp:posOffset>
            </wp:positionV>
            <wp:extent cx="3182620" cy="3321050"/>
            <wp:effectExtent l="0" t="0" r="17780" b="12700"/>
            <wp:wrapTight wrapText="bothSides">
              <wp:wrapPolygon edited="0">
                <wp:start x="0" y="0"/>
                <wp:lineTo x="0" y="21559"/>
                <wp:lineTo x="21591" y="21559"/>
                <wp:lineTo x="21591" y="0"/>
                <wp:lineTo x="0" y="0"/>
              </wp:wrapPolygon>
            </wp:wrapTight>
            <wp:docPr id="3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2620" cy="3321050"/>
                    </a:xfrm>
                    <a:prstGeom prst="rect">
                      <a:avLst/>
                    </a:prstGeom>
                    <a:solidFill>
                      <a:srgbClr val="FFFFFF"/>
                    </a:solidFill>
                    <a:ln w="9525">
                      <a:solidFill>
                        <a:srgbClr val="000000"/>
                      </a:solidFill>
                      <a:miter lim="800%"/>
                      <a:headEnd/>
                      <a:tailEnd/>
                    </a:ln>
                  </wp:spPr>
                  <wp:txbx>
                    <wne:txbxContent>
                      <w:p w14:paraId="73A87C68" w14:textId="614B5D9D" w:rsidR="00197ED0" w:rsidRDefault="00197ED0" w:rsidP="00197ED0">
                        <w:pPr>
                          <w:pStyle w:val="BodyText"/>
                          <w:keepNext/>
                          <w:ind w:firstLine="0pt"/>
                        </w:pPr>
                        <w:r>
                          <w:rPr>
                            <w:noProof/>
                          </w:rPr>
                          <w:drawing>
                            <wp:inline distT="0" distB="0" distL="0" distR="0" wp14:anchorId="2EA6B353" wp14:editId="20727050">
                              <wp:extent cx="2993390" cy="2993390"/>
                              <wp:effectExtent l="0" t="0" r="0" b="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3390" cy="2993390"/>
                                      </a:xfrm>
                                      <a:prstGeom prst="rect">
                                        <a:avLst/>
                                      </a:prstGeom>
                                      <a:noFill/>
                                      <a:ln>
                                        <a:noFill/>
                                      </a:ln>
                                    </pic:spPr>
                                  </pic:pic>
                                </a:graphicData>
                              </a:graphic>
                            </wp:inline>
                          </w:drawing>
                        </w:r>
                      </w:p>
                      <w:p w14:paraId="21B99972" w14:textId="62A15B1A" w:rsidR="00197ED0" w:rsidRDefault="00197ED0" w:rsidP="00197ED0">
                        <w:pPr>
                          <w:pStyle w:val="Caption"/>
                          <w:jc w:val="both"/>
                        </w:pPr>
                        <w:r>
                          <w:t>Figure 6. Ring Class Distribution</w:t>
                        </w:r>
                      </w:p>
                      <w:p w14:paraId="68406109" w14:textId="77777777" w:rsidR="00197ED0" w:rsidRDefault="00197ED0" w:rsidP="00197ED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97ED0">
        <w:rPr>
          <w:noProof/>
        </w:rPr>
        <w:drawing>
          <wp:anchor distT="0" distB="0" distL="114300" distR="114300" simplePos="0" relativeHeight="251667968" behindDoc="1" locked="0" layoutInCell="1" allowOverlap="1" wp14:anchorId="6EC531E8" wp14:editId="5A133C27">
            <wp:simplePos x="0" y="0"/>
            <wp:positionH relativeFrom="margin">
              <wp:posOffset>3313945</wp:posOffset>
            </wp:positionH>
            <wp:positionV relativeFrom="paragraph">
              <wp:posOffset>324</wp:posOffset>
            </wp:positionV>
            <wp:extent cx="3182620" cy="3277235"/>
            <wp:effectExtent l="0" t="0" r="17780" b="18415"/>
            <wp:wrapTight wrapText="bothSides">
              <wp:wrapPolygon edited="0">
                <wp:start x="0" y="0"/>
                <wp:lineTo x="0" y="21596"/>
                <wp:lineTo x="21591" y="21596"/>
                <wp:lineTo x="21591" y="0"/>
                <wp:lineTo x="0" y="0"/>
              </wp:wrapPolygon>
            </wp:wrapTight>
            <wp:docPr id="2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2620" cy="3277235"/>
                    </a:xfrm>
                    <a:prstGeom prst="rect">
                      <a:avLst/>
                    </a:prstGeom>
                    <a:solidFill>
                      <a:srgbClr val="FFFFFF"/>
                    </a:solidFill>
                    <a:ln w="9525">
                      <a:solidFill>
                        <a:srgbClr val="000000"/>
                      </a:solidFill>
                      <a:miter lim="800%"/>
                      <a:headEnd/>
                      <a:tailEnd/>
                    </a:ln>
                  </wp:spPr>
                  <wp:txbx>
                    <wne:txbxContent>
                      <w:p w14:paraId="7B9B6128" w14:textId="30AB8A4D" w:rsidR="00197ED0" w:rsidRDefault="00197ED0" w:rsidP="00197ED0">
                        <w:pPr>
                          <w:pStyle w:val="BodyText"/>
                          <w:keepNext/>
                          <w:ind w:firstLine="0pt"/>
                        </w:pPr>
                        <w:r>
                          <w:rPr>
                            <w:noProof/>
                          </w:rPr>
                          <w:drawing>
                            <wp:inline distT="0" distB="0" distL="0" distR="0" wp14:anchorId="164B6B0B" wp14:editId="01F50ACA">
                              <wp:extent cx="2993390" cy="2993390"/>
                              <wp:effectExtent l="0" t="0" r="0" b="0"/>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3390" cy="2993390"/>
                                      </a:xfrm>
                                      <a:prstGeom prst="rect">
                                        <a:avLst/>
                                      </a:prstGeom>
                                      <a:noFill/>
                                      <a:ln>
                                        <a:noFill/>
                                      </a:ln>
                                    </pic:spPr>
                                  </pic:pic>
                                </a:graphicData>
                              </a:graphic>
                            </wp:inline>
                          </w:drawing>
                        </w:r>
                      </w:p>
                      <w:p w14:paraId="12EB4541" w14:textId="78685D61" w:rsidR="00197ED0" w:rsidRDefault="00197ED0" w:rsidP="00197ED0">
                        <w:pPr>
                          <w:pStyle w:val="Caption"/>
                          <w:jc w:val="both"/>
                        </w:pPr>
                        <w:r>
                          <w:t>Figure 5. Height Distribution</w:t>
                        </w:r>
                      </w:p>
                      <w:p w14:paraId="66CC7CB1" w14:textId="77777777" w:rsidR="00197ED0" w:rsidRDefault="00197ED0" w:rsidP="00197ED0">
                        <w:pPr>
                          <w:pStyle w:val="BodyText"/>
                          <w:ind w:firstLine="0p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45B33">
        <w:rPr>
          <w:lang w:val="en-AU"/>
        </w:rPr>
        <w:t xml:space="preserve"> A</w:t>
      </w:r>
      <w:r w:rsidR="005C37C1">
        <w:rPr>
          <w:lang w:val="en-AU"/>
        </w:rPr>
        <w:t xml:space="preserve">s it can be seen from Figures 1 through to 5, the diameters, weight shell and height distribution are heavily skewed to the left, while the length is skewed to the right. </w:t>
      </w:r>
      <w:r w:rsidR="001B3A7C">
        <w:rPr>
          <w:lang w:val="en-AU"/>
        </w:rPr>
        <w:t xml:space="preserve">The data statistics can be seen on Table </w:t>
      </w:r>
      <w:r w:rsidR="000635EB">
        <w:rPr>
          <w:lang w:val="en-AU"/>
        </w:rPr>
        <w:t>6</w:t>
      </w:r>
      <w:r w:rsidR="001B3A7C">
        <w:rPr>
          <w:lang w:val="en-AU"/>
        </w:rPr>
        <w:t xml:space="preserve"> in the Appendix</w:t>
      </w:r>
    </w:p>
    <w:p w14:paraId="1836F6AF" w14:textId="6220BDE5" w:rsidR="00197ED0" w:rsidRDefault="001B3A7C" w:rsidP="00197ED0">
      <w:pPr>
        <w:pStyle w:val="BodyText"/>
        <w:ind w:firstLine="0pt"/>
        <w:rPr>
          <w:lang w:val="en-AU"/>
        </w:rPr>
      </w:pPr>
      <w:r w:rsidRPr="000635EB">
        <w:rPr>
          <w:lang w:val="en-AU"/>
        </w:rPr>
        <w:t xml:space="preserve">Table </w:t>
      </w:r>
      <w:r w:rsidR="000635EB" w:rsidRPr="000635EB">
        <w:rPr>
          <w:lang w:val="en-AU"/>
        </w:rPr>
        <w:t>7</w:t>
      </w:r>
      <w:r w:rsidR="000635EB">
        <w:rPr>
          <w:lang w:val="en-AU"/>
        </w:rPr>
        <w:t xml:space="preserve"> </w:t>
      </w:r>
      <w:r>
        <w:rPr>
          <w:lang w:val="en-AU"/>
        </w:rPr>
        <w:t>located in the appendix displays the average mean across the genders, which helps in identifying specific relationships.</w:t>
      </w:r>
    </w:p>
    <w:p w14:paraId="7E7220EC" w14:textId="0F15B587" w:rsidR="001B3A7C" w:rsidRDefault="001B3A7C" w:rsidP="00197ED0">
      <w:pPr>
        <w:pStyle w:val="BodyText"/>
        <w:ind w:firstLine="0pt"/>
        <w:rPr>
          <w:lang w:val="en-AU"/>
        </w:rPr>
      </w:pPr>
      <w:r>
        <w:rPr>
          <w:lang w:val="en-AU"/>
        </w:rPr>
        <w:t xml:space="preserve">To simplify the data set into classification to </w:t>
      </w:r>
      <w:r w:rsidR="003A1B9D">
        <w:rPr>
          <w:lang w:val="en-AU"/>
        </w:rPr>
        <w:t>satisfy our goal of understanding how to work with neural networks through the use of MLP Classifier, the Ring Age was classified into 4 groups.</w:t>
      </w:r>
    </w:p>
    <w:p w14:paraId="0B860050" w14:textId="77777777" w:rsidR="003A1B9D" w:rsidRPr="003A1B9D" w:rsidRDefault="003A1B9D" w:rsidP="003A1B9D">
      <w:pPr>
        <w:pStyle w:val="BodyText"/>
        <w:numPr>
          <w:ilvl w:val="0"/>
          <w:numId w:val="26"/>
        </w:numPr>
        <w:spacing w:after="0pt" w:line="12pt" w:lineRule="auto"/>
        <w:rPr>
          <w:lang w:val="en-AU"/>
        </w:rPr>
      </w:pPr>
      <w:r w:rsidRPr="003A1B9D">
        <w:rPr>
          <w:lang w:val="en-AU"/>
        </w:rPr>
        <w:t>Class 1: 0 - 7 years</w:t>
      </w:r>
    </w:p>
    <w:p w14:paraId="3CB11C32" w14:textId="5810BF82" w:rsidR="003A1B9D" w:rsidRDefault="003A1B9D" w:rsidP="003A1B9D">
      <w:pPr>
        <w:pStyle w:val="BodyText"/>
        <w:numPr>
          <w:ilvl w:val="0"/>
          <w:numId w:val="26"/>
        </w:numPr>
        <w:spacing w:after="0pt" w:line="12pt" w:lineRule="auto"/>
        <w:rPr>
          <w:lang w:val="en-AU"/>
        </w:rPr>
      </w:pPr>
      <w:r w:rsidRPr="003A1B9D">
        <w:rPr>
          <w:lang w:val="en-AU"/>
        </w:rPr>
        <w:t>Class 2: 8- 10 years</w:t>
      </w:r>
    </w:p>
    <w:p w14:paraId="68BDC481" w14:textId="41D53512" w:rsidR="003A1B9D" w:rsidRPr="003A1B9D" w:rsidRDefault="003A1B9D" w:rsidP="003A1B9D">
      <w:pPr>
        <w:pStyle w:val="BodyText"/>
        <w:numPr>
          <w:ilvl w:val="0"/>
          <w:numId w:val="26"/>
        </w:numPr>
        <w:spacing w:after="0pt" w:line="12pt" w:lineRule="auto"/>
        <w:rPr>
          <w:lang w:val="en-AU"/>
        </w:rPr>
      </w:pPr>
      <w:r w:rsidRPr="003A1B9D">
        <w:rPr>
          <w:lang w:val="en-AU"/>
        </w:rPr>
        <w:t>Class 3: 11 - 15 years</w:t>
      </w:r>
    </w:p>
    <w:p w14:paraId="53794D0A" w14:textId="53287702" w:rsidR="003A1B9D" w:rsidRDefault="003A1B9D" w:rsidP="003A1B9D">
      <w:pPr>
        <w:pStyle w:val="BodyText"/>
        <w:numPr>
          <w:ilvl w:val="0"/>
          <w:numId w:val="26"/>
        </w:numPr>
        <w:spacing w:after="0pt" w:line="12pt" w:lineRule="auto"/>
        <w:rPr>
          <w:lang w:val="en-AU"/>
        </w:rPr>
      </w:pPr>
      <w:r w:rsidRPr="003A1B9D">
        <w:rPr>
          <w:lang w:val="en-AU"/>
        </w:rPr>
        <w:t>Class 4: Greater than 15 years</w:t>
      </w:r>
    </w:p>
    <w:p w14:paraId="5B3B8BBA" w14:textId="599DB011" w:rsidR="00197ED0" w:rsidRDefault="003A1B9D" w:rsidP="00197ED0">
      <w:pPr>
        <w:pStyle w:val="BodyText"/>
        <w:ind w:firstLine="0pt"/>
        <w:rPr>
          <w:lang w:val="en-AU"/>
        </w:rPr>
      </w:pPr>
      <w:r>
        <w:rPr>
          <w:lang w:val="en-AU"/>
        </w:rPr>
        <w:t>After this was done, the distribution was plotted, which can be seen in Figure 6. Primarily prior the ring age were heavily skewed to the left, however the benefits of grouping the ages have normalised the distribution.</w:t>
      </w:r>
    </w:p>
    <w:p w14:paraId="7BD90910" w14:textId="7D077BC8" w:rsidR="008712B4" w:rsidRDefault="003A1B9D" w:rsidP="008712B4">
      <w:pPr>
        <w:pStyle w:val="BodyText"/>
        <w:ind w:firstLine="0pt"/>
        <w:rPr>
          <w:lang w:val="en-AU"/>
        </w:rPr>
      </w:pPr>
      <w:r>
        <w:rPr>
          <w:lang w:val="en-AU"/>
        </w:rPr>
        <w:t xml:space="preserve">To discover some of the relationships between the dataset a seaborn </w:t>
      </w:r>
      <w:r w:rsidR="00A72E5C">
        <w:rPr>
          <w:lang w:val="en-AU"/>
        </w:rPr>
        <w:t>pair plot</w:t>
      </w:r>
      <w:r>
        <w:rPr>
          <w:lang w:val="en-AU"/>
        </w:rPr>
        <w:t xml:space="preserve"> was generated</w:t>
      </w:r>
      <w:r w:rsidR="00A72E5C">
        <w:rPr>
          <w:lang w:val="en-AU"/>
        </w:rPr>
        <w:t xml:space="preserve"> </w:t>
      </w:r>
      <w:r w:rsidR="00A72E5C" w:rsidRPr="000635EB">
        <w:rPr>
          <w:lang w:val="en-AU"/>
        </w:rPr>
        <w:t xml:space="preserve">(Appendix, Figure </w:t>
      </w:r>
      <w:r w:rsidR="000635EB" w:rsidRPr="000635EB">
        <w:rPr>
          <w:lang w:val="en-AU"/>
        </w:rPr>
        <w:t>17</w:t>
      </w:r>
      <w:r w:rsidR="00A72E5C" w:rsidRPr="000635EB">
        <w:rPr>
          <w:lang w:val="en-AU"/>
        </w:rPr>
        <w:t xml:space="preserve">). </w:t>
      </w:r>
      <w:r w:rsidR="00A72E5C">
        <w:rPr>
          <w:lang w:val="en-AU"/>
        </w:rPr>
        <w:t>Looking at primarily the Rings, it can be seen that Height seems to have a high linear relationship, alongside length and diameter. Which leads to consideration that these features should be definitely considered as predictors. A</w:t>
      </w:r>
      <w:r w:rsidR="008712B4">
        <w:rPr>
          <w:lang w:val="en-AU"/>
        </w:rPr>
        <w:t xml:space="preserve"> correlation matrix was built to then confirm which would be the most ideal features to include for prediction.</w:t>
      </w:r>
    </w:p>
    <w:p w14:paraId="7CCCA507" w14:textId="7622ED0E" w:rsidR="00366DF9" w:rsidRDefault="00145B33" w:rsidP="008712B4">
      <w:pPr>
        <w:pStyle w:val="BodyText"/>
        <w:ind w:firstLine="0pt"/>
        <w:rPr>
          <w:lang w:val="en-AU"/>
        </w:rPr>
      </w:pPr>
      <w:r>
        <w:rPr>
          <w:noProof/>
        </w:rPr>
        <w:drawing>
          <wp:anchor distT="0" distB="0" distL="114300" distR="114300" simplePos="0" relativeHeight="251672064" behindDoc="1" locked="0" layoutInCell="1" allowOverlap="1" wp14:anchorId="071B6E54" wp14:editId="727B0F27">
            <wp:simplePos x="0" y="0"/>
            <wp:positionH relativeFrom="column">
              <wp:align>left</wp:align>
            </wp:positionH>
            <wp:positionV relativeFrom="paragraph">
              <wp:posOffset>874</wp:posOffset>
            </wp:positionV>
            <wp:extent cx="3200400" cy="2701925"/>
            <wp:effectExtent l="0" t="0" r="19050" b="22225"/>
            <wp:wrapTight wrapText="bothSides">
              <wp:wrapPolygon edited="0">
                <wp:start x="0" y="0"/>
                <wp:lineTo x="0" y="21625"/>
                <wp:lineTo x="21600" y="21625"/>
                <wp:lineTo x="21600" y="0"/>
                <wp:lineTo x="0" y="0"/>
              </wp:wrapPolygon>
            </wp:wrapTight>
            <wp:docPr id="5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701925"/>
                    </a:xfrm>
                    <a:prstGeom prst="rect">
                      <a:avLst/>
                    </a:prstGeom>
                    <a:solidFill>
                      <a:srgbClr val="FFFFFF"/>
                    </a:solidFill>
                    <a:ln w="9525">
                      <a:solidFill>
                        <a:srgbClr val="000000"/>
                      </a:solidFill>
                      <a:miter lim="800%"/>
                      <a:headEnd/>
                      <a:tailEnd/>
                    </a:ln>
                  </wp:spPr>
                  <wp:txbx>
                    <wne:txbxContent>
                      <w:p w14:paraId="6B30EF97" w14:textId="73B96D8B" w:rsidR="008712B4" w:rsidRDefault="008712B4" w:rsidP="008712B4">
                        <w:pPr>
                          <w:pStyle w:val="BodyText"/>
                          <w:keepNext/>
                          <w:ind w:firstLine="0pt"/>
                        </w:pPr>
                        <w:r>
                          <w:rPr>
                            <w:noProof/>
                          </w:rPr>
                          <w:drawing>
                            <wp:inline distT="0" distB="0" distL="0" distR="0" wp14:anchorId="1885429A" wp14:editId="238368CE">
                              <wp:extent cx="3061641" cy="2372008"/>
                              <wp:effectExtent l="0" t="0" r="571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3.418%" t="7.391%" r="14.826%" b="0.185%"/>
                                      <a:stretch/>
                                    </pic:blipFill>
                                    <pic:spPr bwMode="auto">
                                      <a:xfrm>
                                        <a:off x="0" y="0"/>
                                        <a:ext cx="3125872" cy="2421771"/>
                                      </a:xfrm>
                                      <a:prstGeom prst="rect">
                                        <a:avLst/>
                                      </a:prstGeom>
                                      <a:noFill/>
                                      <a:ln>
                                        <a:noFill/>
                                      </a:ln>
                                      <a:extLst>
                                        <a:ext uri="{53640926-AAD7-44D8-BBD7-CCE9431645EC}">
                                          <a14:shadowObscured xmlns:a14="http://schemas.microsoft.com/office/drawing/2010/main"/>
                                        </a:ext>
                                      </a:extLst>
                                    </pic:spPr>
                                  </pic:pic>
                                </a:graphicData>
                              </a:graphic>
                            </wp:inline>
                          </w:drawing>
                        </w:r>
                      </w:p>
                      <w:p w14:paraId="5A5DE56F" w14:textId="73E1301A" w:rsidR="008712B4" w:rsidRDefault="008712B4" w:rsidP="00366DF9">
                        <w:pPr>
                          <w:pStyle w:val="Caption"/>
                          <w:jc w:val="both"/>
                        </w:pPr>
                        <w:r>
                          <w:t xml:space="preserve">Figure </w:t>
                        </w:r>
                        <w:r w:rsidR="00366DF9">
                          <w:t>7</w:t>
                        </w:r>
                        <w:r>
                          <w:t xml:space="preserve">. </w:t>
                        </w:r>
                        <w:r w:rsidR="00366DF9">
                          <w:t>Data Correlation Heatmap</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8525FC5" w14:textId="7D81D923" w:rsidR="008712B4" w:rsidRDefault="00366DF9" w:rsidP="008712B4">
      <w:pPr>
        <w:pStyle w:val="BodyText"/>
        <w:ind w:firstLine="0pt"/>
        <w:rPr>
          <w:lang w:val="en-AU"/>
        </w:rPr>
      </w:pPr>
      <w:r>
        <w:rPr>
          <w:lang w:val="en-AU"/>
        </w:rPr>
        <w:t xml:space="preserve">Some initial processing had to be done, in which the Sex (gender) was ordinally encoded, such that each category had a number, such that the correlation could be seen between rings and gender, this was saved as </w:t>
      </w:r>
      <w:proofErr w:type="spellStart"/>
      <w:r>
        <w:rPr>
          <w:lang w:val="en-AU"/>
        </w:rPr>
        <w:t>Sex_code</w:t>
      </w:r>
      <w:proofErr w:type="spellEnd"/>
      <w:r>
        <w:rPr>
          <w:lang w:val="en-AU"/>
        </w:rPr>
        <w:t xml:space="preserve">. Expectedly, it can be seen that Abalone Sex has very little correlation to Abalone age. However, it </w:t>
      </w:r>
      <w:r w:rsidR="001604B0">
        <w:rPr>
          <w:lang w:val="en-AU"/>
        </w:rPr>
        <w:t>is said that infancy can be correlated to various other factors such as abalone size and/or shell age [5]. As a result, it was still included in prediction</w:t>
      </w:r>
      <w:r w:rsidR="003E58AD">
        <w:rPr>
          <w:lang w:val="en-AU"/>
        </w:rPr>
        <w:t xml:space="preserve">, as a precautionary measure. To include the abalone sex, one-hot encoding was carried out, and new features were created, labelled as </w:t>
      </w:r>
      <w:proofErr w:type="spellStart"/>
      <w:r w:rsidR="003E58AD">
        <w:rPr>
          <w:lang w:val="en-AU"/>
        </w:rPr>
        <w:t>Sex_F</w:t>
      </w:r>
      <w:proofErr w:type="spellEnd"/>
      <w:r w:rsidR="003E58AD">
        <w:rPr>
          <w:lang w:val="en-AU"/>
        </w:rPr>
        <w:t xml:space="preserve">, </w:t>
      </w:r>
      <w:proofErr w:type="spellStart"/>
      <w:r w:rsidR="003E58AD">
        <w:rPr>
          <w:lang w:val="en-AU"/>
        </w:rPr>
        <w:t>Sex_M</w:t>
      </w:r>
      <w:proofErr w:type="spellEnd"/>
      <w:r w:rsidR="003E58AD">
        <w:rPr>
          <w:lang w:val="en-AU"/>
        </w:rPr>
        <w:t xml:space="preserve">, and </w:t>
      </w:r>
      <w:proofErr w:type="spellStart"/>
      <w:r w:rsidR="003E58AD">
        <w:rPr>
          <w:lang w:val="en-AU"/>
        </w:rPr>
        <w:t>Sex_I</w:t>
      </w:r>
      <w:proofErr w:type="spellEnd"/>
      <w:r w:rsidR="003E58AD">
        <w:rPr>
          <w:lang w:val="en-AU"/>
        </w:rPr>
        <w:t>, where a value was 1 in the corresponding column and 0 in the others.</w:t>
      </w:r>
    </w:p>
    <w:p w14:paraId="3DE8DDB1" w14:textId="367D19D3" w:rsidR="003E58AD" w:rsidRDefault="00E71210" w:rsidP="008712B4">
      <w:pPr>
        <w:pStyle w:val="BodyText"/>
        <w:ind w:firstLine="0pt"/>
        <w:rPr>
          <w:lang w:val="en-AU"/>
        </w:rPr>
      </w:pPr>
      <w:r>
        <w:rPr>
          <w:lang w:val="en-AU"/>
        </w:rPr>
        <w:t xml:space="preserve">The final step of data preparation is normalising </w:t>
      </w:r>
      <w:r w:rsidR="001376B5">
        <w:rPr>
          <w:lang w:val="en-AU"/>
        </w:rPr>
        <w:t xml:space="preserve">or scaling the data, to do this a simple linear scaling was applied with </w:t>
      </w:r>
      <w:proofErr w:type="spellStart"/>
      <w:proofErr w:type="gramStart"/>
      <w:r w:rsidR="001376B5">
        <w:rPr>
          <w:lang w:val="en-AU"/>
        </w:rPr>
        <w:t>MinMaxScaler</w:t>
      </w:r>
      <w:proofErr w:type="spellEnd"/>
      <w:r w:rsidR="001376B5">
        <w:rPr>
          <w:lang w:val="en-AU"/>
        </w:rPr>
        <w:t>(</w:t>
      </w:r>
      <w:proofErr w:type="gramEnd"/>
      <w:r w:rsidR="001376B5">
        <w:rPr>
          <w:lang w:val="en-AU"/>
        </w:rPr>
        <w:t>) from Scikit-Learn, as it is pre-processed scaling is always important [6]. Scaling in-fact ensures that your input values have the same weight as machine learning models are unable to differentiate between values [2].</w:t>
      </w:r>
    </w:p>
    <w:p w14:paraId="3AF02A19" w14:textId="3EC5D965" w:rsidR="0003171D" w:rsidRDefault="0003171D" w:rsidP="008712B4">
      <w:pPr>
        <w:pStyle w:val="BodyText"/>
        <w:ind w:firstLine="0pt"/>
        <w:rPr>
          <w:lang w:val="en-AU"/>
        </w:rPr>
      </w:pPr>
      <w:r>
        <w:rPr>
          <w:lang w:val="en-AU"/>
        </w:rPr>
        <w:t xml:space="preserve">The experiment was broken into the following tests cases. The first case was to tune the hyperparameter number of hidden neurons and analyse the effect of it. The number that showed the best performance, in which the metric used was end accuracy, was then used in the following test cases. The second test case was to analyse the effect of learning rate when using a SGD algorithm, after which the third test case was to analyse the effect of the number of hidden layers used in the model, again this was done with optimal number of neurons. </w:t>
      </w:r>
      <w:proofErr w:type="gramStart"/>
      <w:r>
        <w:rPr>
          <w:lang w:val="en-AU"/>
        </w:rPr>
        <w:t>Finally</w:t>
      </w:r>
      <w:proofErr w:type="gramEnd"/>
      <w:r>
        <w:rPr>
          <w:lang w:val="en-AU"/>
        </w:rPr>
        <w:t xml:space="preserve"> an analysis was done on the effect of different algorithms, primarily SGD and Adam.</w:t>
      </w:r>
    </w:p>
    <w:p w14:paraId="493600C2" w14:textId="6F813187" w:rsidR="0003171D" w:rsidRDefault="0003171D" w:rsidP="008712B4">
      <w:pPr>
        <w:pStyle w:val="BodyText"/>
        <w:ind w:firstLine="0pt"/>
        <w:rPr>
          <w:lang w:val="en-AU"/>
        </w:rPr>
      </w:pPr>
      <w:r>
        <w:rPr>
          <w:lang w:val="en-AU"/>
        </w:rPr>
        <w:t>The best performance tests across these would then be used on a final best model, in which the performance would be tested using a confusion matrix.</w:t>
      </w:r>
      <w:r w:rsidR="000E1626">
        <w:rPr>
          <w:lang w:val="en-AU"/>
        </w:rPr>
        <w:t xml:space="preserve"> To ensure the best solution, each case was run for 10 experimental runs.</w:t>
      </w:r>
    </w:p>
    <w:p w14:paraId="6F49C078" w14:textId="0646E70D" w:rsidR="009303D9" w:rsidRPr="005B520E" w:rsidRDefault="00047E33" w:rsidP="00ED0149">
      <w:pPr>
        <w:pStyle w:val="Heading2"/>
      </w:pPr>
      <w:r>
        <w:t>Results</w:t>
      </w:r>
    </w:p>
    <w:p w14:paraId="7B69AF6E" w14:textId="16548DD2" w:rsidR="009303D9" w:rsidRDefault="000E1626" w:rsidP="00E7596C">
      <w:pPr>
        <w:pStyle w:val="BodyText"/>
        <w:rPr>
          <w:lang w:val="en-AU"/>
        </w:rPr>
      </w:pPr>
      <w:r>
        <w:rPr>
          <w:lang w:val="en-AU"/>
        </w:rPr>
        <w:t>The results for each of the test case in tabular form is provided in the Appendix.</w:t>
      </w:r>
    </w:p>
    <w:p w14:paraId="7810057C" w14:textId="34ED32E4" w:rsidR="000E1626" w:rsidRDefault="00145B33" w:rsidP="00E7596C">
      <w:pPr>
        <w:pStyle w:val="BodyText"/>
        <w:rPr>
          <w:b/>
          <w:bCs/>
          <w:lang w:val="en-AU"/>
        </w:rPr>
      </w:pPr>
      <w:r>
        <w:rPr>
          <w:noProof/>
        </w:rPr>
        <w:drawing>
          <wp:anchor distT="0" distB="0" distL="114300" distR="114300" simplePos="0" relativeHeight="251674112" behindDoc="1" locked="0" layoutInCell="1" allowOverlap="1" wp14:anchorId="5490DE9A" wp14:editId="6359A9D0">
            <wp:simplePos x="0" y="0"/>
            <wp:positionH relativeFrom="column">
              <wp:align>left</wp:align>
            </wp:positionH>
            <wp:positionV relativeFrom="paragraph">
              <wp:posOffset>0</wp:posOffset>
            </wp:positionV>
            <wp:extent cx="3403600" cy="2057400"/>
            <wp:effectExtent l="0" t="0" r="25400" b="19050"/>
            <wp:wrapTight wrapText="bothSides">
              <wp:wrapPolygon edited="0">
                <wp:start x="0" y="0"/>
                <wp:lineTo x="0" y="21600"/>
                <wp:lineTo x="21640" y="21600"/>
                <wp:lineTo x="2164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03600" cy="2057400"/>
                    </a:xfrm>
                    <a:prstGeom prst="rect">
                      <a:avLst/>
                    </a:prstGeom>
                    <a:solidFill>
                      <a:srgbClr val="FFFFFF"/>
                    </a:solidFill>
                    <a:ln w="9525">
                      <a:solidFill>
                        <a:srgbClr val="000000"/>
                      </a:solidFill>
                      <a:miter lim="800%"/>
                      <a:headEnd/>
                      <a:tailEnd/>
                    </a:ln>
                  </wp:spPr>
                  <wp:txbx>
                    <wne:txbxContent>
                      <w:p w14:paraId="7315786E" w14:textId="4A93B53F" w:rsidR="00663708" w:rsidRDefault="00D141A6" w:rsidP="00663708">
                        <w:pPr>
                          <w:pStyle w:val="BodyText"/>
                          <w:keepNext/>
                          <w:ind w:firstLine="0pt"/>
                        </w:pPr>
                        <w:r>
                          <w:rPr>
                            <w:noProof/>
                          </w:rPr>
                          <w:drawing>
                            <wp:inline distT="0" distB="0" distL="0" distR="0" wp14:anchorId="1F9D07FB" wp14:editId="40E0378C">
                              <wp:extent cx="3251200" cy="1726932"/>
                              <wp:effectExtent l="0" t="0" r="6350" b="698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332" cy="1734970"/>
                                      </a:xfrm>
                                      <a:prstGeom prst="rect">
                                        <a:avLst/>
                                      </a:prstGeom>
                                      <a:noFill/>
                                      <a:ln>
                                        <a:noFill/>
                                      </a:ln>
                                    </pic:spPr>
                                  </pic:pic>
                                </a:graphicData>
                              </a:graphic>
                            </wp:inline>
                          </w:drawing>
                        </w:r>
                      </w:p>
                      <w:p w14:paraId="19B9FAC4" w14:textId="450315E4" w:rsidR="00663708" w:rsidRDefault="00663708" w:rsidP="00663708">
                        <w:pPr>
                          <w:pStyle w:val="Caption"/>
                          <w:jc w:val="both"/>
                        </w:pPr>
                        <w:r>
                          <w:t xml:space="preserve">Figure </w:t>
                        </w:r>
                        <w:r w:rsidR="00123448">
                          <w:t>8</w:t>
                        </w:r>
                        <w:r>
                          <w:t xml:space="preserve">. </w:t>
                        </w:r>
                        <w:r w:rsidR="00D141A6">
                          <w:t>Effect of Hidden Neurons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E1626" w:rsidRPr="000E1626">
        <w:rPr>
          <w:b/>
          <w:bCs/>
          <w:lang w:val="en-AU"/>
        </w:rPr>
        <w:t>Case 1: The Effect of Hidden Neurons</w:t>
      </w:r>
    </w:p>
    <w:p w14:paraId="2CA503EA" w14:textId="1E289B08" w:rsidR="00D141A6" w:rsidRDefault="00D141A6" w:rsidP="00E7596C">
      <w:pPr>
        <w:pStyle w:val="BodyText"/>
        <w:rPr>
          <w:lang w:val="en-AU"/>
        </w:rPr>
      </w:pPr>
      <w:r>
        <w:rPr>
          <w:lang w:val="en-AU"/>
        </w:rPr>
        <w:t>The accuracy</w:t>
      </w:r>
      <w:r w:rsidR="004A7116">
        <w:rPr>
          <w:lang w:val="en-AU"/>
        </w:rPr>
        <w:t xml:space="preserve"> variation</w:t>
      </w:r>
      <w:r>
        <w:rPr>
          <w:lang w:val="en-AU"/>
        </w:rPr>
        <w:t xml:space="preserve"> of the number of hidden neurons can be noted in Figure 8</w:t>
      </w:r>
      <w:r w:rsidR="004A7116">
        <w:rPr>
          <w:lang w:val="en-AU"/>
        </w:rPr>
        <w:t xml:space="preserve"> across each experiment</w:t>
      </w:r>
      <w:r>
        <w:rPr>
          <w:lang w:val="en-AU"/>
        </w:rPr>
        <w:t>.</w:t>
      </w:r>
      <w:r>
        <w:rPr>
          <w:noProof/>
        </w:rPr>
        <w:drawing>
          <wp:anchor distT="0" distB="0" distL="114300" distR="114300" simplePos="0" relativeHeight="251676160" behindDoc="1" locked="0" layoutInCell="1" allowOverlap="1" wp14:anchorId="28E86338" wp14:editId="05ECE978">
            <wp:simplePos x="0" y="0"/>
            <wp:positionH relativeFrom="column">
              <wp:posOffset>-95003</wp:posOffset>
            </wp:positionH>
            <wp:positionV relativeFrom="paragraph">
              <wp:posOffset>213995</wp:posOffset>
            </wp:positionV>
            <wp:extent cx="3340100" cy="2762250"/>
            <wp:effectExtent l="0" t="0" r="12700" b="19050"/>
            <wp:wrapTight wrapText="bothSides">
              <wp:wrapPolygon edited="0">
                <wp:start x="0" y="0"/>
                <wp:lineTo x="0" y="21600"/>
                <wp:lineTo x="21559" y="21600"/>
                <wp:lineTo x="21559" y="0"/>
                <wp:lineTo x="0" y="0"/>
              </wp:wrapPolygon>
            </wp:wrapTight>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40100" cy="2762250"/>
                    </a:xfrm>
                    <a:prstGeom prst="rect">
                      <a:avLst/>
                    </a:prstGeom>
                    <a:solidFill>
                      <a:srgbClr val="FFFFFF"/>
                    </a:solidFill>
                    <a:ln w="9525">
                      <a:solidFill>
                        <a:srgbClr val="000000"/>
                      </a:solidFill>
                      <a:miter lim="800%"/>
                      <a:headEnd/>
                      <a:tailEnd/>
                    </a:ln>
                  </wp:spPr>
                  <wp:txbx>
                    <wne:txbxContent>
                      <w:p w14:paraId="51940059" w14:textId="609C66BC" w:rsidR="00D141A6" w:rsidRDefault="006A0C2B" w:rsidP="00D141A6">
                        <w:pPr>
                          <w:pStyle w:val="BodyText"/>
                          <w:keepNext/>
                          <w:ind w:firstLine="0pt"/>
                        </w:pPr>
                        <w:r>
                          <w:rPr>
                            <w:noProof/>
                          </w:rPr>
                          <w:drawing>
                            <wp:inline distT="0" distB="0" distL="0" distR="0" wp14:anchorId="69591B7A" wp14:editId="27FAEE80">
                              <wp:extent cx="3194050" cy="248285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050" cy="2482850"/>
                                      </a:xfrm>
                                      <a:prstGeom prst="rect">
                                        <a:avLst/>
                                      </a:prstGeom>
                                      <a:noFill/>
                                      <a:ln>
                                        <a:noFill/>
                                      </a:ln>
                                    </pic:spPr>
                                  </pic:pic>
                                </a:graphicData>
                              </a:graphic>
                            </wp:inline>
                          </w:drawing>
                        </w:r>
                      </w:p>
                      <w:p w14:paraId="35DE3617" w14:textId="528AEA46" w:rsidR="00D141A6" w:rsidRDefault="00D141A6" w:rsidP="00D141A6">
                        <w:pPr>
                          <w:pStyle w:val="Caption"/>
                          <w:jc w:val="both"/>
                        </w:pPr>
                        <w:r>
                          <w:t xml:space="preserve">Figure </w:t>
                        </w:r>
                        <w:r w:rsidR="006A0C2B">
                          <w:t>9</w:t>
                        </w:r>
                        <w:r>
                          <w:t>. Effect of Hidden Neurons</w:t>
                        </w:r>
                        <w:r w:rsidR="006A0C2B">
                          <w:t xml:space="preserve"> on Mean Accuracy</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4A7116">
        <w:rPr>
          <w:lang w:val="en-AU"/>
        </w:rPr>
        <w:t xml:space="preserve"> </w:t>
      </w:r>
      <w:r w:rsidR="006A0C2B">
        <w:rPr>
          <w:lang w:val="en-AU"/>
        </w:rPr>
        <w:t xml:space="preserve">Figure 9 shows that as the number of neurons increase, the accuracy increases. The following table (Table 1.) shows the confidence interval for the last three test cases, for all the cases considered, </w:t>
      </w:r>
      <w:r w:rsidR="006A0C2B" w:rsidRPr="000635EB">
        <w:rPr>
          <w:lang w:val="en-AU"/>
        </w:rPr>
        <w:t>Table</w:t>
      </w:r>
      <w:r w:rsidR="000635EB">
        <w:rPr>
          <w:lang w:val="en-AU"/>
        </w:rPr>
        <w:t xml:space="preserve"> </w:t>
      </w:r>
      <w:r w:rsidR="000635EB" w:rsidRPr="000635EB">
        <w:rPr>
          <w:lang w:val="en-AU"/>
        </w:rPr>
        <w:t>8</w:t>
      </w:r>
      <w:r w:rsidR="006A0C2B" w:rsidRPr="000635EB">
        <w:rPr>
          <w:lang w:val="en-AU"/>
        </w:rPr>
        <w:t xml:space="preserve"> </w:t>
      </w:r>
      <w:r w:rsidR="006A0C2B">
        <w:rPr>
          <w:lang w:val="en-AU"/>
        </w:rPr>
        <w:t>Can be found in the appendix.</w:t>
      </w:r>
    </w:p>
    <w:tbl>
      <w:tblPr>
        <w:tblW w:w="264pt" w:type="dxa"/>
        <w:tblLook w:firstRow="1" w:lastRow="0" w:firstColumn="1" w:lastColumn="0" w:noHBand="0" w:noVBand="1"/>
      </w:tblPr>
      <w:tblGrid>
        <w:gridCol w:w="1550"/>
        <w:gridCol w:w="1275"/>
        <w:gridCol w:w="1075"/>
        <w:gridCol w:w="1380"/>
      </w:tblGrid>
      <w:tr w:rsidR="006A0C2B" w:rsidRPr="006A0C2B" w14:paraId="0E06D140" w14:textId="77777777" w:rsidTr="00123448">
        <w:trPr>
          <w:trHeight w:val="300"/>
        </w:trPr>
        <w:tc>
          <w:tcPr>
            <w:tcW w:w="77.50pt" w:type="dxa"/>
            <w:tcBorders>
              <w:top w:val="single" w:sz="8" w:space="0" w:color="auto"/>
              <w:start w:val="single" w:sz="8" w:space="0" w:color="auto"/>
              <w:bottom w:val="single" w:sz="4" w:space="0" w:color="auto"/>
              <w:end w:val="single" w:sz="8" w:space="0" w:color="auto"/>
            </w:tcBorders>
            <w:shd w:val="clear" w:color="auto" w:fill="auto"/>
            <w:noWrap/>
            <w:hideMark/>
          </w:tcPr>
          <w:p w14:paraId="19D580E7" w14:textId="77777777" w:rsidR="006A0C2B" w:rsidRPr="006A0C2B" w:rsidRDefault="006A0C2B" w:rsidP="006A0C2B">
            <w:pPr>
              <w:rPr>
                <w:rFonts w:ascii="Calibri" w:eastAsia="Times New Roman" w:hAnsi="Calibri" w:cs="Calibri"/>
                <w:b/>
                <w:bCs/>
                <w:color w:val="000000"/>
                <w:sz w:val="22"/>
                <w:szCs w:val="22"/>
                <w:lang w:val="en-AU" w:eastAsia="en-AU"/>
              </w:rPr>
            </w:pPr>
            <w:r w:rsidRPr="006A0C2B">
              <w:rPr>
                <w:rFonts w:ascii="Calibri" w:eastAsia="Times New Roman" w:hAnsi="Calibri" w:cs="Calibri"/>
                <w:b/>
                <w:bCs/>
                <w:color w:val="000000"/>
                <w:sz w:val="22"/>
                <w:szCs w:val="22"/>
                <w:lang w:val="en-AU" w:eastAsia="en-AU"/>
              </w:rPr>
              <w:t>Name</w:t>
            </w:r>
          </w:p>
        </w:tc>
        <w:tc>
          <w:tcPr>
            <w:tcW w:w="63.75pt" w:type="dxa"/>
            <w:tcBorders>
              <w:top w:val="single" w:sz="8" w:space="0" w:color="auto"/>
              <w:start w:val="nil"/>
              <w:bottom w:val="single" w:sz="4" w:space="0" w:color="auto"/>
              <w:end w:val="single" w:sz="4" w:space="0" w:color="auto"/>
            </w:tcBorders>
            <w:shd w:val="clear" w:color="auto" w:fill="auto"/>
            <w:noWrap/>
            <w:hideMark/>
          </w:tcPr>
          <w:p w14:paraId="2EBECDF3" w14:textId="77777777" w:rsidR="006A0C2B" w:rsidRPr="006A0C2B" w:rsidRDefault="006A0C2B" w:rsidP="006A0C2B">
            <w:pPr>
              <w:rPr>
                <w:rFonts w:ascii="Calibri" w:eastAsia="Times New Roman" w:hAnsi="Calibri" w:cs="Calibri"/>
                <w:b/>
                <w:bCs/>
                <w:color w:val="000000"/>
                <w:sz w:val="22"/>
                <w:szCs w:val="22"/>
                <w:lang w:val="en-AU" w:eastAsia="en-AU"/>
              </w:rPr>
            </w:pPr>
            <w:r w:rsidRPr="006A0C2B">
              <w:rPr>
                <w:rFonts w:ascii="Calibri" w:eastAsia="Times New Roman" w:hAnsi="Calibri" w:cs="Calibri"/>
                <w:b/>
                <w:bCs/>
                <w:color w:val="000000"/>
                <w:sz w:val="22"/>
                <w:szCs w:val="22"/>
                <w:lang w:val="en-AU" w:eastAsia="en-AU"/>
              </w:rPr>
              <w:t>250</w:t>
            </w:r>
          </w:p>
        </w:tc>
        <w:tc>
          <w:tcPr>
            <w:tcW w:w="53.75pt" w:type="dxa"/>
            <w:tcBorders>
              <w:top w:val="single" w:sz="8" w:space="0" w:color="auto"/>
              <w:start w:val="nil"/>
              <w:bottom w:val="single" w:sz="4" w:space="0" w:color="auto"/>
              <w:end w:val="single" w:sz="4" w:space="0" w:color="auto"/>
            </w:tcBorders>
            <w:shd w:val="clear" w:color="auto" w:fill="auto"/>
            <w:noWrap/>
            <w:hideMark/>
          </w:tcPr>
          <w:p w14:paraId="68EFA74F" w14:textId="77777777" w:rsidR="006A0C2B" w:rsidRPr="006A0C2B" w:rsidRDefault="006A0C2B" w:rsidP="006A0C2B">
            <w:pPr>
              <w:rPr>
                <w:rFonts w:ascii="Calibri" w:eastAsia="Times New Roman" w:hAnsi="Calibri" w:cs="Calibri"/>
                <w:b/>
                <w:bCs/>
                <w:color w:val="000000"/>
                <w:sz w:val="22"/>
                <w:szCs w:val="22"/>
                <w:lang w:val="en-AU" w:eastAsia="en-AU"/>
              </w:rPr>
            </w:pPr>
            <w:r w:rsidRPr="006A0C2B">
              <w:rPr>
                <w:rFonts w:ascii="Calibri" w:eastAsia="Times New Roman" w:hAnsi="Calibri" w:cs="Calibri"/>
                <w:b/>
                <w:bCs/>
                <w:color w:val="000000"/>
                <w:sz w:val="22"/>
                <w:szCs w:val="22"/>
                <w:lang w:val="en-AU" w:eastAsia="en-AU"/>
              </w:rPr>
              <w:t>500</w:t>
            </w:r>
          </w:p>
        </w:tc>
        <w:tc>
          <w:tcPr>
            <w:tcW w:w="69pt" w:type="dxa"/>
            <w:tcBorders>
              <w:top w:val="single" w:sz="8" w:space="0" w:color="auto"/>
              <w:start w:val="nil"/>
              <w:bottom w:val="single" w:sz="4" w:space="0" w:color="auto"/>
              <w:end w:val="single" w:sz="8" w:space="0" w:color="auto"/>
            </w:tcBorders>
            <w:shd w:val="clear" w:color="auto" w:fill="auto"/>
            <w:noWrap/>
            <w:hideMark/>
          </w:tcPr>
          <w:p w14:paraId="4CF27F34" w14:textId="77777777" w:rsidR="006A0C2B" w:rsidRPr="006A0C2B" w:rsidRDefault="006A0C2B" w:rsidP="006A0C2B">
            <w:pPr>
              <w:rPr>
                <w:rFonts w:ascii="Calibri" w:eastAsia="Times New Roman" w:hAnsi="Calibri" w:cs="Calibri"/>
                <w:b/>
                <w:bCs/>
                <w:color w:val="000000"/>
                <w:sz w:val="22"/>
                <w:szCs w:val="22"/>
                <w:lang w:val="en-AU" w:eastAsia="en-AU"/>
              </w:rPr>
            </w:pPr>
            <w:r w:rsidRPr="006A0C2B">
              <w:rPr>
                <w:rFonts w:ascii="Calibri" w:eastAsia="Times New Roman" w:hAnsi="Calibri" w:cs="Calibri"/>
                <w:b/>
                <w:bCs/>
                <w:color w:val="000000"/>
                <w:sz w:val="22"/>
                <w:szCs w:val="22"/>
                <w:lang w:val="en-AU" w:eastAsia="en-AU"/>
              </w:rPr>
              <w:t>1000</w:t>
            </w:r>
          </w:p>
        </w:tc>
      </w:tr>
      <w:tr w:rsidR="006A0C2B" w:rsidRPr="006A0C2B" w14:paraId="7B256264" w14:textId="77777777" w:rsidTr="00123448">
        <w:trPr>
          <w:trHeight w:val="300"/>
        </w:trPr>
        <w:tc>
          <w:tcPr>
            <w:tcW w:w="77.50pt" w:type="dxa"/>
            <w:tcBorders>
              <w:top w:val="nil"/>
              <w:start w:val="single" w:sz="8" w:space="0" w:color="auto"/>
              <w:bottom w:val="single" w:sz="4" w:space="0" w:color="auto"/>
              <w:end w:val="single" w:sz="8" w:space="0" w:color="auto"/>
            </w:tcBorders>
            <w:shd w:val="clear" w:color="auto" w:fill="auto"/>
            <w:noWrap/>
            <w:vAlign w:val="bottom"/>
            <w:hideMark/>
          </w:tcPr>
          <w:p w14:paraId="3696322F" w14:textId="514FEFD4" w:rsidR="006A0C2B" w:rsidRPr="006A0C2B" w:rsidRDefault="006A0C2B" w:rsidP="006A0C2B">
            <w:pPr>
              <w:jc w:val="start"/>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Mean</w:t>
            </w:r>
          </w:p>
        </w:tc>
        <w:tc>
          <w:tcPr>
            <w:tcW w:w="63.75pt" w:type="dxa"/>
            <w:tcBorders>
              <w:top w:val="nil"/>
              <w:start w:val="nil"/>
              <w:bottom w:val="single" w:sz="4" w:space="0" w:color="auto"/>
              <w:end w:val="single" w:sz="4" w:space="0" w:color="auto"/>
            </w:tcBorders>
            <w:shd w:val="clear" w:color="auto" w:fill="auto"/>
            <w:noWrap/>
            <w:vAlign w:val="bottom"/>
            <w:hideMark/>
          </w:tcPr>
          <w:p w14:paraId="3B0FF5D0"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62.72%</w:t>
            </w:r>
          </w:p>
        </w:tc>
        <w:tc>
          <w:tcPr>
            <w:tcW w:w="53.75pt" w:type="dxa"/>
            <w:tcBorders>
              <w:top w:val="nil"/>
              <w:start w:val="nil"/>
              <w:bottom w:val="single" w:sz="4" w:space="0" w:color="auto"/>
              <w:end w:val="single" w:sz="4" w:space="0" w:color="auto"/>
            </w:tcBorders>
            <w:shd w:val="clear" w:color="auto" w:fill="auto"/>
            <w:noWrap/>
            <w:vAlign w:val="bottom"/>
            <w:hideMark/>
          </w:tcPr>
          <w:p w14:paraId="6E560400"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63.01%</w:t>
            </w:r>
          </w:p>
        </w:tc>
        <w:tc>
          <w:tcPr>
            <w:tcW w:w="69pt" w:type="dxa"/>
            <w:tcBorders>
              <w:top w:val="nil"/>
              <w:start w:val="nil"/>
              <w:bottom w:val="single" w:sz="4" w:space="0" w:color="auto"/>
              <w:end w:val="single" w:sz="8" w:space="0" w:color="auto"/>
            </w:tcBorders>
            <w:shd w:val="clear" w:color="auto" w:fill="auto"/>
            <w:noWrap/>
            <w:vAlign w:val="bottom"/>
            <w:hideMark/>
          </w:tcPr>
          <w:p w14:paraId="74E4733A"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63.33%</w:t>
            </w:r>
          </w:p>
        </w:tc>
      </w:tr>
      <w:tr w:rsidR="006A0C2B" w:rsidRPr="006A0C2B" w14:paraId="5E3CA3B4" w14:textId="77777777" w:rsidTr="00123448">
        <w:trPr>
          <w:trHeight w:val="300"/>
        </w:trPr>
        <w:tc>
          <w:tcPr>
            <w:tcW w:w="77.50pt" w:type="dxa"/>
            <w:tcBorders>
              <w:top w:val="nil"/>
              <w:start w:val="single" w:sz="8" w:space="0" w:color="auto"/>
              <w:bottom w:val="single" w:sz="4" w:space="0" w:color="auto"/>
              <w:end w:val="single" w:sz="8" w:space="0" w:color="auto"/>
            </w:tcBorders>
            <w:shd w:val="clear" w:color="auto" w:fill="auto"/>
            <w:noWrap/>
            <w:vAlign w:val="bottom"/>
            <w:hideMark/>
          </w:tcPr>
          <w:p w14:paraId="643C8CF0" w14:textId="37D7E511" w:rsidR="006A0C2B" w:rsidRPr="006A0C2B" w:rsidRDefault="006A0C2B" w:rsidP="006A0C2B">
            <w:pPr>
              <w:jc w:val="start"/>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Lower</w:t>
            </w:r>
            <w:r w:rsidR="00123448">
              <w:rPr>
                <w:rFonts w:ascii="Calibri" w:eastAsia="Times New Roman" w:hAnsi="Calibri" w:cs="Calibri"/>
                <w:color w:val="000000"/>
                <w:sz w:val="22"/>
                <w:szCs w:val="22"/>
                <w:lang w:val="en-AU" w:eastAsia="en-AU"/>
              </w:rPr>
              <w:t xml:space="preserve"> Bound</w:t>
            </w:r>
          </w:p>
        </w:tc>
        <w:tc>
          <w:tcPr>
            <w:tcW w:w="63.75pt" w:type="dxa"/>
            <w:tcBorders>
              <w:top w:val="nil"/>
              <w:start w:val="nil"/>
              <w:bottom w:val="single" w:sz="4" w:space="0" w:color="auto"/>
              <w:end w:val="single" w:sz="4" w:space="0" w:color="auto"/>
            </w:tcBorders>
            <w:shd w:val="clear" w:color="auto" w:fill="auto"/>
            <w:noWrap/>
            <w:vAlign w:val="bottom"/>
            <w:hideMark/>
          </w:tcPr>
          <w:p w14:paraId="01F7C1B6"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62.45%</w:t>
            </w:r>
          </w:p>
        </w:tc>
        <w:tc>
          <w:tcPr>
            <w:tcW w:w="53.75pt" w:type="dxa"/>
            <w:tcBorders>
              <w:top w:val="nil"/>
              <w:start w:val="nil"/>
              <w:bottom w:val="single" w:sz="4" w:space="0" w:color="auto"/>
              <w:end w:val="single" w:sz="4" w:space="0" w:color="auto"/>
            </w:tcBorders>
            <w:shd w:val="clear" w:color="auto" w:fill="auto"/>
            <w:noWrap/>
            <w:vAlign w:val="bottom"/>
            <w:hideMark/>
          </w:tcPr>
          <w:p w14:paraId="18CF1386"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62.87%</w:t>
            </w:r>
          </w:p>
        </w:tc>
        <w:tc>
          <w:tcPr>
            <w:tcW w:w="69pt" w:type="dxa"/>
            <w:tcBorders>
              <w:top w:val="nil"/>
              <w:start w:val="nil"/>
              <w:bottom w:val="single" w:sz="4" w:space="0" w:color="auto"/>
              <w:end w:val="single" w:sz="8" w:space="0" w:color="auto"/>
            </w:tcBorders>
            <w:shd w:val="clear" w:color="auto" w:fill="auto"/>
            <w:noWrap/>
            <w:vAlign w:val="bottom"/>
            <w:hideMark/>
          </w:tcPr>
          <w:p w14:paraId="5B2CBC32"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62.86%</w:t>
            </w:r>
          </w:p>
        </w:tc>
      </w:tr>
      <w:tr w:rsidR="006A0C2B" w:rsidRPr="006A0C2B" w14:paraId="3C057A4E" w14:textId="77777777" w:rsidTr="00123448">
        <w:trPr>
          <w:trHeight w:val="315"/>
        </w:trPr>
        <w:tc>
          <w:tcPr>
            <w:tcW w:w="77.50pt" w:type="dxa"/>
            <w:tcBorders>
              <w:top w:val="nil"/>
              <w:start w:val="single" w:sz="8" w:space="0" w:color="auto"/>
              <w:bottom w:val="single" w:sz="8" w:space="0" w:color="auto"/>
              <w:end w:val="single" w:sz="8" w:space="0" w:color="auto"/>
            </w:tcBorders>
            <w:shd w:val="clear" w:color="auto" w:fill="auto"/>
            <w:noWrap/>
            <w:vAlign w:val="bottom"/>
            <w:hideMark/>
          </w:tcPr>
          <w:p w14:paraId="57610C8D" w14:textId="62C01D74" w:rsidR="006A0C2B" w:rsidRPr="006A0C2B" w:rsidRDefault="006A0C2B" w:rsidP="006A0C2B">
            <w:pPr>
              <w:jc w:val="start"/>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Upper</w:t>
            </w:r>
            <w:r w:rsidR="00123448">
              <w:rPr>
                <w:rFonts w:ascii="Calibri" w:eastAsia="Times New Roman" w:hAnsi="Calibri" w:cs="Calibri"/>
                <w:color w:val="000000"/>
                <w:sz w:val="22"/>
                <w:szCs w:val="22"/>
                <w:lang w:val="en-AU" w:eastAsia="en-AU"/>
              </w:rPr>
              <w:t xml:space="preserve"> Bound</w:t>
            </w:r>
          </w:p>
        </w:tc>
        <w:tc>
          <w:tcPr>
            <w:tcW w:w="63.75pt" w:type="dxa"/>
            <w:tcBorders>
              <w:top w:val="nil"/>
              <w:start w:val="nil"/>
              <w:bottom w:val="single" w:sz="8" w:space="0" w:color="auto"/>
              <w:end w:val="single" w:sz="4" w:space="0" w:color="auto"/>
            </w:tcBorders>
            <w:shd w:val="clear" w:color="auto" w:fill="auto"/>
            <w:noWrap/>
            <w:vAlign w:val="bottom"/>
            <w:hideMark/>
          </w:tcPr>
          <w:p w14:paraId="412B6719"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62.98%</w:t>
            </w:r>
          </w:p>
        </w:tc>
        <w:tc>
          <w:tcPr>
            <w:tcW w:w="53.75pt" w:type="dxa"/>
            <w:tcBorders>
              <w:top w:val="nil"/>
              <w:start w:val="nil"/>
              <w:bottom w:val="single" w:sz="8" w:space="0" w:color="auto"/>
              <w:end w:val="single" w:sz="4" w:space="0" w:color="auto"/>
            </w:tcBorders>
            <w:shd w:val="clear" w:color="auto" w:fill="auto"/>
            <w:noWrap/>
            <w:vAlign w:val="bottom"/>
            <w:hideMark/>
          </w:tcPr>
          <w:p w14:paraId="391EF6CF" w14:textId="77777777" w:rsidR="006A0C2B" w:rsidRPr="006A0C2B" w:rsidRDefault="006A0C2B" w:rsidP="006A0C2B">
            <w:pPr>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63.15%</w:t>
            </w:r>
          </w:p>
        </w:tc>
        <w:tc>
          <w:tcPr>
            <w:tcW w:w="69pt" w:type="dxa"/>
            <w:tcBorders>
              <w:top w:val="nil"/>
              <w:start w:val="nil"/>
              <w:bottom w:val="single" w:sz="8" w:space="0" w:color="auto"/>
              <w:end w:val="single" w:sz="8" w:space="0" w:color="auto"/>
            </w:tcBorders>
            <w:shd w:val="clear" w:color="auto" w:fill="auto"/>
            <w:noWrap/>
            <w:vAlign w:val="bottom"/>
            <w:hideMark/>
          </w:tcPr>
          <w:p w14:paraId="73EF3D09" w14:textId="77777777" w:rsidR="006A0C2B" w:rsidRPr="006A0C2B" w:rsidRDefault="006A0C2B" w:rsidP="006A0C2B">
            <w:pPr>
              <w:keepNext/>
              <w:rPr>
                <w:rFonts w:ascii="Calibri" w:eastAsia="Times New Roman" w:hAnsi="Calibri" w:cs="Calibri"/>
                <w:color w:val="000000"/>
                <w:sz w:val="22"/>
                <w:szCs w:val="22"/>
                <w:lang w:val="en-AU" w:eastAsia="en-AU"/>
              </w:rPr>
            </w:pPr>
            <w:r w:rsidRPr="006A0C2B">
              <w:rPr>
                <w:rFonts w:ascii="Calibri" w:eastAsia="Times New Roman" w:hAnsi="Calibri" w:cs="Calibri"/>
                <w:color w:val="000000"/>
                <w:sz w:val="22"/>
                <w:szCs w:val="22"/>
                <w:lang w:val="en-AU" w:eastAsia="en-AU"/>
              </w:rPr>
              <w:t>63.80%</w:t>
            </w:r>
          </w:p>
        </w:tc>
      </w:tr>
    </w:tbl>
    <w:p w14:paraId="7305FFD5" w14:textId="4662E63E" w:rsidR="006A0C2B" w:rsidRDefault="006A0C2B" w:rsidP="006A0C2B">
      <w:pPr>
        <w:pStyle w:val="Caption"/>
      </w:pPr>
      <w:r>
        <w:t xml:space="preserve">Table </w:t>
      </w:r>
      <w:r>
        <w:fldChar w:fldCharType="begin"/>
      </w:r>
      <w:r>
        <w:instrText xml:space="preserve"> SEQ Table \* ARABIC </w:instrText>
      </w:r>
      <w:r>
        <w:fldChar w:fldCharType="separate"/>
      </w:r>
      <w:r w:rsidR="00B705F5">
        <w:rPr>
          <w:noProof/>
        </w:rPr>
        <w:t>1</w:t>
      </w:r>
      <w:r>
        <w:fldChar w:fldCharType="end"/>
      </w:r>
      <w:r>
        <w:t>. Mean and 95% Confidence Interval for Case 1</w:t>
      </w:r>
    </w:p>
    <w:p w14:paraId="05161D44" w14:textId="27C4B354" w:rsidR="006A0C2B" w:rsidRDefault="00123448" w:rsidP="006A0C2B">
      <w:pPr>
        <w:jc w:val="both"/>
      </w:pPr>
      <w:r>
        <w:t>It can be seen that as the number of Neurons increase, the higher the accuracy, as a result, the optimal number of Neurons selected was 1000.</w:t>
      </w:r>
    </w:p>
    <w:p w14:paraId="402065E6" w14:textId="35F1EDDD" w:rsidR="00130840" w:rsidRDefault="00130840" w:rsidP="006A0C2B">
      <w:pPr>
        <w:jc w:val="both"/>
      </w:pPr>
    </w:p>
    <w:p w14:paraId="1D3F11CD" w14:textId="017C28C5" w:rsidR="00130840" w:rsidRDefault="00130840" w:rsidP="006A0C2B">
      <w:pPr>
        <w:jc w:val="both"/>
        <w:rPr>
          <w:b/>
          <w:bCs/>
        </w:rPr>
      </w:pPr>
      <w:r w:rsidRPr="00130840">
        <w:rPr>
          <w:b/>
          <w:bCs/>
        </w:rPr>
        <w:t>Case 2</w:t>
      </w:r>
      <w:r>
        <w:rPr>
          <w:b/>
          <w:bCs/>
        </w:rPr>
        <w:t>: The Effect Learning Rate</w:t>
      </w:r>
    </w:p>
    <w:p w14:paraId="3383B73C" w14:textId="07C749C9" w:rsidR="00567EEA" w:rsidRDefault="0078608B" w:rsidP="006A0C2B">
      <w:pPr>
        <w:jc w:val="both"/>
      </w:pPr>
      <w:r>
        <w:t xml:space="preserve">Learning Rate effect was an interesting analysis, as the expected effect of as Learning Rate was decreased in value, </w:t>
      </w:r>
      <w:proofErr w:type="gramStart"/>
      <w:r>
        <w:t>i.e.</w:t>
      </w:r>
      <w:proofErr w:type="gramEnd"/>
      <w:r>
        <w:t xml:space="preserve"> made close to 0, the better the accuracy, however this was not the case in our observations, seen in both Figures </w:t>
      </w:r>
      <w:r w:rsidR="00E90A3A">
        <w:rPr>
          <w:noProof/>
        </w:rPr>
        <w:drawing>
          <wp:anchor distT="0" distB="0" distL="114300" distR="114300" simplePos="0" relativeHeight="251682304" behindDoc="1" locked="0" layoutInCell="1" allowOverlap="1" wp14:anchorId="3214FBEA" wp14:editId="52A7D010">
            <wp:simplePos x="0" y="0"/>
            <wp:positionH relativeFrom="column">
              <wp:posOffset>-294236</wp:posOffset>
            </wp:positionH>
            <wp:positionV relativeFrom="page">
              <wp:posOffset>3048000</wp:posOffset>
            </wp:positionV>
            <wp:extent cx="3410585" cy="2724785"/>
            <wp:effectExtent l="0" t="0" r="18415" b="18415"/>
            <wp:wrapTight wrapText="bothSides">
              <wp:wrapPolygon edited="0">
                <wp:start x="0" y="0"/>
                <wp:lineTo x="0" y="21595"/>
                <wp:lineTo x="21596" y="21595"/>
                <wp:lineTo x="21596" y="0"/>
                <wp:lineTo x="0" y="0"/>
              </wp:wrapPolygon>
            </wp:wrapTight>
            <wp:docPr id="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10585" cy="2724785"/>
                    </a:xfrm>
                    <a:prstGeom prst="rect">
                      <a:avLst/>
                    </a:prstGeom>
                    <a:solidFill>
                      <a:srgbClr val="FFFFFF"/>
                    </a:solidFill>
                    <a:ln w="9525">
                      <a:solidFill>
                        <a:srgbClr val="000000"/>
                      </a:solidFill>
                      <a:miter lim="800%"/>
                      <a:headEnd/>
                      <a:tailEnd/>
                    </a:ln>
                  </wp:spPr>
                  <wp:txbx>
                    <wne:txbxContent>
                      <w:p w14:paraId="5158CB9D" w14:textId="270826F1" w:rsidR="002F046C" w:rsidRDefault="002F046C" w:rsidP="002F046C">
                        <w:pPr>
                          <w:pStyle w:val="BodyText"/>
                          <w:keepNext/>
                          <w:ind w:firstLine="0pt"/>
                        </w:pPr>
                        <w:r>
                          <w:rPr>
                            <w:noProof/>
                          </w:rPr>
                          <w:drawing>
                            <wp:inline distT="0" distB="0" distL="0" distR="0" wp14:anchorId="3CAA226A" wp14:editId="4F41B6A1">
                              <wp:extent cx="3212465" cy="2393315"/>
                              <wp:effectExtent l="0" t="0" r="6985"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2465" cy="2393315"/>
                                      </a:xfrm>
                                      <a:prstGeom prst="rect">
                                        <a:avLst/>
                                      </a:prstGeom>
                                      <a:noFill/>
                                      <a:ln>
                                        <a:noFill/>
                                      </a:ln>
                                    </pic:spPr>
                                  </pic:pic>
                                </a:graphicData>
                              </a:graphic>
                            </wp:inline>
                          </w:drawing>
                        </w:r>
                      </w:p>
                      <w:p w14:paraId="568837B3" w14:textId="043EF1DA" w:rsidR="002F046C" w:rsidRDefault="002F046C" w:rsidP="002F046C">
                        <w:pPr>
                          <w:pStyle w:val="Caption"/>
                          <w:jc w:val="both"/>
                        </w:pPr>
                        <w:r>
                          <w:t>Figure 1</w:t>
                        </w:r>
                        <w:r>
                          <w:t>1</w:t>
                        </w:r>
                        <w:r>
                          <w:t>. Effect of Learning Rate</w:t>
                        </w:r>
                        <w:r>
                          <w:t xml:space="preserve"> on Mean Accuracy</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 xml:space="preserve">10 and 11. </w:t>
      </w:r>
      <w:r w:rsidR="00567EEA">
        <w:t xml:space="preserve">This was a surprise, as learning rate made smaller was expected to make the accuracy better as learning rate affects whether our model converges correctly. </w:t>
      </w:r>
    </w:p>
    <w:p w14:paraId="40C1CBC1" w14:textId="53EB272D" w:rsidR="00145B33" w:rsidRDefault="00567EEA" w:rsidP="006A0C2B">
      <w:pPr>
        <w:jc w:val="both"/>
      </w:pPr>
      <w:r>
        <w:t xml:space="preserve">Table </w:t>
      </w:r>
      <w:r w:rsidR="002F046C">
        <w:t>3</w:t>
      </w:r>
      <w:r>
        <w:t xml:space="preserve">. shows </w:t>
      </w:r>
      <w:r w:rsidR="002F046C">
        <w:t>the average accuracy and Confidence Interval for the most interesting cases, which were a learning rate of 0.01, 0.001, 0.00005 and 0.000001.</w:t>
      </w:r>
    </w:p>
    <w:tbl>
      <w:tblPr>
        <w:tblpPr w:leftFromText="180" w:rightFromText="180" w:vertAnchor="text" w:horzAnchor="margin" w:tblpY="103"/>
        <w:tblW w:w="251.30pt" w:type="dxa"/>
        <w:tblLook w:firstRow="1" w:lastRow="0" w:firstColumn="1" w:lastColumn="0" w:noHBand="0" w:noVBand="1"/>
      </w:tblPr>
      <w:tblGrid>
        <w:gridCol w:w="992"/>
        <w:gridCol w:w="993"/>
        <w:gridCol w:w="993"/>
        <w:gridCol w:w="992"/>
        <w:gridCol w:w="1056"/>
      </w:tblGrid>
      <w:tr w:rsidR="004A7116" w:rsidRPr="002F046C" w14:paraId="2C9C12B5" w14:textId="77777777" w:rsidTr="004A7116">
        <w:trPr>
          <w:trHeight w:val="300"/>
        </w:trPr>
        <w:tc>
          <w:tcPr>
            <w:tcW w:w="49.60pt" w:type="dxa"/>
            <w:tcBorders>
              <w:top w:val="single" w:sz="8" w:space="0" w:color="auto"/>
              <w:start w:val="single" w:sz="8" w:space="0" w:color="auto"/>
              <w:bottom w:val="single" w:sz="4" w:space="0" w:color="auto"/>
              <w:end w:val="single" w:sz="8" w:space="0" w:color="auto"/>
            </w:tcBorders>
            <w:shd w:val="clear" w:color="auto" w:fill="auto"/>
            <w:noWrap/>
            <w:hideMark/>
          </w:tcPr>
          <w:p w14:paraId="52EC3622" w14:textId="77777777" w:rsidR="004A7116" w:rsidRPr="002F046C" w:rsidRDefault="004A7116" w:rsidP="004A7116">
            <w:pPr>
              <w:rPr>
                <w:rFonts w:ascii="Calibri" w:eastAsia="Times New Roman" w:hAnsi="Calibri" w:cs="Calibri"/>
                <w:b/>
                <w:bCs/>
                <w:color w:val="000000"/>
                <w:sz w:val="22"/>
                <w:szCs w:val="22"/>
                <w:lang w:val="en-AU" w:eastAsia="en-AU"/>
              </w:rPr>
            </w:pPr>
            <w:r w:rsidRPr="002F046C">
              <w:rPr>
                <w:rFonts w:ascii="Calibri" w:eastAsia="Times New Roman" w:hAnsi="Calibri" w:cs="Calibri"/>
                <w:b/>
                <w:bCs/>
                <w:color w:val="000000"/>
                <w:sz w:val="22"/>
                <w:szCs w:val="22"/>
                <w:lang w:val="en-AU" w:eastAsia="en-AU"/>
              </w:rPr>
              <w:t>Name</w:t>
            </w:r>
          </w:p>
        </w:tc>
        <w:tc>
          <w:tcPr>
            <w:tcW w:w="49.65pt" w:type="dxa"/>
            <w:tcBorders>
              <w:top w:val="single" w:sz="8" w:space="0" w:color="auto"/>
              <w:start w:val="nil"/>
              <w:bottom w:val="single" w:sz="4" w:space="0" w:color="auto"/>
              <w:end w:val="single" w:sz="4" w:space="0" w:color="auto"/>
            </w:tcBorders>
            <w:shd w:val="clear" w:color="auto" w:fill="auto"/>
            <w:noWrap/>
            <w:hideMark/>
          </w:tcPr>
          <w:p w14:paraId="4AE589E5" w14:textId="77777777" w:rsidR="004A7116" w:rsidRPr="002F046C" w:rsidRDefault="004A7116" w:rsidP="004A7116">
            <w:pPr>
              <w:rPr>
                <w:rFonts w:ascii="Calibri" w:eastAsia="Times New Roman" w:hAnsi="Calibri" w:cs="Calibri"/>
                <w:b/>
                <w:bCs/>
                <w:color w:val="000000"/>
                <w:sz w:val="22"/>
                <w:szCs w:val="22"/>
                <w:lang w:val="en-AU" w:eastAsia="en-AU"/>
              </w:rPr>
            </w:pPr>
            <w:r w:rsidRPr="002F046C">
              <w:rPr>
                <w:rFonts w:ascii="Calibri" w:eastAsia="Times New Roman" w:hAnsi="Calibri" w:cs="Calibri"/>
                <w:b/>
                <w:bCs/>
                <w:color w:val="000000"/>
                <w:sz w:val="22"/>
                <w:szCs w:val="22"/>
                <w:lang w:val="en-AU" w:eastAsia="en-AU"/>
              </w:rPr>
              <w:t>0.01</w:t>
            </w:r>
          </w:p>
        </w:tc>
        <w:tc>
          <w:tcPr>
            <w:tcW w:w="49.65pt" w:type="dxa"/>
            <w:tcBorders>
              <w:top w:val="single" w:sz="8" w:space="0" w:color="auto"/>
              <w:start w:val="nil"/>
              <w:bottom w:val="single" w:sz="4" w:space="0" w:color="auto"/>
              <w:end w:val="single" w:sz="4" w:space="0" w:color="auto"/>
            </w:tcBorders>
            <w:shd w:val="clear" w:color="auto" w:fill="auto"/>
            <w:noWrap/>
            <w:hideMark/>
          </w:tcPr>
          <w:p w14:paraId="62E80456" w14:textId="77777777" w:rsidR="004A7116" w:rsidRPr="002F046C" w:rsidRDefault="004A7116" w:rsidP="004A7116">
            <w:pPr>
              <w:rPr>
                <w:rFonts w:ascii="Calibri" w:eastAsia="Times New Roman" w:hAnsi="Calibri" w:cs="Calibri"/>
                <w:b/>
                <w:bCs/>
                <w:color w:val="000000"/>
                <w:sz w:val="22"/>
                <w:szCs w:val="22"/>
                <w:lang w:val="en-AU" w:eastAsia="en-AU"/>
              </w:rPr>
            </w:pPr>
            <w:r w:rsidRPr="002F046C">
              <w:rPr>
                <w:rFonts w:ascii="Calibri" w:eastAsia="Times New Roman" w:hAnsi="Calibri" w:cs="Calibri"/>
                <w:b/>
                <w:bCs/>
                <w:color w:val="000000"/>
                <w:sz w:val="22"/>
                <w:szCs w:val="22"/>
                <w:lang w:val="en-AU" w:eastAsia="en-AU"/>
              </w:rPr>
              <w:t>0.001</w:t>
            </w:r>
          </w:p>
        </w:tc>
        <w:tc>
          <w:tcPr>
            <w:tcW w:w="49.60pt" w:type="dxa"/>
            <w:tcBorders>
              <w:top w:val="single" w:sz="8" w:space="0" w:color="auto"/>
              <w:start w:val="nil"/>
              <w:bottom w:val="single" w:sz="4" w:space="0" w:color="auto"/>
              <w:end w:val="single" w:sz="4" w:space="0" w:color="auto"/>
            </w:tcBorders>
            <w:shd w:val="clear" w:color="auto" w:fill="auto"/>
            <w:noWrap/>
            <w:hideMark/>
          </w:tcPr>
          <w:p w14:paraId="79FB3187" w14:textId="2C9B4920" w:rsidR="004A7116" w:rsidRPr="002F046C" w:rsidRDefault="004A7116" w:rsidP="004A7116">
            <w:pPr>
              <w:rPr>
                <w:rFonts w:ascii="Calibri" w:eastAsia="Times New Roman" w:hAnsi="Calibri" w:cs="Calibri"/>
                <w:b/>
                <w:bCs/>
                <w:color w:val="000000"/>
                <w:sz w:val="22"/>
                <w:szCs w:val="22"/>
                <w:lang w:val="en-AU" w:eastAsia="en-AU"/>
              </w:rPr>
            </w:pPr>
            <w:r w:rsidRPr="002F046C">
              <w:rPr>
                <w:rFonts w:ascii="Calibri" w:eastAsia="Times New Roman" w:hAnsi="Calibri" w:cs="Calibri"/>
                <w:b/>
                <w:bCs/>
                <w:color w:val="000000"/>
                <w:sz w:val="22"/>
                <w:szCs w:val="22"/>
                <w:lang w:val="en-AU" w:eastAsia="en-AU"/>
              </w:rPr>
              <w:t>0.00005</w:t>
            </w:r>
          </w:p>
        </w:tc>
        <w:tc>
          <w:tcPr>
            <w:tcW w:w="52.80pt" w:type="dxa"/>
            <w:tcBorders>
              <w:top w:val="single" w:sz="8" w:space="0" w:color="auto"/>
              <w:start w:val="nil"/>
              <w:bottom w:val="single" w:sz="4" w:space="0" w:color="auto"/>
              <w:end w:val="single" w:sz="8" w:space="0" w:color="auto"/>
            </w:tcBorders>
            <w:shd w:val="clear" w:color="auto" w:fill="auto"/>
            <w:noWrap/>
            <w:hideMark/>
          </w:tcPr>
          <w:p w14:paraId="34A80387" w14:textId="77777777" w:rsidR="004A7116" w:rsidRPr="002F046C" w:rsidRDefault="004A7116" w:rsidP="004A7116">
            <w:pPr>
              <w:rPr>
                <w:rFonts w:ascii="Calibri" w:eastAsia="Times New Roman" w:hAnsi="Calibri" w:cs="Calibri"/>
                <w:b/>
                <w:bCs/>
                <w:color w:val="000000"/>
                <w:sz w:val="22"/>
                <w:szCs w:val="22"/>
                <w:lang w:val="en-AU" w:eastAsia="en-AU"/>
              </w:rPr>
            </w:pPr>
            <w:r w:rsidRPr="002F046C">
              <w:rPr>
                <w:rFonts w:ascii="Calibri" w:eastAsia="Times New Roman" w:hAnsi="Calibri" w:cs="Calibri"/>
                <w:b/>
                <w:bCs/>
                <w:color w:val="000000"/>
                <w:sz w:val="22"/>
                <w:szCs w:val="22"/>
                <w:lang w:val="en-AU" w:eastAsia="en-AU"/>
              </w:rPr>
              <w:t>0.000001</w:t>
            </w:r>
          </w:p>
        </w:tc>
      </w:tr>
      <w:tr w:rsidR="004A7116" w:rsidRPr="002F046C" w14:paraId="47350D9F" w14:textId="77777777" w:rsidTr="004A7116">
        <w:trPr>
          <w:trHeight w:val="300"/>
        </w:trPr>
        <w:tc>
          <w:tcPr>
            <w:tcW w:w="49.60pt" w:type="dxa"/>
            <w:tcBorders>
              <w:top w:val="nil"/>
              <w:start w:val="single" w:sz="8" w:space="0" w:color="auto"/>
              <w:bottom w:val="single" w:sz="4" w:space="0" w:color="auto"/>
              <w:end w:val="single" w:sz="8" w:space="0" w:color="auto"/>
            </w:tcBorders>
            <w:shd w:val="clear" w:color="auto" w:fill="auto"/>
            <w:noWrap/>
            <w:vAlign w:val="bottom"/>
            <w:hideMark/>
          </w:tcPr>
          <w:p w14:paraId="7A867A39" w14:textId="77777777" w:rsidR="004A7116" w:rsidRPr="002F046C" w:rsidRDefault="004A7116" w:rsidP="004A7116">
            <w:pPr>
              <w:jc w:val="start"/>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Mean</w:t>
            </w:r>
          </w:p>
        </w:tc>
        <w:tc>
          <w:tcPr>
            <w:tcW w:w="49.65pt" w:type="dxa"/>
            <w:tcBorders>
              <w:top w:val="nil"/>
              <w:start w:val="nil"/>
              <w:bottom w:val="single" w:sz="4" w:space="0" w:color="auto"/>
              <w:end w:val="single" w:sz="4" w:space="0" w:color="auto"/>
            </w:tcBorders>
            <w:shd w:val="clear" w:color="auto" w:fill="auto"/>
            <w:noWrap/>
            <w:vAlign w:val="bottom"/>
            <w:hideMark/>
          </w:tcPr>
          <w:p w14:paraId="140BE00F"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60.65%</w:t>
            </w:r>
          </w:p>
        </w:tc>
        <w:tc>
          <w:tcPr>
            <w:tcW w:w="49.65pt" w:type="dxa"/>
            <w:tcBorders>
              <w:top w:val="nil"/>
              <w:start w:val="nil"/>
              <w:bottom w:val="single" w:sz="4" w:space="0" w:color="auto"/>
              <w:end w:val="single" w:sz="4" w:space="0" w:color="auto"/>
            </w:tcBorders>
            <w:shd w:val="clear" w:color="auto" w:fill="auto"/>
            <w:noWrap/>
            <w:vAlign w:val="bottom"/>
            <w:hideMark/>
          </w:tcPr>
          <w:p w14:paraId="269F62F6"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57.85%</w:t>
            </w:r>
          </w:p>
        </w:tc>
        <w:tc>
          <w:tcPr>
            <w:tcW w:w="49.60pt" w:type="dxa"/>
            <w:tcBorders>
              <w:top w:val="nil"/>
              <w:start w:val="nil"/>
              <w:bottom w:val="single" w:sz="4" w:space="0" w:color="auto"/>
              <w:end w:val="single" w:sz="4" w:space="0" w:color="auto"/>
            </w:tcBorders>
            <w:shd w:val="clear" w:color="auto" w:fill="auto"/>
            <w:noWrap/>
            <w:vAlign w:val="bottom"/>
            <w:hideMark/>
          </w:tcPr>
          <w:p w14:paraId="4BA44418"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43.60%</w:t>
            </w:r>
          </w:p>
        </w:tc>
        <w:tc>
          <w:tcPr>
            <w:tcW w:w="52.80pt" w:type="dxa"/>
            <w:tcBorders>
              <w:top w:val="nil"/>
              <w:start w:val="nil"/>
              <w:bottom w:val="single" w:sz="4" w:space="0" w:color="auto"/>
              <w:end w:val="single" w:sz="8" w:space="0" w:color="auto"/>
            </w:tcBorders>
            <w:shd w:val="clear" w:color="auto" w:fill="auto"/>
            <w:noWrap/>
            <w:vAlign w:val="bottom"/>
            <w:hideMark/>
          </w:tcPr>
          <w:p w14:paraId="77D5268E" w14:textId="2DEDBB92"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19.21%</w:t>
            </w:r>
          </w:p>
        </w:tc>
      </w:tr>
      <w:tr w:rsidR="004A7116" w:rsidRPr="002F046C" w14:paraId="349EFDF3" w14:textId="77777777" w:rsidTr="004A7116">
        <w:trPr>
          <w:trHeight w:val="300"/>
        </w:trPr>
        <w:tc>
          <w:tcPr>
            <w:tcW w:w="49.60pt" w:type="dxa"/>
            <w:tcBorders>
              <w:top w:val="nil"/>
              <w:start w:val="single" w:sz="8" w:space="0" w:color="auto"/>
              <w:bottom w:val="single" w:sz="4" w:space="0" w:color="auto"/>
              <w:end w:val="single" w:sz="8" w:space="0" w:color="auto"/>
            </w:tcBorders>
            <w:shd w:val="clear" w:color="auto" w:fill="auto"/>
            <w:noWrap/>
            <w:vAlign w:val="bottom"/>
            <w:hideMark/>
          </w:tcPr>
          <w:p w14:paraId="5958664D" w14:textId="77777777" w:rsidR="004A7116" w:rsidRPr="002F046C" w:rsidRDefault="004A7116" w:rsidP="004A7116">
            <w:pPr>
              <w:jc w:val="start"/>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Lower</w:t>
            </w:r>
          </w:p>
        </w:tc>
        <w:tc>
          <w:tcPr>
            <w:tcW w:w="49.65pt" w:type="dxa"/>
            <w:tcBorders>
              <w:top w:val="nil"/>
              <w:start w:val="nil"/>
              <w:bottom w:val="single" w:sz="4" w:space="0" w:color="auto"/>
              <w:end w:val="single" w:sz="4" w:space="0" w:color="auto"/>
            </w:tcBorders>
            <w:shd w:val="clear" w:color="auto" w:fill="auto"/>
            <w:noWrap/>
            <w:vAlign w:val="bottom"/>
            <w:hideMark/>
          </w:tcPr>
          <w:p w14:paraId="2F597423"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60.55%</w:t>
            </w:r>
          </w:p>
        </w:tc>
        <w:tc>
          <w:tcPr>
            <w:tcW w:w="49.65pt" w:type="dxa"/>
            <w:tcBorders>
              <w:top w:val="nil"/>
              <w:start w:val="nil"/>
              <w:bottom w:val="single" w:sz="4" w:space="0" w:color="auto"/>
              <w:end w:val="single" w:sz="4" w:space="0" w:color="auto"/>
            </w:tcBorders>
            <w:shd w:val="clear" w:color="auto" w:fill="auto"/>
            <w:noWrap/>
            <w:vAlign w:val="bottom"/>
            <w:hideMark/>
          </w:tcPr>
          <w:p w14:paraId="15C9263A"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57.63%</w:t>
            </w:r>
          </w:p>
        </w:tc>
        <w:tc>
          <w:tcPr>
            <w:tcW w:w="49.60pt" w:type="dxa"/>
            <w:tcBorders>
              <w:top w:val="nil"/>
              <w:start w:val="nil"/>
              <w:bottom w:val="single" w:sz="4" w:space="0" w:color="auto"/>
              <w:end w:val="single" w:sz="4" w:space="0" w:color="auto"/>
            </w:tcBorders>
            <w:shd w:val="clear" w:color="auto" w:fill="auto"/>
            <w:noWrap/>
            <w:vAlign w:val="bottom"/>
            <w:hideMark/>
          </w:tcPr>
          <w:p w14:paraId="60CC4BCC"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43.60%</w:t>
            </w:r>
          </w:p>
        </w:tc>
        <w:tc>
          <w:tcPr>
            <w:tcW w:w="52.80pt" w:type="dxa"/>
            <w:tcBorders>
              <w:top w:val="nil"/>
              <w:start w:val="nil"/>
              <w:bottom w:val="single" w:sz="4" w:space="0" w:color="auto"/>
              <w:end w:val="single" w:sz="8" w:space="0" w:color="auto"/>
            </w:tcBorders>
            <w:shd w:val="clear" w:color="auto" w:fill="auto"/>
            <w:noWrap/>
            <w:vAlign w:val="bottom"/>
            <w:hideMark/>
          </w:tcPr>
          <w:p w14:paraId="1884AAF3"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11.04%</w:t>
            </w:r>
          </w:p>
        </w:tc>
      </w:tr>
      <w:tr w:rsidR="004A7116" w:rsidRPr="002F046C" w14:paraId="32133057" w14:textId="77777777" w:rsidTr="004A7116">
        <w:trPr>
          <w:trHeight w:val="315"/>
        </w:trPr>
        <w:tc>
          <w:tcPr>
            <w:tcW w:w="49.60pt" w:type="dxa"/>
            <w:tcBorders>
              <w:top w:val="nil"/>
              <w:start w:val="single" w:sz="8" w:space="0" w:color="auto"/>
              <w:bottom w:val="single" w:sz="8" w:space="0" w:color="auto"/>
              <w:end w:val="single" w:sz="8" w:space="0" w:color="auto"/>
            </w:tcBorders>
            <w:shd w:val="clear" w:color="auto" w:fill="auto"/>
            <w:noWrap/>
            <w:vAlign w:val="bottom"/>
            <w:hideMark/>
          </w:tcPr>
          <w:p w14:paraId="52812CAA" w14:textId="77777777" w:rsidR="004A7116" w:rsidRPr="002F046C" w:rsidRDefault="004A7116" w:rsidP="004A7116">
            <w:pPr>
              <w:jc w:val="start"/>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Upper</w:t>
            </w:r>
          </w:p>
        </w:tc>
        <w:tc>
          <w:tcPr>
            <w:tcW w:w="49.65pt" w:type="dxa"/>
            <w:tcBorders>
              <w:top w:val="nil"/>
              <w:start w:val="nil"/>
              <w:bottom w:val="single" w:sz="8" w:space="0" w:color="auto"/>
              <w:end w:val="single" w:sz="4" w:space="0" w:color="auto"/>
            </w:tcBorders>
            <w:shd w:val="clear" w:color="auto" w:fill="auto"/>
            <w:noWrap/>
            <w:vAlign w:val="bottom"/>
            <w:hideMark/>
          </w:tcPr>
          <w:p w14:paraId="409B6A59"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60.76%</w:t>
            </w:r>
          </w:p>
        </w:tc>
        <w:tc>
          <w:tcPr>
            <w:tcW w:w="49.65pt" w:type="dxa"/>
            <w:tcBorders>
              <w:top w:val="nil"/>
              <w:start w:val="nil"/>
              <w:bottom w:val="single" w:sz="8" w:space="0" w:color="auto"/>
              <w:end w:val="single" w:sz="4" w:space="0" w:color="auto"/>
            </w:tcBorders>
            <w:shd w:val="clear" w:color="auto" w:fill="auto"/>
            <w:noWrap/>
            <w:vAlign w:val="bottom"/>
            <w:hideMark/>
          </w:tcPr>
          <w:p w14:paraId="254BA416" w14:textId="77777777"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58.06%</w:t>
            </w:r>
          </w:p>
        </w:tc>
        <w:tc>
          <w:tcPr>
            <w:tcW w:w="49.60pt" w:type="dxa"/>
            <w:tcBorders>
              <w:top w:val="nil"/>
              <w:start w:val="nil"/>
              <w:bottom w:val="single" w:sz="8" w:space="0" w:color="auto"/>
              <w:end w:val="single" w:sz="4" w:space="0" w:color="auto"/>
            </w:tcBorders>
            <w:shd w:val="clear" w:color="auto" w:fill="auto"/>
            <w:noWrap/>
            <w:vAlign w:val="bottom"/>
            <w:hideMark/>
          </w:tcPr>
          <w:p w14:paraId="61E2ABF8" w14:textId="31C654BB" w:rsidR="004A7116" w:rsidRPr="002F046C" w:rsidRDefault="004A7116" w:rsidP="004A7116">
            <w:pPr>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43.60%</w:t>
            </w:r>
          </w:p>
        </w:tc>
        <w:tc>
          <w:tcPr>
            <w:tcW w:w="52.80pt" w:type="dxa"/>
            <w:tcBorders>
              <w:top w:val="nil"/>
              <w:start w:val="nil"/>
              <w:bottom w:val="single" w:sz="8" w:space="0" w:color="auto"/>
              <w:end w:val="single" w:sz="8" w:space="0" w:color="auto"/>
            </w:tcBorders>
            <w:shd w:val="clear" w:color="auto" w:fill="auto"/>
            <w:noWrap/>
            <w:vAlign w:val="bottom"/>
            <w:hideMark/>
          </w:tcPr>
          <w:p w14:paraId="4FEC29FA" w14:textId="77777777" w:rsidR="004A7116" w:rsidRPr="002F046C" w:rsidRDefault="004A7116" w:rsidP="004A7116">
            <w:pPr>
              <w:keepNext/>
              <w:jc w:val="end"/>
              <w:rPr>
                <w:rFonts w:ascii="Calibri" w:eastAsia="Times New Roman" w:hAnsi="Calibri" w:cs="Calibri"/>
                <w:color w:val="000000"/>
                <w:sz w:val="22"/>
                <w:szCs w:val="22"/>
                <w:lang w:val="en-AU" w:eastAsia="en-AU"/>
              </w:rPr>
            </w:pPr>
            <w:r w:rsidRPr="002F046C">
              <w:rPr>
                <w:rFonts w:ascii="Calibri" w:eastAsia="Times New Roman" w:hAnsi="Calibri" w:cs="Calibri"/>
                <w:color w:val="000000"/>
                <w:sz w:val="22"/>
                <w:szCs w:val="22"/>
                <w:lang w:val="en-AU" w:eastAsia="en-AU"/>
              </w:rPr>
              <w:t>27.38%</w:t>
            </w:r>
          </w:p>
        </w:tc>
      </w:tr>
    </w:tbl>
    <w:p w14:paraId="16171555" w14:textId="74A2C654" w:rsidR="004A7116" w:rsidRDefault="004A7116" w:rsidP="004A7116">
      <w:pPr>
        <w:pStyle w:val="Caption"/>
        <w:framePr w:w="203.55pt" w:h="12.10pt" w:hRule="exact" w:hSpace="9pt" w:wrap="around" w:vAnchor="text" w:hAnchor="page" w:x="44.60pt" w:y="72.55pt"/>
      </w:pPr>
      <w:r>
        <w:t xml:space="preserve">Table </w:t>
      </w:r>
      <w:r>
        <w:fldChar w:fldCharType="begin"/>
      </w:r>
      <w:r>
        <w:instrText xml:space="preserve"> SEQ Table \* ARABIC </w:instrText>
      </w:r>
      <w:r>
        <w:fldChar w:fldCharType="separate"/>
      </w:r>
      <w:r w:rsidR="00B705F5">
        <w:rPr>
          <w:noProof/>
        </w:rPr>
        <w:t>2</w:t>
      </w:r>
      <w:r>
        <w:fldChar w:fldCharType="end"/>
      </w:r>
      <w:r w:rsidR="00E77677">
        <w:t xml:space="preserve"> </w:t>
      </w:r>
      <w:r>
        <w:t>Mean and 95% Confidence Interval for Case 2</w:t>
      </w:r>
    </w:p>
    <w:p w14:paraId="2728A038" w14:textId="45071377" w:rsidR="004A7116" w:rsidRDefault="004A7116" w:rsidP="006A0C2B">
      <w:pPr>
        <w:jc w:val="both"/>
      </w:pPr>
    </w:p>
    <w:p w14:paraId="319E3571" w14:textId="352E7844" w:rsidR="004A7116" w:rsidRDefault="004A7116" w:rsidP="006A0C2B">
      <w:pPr>
        <w:jc w:val="both"/>
      </w:pPr>
    </w:p>
    <w:p w14:paraId="3A14D822" w14:textId="7C85AC83" w:rsidR="004A7116" w:rsidRPr="004A7116" w:rsidRDefault="004A7116" w:rsidP="006A0C2B">
      <w:pPr>
        <w:jc w:val="both"/>
        <w:rPr>
          <w:b/>
          <w:bCs/>
        </w:rPr>
      </w:pPr>
      <w:r w:rsidRPr="004A7116">
        <w:rPr>
          <w:b/>
          <w:bCs/>
        </w:rPr>
        <w:t xml:space="preserve">Case 3: The </w:t>
      </w:r>
      <w:r w:rsidR="008008A8">
        <w:rPr>
          <w:b/>
          <w:bCs/>
        </w:rPr>
        <w:t>E</w:t>
      </w:r>
      <w:r w:rsidRPr="004A7116">
        <w:rPr>
          <w:b/>
          <w:bCs/>
        </w:rPr>
        <w:t>ffect of Hidden Layers</w:t>
      </w:r>
    </w:p>
    <w:p w14:paraId="37FC3F15" w14:textId="7B800DC7" w:rsidR="00E77677" w:rsidRDefault="004A7116" w:rsidP="00145B33">
      <w:pPr>
        <w:jc w:val="both"/>
      </w:pPr>
      <w:r>
        <w:t xml:space="preserve">The effect of Hidden Layers and variation of accuracy can be seen in Figure 12, which is more chaotic. </w:t>
      </w:r>
      <w:proofErr w:type="gramStart"/>
      <w:r w:rsidR="00E77677">
        <w:t>However</w:t>
      </w:r>
      <w:proofErr w:type="gramEnd"/>
      <w:r w:rsidR="00E77677">
        <w:t xml:space="preserve"> when looking at the Figure 13, it can be seen that at 1000 Neurons, having two hidden layers gives the best accuracy for the test runs made. With a sharp drop in accuracy when running with 3 layers. It should be noted that with an increase in layers computational time drastically increased.</w:t>
      </w:r>
    </w:p>
    <w:p w14:paraId="554D7811" w14:textId="33ECE65A" w:rsidR="00E77677" w:rsidRDefault="00E77677" w:rsidP="00145B33">
      <w:pPr>
        <w:jc w:val="both"/>
      </w:pPr>
    </w:p>
    <w:p w14:paraId="2009D4C1" w14:textId="0C17FDD3" w:rsidR="00E77677" w:rsidRDefault="00E90A3A" w:rsidP="00145B33">
      <w:pPr>
        <w:jc w:val="both"/>
      </w:pPr>
      <w:r>
        <w:rPr>
          <w:noProof/>
        </w:rPr>
        <w:drawing>
          <wp:anchor distT="0" distB="0" distL="114300" distR="114300" simplePos="0" relativeHeight="251680256" behindDoc="1" locked="0" layoutInCell="1" allowOverlap="1" wp14:anchorId="69B5B1AC" wp14:editId="2FC1A1C1">
            <wp:simplePos x="0" y="0"/>
            <wp:positionH relativeFrom="column">
              <wp:posOffset>-270510</wp:posOffset>
            </wp:positionH>
            <wp:positionV relativeFrom="page">
              <wp:posOffset>700405</wp:posOffset>
            </wp:positionV>
            <wp:extent cx="3398520" cy="2267585"/>
            <wp:effectExtent l="0" t="0" r="11430" b="18415"/>
            <wp:wrapTight wrapText="bothSides">
              <wp:wrapPolygon edited="0">
                <wp:start x="0" y="0"/>
                <wp:lineTo x="0" y="21594"/>
                <wp:lineTo x="21552" y="21594"/>
                <wp:lineTo x="21552" y="0"/>
                <wp:lineTo x="0" y="0"/>
              </wp:wrapPolygon>
            </wp:wrapTight>
            <wp:docPr id="1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98520" cy="2267585"/>
                    </a:xfrm>
                    <a:prstGeom prst="rect">
                      <a:avLst/>
                    </a:prstGeom>
                    <a:solidFill>
                      <a:srgbClr val="FFFFFF"/>
                    </a:solidFill>
                    <a:ln w="9525">
                      <a:solidFill>
                        <a:srgbClr val="000000"/>
                      </a:solidFill>
                      <a:miter lim="800%"/>
                      <a:headEnd/>
                      <a:tailEnd/>
                    </a:ln>
                  </wp:spPr>
                  <wp:txbx>
                    <wne:txbxContent>
                      <w:p w14:paraId="158D3321" w14:textId="77777777" w:rsidR="0078608B" w:rsidRDefault="0078608B" w:rsidP="0078608B">
                        <w:pPr>
                          <w:pStyle w:val="BodyText"/>
                          <w:keepNext/>
                          <w:ind w:firstLine="0pt"/>
                        </w:pPr>
                        <w:r>
                          <w:rPr>
                            <w:noProof/>
                          </w:rPr>
                          <w:drawing>
                            <wp:inline distT="0" distB="0" distL="0" distR="0" wp14:anchorId="0DA1EF90" wp14:editId="1870152C">
                              <wp:extent cx="3206750" cy="1930400"/>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6750" cy="1930400"/>
                                      </a:xfrm>
                                      <a:prstGeom prst="rect">
                                        <a:avLst/>
                                      </a:prstGeom>
                                      <a:noFill/>
                                      <a:ln>
                                        <a:noFill/>
                                      </a:ln>
                                    </pic:spPr>
                                  </pic:pic>
                                </a:graphicData>
                              </a:graphic>
                            </wp:inline>
                          </w:drawing>
                        </w:r>
                      </w:p>
                      <w:p w14:paraId="64EF2DA9" w14:textId="77777777" w:rsidR="0078608B" w:rsidRDefault="0078608B" w:rsidP="0078608B">
                        <w:pPr>
                          <w:pStyle w:val="Caption"/>
                          <w:jc w:val="both"/>
                        </w:pPr>
                        <w:r>
                          <w:t>Figure 10. Effect of Learning Rate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77677">
        <w:t>Table 3 shows the mean and 95% confidence interval for all the 4 tests, and it can be seen that having 2 layers is indeed the most ideal case for this data set.</w:t>
      </w:r>
    </w:p>
    <w:p w14:paraId="3D371C98" w14:textId="185936A8" w:rsidR="00E77677" w:rsidRDefault="00E90A3A" w:rsidP="00145B33">
      <w:pPr>
        <w:jc w:val="both"/>
      </w:pPr>
      <w:r>
        <w:rPr>
          <w:noProof/>
        </w:rPr>
        <w:drawing>
          <wp:anchor distT="0" distB="0" distL="114300" distR="114300" simplePos="0" relativeHeight="251686400" behindDoc="1" locked="0" layoutInCell="1" allowOverlap="1" wp14:anchorId="4C1A95E5" wp14:editId="6C1B4571">
            <wp:simplePos x="0" y="0"/>
            <wp:positionH relativeFrom="column">
              <wp:posOffset>-198870</wp:posOffset>
            </wp:positionH>
            <wp:positionV relativeFrom="page">
              <wp:posOffset>2973070</wp:posOffset>
            </wp:positionV>
            <wp:extent cx="3401060" cy="2442845"/>
            <wp:effectExtent l="0" t="0" r="27940" b="14605"/>
            <wp:wrapTight wrapText="bothSides">
              <wp:wrapPolygon edited="0">
                <wp:start x="0" y="0"/>
                <wp:lineTo x="0" y="21561"/>
                <wp:lineTo x="21656" y="21561"/>
                <wp:lineTo x="21656" y="0"/>
                <wp:lineTo x="0" y="0"/>
              </wp:wrapPolygon>
            </wp:wrapTight>
            <wp:docPr id="3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01060" cy="2442845"/>
                    </a:xfrm>
                    <a:prstGeom prst="rect">
                      <a:avLst/>
                    </a:prstGeom>
                    <a:solidFill>
                      <a:srgbClr val="FFFFFF"/>
                    </a:solidFill>
                    <a:ln w="9525">
                      <a:solidFill>
                        <a:srgbClr val="000000"/>
                      </a:solidFill>
                      <a:miter lim="800%"/>
                      <a:headEnd/>
                      <a:tailEnd/>
                    </a:ln>
                  </wp:spPr>
                  <wp:txbx>
                    <wne:txbxContent>
                      <w:p w14:paraId="37B1091B" w14:textId="4D477A55" w:rsidR="004A7116" w:rsidRDefault="00E77677" w:rsidP="004A7116">
                        <w:pPr>
                          <w:pStyle w:val="BodyText"/>
                          <w:keepNext/>
                          <w:ind w:firstLine="0pt"/>
                        </w:pPr>
                        <w:r>
                          <w:rPr>
                            <w:noProof/>
                          </w:rPr>
                          <w:drawing>
                            <wp:inline distT="0" distB="0" distL="0" distR="0" wp14:anchorId="4219D2B4" wp14:editId="4A056D86">
                              <wp:extent cx="3218815" cy="2092325"/>
                              <wp:effectExtent l="0" t="0" r="0" b="317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8815" cy="2092325"/>
                                      </a:xfrm>
                                      <a:prstGeom prst="rect">
                                        <a:avLst/>
                                      </a:prstGeom>
                                      <a:noFill/>
                                      <a:ln>
                                        <a:noFill/>
                                      </a:ln>
                                    </pic:spPr>
                                  </pic:pic>
                                </a:graphicData>
                              </a:graphic>
                            </wp:inline>
                          </w:drawing>
                        </w:r>
                      </w:p>
                      <w:p w14:paraId="1DB72747" w14:textId="2B0662DE" w:rsidR="004A7116" w:rsidRDefault="004A7116" w:rsidP="004A7116">
                        <w:pPr>
                          <w:pStyle w:val="Caption"/>
                          <w:jc w:val="both"/>
                        </w:pPr>
                        <w:r>
                          <w:t>Figure 1</w:t>
                        </w:r>
                        <w:r w:rsidR="00E77677">
                          <w:t>3</w:t>
                        </w:r>
                        <w:r>
                          <w:t xml:space="preserve">. Effect of </w:t>
                        </w:r>
                        <w:r w:rsidR="00E77677">
                          <w:t>Hidden Layers</w:t>
                        </w:r>
                        <w:r>
                          <w:t xml:space="preserve"> on Mean Accuracy</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1" allowOverlap="0" wp14:anchorId="21D74F5B" wp14:editId="57B53F0B">
            <wp:simplePos x="0" y="0"/>
            <wp:positionH relativeFrom="column">
              <wp:posOffset>-207257</wp:posOffset>
            </wp:positionH>
            <wp:positionV relativeFrom="margin">
              <wp:align>top</wp:align>
            </wp:positionV>
            <wp:extent cx="3408680" cy="2195195"/>
            <wp:effectExtent l="0" t="0" r="20320" b="14605"/>
            <wp:wrapTight wrapText="bothSides">
              <wp:wrapPolygon edited="0">
                <wp:start x="0" y="0"/>
                <wp:lineTo x="0" y="21556"/>
                <wp:lineTo x="21608" y="21556"/>
                <wp:lineTo x="21608" y="0"/>
                <wp:lineTo x="0" y="0"/>
              </wp:wrapPolygon>
            </wp:wrapTight>
            <wp:docPr id="3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08820" cy="2195195"/>
                    </a:xfrm>
                    <a:prstGeom prst="rect">
                      <a:avLst/>
                    </a:prstGeom>
                    <a:solidFill>
                      <a:srgbClr val="FFFFFF"/>
                    </a:solidFill>
                    <a:ln w="9525">
                      <a:solidFill>
                        <a:srgbClr val="000000"/>
                      </a:solidFill>
                      <a:miter lim="800%"/>
                      <a:headEnd/>
                      <a:tailEnd/>
                    </a:ln>
                  </wp:spPr>
                  <wp:txbx>
                    <wne:txbxContent>
                      <w:p w14:paraId="2B5CE76F" w14:textId="676B70B7" w:rsidR="004A7116" w:rsidRDefault="004A7116" w:rsidP="004A7116">
                        <w:pPr>
                          <w:pStyle w:val="BodyText"/>
                          <w:keepNext/>
                          <w:ind w:firstLine="0pt"/>
                        </w:pPr>
                        <w:r>
                          <w:rPr>
                            <w:noProof/>
                          </w:rPr>
                          <w:drawing>
                            <wp:inline distT="0" distB="0" distL="0" distR="0" wp14:anchorId="7BA94AE1" wp14:editId="51F60D5C">
                              <wp:extent cx="3218815" cy="1901825"/>
                              <wp:effectExtent l="0" t="0" r="635" b="317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815" cy="1901825"/>
                                      </a:xfrm>
                                      <a:prstGeom prst="rect">
                                        <a:avLst/>
                                      </a:prstGeom>
                                      <a:noFill/>
                                      <a:ln>
                                        <a:noFill/>
                                      </a:ln>
                                    </pic:spPr>
                                  </pic:pic>
                                </a:graphicData>
                              </a:graphic>
                            </wp:inline>
                          </w:drawing>
                        </w:r>
                      </w:p>
                      <w:p w14:paraId="262759FA" w14:textId="6D80DE4C" w:rsidR="004A7116" w:rsidRDefault="004A7116" w:rsidP="004A7116">
                        <w:pPr>
                          <w:pStyle w:val="Caption"/>
                          <w:jc w:val="both"/>
                        </w:pPr>
                        <w:r>
                          <w:t>Figure 1</w:t>
                        </w:r>
                        <w:r w:rsidR="00E77677">
                          <w:t>2</w:t>
                        </w:r>
                        <w:r>
                          <w:t xml:space="preserve">. Effect of </w:t>
                        </w:r>
                        <w:r>
                          <w:t>Hidden Layers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240pt" w:type="dxa"/>
        <w:tblLook w:firstRow="1" w:lastRow="0" w:firstColumn="1" w:lastColumn="0" w:noHBand="0" w:noVBand="1"/>
      </w:tblPr>
      <w:tblGrid>
        <w:gridCol w:w="960"/>
        <w:gridCol w:w="960"/>
        <w:gridCol w:w="960"/>
        <w:gridCol w:w="960"/>
        <w:gridCol w:w="960"/>
      </w:tblGrid>
      <w:tr w:rsidR="00E77677" w:rsidRPr="00E77677" w14:paraId="0FF63B3F" w14:textId="77777777" w:rsidTr="00E77677">
        <w:trPr>
          <w:trHeight w:val="300"/>
        </w:trPr>
        <w:tc>
          <w:tcPr>
            <w:tcW w:w="48pt" w:type="dxa"/>
            <w:tcBorders>
              <w:top w:val="single" w:sz="8" w:space="0" w:color="auto"/>
              <w:start w:val="single" w:sz="8" w:space="0" w:color="auto"/>
              <w:bottom w:val="single" w:sz="4" w:space="0" w:color="auto"/>
              <w:end w:val="single" w:sz="8" w:space="0" w:color="auto"/>
            </w:tcBorders>
            <w:shd w:val="clear" w:color="auto" w:fill="auto"/>
            <w:noWrap/>
            <w:hideMark/>
          </w:tcPr>
          <w:p w14:paraId="7AFB059E" w14:textId="77777777" w:rsidR="00E77677" w:rsidRPr="00E77677" w:rsidRDefault="00E77677" w:rsidP="00E77677">
            <w:pPr>
              <w:rPr>
                <w:rFonts w:ascii="Calibri" w:eastAsia="Times New Roman" w:hAnsi="Calibri" w:cs="Calibri"/>
                <w:b/>
                <w:bCs/>
                <w:color w:val="000000"/>
                <w:sz w:val="22"/>
                <w:szCs w:val="22"/>
                <w:lang w:val="en-AU" w:eastAsia="en-AU"/>
              </w:rPr>
            </w:pPr>
            <w:r w:rsidRPr="00E77677">
              <w:rPr>
                <w:rFonts w:ascii="Calibri" w:eastAsia="Times New Roman" w:hAnsi="Calibri" w:cs="Calibri"/>
                <w:b/>
                <w:bCs/>
                <w:color w:val="000000"/>
                <w:sz w:val="22"/>
                <w:szCs w:val="22"/>
                <w:lang w:val="en-AU" w:eastAsia="en-AU"/>
              </w:rPr>
              <w:t>Name</w:t>
            </w:r>
          </w:p>
        </w:tc>
        <w:tc>
          <w:tcPr>
            <w:tcW w:w="48pt" w:type="dxa"/>
            <w:tcBorders>
              <w:top w:val="single" w:sz="8" w:space="0" w:color="auto"/>
              <w:start w:val="nil"/>
              <w:bottom w:val="single" w:sz="4" w:space="0" w:color="auto"/>
              <w:end w:val="single" w:sz="4" w:space="0" w:color="auto"/>
            </w:tcBorders>
            <w:shd w:val="clear" w:color="auto" w:fill="auto"/>
            <w:noWrap/>
            <w:hideMark/>
          </w:tcPr>
          <w:p w14:paraId="0B136760" w14:textId="77777777" w:rsidR="00E77677" w:rsidRPr="00E77677" w:rsidRDefault="00E77677" w:rsidP="00E77677">
            <w:pPr>
              <w:rPr>
                <w:rFonts w:ascii="Calibri" w:eastAsia="Times New Roman" w:hAnsi="Calibri" w:cs="Calibri"/>
                <w:b/>
                <w:bCs/>
                <w:color w:val="000000"/>
                <w:sz w:val="22"/>
                <w:szCs w:val="22"/>
                <w:lang w:val="en-AU" w:eastAsia="en-AU"/>
              </w:rPr>
            </w:pPr>
            <w:r w:rsidRPr="00E77677">
              <w:rPr>
                <w:rFonts w:ascii="Calibri" w:eastAsia="Times New Roman" w:hAnsi="Calibri" w:cs="Calibri"/>
                <w:b/>
                <w:bCs/>
                <w:color w:val="000000"/>
                <w:sz w:val="22"/>
                <w:szCs w:val="22"/>
                <w:lang w:val="en-AU" w:eastAsia="en-AU"/>
              </w:rPr>
              <w:t>1 Layer</w:t>
            </w:r>
          </w:p>
        </w:tc>
        <w:tc>
          <w:tcPr>
            <w:tcW w:w="48pt" w:type="dxa"/>
            <w:tcBorders>
              <w:top w:val="single" w:sz="8" w:space="0" w:color="auto"/>
              <w:start w:val="nil"/>
              <w:bottom w:val="single" w:sz="4" w:space="0" w:color="auto"/>
              <w:end w:val="single" w:sz="4" w:space="0" w:color="auto"/>
            </w:tcBorders>
            <w:shd w:val="clear" w:color="auto" w:fill="auto"/>
            <w:noWrap/>
            <w:hideMark/>
          </w:tcPr>
          <w:p w14:paraId="027193CA" w14:textId="77777777" w:rsidR="00E77677" w:rsidRPr="00E77677" w:rsidRDefault="00E77677" w:rsidP="00E77677">
            <w:pPr>
              <w:rPr>
                <w:rFonts w:ascii="Calibri" w:eastAsia="Times New Roman" w:hAnsi="Calibri" w:cs="Calibri"/>
                <w:b/>
                <w:bCs/>
                <w:color w:val="000000"/>
                <w:sz w:val="22"/>
                <w:szCs w:val="22"/>
                <w:lang w:val="en-AU" w:eastAsia="en-AU"/>
              </w:rPr>
            </w:pPr>
            <w:r w:rsidRPr="00E77677">
              <w:rPr>
                <w:rFonts w:ascii="Calibri" w:eastAsia="Times New Roman" w:hAnsi="Calibri" w:cs="Calibri"/>
                <w:b/>
                <w:bCs/>
                <w:color w:val="000000"/>
                <w:sz w:val="22"/>
                <w:szCs w:val="22"/>
                <w:lang w:val="en-AU" w:eastAsia="en-AU"/>
              </w:rPr>
              <w:t>2 Layers</w:t>
            </w:r>
          </w:p>
        </w:tc>
        <w:tc>
          <w:tcPr>
            <w:tcW w:w="48pt" w:type="dxa"/>
            <w:tcBorders>
              <w:top w:val="single" w:sz="8" w:space="0" w:color="auto"/>
              <w:start w:val="nil"/>
              <w:bottom w:val="single" w:sz="4" w:space="0" w:color="auto"/>
              <w:end w:val="single" w:sz="4" w:space="0" w:color="auto"/>
            </w:tcBorders>
            <w:shd w:val="clear" w:color="auto" w:fill="auto"/>
            <w:noWrap/>
            <w:hideMark/>
          </w:tcPr>
          <w:p w14:paraId="5A3F4B8D" w14:textId="77777777" w:rsidR="00E77677" w:rsidRPr="00E77677" w:rsidRDefault="00E77677" w:rsidP="00E77677">
            <w:pPr>
              <w:rPr>
                <w:rFonts w:ascii="Calibri" w:eastAsia="Times New Roman" w:hAnsi="Calibri" w:cs="Calibri"/>
                <w:b/>
                <w:bCs/>
                <w:color w:val="000000"/>
                <w:sz w:val="22"/>
                <w:szCs w:val="22"/>
                <w:lang w:val="en-AU" w:eastAsia="en-AU"/>
              </w:rPr>
            </w:pPr>
            <w:r w:rsidRPr="00E77677">
              <w:rPr>
                <w:rFonts w:ascii="Calibri" w:eastAsia="Times New Roman" w:hAnsi="Calibri" w:cs="Calibri"/>
                <w:b/>
                <w:bCs/>
                <w:color w:val="000000"/>
                <w:sz w:val="22"/>
                <w:szCs w:val="22"/>
                <w:lang w:val="en-AU" w:eastAsia="en-AU"/>
              </w:rPr>
              <w:t>3 Layers</w:t>
            </w:r>
          </w:p>
        </w:tc>
        <w:tc>
          <w:tcPr>
            <w:tcW w:w="48pt" w:type="dxa"/>
            <w:tcBorders>
              <w:top w:val="single" w:sz="8" w:space="0" w:color="auto"/>
              <w:start w:val="nil"/>
              <w:bottom w:val="single" w:sz="4" w:space="0" w:color="auto"/>
              <w:end w:val="single" w:sz="8" w:space="0" w:color="auto"/>
            </w:tcBorders>
            <w:shd w:val="clear" w:color="auto" w:fill="auto"/>
            <w:noWrap/>
            <w:hideMark/>
          </w:tcPr>
          <w:p w14:paraId="49424FA5" w14:textId="77777777" w:rsidR="00E77677" w:rsidRPr="00E77677" w:rsidRDefault="00E77677" w:rsidP="00E77677">
            <w:pPr>
              <w:rPr>
                <w:rFonts w:ascii="Calibri" w:eastAsia="Times New Roman" w:hAnsi="Calibri" w:cs="Calibri"/>
                <w:b/>
                <w:bCs/>
                <w:color w:val="000000"/>
                <w:sz w:val="22"/>
                <w:szCs w:val="22"/>
                <w:lang w:val="en-AU" w:eastAsia="en-AU"/>
              </w:rPr>
            </w:pPr>
            <w:r w:rsidRPr="00E77677">
              <w:rPr>
                <w:rFonts w:ascii="Calibri" w:eastAsia="Times New Roman" w:hAnsi="Calibri" w:cs="Calibri"/>
                <w:b/>
                <w:bCs/>
                <w:color w:val="000000"/>
                <w:sz w:val="22"/>
                <w:szCs w:val="22"/>
                <w:lang w:val="en-AU" w:eastAsia="en-AU"/>
              </w:rPr>
              <w:t>4 Layers</w:t>
            </w:r>
          </w:p>
        </w:tc>
      </w:tr>
      <w:tr w:rsidR="00E77677" w:rsidRPr="00E77677" w14:paraId="731B2A31" w14:textId="77777777" w:rsidTr="00E77677">
        <w:trPr>
          <w:trHeight w:val="300"/>
        </w:trPr>
        <w:tc>
          <w:tcPr>
            <w:tcW w:w="48pt" w:type="dxa"/>
            <w:tcBorders>
              <w:top w:val="nil"/>
              <w:start w:val="single" w:sz="8" w:space="0" w:color="auto"/>
              <w:bottom w:val="single" w:sz="4" w:space="0" w:color="auto"/>
              <w:end w:val="single" w:sz="8" w:space="0" w:color="auto"/>
            </w:tcBorders>
            <w:shd w:val="clear" w:color="auto" w:fill="auto"/>
            <w:noWrap/>
            <w:vAlign w:val="bottom"/>
            <w:hideMark/>
          </w:tcPr>
          <w:p w14:paraId="744B8C3E" w14:textId="2E1C756C" w:rsidR="00E77677" w:rsidRPr="00E77677" w:rsidRDefault="00E77677" w:rsidP="00E77677">
            <w:pPr>
              <w:jc w:val="start"/>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Mean</w:t>
            </w:r>
          </w:p>
        </w:tc>
        <w:tc>
          <w:tcPr>
            <w:tcW w:w="48pt" w:type="dxa"/>
            <w:tcBorders>
              <w:top w:val="nil"/>
              <w:start w:val="nil"/>
              <w:bottom w:val="single" w:sz="4" w:space="0" w:color="auto"/>
              <w:end w:val="single" w:sz="4" w:space="0" w:color="auto"/>
            </w:tcBorders>
            <w:shd w:val="clear" w:color="auto" w:fill="auto"/>
            <w:noWrap/>
            <w:vAlign w:val="bottom"/>
            <w:hideMark/>
          </w:tcPr>
          <w:p w14:paraId="115014BF"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63.37%</w:t>
            </w:r>
          </w:p>
        </w:tc>
        <w:tc>
          <w:tcPr>
            <w:tcW w:w="48pt" w:type="dxa"/>
            <w:tcBorders>
              <w:top w:val="nil"/>
              <w:start w:val="nil"/>
              <w:bottom w:val="single" w:sz="4" w:space="0" w:color="auto"/>
              <w:end w:val="single" w:sz="4" w:space="0" w:color="auto"/>
            </w:tcBorders>
            <w:shd w:val="clear" w:color="auto" w:fill="auto"/>
            <w:noWrap/>
            <w:vAlign w:val="bottom"/>
            <w:hideMark/>
          </w:tcPr>
          <w:p w14:paraId="48389E5B"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64.19%</w:t>
            </w:r>
          </w:p>
        </w:tc>
        <w:tc>
          <w:tcPr>
            <w:tcW w:w="48pt" w:type="dxa"/>
            <w:tcBorders>
              <w:top w:val="nil"/>
              <w:start w:val="nil"/>
              <w:bottom w:val="single" w:sz="4" w:space="0" w:color="auto"/>
              <w:end w:val="single" w:sz="4" w:space="0" w:color="auto"/>
            </w:tcBorders>
            <w:shd w:val="clear" w:color="auto" w:fill="auto"/>
            <w:noWrap/>
            <w:vAlign w:val="bottom"/>
            <w:hideMark/>
          </w:tcPr>
          <w:p w14:paraId="3F1FE106"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63.92%</w:t>
            </w:r>
          </w:p>
        </w:tc>
        <w:tc>
          <w:tcPr>
            <w:tcW w:w="48pt" w:type="dxa"/>
            <w:tcBorders>
              <w:top w:val="nil"/>
              <w:start w:val="nil"/>
              <w:bottom w:val="single" w:sz="4" w:space="0" w:color="auto"/>
              <w:end w:val="single" w:sz="8" w:space="0" w:color="auto"/>
            </w:tcBorders>
            <w:shd w:val="clear" w:color="auto" w:fill="auto"/>
            <w:noWrap/>
            <w:vAlign w:val="bottom"/>
            <w:hideMark/>
          </w:tcPr>
          <w:p w14:paraId="45088676"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63.96%</w:t>
            </w:r>
          </w:p>
        </w:tc>
      </w:tr>
      <w:tr w:rsidR="00E77677" w:rsidRPr="00E77677" w14:paraId="6D5B3DB2" w14:textId="77777777" w:rsidTr="00E77677">
        <w:trPr>
          <w:trHeight w:val="300"/>
        </w:trPr>
        <w:tc>
          <w:tcPr>
            <w:tcW w:w="48pt" w:type="dxa"/>
            <w:tcBorders>
              <w:top w:val="nil"/>
              <w:start w:val="single" w:sz="8" w:space="0" w:color="auto"/>
              <w:bottom w:val="single" w:sz="4" w:space="0" w:color="auto"/>
              <w:end w:val="single" w:sz="8" w:space="0" w:color="auto"/>
            </w:tcBorders>
            <w:shd w:val="clear" w:color="auto" w:fill="auto"/>
            <w:noWrap/>
            <w:vAlign w:val="bottom"/>
            <w:hideMark/>
          </w:tcPr>
          <w:p w14:paraId="742E8505" w14:textId="77777777" w:rsidR="00E77677" w:rsidRPr="00E77677" w:rsidRDefault="00E77677" w:rsidP="00E77677">
            <w:pPr>
              <w:jc w:val="start"/>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Lower</w:t>
            </w:r>
          </w:p>
        </w:tc>
        <w:tc>
          <w:tcPr>
            <w:tcW w:w="48pt" w:type="dxa"/>
            <w:tcBorders>
              <w:top w:val="nil"/>
              <w:start w:val="nil"/>
              <w:bottom w:val="single" w:sz="4" w:space="0" w:color="auto"/>
              <w:end w:val="single" w:sz="4" w:space="0" w:color="auto"/>
            </w:tcBorders>
            <w:shd w:val="clear" w:color="auto" w:fill="auto"/>
            <w:noWrap/>
            <w:vAlign w:val="bottom"/>
            <w:hideMark/>
          </w:tcPr>
          <w:p w14:paraId="37B20E52"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62.88%</w:t>
            </w:r>
          </w:p>
        </w:tc>
        <w:tc>
          <w:tcPr>
            <w:tcW w:w="48pt" w:type="dxa"/>
            <w:tcBorders>
              <w:top w:val="nil"/>
              <w:start w:val="nil"/>
              <w:bottom w:val="single" w:sz="4" w:space="0" w:color="auto"/>
              <w:end w:val="single" w:sz="4" w:space="0" w:color="auto"/>
            </w:tcBorders>
            <w:shd w:val="clear" w:color="auto" w:fill="auto"/>
            <w:noWrap/>
            <w:vAlign w:val="bottom"/>
            <w:hideMark/>
          </w:tcPr>
          <w:p w14:paraId="44DC4338"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63.69%</w:t>
            </w:r>
          </w:p>
        </w:tc>
        <w:tc>
          <w:tcPr>
            <w:tcW w:w="48pt" w:type="dxa"/>
            <w:tcBorders>
              <w:top w:val="nil"/>
              <w:start w:val="nil"/>
              <w:bottom w:val="single" w:sz="4" w:space="0" w:color="auto"/>
              <w:end w:val="single" w:sz="4" w:space="0" w:color="auto"/>
            </w:tcBorders>
            <w:shd w:val="clear" w:color="auto" w:fill="auto"/>
            <w:noWrap/>
            <w:vAlign w:val="bottom"/>
            <w:hideMark/>
          </w:tcPr>
          <w:p w14:paraId="510B969B"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63.22%</w:t>
            </w:r>
          </w:p>
        </w:tc>
        <w:tc>
          <w:tcPr>
            <w:tcW w:w="48pt" w:type="dxa"/>
            <w:tcBorders>
              <w:top w:val="nil"/>
              <w:start w:val="nil"/>
              <w:bottom w:val="single" w:sz="4" w:space="0" w:color="auto"/>
              <w:end w:val="single" w:sz="8" w:space="0" w:color="auto"/>
            </w:tcBorders>
            <w:shd w:val="clear" w:color="auto" w:fill="auto"/>
            <w:noWrap/>
            <w:vAlign w:val="bottom"/>
            <w:hideMark/>
          </w:tcPr>
          <w:p w14:paraId="449D9B4A"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63.27%</w:t>
            </w:r>
          </w:p>
        </w:tc>
      </w:tr>
      <w:tr w:rsidR="00E77677" w:rsidRPr="00E77677" w14:paraId="10102484" w14:textId="77777777" w:rsidTr="00E77677">
        <w:trPr>
          <w:trHeight w:val="315"/>
        </w:trPr>
        <w:tc>
          <w:tcPr>
            <w:tcW w:w="48pt" w:type="dxa"/>
            <w:tcBorders>
              <w:top w:val="nil"/>
              <w:start w:val="single" w:sz="8" w:space="0" w:color="auto"/>
              <w:bottom w:val="single" w:sz="8" w:space="0" w:color="auto"/>
              <w:end w:val="single" w:sz="8" w:space="0" w:color="auto"/>
            </w:tcBorders>
            <w:shd w:val="clear" w:color="auto" w:fill="auto"/>
            <w:noWrap/>
            <w:vAlign w:val="bottom"/>
            <w:hideMark/>
          </w:tcPr>
          <w:p w14:paraId="605AD15E" w14:textId="77777777" w:rsidR="00E77677" w:rsidRPr="00E77677" w:rsidRDefault="00E77677" w:rsidP="00E77677">
            <w:pPr>
              <w:jc w:val="start"/>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Upper</w:t>
            </w:r>
          </w:p>
        </w:tc>
        <w:tc>
          <w:tcPr>
            <w:tcW w:w="48pt" w:type="dxa"/>
            <w:tcBorders>
              <w:top w:val="nil"/>
              <w:start w:val="nil"/>
              <w:bottom w:val="single" w:sz="8" w:space="0" w:color="auto"/>
              <w:end w:val="single" w:sz="4" w:space="0" w:color="auto"/>
            </w:tcBorders>
            <w:shd w:val="clear" w:color="auto" w:fill="auto"/>
            <w:noWrap/>
            <w:vAlign w:val="bottom"/>
            <w:hideMark/>
          </w:tcPr>
          <w:p w14:paraId="171EFF28"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63.86%</w:t>
            </w:r>
          </w:p>
        </w:tc>
        <w:tc>
          <w:tcPr>
            <w:tcW w:w="48pt" w:type="dxa"/>
            <w:tcBorders>
              <w:top w:val="nil"/>
              <w:start w:val="nil"/>
              <w:bottom w:val="single" w:sz="8" w:space="0" w:color="auto"/>
              <w:end w:val="single" w:sz="4" w:space="0" w:color="auto"/>
            </w:tcBorders>
            <w:shd w:val="clear" w:color="auto" w:fill="auto"/>
            <w:noWrap/>
            <w:vAlign w:val="bottom"/>
            <w:hideMark/>
          </w:tcPr>
          <w:p w14:paraId="1B2F6C9D"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64.69%</w:t>
            </w:r>
          </w:p>
        </w:tc>
        <w:tc>
          <w:tcPr>
            <w:tcW w:w="48pt" w:type="dxa"/>
            <w:tcBorders>
              <w:top w:val="nil"/>
              <w:start w:val="nil"/>
              <w:bottom w:val="single" w:sz="8" w:space="0" w:color="auto"/>
              <w:end w:val="single" w:sz="4" w:space="0" w:color="auto"/>
            </w:tcBorders>
            <w:shd w:val="clear" w:color="auto" w:fill="auto"/>
            <w:noWrap/>
            <w:vAlign w:val="bottom"/>
            <w:hideMark/>
          </w:tcPr>
          <w:p w14:paraId="056676AA" w14:textId="77777777" w:rsidR="00E77677" w:rsidRPr="00E77677" w:rsidRDefault="00E77677" w:rsidP="00E77677">
            <w:pPr>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64.62%</w:t>
            </w:r>
          </w:p>
        </w:tc>
        <w:tc>
          <w:tcPr>
            <w:tcW w:w="48pt" w:type="dxa"/>
            <w:tcBorders>
              <w:top w:val="nil"/>
              <w:start w:val="nil"/>
              <w:bottom w:val="single" w:sz="8" w:space="0" w:color="auto"/>
              <w:end w:val="single" w:sz="8" w:space="0" w:color="auto"/>
            </w:tcBorders>
            <w:shd w:val="clear" w:color="auto" w:fill="auto"/>
            <w:noWrap/>
            <w:vAlign w:val="bottom"/>
            <w:hideMark/>
          </w:tcPr>
          <w:p w14:paraId="46E31101" w14:textId="77777777" w:rsidR="00E77677" w:rsidRPr="00E77677" w:rsidRDefault="00E77677" w:rsidP="00E77677">
            <w:pPr>
              <w:keepNext/>
              <w:jc w:val="end"/>
              <w:rPr>
                <w:rFonts w:ascii="Calibri" w:eastAsia="Times New Roman" w:hAnsi="Calibri" w:cs="Calibri"/>
                <w:color w:val="000000"/>
                <w:sz w:val="22"/>
                <w:szCs w:val="22"/>
                <w:lang w:val="en-AU" w:eastAsia="en-AU"/>
              </w:rPr>
            </w:pPr>
            <w:r w:rsidRPr="00E77677">
              <w:rPr>
                <w:rFonts w:ascii="Calibri" w:eastAsia="Times New Roman" w:hAnsi="Calibri" w:cs="Calibri"/>
                <w:color w:val="000000"/>
                <w:sz w:val="22"/>
                <w:szCs w:val="22"/>
                <w:lang w:val="en-AU" w:eastAsia="en-AU"/>
              </w:rPr>
              <w:t>64.65%</w:t>
            </w:r>
          </w:p>
        </w:tc>
      </w:tr>
    </w:tbl>
    <w:p w14:paraId="6ECF931E" w14:textId="49A7D658" w:rsidR="00E77677" w:rsidRDefault="00E77677" w:rsidP="00E77677">
      <w:pPr>
        <w:pStyle w:val="Caption"/>
      </w:pPr>
      <w:r>
        <w:t xml:space="preserve">Table </w:t>
      </w:r>
      <w:r>
        <w:fldChar w:fldCharType="begin"/>
      </w:r>
      <w:r>
        <w:instrText xml:space="preserve"> SEQ Table \* ARABIC </w:instrText>
      </w:r>
      <w:r>
        <w:fldChar w:fldCharType="separate"/>
      </w:r>
      <w:r w:rsidR="00B705F5">
        <w:rPr>
          <w:noProof/>
        </w:rPr>
        <w:t>3</w:t>
      </w:r>
      <w:r>
        <w:fldChar w:fldCharType="end"/>
      </w:r>
      <w:r>
        <w:t xml:space="preserve">. </w:t>
      </w:r>
      <w:r w:rsidRPr="00544848">
        <w:t xml:space="preserve">Mean and 95% Confidence Interval for Case </w:t>
      </w:r>
      <w:r>
        <w:t>3</w:t>
      </w:r>
    </w:p>
    <w:p w14:paraId="3EF72BED" w14:textId="0A9B1655" w:rsidR="004A7116" w:rsidRPr="00E90A3A" w:rsidRDefault="008008A8" w:rsidP="00145B33">
      <w:pPr>
        <w:jc w:val="both"/>
        <w:rPr>
          <w:b/>
          <w:bCs/>
        </w:rPr>
      </w:pPr>
      <w:r w:rsidRPr="00E90A3A">
        <w:rPr>
          <w:b/>
          <w:bCs/>
        </w:rPr>
        <w:t>Case 4: The Effect of Algorithms</w:t>
      </w:r>
    </w:p>
    <w:p w14:paraId="4652E9FB" w14:textId="0B0CCD95" w:rsidR="008008A8" w:rsidRDefault="008008A8" w:rsidP="00145B33">
      <w:pPr>
        <w:jc w:val="both"/>
      </w:pPr>
      <w:r>
        <w:t>Two algorithms were analyzed in this case, Adam and SGD.</w:t>
      </w:r>
      <w:r w:rsidR="005C16B8">
        <w:t xml:space="preserve"> </w:t>
      </w:r>
    </w:p>
    <w:p w14:paraId="439F55BF" w14:textId="0F714672" w:rsidR="00E90A3A" w:rsidRDefault="00E90A3A" w:rsidP="00145B33">
      <w:pPr>
        <w:jc w:val="both"/>
      </w:pPr>
      <w:r>
        <w:rPr>
          <w:noProof/>
        </w:rPr>
        <w:drawing>
          <wp:anchor distT="0" distB="0" distL="114300" distR="114300" simplePos="0" relativeHeight="251688448" behindDoc="1" locked="0" layoutInCell="1" allowOverlap="1" wp14:anchorId="36560C1F" wp14:editId="6D42E96C">
            <wp:simplePos x="0" y="0"/>
            <wp:positionH relativeFrom="margin">
              <wp:posOffset>3396557</wp:posOffset>
            </wp:positionH>
            <wp:positionV relativeFrom="paragraph">
              <wp:posOffset>256730</wp:posOffset>
            </wp:positionV>
            <wp:extent cx="3313430" cy="2318385"/>
            <wp:effectExtent l="0" t="0" r="20320" b="24765"/>
            <wp:wrapTight wrapText="bothSides">
              <wp:wrapPolygon edited="0">
                <wp:start x="0" y="0"/>
                <wp:lineTo x="0" y="21653"/>
                <wp:lineTo x="21608" y="21653"/>
                <wp:lineTo x="21608" y="0"/>
                <wp:lineTo x="0" y="0"/>
              </wp:wrapPolygon>
            </wp:wrapTight>
            <wp:docPr id="4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13430" cy="2318385"/>
                    </a:xfrm>
                    <a:prstGeom prst="rect">
                      <a:avLst/>
                    </a:prstGeom>
                    <a:solidFill>
                      <a:srgbClr val="FFFFFF"/>
                    </a:solidFill>
                    <a:ln w="9525">
                      <a:solidFill>
                        <a:srgbClr val="000000"/>
                      </a:solidFill>
                      <a:miter lim="800%"/>
                      <a:headEnd/>
                      <a:tailEnd/>
                    </a:ln>
                  </wp:spPr>
                  <wp:txbx>
                    <wne:txbxContent>
                      <w:p w14:paraId="2D986402" w14:textId="2293F1F8" w:rsidR="00E90A3A" w:rsidRDefault="00E90A3A" w:rsidP="00E90A3A">
                        <w:pPr>
                          <w:pStyle w:val="BodyText"/>
                          <w:keepNext/>
                          <w:ind w:firstLine="0pt"/>
                        </w:pPr>
                        <w:r>
                          <w:rPr>
                            <w:noProof/>
                          </w:rPr>
                          <w:drawing>
                            <wp:inline distT="0" distB="0" distL="0" distR="0" wp14:anchorId="1333B2AB" wp14:editId="0B38F176">
                              <wp:extent cx="3145790" cy="1938655"/>
                              <wp:effectExtent l="0" t="0" r="0" b="4445"/>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5790" cy="1938655"/>
                                      </a:xfrm>
                                      <a:prstGeom prst="rect">
                                        <a:avLst/>
                                      </a:prstGeom>
                                      <a:noFill/>
                                      <a:ln>
                                        <a:noFill/>
                                      </a:ln>
                                    </pic:spPr>
                                  </pic:pic>
                                </a:graphicData>
                              </a:graphic>
                            </wp:inline>
                          </w:drawing>
                        </w:r>
                      </w:p>
                      <w:p w14:paraId="4A417B77" w14:textId="15D4FE39" w:rsidR="00E90A3A" w:rsidRDefault="00E90A3A" w:rsidP="00E90A3A">
                        <w:pPr>
                          <w:pStyle w:val="Caption"/>
                          <w:jc w:val="both"/>
                        </w:pPr>
                        <w:r>
                          <w:t xml:space="preserve">Figure </w:t>
                        </w:r>
                        <w:r>
                          <w:t>14</w:t>
                        </w:r>
                        <w:r>
                          <w:t xml:space="preserve">. Effect of </w:t>
                        </w:r>
                        <w:r>
                          <w:t>Algorithm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0E09E6E3" w14:textId="7A4B148C" w:rsidR="00E90A3A" w:rsidRDefault="005458E8" w:rsidP="00145B33">
      <w:pPr>
        <w:jc w:val="both"/>
      </w:pPr>
      <w:r>
        <w:rPr>
          <w:noProof/>
        </w:rPr>
        <w:drawing>
          <wp:anchor distT="0" distB="0" distL="114300" distR="114300" simplePos="0" relativeHeight="251692544" behindDoc="1" locked="0" layoutInCell="1" allowOverlap="1" wp14:anchorId="77E95640" wp14:editId="28B42DBF">
            <wp:simplePos x="0" y="0"/>
            <wp:positionH relativeFrom="margin">
              <wp:posOffset>3361055</wp:posOffset>
            </wp:positionH>
            <wp:positionV relativeFrom="paragraph">
              <wp:posOffset>1270</wp:posOffset>
            </wp:positionV>
            <wp:extent cx="3356610" cy="2581910"/>
            <wp:effectExtent l="0" t="0" r="15240" b="27940"/>
            <wp:wrapTight wrapText="bothSides">
              <wp:wrapPolygon edited="0">
                <wp:start x="0" y="0"/>
                <wp:lineTo x="0" y="21674"/>
                <wp:lineTo x="21575" y="21674"/>
                <wp:lineTo x="21575" y="0"/>
                <wp:lineTo x="0" y="0"/>
              </wp:wrapPolygon>
            </wp:wrapTight>
            <wp:docPr id="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56610" cy="2581910"/>
                    </a:xfrm>
                    <a:prstGeom prst="rect">
                      <a:avLst/>
                    </a:prstGeom>
                    <a:solidFill>
                      <a:srgbClr val="FFFFFF"/>
                    </a:solidFill>
                    <a:ln w="9525">
                      <a:solidFill>
                        <a:srgbClr val="000000"/>
                      </a:solidFill>
                      <a:miter lim="800%"/>
                      <a:headEnd/>
                      <a:tailEnd/>
                    </a:ln>
                  </wp:spPr>
                  <wp:txbx>
                    <wne:txbxContent>
                      <w:p w14:paraId="3B410284" w14:textId="3E72E705" w:rsidR="005458E8" w:rsidRDefault="005458E8" w:rsidP="005458E8">
                        <w:pPr>
                          <w:pStyle w:val="BodyText"/>
                          <w:keepNext/>
                          <w:ind w:firstLine="0pt"/>
                        </w:pPr>
                        <w:r>
                          <w:rPr>
                            <w:noProof/>
                          </w:rPr>
                          <w:drawing>
                            <wp:inline distT="0" distB="0" distL="0" distR="0" wp14:anchorId="7E073C19" wp14:editId="6A043505">
                              <wp:extent cx="3116580" cy="2216785"/>
                              <wp:effectExtent l="0" t="0" r="7620" b="0"/>
                              <wp:docPr id="59" name="Picture 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6580" cy="2216785"/>
                                      </a:xfrm>
                                      <a:prstGeom prst="rect">
                                        <a:avLst/>
                                      </a:prstGeom>
                                      <a:noFill/>
                                      <a:ln>
                                        <a:noFill/>
                                      </a:ln>
                                    </pic:spPr>
                                  </pic:pic>
                                </a:graphicData>
                              </a:graphic>
                            </wp:inline>
                          </w:drawing>
                        </w:r>
                      </w:p>
                      <w:p w14:paraId="480A4384" w14:textId="6CDD9791" w:rsidR="005458E8" w:rsidRDefault="005458E8" w:rsidP="005458E8">
                        <w:pPr>
                          <w:pStyle w:val="Caption"/>
                          <w:jc w:val="both"/>
                        </w:pPr>
                        <w:r>
                          <w:t>Figure 1</w:t>
                        </w:r>
                        <w:r>
                          <w:t>6</w:t>
                        </w:r>
                        <w:r>
                          <w:t xml:space="preserve">. </w:t>
                        </w:r>
                        <w:r>
                          <w:t>ROC AUC Graph of Best Model</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052266F1" w14:textId="13D3D477" w:rsidR="00E90A3A" w:rsidRDefault="00E90A3A" w:rsidP="00145B33">
      <w:pPr>
        <w:jc w:val="both"/>
      </w:pPr>
    </w:p>
    <w:tbl>
      <w:tblPr>
        <w:tblStyle w:val="TableGrid"/>
        <w:tblW w:w="0pt" w:type="auto"/>
        <w:tblLook w:firstRow="1" w:lastRow="0" w:firstColumn="1" w:lastColumn="0" w:noHBand="0" w:noVBand="1"/>
      </w:tblPr>
      <w:tblGrid>
        <w:gridCol w:w="960"/>
        <w:gridCol w:w="960"/>
        <w:gridCol w:w="960"/>
      </w:tblGrid>
      <w:tr w:rsidR="005C16B8" w:rsidRPr="005C16B8" w14:paraId="2AA846E7" w14:textId="77777777" w:rsidTr="005C16B8">
        <w:trPr>
          <w:trHeight w:val="300"/>
        </w:trPr>
        <w:tc>
          <w:tcPr>
            <w:tcW w:w="48pt" w:type="dxa"/>
            <w:noWrap/>
            <w:hideMark/>
          </w:tcPr>
          <w:p w14:paraId="0DB7A232" w14:textId="77777777" w:rsidR="005C16B8" w:rsidRPr="005C16B8" w:rsidRDefault="005C16B8" w:rsidP="005C16B8">
            <w:pPr>
              <w:jc w:val="both"/>
              <w:rPr>
                <w:b/>
                <w:bCs/>
              </w:rPr>
            </w:pPr>
            <w:r w:rsidRPr="005C16B8">
              <w:rPr>
                <w:b/>
                <w:bCs/>
              </w:rPr>
              <w:t>Name</w:t>
            </w:r>
          </w:p>
        </w:tc>
        <w:tc>
          <w:tcPr>
            <w:tcW w:w="48pt" w:type="dxa"/>
            <w:noWrap/>
            <w:hideMark/>
          </w:tcPr>
          <w:p w14:paraId="58D62005" w14:textId="64ED1B80" w:rsidR="005C16B8" w:rsidRPr="005C16B8" w:rsidRDefault="005C16B8" w:rsidP="005C16B8">
            <w:pPr>
              <w:jc w:val="both"/>
              <w:rPr>
                <w:b/>
                <w:bCs/>
              </w:rPr>
            </w:pPr>
            <w:r>
              <w:rPr>
                <w:b/>
                <w:bCs/>
              </w:rPr>
              <w:t>SGD</w:t>
            </w:r>
          </w:p>
        </w:tc>
        <w:tc>
          <w:tcPr>
            <w:tcW w:w="48pt" w:type="dxa"/>
            <w:noWrap/>
            <w:hideMark/>
          </w:tcPr>
          <w:p w14:paraId="29974113" w14:textId="5492A41F" w:rsidR="005C16B8" w:rsidRPr="005C16B8" w:rsidRDefault="005C16B8" w:rsidP="005C16B8">
            <w:pPr>
              <w:jc w:val="both"/>
              <w:rPr>
                <w:b/>
                <w:bCs/>
              </w:rPr>
            </w:pPr>
            <w:r>
              <w:rPr>
                <w:b/>
                <w:bCs/>
              </w:rPr>
              <w:t>Adam</w:t>
            </w:r>
          </w:p>
        </w:tc>
      </w:tr>
      <w:tr w:rsidR="005C16B8" w:rsidRPr="005C16B8" w14:paraId="446F956C" w14:textId="77777777" w:rsidTr="005C16B8">
        <w:trPr>
          <w:trHeight w:val="300"/>
        </w:trPr>
        <w:tc>
          <w:tcPr>
            <w:tcW w:w="48pt" w:type="dxa"/>
            <w:noWrap/>
            <w:hideMark/>
          </w:tcPr>
          <w:p w14:paraId="14B4CCF5" w14:textId="77777777" w:rsidR="005C16B8" w:rsidRPr="005C16B8" w:rsidRDefault="005C16B8" w:rsidP="005C16B8">
            <w:pPr>
              <w:jc w:val="both"/>
            </w:pPr>
            <w:r w:rsidRPr="005C16B8">
              <w:t>Mean</w:t>
            </w:r>
          </w:p>
        </w:tc>
        <w:tc>
          <w:tcPr>
            <w:tcW w:w="48pt" w:type="dxa"/>
            <w:noWrap/>
            <w:hideMark/>
          </w:tcPr>
          <w:p w14:paraId="77279FF4" w14:textId="77777777" w:rsidR="005C16B8" w:rsidRPr="005C16B8" w:rsidRDefault="005C16B8" w:rsidP="005C16B8">
            <w:pPr>
              <w:jc w:val="both"/>
            </w:pPr>
            <w:r w:rsidRPr="005C16B8">
              <w:t>58.94%</w:t>
            </w:r>
          </w:p>
        </w:tc>
        <w:tc>
          <w:tcPr>
            <w:tcW w:w="48pt" w:type="dxa"/>
            <w:noWrap/>
            <w:hideMark/>
          </w:tcPr>
          <w:p w14:paraId="46304262" w14:textId="77777777" w:rsidR="005C16B8" w:rsidRPr="005C16B8" w:rsidRDefault="005C16B8" w:rsidP="005C16B8">
            <w:pPr>
              <w:jc w:val="both"/>
            </w:pPr>
            <w:r w:rsidRPr="005C16B8">
              <w:t>64.23%</w:t>
            </w:r>
          </w:p>
        </w:tc>
      </w:tr>
      <w:tr w:rsidR="005C16B8" w:rsidRPr="005C16B8" w14:paraId="52AAFD83" w14:textId="77777777" w:rsidTr="005C16B8">
        <w:trPr>
          <w:trHeight w:val="300"/>
        </w:trPr>
        <w:tc>
          <w:tcPr>
            <w:tcW w:w="48pt" w:type="dxa"/>
            <w:noWrap/>
            <w:hideMark/>
          </w:tcPr>
          <w:p w14:paraId="07C438B0" w14:textId="77777777" w:rsidR="005C16B8" w:rsidRPr="005C16B8" w:rsidRDefault="005C16B8" w:rsidP="005C16B8">
            <w:pPr>
              <w:jc w:val="both"/>
            </w:pPr>
            <w:r w:rsidRPr="005C16B8">
              <w:t>Lower</w:t>
            </w:r>
          </w:p>
        </w:tc>
        <w:tc>
          <w:tcPr>
            <w:tcW w:w="48pt" w:type="dxa"/>
            <w:noWrap/>
            <w:hideMark/>
          </w:tcPr>
          <w:p w14:paraId="0DBF735C" w14:textId="77777777" w:rsidR="005C16B8" w:rsidRPr="005C16B8" w:rsidRDefault="005C16B8" w:rsidP="005C16B8">
            <w:pPr>
              <w:jc w:val="both"/>
            </w:pPr>
            <w:r w:rsidRPr="005C16B8">
              <w:t>58.81%</w:t>
            </w:r>
          </w:p>
        </w:tc>
        <w:tc>
          <w:tcPr>
            <w:tcW w:w="48pt" w:type="dxa"/>
            <w:noWrap/>
            <w:hideMark/>
          </w:tcPr>
          <w:p w14:paraId="04B9457A" w14:textId="77777777" w:rsidR="005C16B8" w:rsidRPr="005C16B8" w:rsidRDefault="005C16B8" w:rsidP="005C16B8">
            <w:pPr>
              <w:jc w:val="both"/>
            </w:pPr>
            <w:r w:rsidRPr="005C16B8">
              <w:t>63.63%</w:t>
            </w:r>
          </w:p>
        </w:tc>
      </w:tr>
      <w:tr w:rsidR="005C16B8" w:rsidRPr="005C16B8" w14:paraId="477435F8" w14:textId="77777777" w:rsidTr="005C16B8">
        <w:trPr>
          <w:trHeight w:val="315"/>
        </w:trPr>
        <w:tc>
          <w:tcPr>
            <w:tcW w:w="48pt" w:type="dxa"/>
            <w:noWrap/>
            <w:hideMark/>
          </w:tcPr>
          <w:p w14:paraId="04CC5A2B" w14:textId="77777777" w:rsidR="005C16B8" w:rsidRPr="005C16B8" w:rsidRDefault="005C16B8" w:rsidP="005C16B8">
            <w:pPr>
              <w:jc w:val="both"/>
            </w:pPr>
            <w:r w:rsidRPr="005C16B8">
              <w:t>Upper</w:t>
            </w:r>
          </w:p>
        </w:tc>
        <w:tc>
          <w:tcPr>
            <w:tcW w:w="48pt" w:type="dxa"/>
            <w:noWrap/>
            <w:hideMark/>
          </w:tcPr>
          <w:p w14:paraId="2EABD35A" w14:textId="77777777" w:rsidR="005C16B8" w:rsidRPr="005C16B8" w:rsidRDefault="005C16B8" w:rsidP="005C16B8">
            <w:pPr>
              <w:jc w:val="both"/>
            </w:pPr>
            <w:r w:rsidRPr="005C16B8">
              <w:t>59.06%</w:t>
            </w:r>
          </w:p>
        </w:tc>
        <w:tc>
          <w:tcPr>
            <w:tcW w:w="48pt" w:type="dxa"/>
            <w:noWrap/>
            <w:hideMark/>
          </w:tcPr>
          <w:p w14:paraId="10D7F239" w14:textId="77777777" w:rsidR="005C16B8" w:rsidRPr="005C16B8" w:rsidRDefault="005C16B8" w:rsidP="005C16B8">
            <w:pPr>
              <w:keepNext/>
              <w:jc w:val="both"/>
            </w:pPr>
            <w:r w:rsidRPr="005C16B8">
              <w:t>64.83%</w:t>
            </w:r>
          </w:p>
        </w:tc>
      </w:tr>
    </w:tbl>
    <w:p w14:paraId="408A9373" w14:textId="371226D9" w:rsidR="00E90A3A" w:rsidRDefault="005C16B8" w:rsidP="005C16B8">
      <w:pPr>
        <w:pStyle w:val="Caption"/>
      </w:pPr>
      <w:r>
        <w:t xml:space="preserve">Table </w:t>
      </w:r>
      <w:r>
        <w:fldChar w:fldCharType="begin"/>
      </w:r>
      <w:r>
        <w:instrText xml:space="preserve"> SEQ Table \* ARABIC </w:instrText>
      </w:r>
      <w:r>
        <w:fldChar w:fldCharType="separate"/>
      </w:r>
      <w:r w:rsidR="00B705F5">
        <w:rPr>
          <w:noProof/>
        </w:rPr>
        <w:t>4</w:t>
      </w:r>
      <w:r>
        <w:fldChar w:fldCharType="end"/>
      </w:r>
      <w:r>
        <w:t xml:space="preserve">. Mean and 95% Confidence Interval </w:t>
      </w:r>
      <w:proofErr w:type="spellStart"/>
      <w:r>
        <w:t>forCase</w:t>
      </w:r>
      <w:proofErr w:type="spellEnd"/>
      <w:r>
        <w:t xml:space="preserve"> 4</w:t>
      </w:r>
    </w:p>
    <w:p w14:paraId="154AE226" w14:textId="37712969" w:rsidR="00E90A3A" w:rsidRDefault="005C16B8" w:rsidP="00145B33">
      <w:pPr>
        <w:jc w:val="both"/>
      </w:pPr>
      <w:r>
        <w:t xml:space="preserve">It can be seen that between the two, the Adam algorithm has a large variance between experiments, while SGD has a lower variance. </w:t>
      </w:r>
      <w:r w:rsidR="00694449">
        <w:t>However,</w:t>
      </w:r>
      <w:r>
        <w:t xml:space="preserve"> the accuracy is completely different for the two, in Table 4 it can be seen that Adam has the higher mean accuracy.</w:t>
      </w:r>
    </w:p>
    <w:p w14:paraId="38C7A266" w14:textId="77777777" w:rsidR="00694449" w:rsidRDefault="00694449" w:rsidP="00145B33">
      <w:pPr>
        <w:jc w:val="both"/>
      </w:pPr>
    </w:p>
    <w:p w14:paraId="61EC7898" w14:textId="0FA32AC1" w:rsidR="00C06FF6" w:rsidRDefault="00694449" w:rsidP="00145B33">
      <w:pPr>
        <w:jc w:val="both"/>
      </w:pPr>
      <w:r>
        <w:rPr>
          <w:noProof/>
        </w:rPr>
        <w:drawing>
          <wp:anchor distT="0" distB="0" distL="114300" distR="114300" simplePos="0" relativeHeight="251690496" behindDoc="1" locked="0" layoutInCell="1" allowOverlap="1" wp14:anchorId="49EDF932" wp14:editId="01ABE723">
            <wp:simplePos x="0" y="0"/>
            <wp:positionH relativeFrom="margin">
              <wp:align>left</wp:align>
            </wp:positionH>
            <wp:positionV relativeFrom="paragraph">
              <wp:posOffset>543560</wp:posOffset>
            </wp:positionV>
            <wp:extent cx="3247390" cy="2647950"/>
            <wp:effectExtent l="0" t="0" r="10160" b="19050"/>
            <wp:wrapTight wrapText="bothSides">
              <wp:wrapPolygon edited="0">
                <wp:start x="0" y="0"/>
                <wp:lineTo x="0" y="21600"/>
                <wp:lineTo x="21541" y="21600"/>
                <wp:lineTo x="21541" y="0"/>
                <wp:lineTo x="0" y="0"/>
              </wp:wrapPolygon>
            </wp:wrapTight>
            <wp:docPr id="5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47390" cy="2647950"/>
                    </a:xfrm>
                    <a:prstGeom prst="rect">
                      <a:avLst/>
                    </a:prstGeom>
                    <a:solidFill>
                      <a:srgbClr val="FFFFFF"/>
                    </a:solidFill>
                    <a:ln w="9525">
                      <a:solidFill>
                        <a:srgbClr val="000000"/>
                      </a:solidFill>
                      <a:miter lim="800%"/>
                      <a:headEnd/>
                      <a:tailEnd/>
                    </a:ln>
                  </wp:spPr>
                  <wp:txbx>
                    <wne:txbxContent>
                      <w:p w14:paraId="00408298" w14:textId="772A9C6B" w:rsidR="00694449" w:rsidRDefault="00694449" w:rsidP="00694449">
                        <w:pPr>
                          <w:pStyle w:val="BodyText"/>
                          <w:keepNext/>
                          <w:ind w:firstLine="0pt"/>
                        </w:pPr>
                        <w:r>
                          <w:rPr>
                            <w:noProof/>
                          </w:rPr>
                          <w:drawing>
                            <wp:inline distT="0" distB="0" distL="0" distR="0" wp14:anchorId="0346C5C1" wp14:editId="30272C02">
                              <wp:extent cx="3027486" cy="2231136"/>
                              <wp:effectExtent l="0" t="0" r="1905" b="0"/>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0675" cy="2233486"/>
                                      </a:xfrm>
                                      <a:prstGeom prst="rect">
                                        <a:avLst/>
                                      </a:prstGeom>
                                      <a:noFill/>
                                      <a:ln>
                                        <a:noFill/>
                                      </a:ln>
                                    </pic:spPr>
                                  </pic:pic>
                                </a:graphicData>
                              </a:graphic>
                            </wp:inline>
                          </w:drawing>
                        </w:r>
                      </w:p>
                      <w:p w14:paraId="45DEAF73" w14:textId="40D55823" w:rsidR="00694449" w:rsidRDefault="00694449" w:rsidP="00694449">
                        <w:pPr>
                          <w:pStyle w:val="Caption"/>
                          <w:jc w:val="both"/>
                        </w:pPr>
                        <w:r>
                          <w:t>Figure 1</w:t>
                        </w:r>
                        <w:r w:rsidR="00052A16">
                          <w:t>5</w:t>
                        </w:r>
                        <w:r>
                          <w:t>. Effec</w:t>
                        </w:r>
                        <w:r>
                          <w:t>t of Learning between Algorithm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C06FF6">
        <w:t xml:space="preserve">The </w:t>
      </w:r>
      <w:r>
        <w:t>Loss vs Epoch can be shown between the two solvers to examine the difference between learning with each model algorithm and is shown in Figure 15.</w:t>
      </w:r>
    </w:p>
    <w:p w14:paraId="6F471123" w14:textId="7F4EDDE2" w:rsidR="00694449" w:rsidRDefault="00694449" w:rsidP="00145B33">
      <w:pPr>
        <w:jc w:val="both"/>
      </w:pPr>
    </w:p>
    <w:p w14:paraId="47E98800" w14:textId="1ED33B70" w:rsidR="00E90A3A" w:rsidRDefault="00694449" w:rsidP="00145B33">
      <w:pPr>
        <w:jc w:val="both"/>
      </w:pPr>
      <w:r>
        <w:t>Based on each case study the best hyper parameters were chosen to discover the best model for predicting values.</w:t>
      </w:r>
      <w:r w:rsidR="00D7450C">
        <w:t xml:space="preserve"> 1000 Neurons were chosen as the number of Hidden Neurons, there were two hidden layers and the </w:t>
      </w:r>
      <w:r w:rsidR="00052A16">
        <w:t>Adam</w:t>
      </w:r>
      <w:r w:rsidR="00D7450C">
        <w:t xml:space="preserve"> algorithm was used.</w:t>
      </w:r>
    </w:p>
    <w:p w14:paraId="289C07CA" w14:textId="04E38A88" w:rsidR="00052A16" w:rsidRDefault="00052A16" w:rsidP="00145B33">
      <w:pPr>
        <w:jc w:val="both"/>
      </w:pPr>
    </w:p>
    <w:p w14:paraId="09FFD629" w14:textId="694289B8" w:rsidR="00052A16" w:rsidRDefault="00052A16" w:rsidP="00145B33">
      <w:pPr>
        <w:jc w:val="both"/>
      </w:pPr>
      <w:r>
        <w:t>The model is evaluated using a confusion matrix and a ROC Curve is displayed for each Classification shown in Table 5 and Figure 16</w:t>
      </w:r>
      <w:r w:rsidR="002D7D4E">
        <w:t>.</w:t>
      </w:r>
    </w:p>
    <w:p w14:paraId="30A351D4" w14:textId="3308229F" w:rsidR="00E90A3A" w:rsidRDefault="00E90A3A" w:rsidP="00145B33">
      <w:pPr>
        <w:jc w:val="both"/>
      </w:pPr>
    </w:p>
    <w:tbl>
      <w:tblPr>
        <w:tblStyle w:val="TableGrid"/>
        <w:tblW w:w="247.85pt" w:type="dxa"/>
        <w:tblLook w:firstRow="1" w:lastRow="0" w:firstColumn="1" w:lastColumn="0" w:noHBand="0" w:noVBand="1"/>
      </w:tblPr>
      <w:tblGrid>
        <w:gridCol w:w="1076"/>
        <w:gridCol w:w="1030"/>
        <w:gridCol w:w="801"/>
        <w:gridCol w:w="1057"/>
        <w:gridCol w:w="993"/>
      </w:tblGrid>
      <w:tr w:rsidR="005458E8" w:rsidRPr="005458E8" w14:paraId="798D9BCC" w14:textId="77777777" w:rsidTr="005458E8">
        <w:trPr>
          <w:trHeight w:val="315"/>
        </w:trPr>
        <w:tc>
          <w:tcPr>
            <w:tcW w:w="53.80pt" w:type="dxa"/>
            <w:noWrap/>
            <w:hideMark/>
          </w:tcPr>
          <w:p w14:paraId="1ADA3CFD" w14:textId="77777777" w:rsidR="005458E8" w:rsidRPr="005458E8" w:rsidRDefault="005458E8" w:rsidP="005458E8">
            <w:pPr>
              <w:jc w:val="both"/>
            </w:pPr>
          </w:p>
        </w:tc>
        <w:tc>
          <w:tcPr>
            <w:tcW w:w="51.50pt" w:type="dxa"/>
            <w:noWrap/>
            <w:hideMark/>
          </w:tcPr>
          <w:p w14:paraId="41626B7C" w14:textId="77777777" w:rsidR="005458E8" w:rsidRPr="005458E8" w:rsidRDefault="005458E8" w:rsidP="005458E8">
            <w:pPr>
              <w:jc w:val="both"/>
              <w:rPr>
                <w:b/>
                <w:bCs/>
              </w:rPr>
            </w:pPr>
            <w:r w:rsidRPr="005458E8">
              <w:rPr>
                <w:b/>
                <w:bCs/>
              </w:rPr>
              <w:t>Precision</w:t>
            </w:r>
          </w:p>
        </w:tc>
        <w:tc>
          <w:tcPr>
            <w:tcW w:w="40.05pt" w:type="dxa"/>
            <w:noWrap/>
            <w:hideMark/>
          </w:tcPr>
          <w:p w14:paraId="77C24903" w14:textId="77777777" w:rsidR="005458E8" w:rsidRPr="005458E8" w:rsidRDefault="005458E8" w:rsidP="005458E8">
            <w:pPr>
              <w:jc w:val="both"/>
              <w:rPr>
                <w:b/>
                <w:bCs/>
              </w:rPr>
            </w:pPr>
            <w:r w:rsidRPr="005458E8">
              <w:rPr>
                <w:b/>
                <w:bCs/>
              </w:rPr>
              <w:t>Recall</w:t>
            </w:r>
          </w:p>
        </w:tc>
        <w:tc>
          <w:tcPr>
            <w:tcW w:w="52.85pt" w:type="dxa"/>
            <w:noWrap/>
            <w:hideMark/>
          </w:tcPr>
          <w:p w14:paraId="7377F78A" w14:textId="77777777" w:rsidR="005458E8" w:rsidRPr="005458E8" w:rsidRDefault="005458E8" w:rsidP="005458E8">
            <w:pPr>
              <w:jc w:val="both"/>
              <w:rPr>
                <w:b/>
                <w:bCs/>
              </w:rPr>
            </w:pPr>
            <w:r w:rsidRPr="005458E8">
              <w:rPr>
                <w:b/>
                <w:bCs/>
              </w:rPr>
              <w:t>f1-score</w:t>
            </w:r>
          </w:p>
        </w:tc>
        <w:tc>
          <w:tcPr>
            <w:tcW w:w="49.65pt" w:type="dxa"/>
            <w:noWrap/>
            <w:hideMark/>
          </w:tcPr>
          <w:p w14:paraId="5C606849" w14:textId="77777777" w:rsidR="005458E8" w:rsidRPr="005458E8" w:rsidRDefault="005458E8" w:rsidP="005458E8">
            <w:pPr>
              <w:jc w:val="both"/>
              <w:rPr>
                <w:b/>
                <w:bCs/>
              </w:rPr>
            </w:pPr>
            <w:r w:rsidRPr="005458E8">
              <w:rPr>
                <w:b/>
                <w:bCs/>
              </w:rPr>
              <w:t>Support</w:t>
            </w:r>
          </w:p>
        </w:tc>
      </w:tr>
      <w:tr w:rsidR="005458E8" w:rsidRPr="005458E8" w14:paraId="7F93A6B0" w14:textId="77777777" w:rsidTr="005458E8">
        <w:trPr>
          <w:trHeight w:val="300"/>
        </w:trPr>
        <w:tc>
          <w:tcPr>
            <w:tcW w:w="53.80pt" w:type="dxa"/>
            <w:noWrap/>
            <w:hideMark/>
          </w:tcPr>
          <w:p w14:paraId="489ED4CC" w14:textId="77777777" w:rsidR="005458E8" w:rsidRPr="005458E8" w:rsidRDefault="005458E8" w:rsidP="005458E8">
            <w:pPr>
              <w:jc w:val="both"/>
              <w:rPr>
                <w:b/>
                <w:bCs/>
              </w:rPr>
            </w:pPr>
            <w:r w:rsidRPr="005458E8">
              <w:rPr>
                <w:b/>
                <w:bCs/>
              </w:rPr>
              <w:t>Class 1</w:t>
            </w:r>
          </w:p>
        </w:tc>
        <w:tc>
          <w:tcPr>
            <w:tcW w:w="51.50pt" w:type="dxa"/>
            <w:noWrap/>
            <w:hideMark/>
          </w:tcPr>
          <w:p w14:paraId="10568156" w14:textId="77777777" w:rsidR="005458E8" w:rsidRPr="005458E8" w:rsidRDefault="005458E8" w:rsidP="005458E8">
            <w:r w:rsidRPr="005458E8">
              <w:t>0.821</w:t>
            </w:r>
          </w:p>
        </w:tc>
        <w:tc>
          <w:tcPr>
            <w:tcW w:w="40.05pt" w:type="dxa"/>
            <w:noWrap/>
            <w:hideMark/>
          </w:tcPr>
          <w:p w14:paraId="61AC70F2" w14:textId="77777777" w:rsidR="005458E8" w:rsidRPr="005458E8" w:rsidRDefault="005458E8" w:rsidP="005458E8">
            <w:r w:rsidRPr="005458E8">
              <w:t>0.706</w:t>
            </w:r>
          </w:p>
        </w:tc>
        <w:tc>
          <w:tcPr>
            <w:tcW w:w="52.85pt" w:type="dxa"/>
            <w:noWrap/>
            <w:hideMark/>
          </w:tcPr>
          <w:p w14:paraId="2F75D04D" w14:textId="77777777" w:rsidR="005458E8" w:rsidRPr="005458E8" w:rsidRDefault="005458E8" w:rsidP="005458E8">
            <w:r w:rsidRPr="005458E8">
              <w:t>0.760</w:t>
            </w:r>
          </w:p>
        </w:tc>
        <w:tc>
          <w:tcPr>
            <w:tcW w:w="49.65pt" w:type="dxa"/>
            <w:noWrap/>
            <w:hideMark/>
          </w:tcPr>
          <w:p w14:paraId="55C4F263" w14:textId="77777777" w:rsidR="005458E8" w:rsidRPr="005458E8" w:rsidRDefault="005458E8" w:rsidP="005458E8">
            <w:r w:rsidRPr="005458E8">
              <w:t>521</w:t>
            </w:r>
          </w:p>
        </w:tc>
      </w:tr>
      <w:tr w:rsidR="005458E8" w:rsidRPr="005458E8" w14:paraId="5D6D36AA" w14:textId="77777777" w:rsidTr="005458E8">
        <w:trPr>
          <w:trHeight w:val="300"/>
        </w:trPr>
        <w:tc>
          <w:tcPr>
            <w:tcW w:w="53.80pt" w:type="dxa"/>
            <w:noWrap/>
            <w:hideMark/>
          </w:tcPr>
          <w:p w14:paraId="5E6EAF43" w14:textId="77777777" w:rsidR="005458E8" w:rsidRPr="005458E8" w:rsidRDefault="005458E8" w:rsidP="005458E8">
            <w:pPr>
              <w:jc w:val="both"/>
              <w:rPr>
                <w:b/>
                <w:bCs/>
              </w:rPr>
            </w:pPr>
            <w:r w:rsidRPr="005458E8">
              <w:rPr>
                <w:b/>
                <w:bCs/>
              </w:rPr>
              <w:t>Class 2</w:t>
            </w:r>
          </w:p>
        </w:tc>
        <w:tc>
          <w:tcPr>
            <w:tcW w:w="51.50pt" w:type="dxa"/>
            <w:noWrap/>
            <w:hideMark/>
          </w:tcPr>
          <w:p w14:paraId="57468AF5" w14:textId="77777777" w:rsidR="005458E8" w:rsidRPr="005458E8" w:rsidRDefault="005458E8" w:rsidP="005458E8">
            <w:r w:rsidRPr="005458E8">
              <w:t>0.538</w:t>
            </w:r>
          </w:p>
        </w:tc>
        <w:tc>
          <w:tcPr>
            <w:tcW w:w="40.05pt" w:type="dxa"/>
            <w:noWrap/>
            <w:hideMark/>
          </w:tcPr>
          <w:p w14:paraId="484DCF3E" w14:textId="77777777" w:rsidR="005458E8" w:rsidRPr="005458E8" w:rsidRDefault="005458E8" w:rsidP="005458E8">
            <w:r w:rsidRPr="005458E8">
              <w:t>0.836</w:t>
            </w:r>
          </w:p>
        </w:tc>
        <w:tc>
          <w:tcPr>
            <w:tcW w:w="52.85pt" w:type="dxa"/>
            <w:noWrap/>
            <w:hideMark/>
          </w:tcPr>
          <w:p w14:paraId="6C144920" w14:textId="77777777" w:rsidR="005458E8" w:rsidRPr="005458E8" w:rsidRDefault="005458E8" w:rsidP="005458E8">
            <w:r w:rsidRPr="005458E8">
              <w:t>0.655</w:t>
            </w:r>
          </w:p>
        </w:tc>
        <w:tc>
          <w:tcPr>
            <w:tcW w:w="49.65pt" w:type="dxa"/>
            <w:noWrap/>
            <w:hideMark/>
          </w:tcPr>
          <w:p w14:paraId="61463507" w14:textId="77777777" w:rsidR="005458E8" w:rsidRPr="005458E8" w:rsidRDefault="005458E8" w:rsidP="005458E8">
            <w:r w:rsidRPr="005458E8">
              <w:t>1093</w:t>
            </w:r>
          </w:p>
        </w:tc>
      </w:tr>
      <w:tr w:rsidR="005458E8" w:rsidRPr="005458E8" w14:paraId="1DEEA054" w14:textId="77777777" w:rsidTr="005458E8">
        <w:trPr>
          <w:trHeight w:val="300"/>
        </w:trPr>
        <w:tc>
          <w:tcPr>
            <w:tcW w:w="53.80pt" w:type="dxa"/>
            <w:noWrap/>
            <w:hideMark/>
          </w:tcPr>
          <w:p w14:paraId="41D711E4" w14:textId="77777777" w:rsidR="005458E8" w:rsidRPr="005458E8" w:rsidRDefault="005458E8" w:rsidP="005458E8">
            <w:pPr>
              <w:jc w:val="both"/>
              <w:rPr>
                <w:b/>
                <w:bCs/>
              </w:rPr>
            </w:pPr>
            <w:r w:rsidRPr="005458E8">
              <w:rPr>
                <w:b/>
                <w:bCs/>
              </w:rPr>
              <w:t>Class 3</w:t>
            </w:r>
          </w:p>
        </w:tc>
        <w:tc>
          <w:tcPr>
            <w:tcW w:w="51.50pt" w:type="dxa"/>
            <w:noWrap/>
            <w:hideMark/>
          </w:tcPr>
          <w:p w14:paraId="72D63483" w14:textId="77777777" w:rsidR="005458E8" w:rsidRPr="005458E8" w:rsidRDefault="005458E8" w:rsidP="005458E8">
            <w:r w:rsidRPr="005458E8">
              <w:t>0.553</w:t>
            </w:r>
          </w:p>
        </w:tc>
        <w:tc>
          <w:tcPr>
            <w:tcW w:w="40.05pt" w:type="dxa"/>
            <w:noWrap/>
            <w:hideMark/>
          </w:tcPr>
          <w:p w14:paraId="1EA979E2" w14:textId="77777777" w:rsidR="005458E8" w:rsidRPr="005458E8" w:rsidRDefault="005458E8" w:rsidP="005458E8">
            <w:r w:rsidRPr="005458E8">
              <w:t>0.267</w:t>
            </w:r>
          </w:p>
        </w:tc>
        <w:tc>
          <w:tcPr>
            <w:tcW w:w="52.85pt" w:type="dxa"/>
            <w:noWrap/>
            <w:hideMark/>
          </w:tcPr>
          <w:p w14:paraId="66B582FB" w14:textId="77777777" w:rsidR="005458E8" w:rsidRPr="005458E8" w:rsidRDefault="005458E8" w:rsidP="005458E8">
            <w:r w:rsidRPr="005458E8">
              <w:t>0.361</w:t>
            </w:r>
          </w:p>
        </w:tc>
        <w:tc>
          <w:tcPr>
            <w:tcW w:w="49.65pt" w:type="dxa"/>
            <w:noWrap/>
            <w:hideMark/>
          </w:tcPr>
          <w:p w14:paraId="5C6EB3A5" w14:textId="77777777" w:rsidR="005458E8" w:rsidRPr="005458E8" w:rsidRDefault="005458E8" w:rsidP="005458E8">
            <w:r w:rsidRPr="005458E8">
              <w:t>744</w:t>
            </w:r>
          </w:p>
        </w:tc>
      </w:tr>
      <w:tr w:rsidR="005458E8" w:rsidRPr="005458E8" w14:paraId="53CA3135" w14:textId="77777777" w:rsidTr="005458E8">
        <w:trPr>
          <w:trHeight w:val="300"/>
        </w:trPr>
        <w:tc>
          <w:tcPr>
            <w:tcW w:w="53.80pt" w:type="dxa"/>
            <w:noWrap/>
            <w:hideMark/>
          </w:tcPr>
          <w:p w14:paraId="668972C2" w14:textId="77777777" w:rsidR="005458E8" w:rsidRPr="005458E8" w:rsidRDefault="005458E8" w:rsidP="005458E8">
            <w:pPr>
              <w:jc w:val="both"/>
              <w:rPr>
                <w:b/>
                <w:bCs/>
              </w:rPr>
            </w:pPr>
            <w:r w:rsidRPr="005458E8">
              <w:rPr>
                <w:b/>
                <w:bCs/>
              </w:rPr>
              <w:t>Class 4</w:t>
            </w:r>
          </w:p>
        </w:tc>
        <w:tc>
          <w:tcPr>
            <w:tcW w:w="51.50pt" w:type="dxa"/>
            <w:noWrap/>
            <w:hideMark/>
          </w:tcPr>
          <w:p w14:paraId="420457D0" w14:textId="77777777" w:rsidR="005458E8" w:rsidRPr="005458E8" w:rsidRDefault="005458E8" w:rsidP="005458E8">
            <w:r w:rsidRPr="005458E8">
              <w:t>0.000</w:t>
            </w:r>
          </w:p>
        </w:tc>
        <w:tc>
          <w:tcPr>
            <w:tcW w:w="40.05pt" w:type="dxa"/>
            <w:noWrap/>
            <w:hideMark/>
          </w:tcPr>
          <w:p w14:paraId="3BA9B083" w14:textId="77777777" w:rsidR="005458E8" w:rsidRPr="005458E8" w:rsidRDefault="005458E8" w:rsidP="005458E8">
            <w:r w:rsidRPr="005458E8">
              <w:t>0.000</w:t>
            </w:r>
          </w:p>
        </w:tc>
        <w:tc>
          <w:tcPr>
            <w:tcW w:w="52.85pt" w:type="dxa"/>
            <w:noWrap/>
            <w:hideMark/>
          </w:tcPr>
          <w:p w14:paraId="77E56548" w14:textId="77777777" w:rsidR="005458E8" w:rsidRPr="005458E8" w:rsidRDefault="005458E8" w:rsidP="005458E8">
            <w:r w:rsidRPr="005458E8">
              <w:t>0.000</w:t>
            </w:r>
          </w:p>
        </w:tc>
        <w:tc>
          <w:tcPr>
            <w:tcW w:w="49.65pt" w:type="dxa"/>
            <w:noWrap/>
            <w:hideMark/>
          </w:tcPr>
          <w:p w14:paraId="366B773D" w14:textId="77777777" w:rsidR="005458E8" w:rsidRPr="005458E8" w:rsidRDefault="005458E8" w:rsidP="005458E8">
            <w:r w:rsidRPr="005458E8">
              <w:t>149</w:t>
            </w:r>
          </w:p>
        </w:tc>
      </w:tr>
      <w:tr w:rsidR="005458E8" w:rsidRPr="005458E8" w14:paraId="4574892F" w14:textId="77777777" w:rsidTr="005458E8">
        <w:trPr>
          <w:trHeight w:val="300"/>
        </w:trPr>
        <w:tc>
          <w:tcPr>
            <w:tcW w:w="53.80pt" w:type="dxa"/>
            <w:noWrap/>
            <w:hideMark/>
          </w:tcPr>
          <w:p w14:paraId="0ECE9420" w14:textId="77777777" w:rsidR="005458E8" w:rsidRPr="005458E8" w:rsidRDefault="005458E8" w:rsidP="005458E8">
            <w:pPr>
              <w:jc w:val="both"/>
              <w:rPr>
                <w:b/>
                <w:bCs/>
              </w:rPr>
            </w:pPr>
            <w:r w:rsidRPr="005458E8">
              <w:rPr>
                <w:b/>
                <w:bCs/>
              </w:rPr>
              <w:t>Accuracy</w:t>
            </w:r>
          </w:p>
        </w:tc>
        <w:tc>
          <w:tcPr>
            <w:tcW w:w="51.50pt" w:type="dxa"/>
            <w:noWrap/>
            <w:hideMark/>
          </w:tcPr>
          <w:p w14:paraId="2615493F" w14:textId="6546F994" w:rsidR="005458E8" w:rsidRPr="005458E8" w:rsidRDefault="005458E8" w:rsidP="005458E8">
            <w:r w:rsidRPr="005458E8">
              <w:t>-</w:t>
            </w:r>
          </w:p>
        </w:tc>
        <w:tc>
          <w:tcPr>
            <w:tcW w:w="40.05pt" w:type="dxa"/>
            <w:noWrap/>
            <w:hideMark/>
          </w:tcPr>
          <w:p w14:paraId="19A7C384" w14:textId="5BA415E9" w:rsidR="005458E8" w:rsidRPr="005458E8" w:rsidRDefault="005458E8" w:rsidP="005458E8">
            <w:r w:rsidRPr="005458E8">
              <w:t>-</w:t>
            </w:r>
          </w:p>
        </w:tc>
        <w:tc>
          <w:tcPr>
            <w:tcW w:w="52.85pt" w:type="dxa"/>
            <w:noWrap/>
            <w:hideMark/>
          </w:tcPr>
          <w:p w14:paraId="54045952" w14:textId="77777777" w:rsidR="005458E8" w:rsidRPr="005458E8" w:rsidRDefault="005458E8" w:rsidP="005458E8">
            <w:r w:rsidRPr="005458E8">
              <w:t>0.591</w:t>
            </w:r>
          </w:p>
        </w:tc>
        <w:tc>
          <w:tcPr>
            <w:tcW w:w="49.65pt" w:type="dxa"/>
            <w:noWrap/>
            <w:hideMark/>
          </w:tcPr>
          <w:p w14:paraId="45E38BBC" w14:textId="77777777" w:rsidR="005458E8" w:rsidRPr="005458E8" w:rsidRDefault="005458E8" w:rsidP="005458E8">
            <w:r w:rsidRPr="005458E8">
              <w:t>2507</w:t>
            </w:r>
          </w:p>
        </w:tc>
      </w:tr>
      <w:tr w:rsidR="005458E8" w:rsidRPr="005458E8" w14:paraId="25F00102" w14:textId="77777777" w:rsidTr="005458E8">
        <w:trPr>
          <w:trHeight w:val="300"/>
        </w:trPr>
        <w:tc>
          <w:tcPr>
            <w:tcW w:w="53.80pt" w:type="dxa"/>
            <w:noWrap/>
            <w:hideMark/>
          </w:tcPr>
          <w:p w14:paraId="22BF9A68" w14:textId="77777777" w:rsidR="005458E8" w:rsidRPr="005458E8" w:rsidRDefault="005458E8" w:rsidP="005458E8">
            <w:pPr>
              <w:jc w:val="both"/>
              <w:rPr>
                <w:b/>
                <w:bCs/>
              </w:rPr>
            </w:pPr>
            <w:r w:rsidRPr="005458E8">
              <w:rPr>
                <w:b/>
                <w:bCs/>
              </w:rPr>
              <w:t>Macro Avg</w:t>
            </w:r>
          </w:p>
        </w:tc>
        <w:tc>
          <w:tcPr>
            <w:tcW w:w="51.50pt" w:type="dxa"/>
            <w:noWrap/>
            <w:hideMark/>
          </w:tcPr>
          <w:p w14:paraId="2B934274" w14:textId="77777777" w:rsidR="005458E8" w:rsidRPr="005458E8" w:rsidRDefault="005458E8" w:rsidP="005458E8">
            <w:r w:rsidRPr="005458E8">
              <w:t>0.478</w:t>
            </w:r>
          </w:p>
        </w:tc>
        <w:tc>
          <w:tcPr>
            <w:tcW w:w="40.05pt" w:type="dxa"/>
            <w:noWrap/>
            <w:hideMark/>
          </w:tcPr>
          <w:p w14:paraId="4B69183C" w14:textId="77777777" w:rsidR="005458E8" w:rsidRPr="005458E8" w:rsidRDefault="005458E8" w:rsidP="005458E8">
            <w:r w:rsidRPr="005458E8">
              <w:t>0.453</w:t>
            </w:r>
          </w:p>
        </w:tc>
        <w:tc>
          <w:tcPr>
            <w:tcW w:w="52.85pt" w:type="dxa"/>
            <w:noWrap/>
            <w:hideMark/>
          </w:tcPr>
          <w:p w14:paraId="19D38333" w14:textId="77777777" w:rsidR="005458E8" w:rsidRPr="005458E8" w:rsidRDefault="005458E8" w:rsidP="005458E8">
            <w:r w:rsidRPr="005458E8">
              <w:t>0.444</w:t>
            </w:r>
          </w:p>
        </w:tc>
        <w:tc>
          <w:tcPr>
            <w:tcW w:w="49.65pt" w:type="dxa"/>
            <w:noWrap/>
            <w:hideMark/>
          </w:tcPr>
          <w:p w14:paraId="625D075A" w14:textId="77777777" w:rsidR="005458E8" w:rsidRPr="005458E8" w:rsidRDefault="005458E8" w:rsidP="005458E8">
            <w:r w:rsidRPr="005458E8">
              <w:t>2507</w:t>
            </w:r>
          </w:p>
        </w:tc>
      </w:tr>
      <w:tr w:rsidR="005458E8" w:rsidRPr="005458E8" w14:paraId="0DB79F80" w14:textId="77777777" w:rsidTr="005458E8">
        <w:trPr>
          <w:trHeight w:val="315"/>
        </w:trPr>
        <w:tc>
          <w:tcPr>
            <w:tcW w:w="53.80pt" w:type="dxa"/>
            <w:noWrap/>
            <w:hideMark/>
          </w:tcPr>
          <w:p w14:paraId="03636021" w14:textId="77777777" w:rsidR="005458E8" w:rsidRPr="005458E8" w:rsidRDefault="005458E8" w:rsidP="005458E8">
            <w:pPr>
              <w:jc w:val="both"/>
              <w:rPr>
                <w:b/>
                <w:bCs/>
              </w:rPr>
            </w:pPr>
            <w:r w:rsidRPr="005458E8">
              <w:rPr>
                <w:b/>
                <w:bCs/>
              </w:rPr>
              <w:t>Weighted Avg</w:t>
            </w:r>
          </w:p>
        </w:tc>
        <w:tc>
          <w:tcPr>
            <w:tcW w:w="51.50pt" w:type="dxa"/>
            <w:noWrap/>
            <w:hideMark/>
          </w:tcPr>
          <w:p w14:paraId="166B8086" w14:textId="77777777" w:rsidR="005458E8" w:rsidRPr="005458E8" w:rsidRDefault="005458E8" w:rsidP="005458E8">
            <w:r w:rsidRPr="005458E8">
              <w:t>0.569</w:t>
            </w:r>
          </w:p>
        </w:tc>
        <w:tc>
          <w:tcPr>
            <w:tcW w:w="40.05pt" w:type="dxa"/>
            <w:noWrap/>
            <w:hideMark/>
          </w:tcPr>
          <w:p w14:paraId="352E4070" w14:textId="77777777" w:rsidR="005458E8" w:rsidRPr="005458E8" w:rsidRDefault="005458E8" w:rsidP="005458E8">
            <w:r w:rsidRPr="005458E8">
              <w:t>0.591</w:t>
            </w:r>
          </w:p>
        </w:tc>
        <w:tc>
          <w:tcPr>
            <w:tcW w:w="52.85pt" w:type="dxa"/>
            <w:noWrap/>
            <w:hideMark/>
          </w:tcPr>
          <w:p w14:paraId="4A6AE586" w14:textId="77777777" w:rsidR="005458E8" w:rsidRPr="005458E8" w:rsidRDefault="005458E8" w:rsidP="005458E8">
            <w:r w:rsidRPr="005458E8">
              <w:t>0.550</w:t>
            </w:r>
          </w:p>
        </w:tc>
        <w:tc>
          <w:tcPr>
            <w:tcW w:w="49.65pt" w:type="dxa"/>
            <w:noWrap/>
            <w:hideMark/>
          </w:tcPr>
          <w:p w14:paraId="01F4218C" w14:textId="77777777" w:rsidR="005458E8" w:rsidRPr="005458E8" w:rsidRDefault="005458E8" w:rsidP="005458E8">
            <w:pPr>
              <w:keepNext/>
            </w:pPr>
            <w:r w:rsidRPr="005458E8">
              <w:t>2507</w:t>
            </w:r>
          </w:p>
        </w:tc>
      </w:tr>
    </w:tbl>
    <w:p w14:paraId="497D3DA6" w14:textId="6B10B39F" w:rsidR="00E90A3A" w:rsidRDefault="005458E8" w:rsidP="005458E8">
      <w:pPr>
        <w:pStyle w:val="Caption"/>
      </w:pPr>
      <w:r>
        <w:t xml:space="preserve">Table </w:t>
      </w:r>
      <w:r>
        <w:fldChar w:fldCharType="begin"/>
      </w:r>
      <w:r>
        <w:instrText xml:space="preserve"> SEQ Table \* ARABIC </w:instrText>
      </w:r>
      <w:r>
        <w:fldChar w:fldCharType="separate"/>
      </w:r>
      <w:r w:rsidR="00B705F5">
        <w:rPr>
          <w:noProof/>
        </w:rPr>
        <w:t>5</w:t>
      </w:r>
      <w:r>
        <w:fldChar w:fldCharType="end"/>
      </w:r>
      <w:r>
        <w:t xml:space="preserve">. Confusion Matrix Classification Report </w:t>
      </w:r>
      <w:proofErr w:type="gramStart"/>
      <w:r>
        <w:t>For</w:t>
      </w:r>
      <w:proofErr w:type="gramEnd"/>
      <w:r>
        <w:t xml:space="preserve"> Best Model</w:t>
      </w:r>
    </w:p>
    <w:p w14:paraId="6723B425" w14:textId="0788D793" w:rsidR="00E90A3A" w:rsidRDefault="005458E8" w:rsidP="00145B33">
      <w:pPr>
        <w:jc w:val="both"/>
      </w:pPr>
      <w:r>
        <w:t>It can be noted that the model at this stage can be improved further as the overall accuracy and precision and recall for specific classes can be improved further.</w:t>
      </w:r>
    </w:p>
    <w:p w14:paraId="207C0846" w14:textId="619F88CA" w:rsidR="009303D9" w:rsidRDefault="00047E33" w:rsidP="00145B33">
      <w:pPr>
        <w:pStyle w:val="Heading1"/>
      </w:pPr>
      <w:r>
        <w:t>Discussion</w:t>
      </w:r>
    </w:p>
    <w:p w14:paraId="2D320656" w14:textId="6C46643D" w:rsidR="003E58AD" w:rsidRDefault="001C7520" w:rsidP="003E58AD">
      <w:pPr>
        <w:jc w:val="both"/>
      </w:pPr>
      <w:r>
        <w:t xml:space="preserve">The experiment and analysis </w:t>
      </w:r>
      <w:proofErr w:type="gramStart"/>
      <w:r>
        <w:t>shows</w:t>
      </w:r>
      <w:proofErr w:type="gramEnd"/>
      <w:r>
        <w:t xml:space="preserve"> </w:t>
      </w:r>
      <w:r w:rsidR="004573DC">
        <w:t xml:space="preserve">a variety of results which were expected and some which were not entirely expected. Looking at Case 1, it was expected that the more neurons a model has, the better the accuracy. The downside to having 1000 neurons were the computational time that the model ended up using to learn from the test data. So, the tradeoff between accuracy is processing time which can be improved with access to better computational power. The variations between experiments were high for a very small </w:t>
      </w:r>
      <w:proofErr w:type="gramStart"/>
      <w:r w:rsidR="004573DC">
        <w:t>amount</w:t>
      </w:r>
      <w:proofErr w:type="gramEnd"/>
      <w:r w:rsidR="004573DC">
        <w:t xml:space="preserve"> of neurons, and to ensure the best reproducibility, would be to improve the number of neurons. </w:t>
      </w:r>
      <w:r w:rsidR="00504BB2">
        <w:t>To improve analysis, the random state of weight and bias initialization should be set, as such the true effects of neurons can be identified, which can build some consistency between experiments.</w:t>
      </w:r>
    </w:p>
    <w:p w14:paraId="29883B72" w14:textId="77777777" w:rsidR="00504BB2" w:rsidRDefault="00504BB2" w:rsidP="003E58AD">
      <w:pPr>
        <w:jc w:val="both"/>
      </w:pPr>
    </w:p>
    <w:p w14:paraId="7B8761EC" w14:textId="3A0141BB" w:rsidR="00504BB2" w:rsidRDefault="00504BB2" w:rsidP="003E58AD">
      <w:pPr>
        <w:jc w:val="both"/>
      </w:pPr>
      <w:r>
        <w:t xml:space="preserve">With analysis between various learning rates, the experimental results were a genuine surprise. It was expected that the with decreasing of learning rate significantly improves the generalization of accuracy [7]. </w:t>
      </w:r>
      <w:r w:rsidR="007E2A7C">
        <w:t xml:space="preserve">The larger the learning rate the higher the chance of over correcting [7]. To improve on this case, it would be much better to </w:t>
      </w:r>
      <w:proofErr w:type="spellStart"/>
      <w:r w:rsidR="007E2A7C">
        <w:t>analyse</w:t>
      </w:r>
      <w:proofErr w:type="spellEnd"/>
      <w:r w:rsidR="007E2A7C">
        <w:t xml:space="preserve"> the effect of learning rate on Loss and Epoch. Using learning rates much greater than 0.01 as done by Wilson and Martinez [7] to values of 100, 50 and 10 would give a much better indication of effects. It would be prudent to </w:t>
      </w:r>
      <w:proofErr w:type="spellStart"/>
      <w:r w:rsidR="007E2A7C">
        <w:t>analyse</w:t>
      </w:r>
      <w:proofErr w:type="spellEnd"/>
      <w:r w:rsidR="007E2A7C">
        <w:t xml:space="preserve"> the learning rate based on the Sum Square Error. It would allow a decision to be made on that the learning rate of 0.01 being the ideal rate for a data set of this size.</w:t>
      </w:r>
    </w:p>
    <w:p w14:paraId="425D7B87" w14:textId="1758D2B8" w:rsidR="007E2A7C" w:rsidRDefault="007E2A7C" w:rsidP="003E58AD">
      <w:pPr>
        <w:jc w:val="both"/>
      </w:pPr>
    </w:p>
    <w:p w14:paraId="4598AD2B" w14:textId="3C70161C" w:rsidR="007E2A7C" w:rsidRDefault="007E2A7C" w:rsidP="003E58AD">
      <w:pPr>
        <w:jc w:val="both"/>
      </w:pPr>
      <w:r>
        <w:t>The analysis of Hidden Layer</w:t>
      </w:r>
      <w:r w:rsidR="008763D6">
        <w:t xml:space="preserve"> was as expected, there would be a peak of accuracy for an ideal number of hidden layers. There is belief that implementing less than 3 layers in a neural network will result in a loss of accuracy, however with an increase in more than 3 will result in large computational times [</w:t>
      </w:r>
      <w:r w:rsidR="00691471">
        <w:t>8</w:t>
      </w:r>
      <w:r w:rsidR="008763D6">
        <w:t>].</w:t>
      </w:r>
      <w:r w:rsidR="00691471">
        <w:t xml:space="preserve"> This was noted in the experimental run over here, the analysis for 2 layers took 1 minute with 1 Layer and 1000 neurons, however with 4 layers the computational time took well over 10 minutes. The methodology for testing could be improved by analyzing the effects on a variety of metric scores than accuracy, and if time permitted, on a larger number of layers. </w:t>
      </w:r>
    </w:p>
    <w:p w14:paraId="330D12EE" w14:textId="37587AE4" w:rsidR="00691471" w:rsidRDefault="00691471" w:rsidP="003E58AD">
      <w:pPr>
        <w:jc w:val="both"/>
      </w:pPr>
    </w:p>
    <w:p w14:paraId="796A3011" w14:textId="73265FCC" w:rsidR="00504BB2" w:rsidRDefault="00691471" w:rsidP="003E58AD">
      <w:pPr>
        <w:jc w:val="both"/>
      </w:pPr>
      <w:r>
        <w:t xml:space="preserve">The final </w:t>
      </w:r>
      <w:r w:rsidR="0086708F">
        <w:t>effect of neural networks analyzed was the effect of algorithm chosen.</w:t>
      </w:r>
      <w:r w:rsidR="0020771B">
        <w:t xml:space="preserve"> It can be seen that there is a large difference in accuracy between the SGD method and Adam, this is understandable as SGD updates its model parameters according to the gradient loss, based of a set learning rate of one sample, while Adam adapts the learning rate for each parameter [9]. </w:t>
      </w:r>
      <w:proofErr w:type="gramStart"/>
      <w:r w:rsidR="0020771B">
        <w:t>However</w:t>
      </w:r>
      <w:proofErr w:type="gramEnd"/>
      <w:r w:rsidR="0020771B">
        <w:t xml:space="preserve"> this is different compared to the results provided by Wang and Wiens, where SGD has fractionally better accuracy than Adam. The difference could be attributed to the data set in itself. To improve the analysis done in this report, it would be better off to analyze a variety of metrics as done by Wang and Wiens, alongside </w:t>
      </w:r>
      <w:r w:rsidR="00B62621">
        <w:t xml:space="preserve">more algorithms such as </w:t>
      </w:r>
      <w:proofErr w:type="spellStart"/>
      <w:r w:rsidR="00B62621">
        <w:t>AdaSGD</w:t>
      </w:r>
      <w:proofErr w:type="spellEnd"/>
      <w:r w:rsidR="00B62621">
        <w:t xml:space="preserve">, </w:t>
      </w:r>
      <w:proofErr w:type="spellStart"/>
      <w:r w:rsidR="00B62621">
        <w:t>AdaBound</w:t>
      </w:r>
      <w:proofErr w:type="spellEnd"/>
      <w:r w:rsidR="00B62621">
        <w:t>.</w:t>
      </w:r>
    </w:p>
    <w:p w14:paraId="22360581" w14:textId="0D7DEB07" w:rsidR="00B62621" w:rsidRDefault="00B62621" w:rsidP="003E58AD">
      <w:pPr>
        <w:jc w:val="both"/>
      </w:pPr>
    </w:p>
    <w:p w14:paraId="32AE11C2" w14:textId="1A0614CD" w:rsidR="00B62621" w:rsidRDefault="00B62621" w:rsidP="003E58AD">
      <w:pPr>
        <w:jc w:val="both"/>
      </w:pPr>
      <w:r>
        <w:t xml:space="preserve">This final section of the discussion will go report about the </w:t>
      </w:r>
      <w:r w:rsidR="00FD7EC3">
        <w:t xml:space="preserve">best model. It can be seen that the final accuracy is very low, sitting at 59.1%, with Class 1, having the highest Precision, recall and f1score. Class 2, has passable metrics, with Class 3 and 4 having terrible Precision, recall and f1. This would primarily be due to the heavy skewed data set. This can be vastly improved by balancing the data set through various means, and doing hyper parameter tunings with </w:t>
      </w:r>
      <w:proofErr w:type="spellStart"/>
      <w:r w:rsidR="00FD7EC3">
        <w:t>GridSearchCV</w:t>
      </w:r>
      <w:proofErr w:type="spellEnd"/>
      <w:r w:rsidR="00FD7EC3">
        <w:t xml:space="preserve"> for the most ideal combination compared to just choosing the best values for each hyper </w:t>
      </w:r>
      <w:proofErr w:type="gramStart"/>
      <w:r w:rsidR="00FD7EC3">
        <w:t>parameters</w:t>
      </w:r>
      <w:proofErr w:type="gramEnd"/>
      <w:r w:rsidR="00FD7EC3">
        <w:t>. Furthermore, more analysis on the best hyperparameters can be done, with a variety of metrics such as precision and recall.</w:t>
      </w:r>
    </w:p>
    <w:p w14:paraId="7658BE55" w14:textId="352987CC" w:rsidR="00FD7EC3" w:rsidRDefault="00FD7EC3" w:rsidP="003E58AD">
      <w:pPr>
        <w:jc w:val="both"/>
      </w:pPr>
    </w:p>
    <w:p w14:paraId="154B74C7" w14:textId="5F6487B1" w:rsidR="00FD7EC3" w:rsidRDefault="00FD7EC3" w:rsidP="003E58AD">
      <w:pPr>
        <w:jc w:val="both"/>
      </w:pPr>
      <w:r>
        <w:t xml:space="preserve">The ROC for Class 1 is exceptional, however </w:t>
      </w:r>
      <w:proofErr w:type="gramStart"/>
      <w:r>
        <w:t>it  can</w:t>
      </w:r>
      <w:proofErr w:type="gramEnd"/>
      <w:r>
        <w:t xml:space="preserve"> be seen for 2 and 3 it is much closer to the 45 degree diagonal. The AUC gives a great indication that Class 2 and Class 3 can be focused and improved upon, again using a better combination of hyper parameters.</w:t>
      </w:r>
      <w:r w:rsidR="00C44781">
        <w:t xml:space="preserve"> This is based on carrying out numerous more neural network modelling, for a variety of more hyperparameters than what was tested in this report. </w:t>
      </w:r>
      <w:r w:rsidR="00880134">
        <w:t>There are numerous methodologies to improve this process such as using initialization strategies such as the normalized variance preserving initialization for the activation functions.[10]</w:t>
      </w:r>
    </w:p>
    <w:p w14:paraId="3BC1992E" w14:textId="0D1E5C9F" w:rsidR="00880134" w:rsidRDefault="00880134" w:rsidP="003E58AD">
      <w:pPr>
        <w:jc w:val="both"/>
      </w:pPr>
    </w:p>
    <w:p w14:paraId="60D3EA3F" w14:textId="31FA7DF7" w:rsidR="00880134" w:rsidRDefault="00880134" w:rsidP="003E58AD">
      <w:pPr>
        <w:jc w:val="both"/>
      </w:pPr>
      <w:r>
        <w:t>The biggest issue to improve prediction and improve training capabilities would be to use, a more balanced data set, a larger number of experimentations and spending time optimizing the best model.</w:t>
      </w:r>
    </w:p>
    <w:p w14:paraId="61D8BC20" w14:textId="2B353EE1" w:rsidR="009303D9" w:rsidRDefault="00047E33" w:rsidP="006B6B66">
      <w:pPr>
        <w:pStyle w:val="Heading1"/>
      </w:pPr>
      <w:r>
        <w:t>Conclusion</w:t>
      </w:r>
    </w:p>
    <w:p w14:paraId="71568506" w14:textId="626845B6" w:rsidR="00145B33" w:rsidRPr="004F1EF8" w:rsidRDefault="004F1EF8" w:rsidP="00145B33">
      <w:pPr>
        <w:pStyle w:val="BodyText"/>
        <w:rPr>
          <w:lang w:val="en-AU"/>
        </w:rPr>
      </w:pPr>
      <w:bookmarkStart w:id="0" w:name="_Hlk74522993"/>
      <w:r>
        <w:rPr>
          <w:lang w:val="en-AU"/>
        </w:rPr>
        <w:t xml:space="preserve">In conclusion, having a large number of neurons and good number of hidden layers can really improve the accuracy of a neural network. </w:t>
      </w:r>
      <w:proofErr w:type="gramStart"/>
      <w:r>
        <w:rPr>
          <w:lang w:val="en-AU"/>
        </w:rPr>
        <w:t>However</w:t>
      </w:r>
      <w:proofErr w:type="gramEnd"/>
      <w:r>
        <w:rPr>
          <w:lang w:val="en-AU"/>
        </w:rPr>
        <w:t xml:space="preserve"> the decision of algorithm is very important. Neural networks are vastly different from other Machine Learning models, in that majority of developing the ideal model is trial and error, based on the data set you are using. All this relies on the delicate balance between computational time and accuracy. The final model in this case only provided an accuracy of 59.1%, however this can still be further improved with enough time.</w:t>
      </w:r>
    </w:p>
    <w:p w14:paraId="4C3BCDCF" w14:textId="4BE531F3" w:rsidR="00145B33" w:rsidRPr="005B520E" w:rsidRDefault="00145B33" w:rsidP="00145B33">
      <w:pPr>
        <w:pStyle w:val="Heading5"/>
      </w:pPr>
      <w:bookmarkStart w:id="1" w:name="_Hlk74518701"/>
      <w:r w:rsidRPr="005B520E">
        <w:t>References</w:t>
      </w:r>
    </w:p>
    <w:bookmarkEnd w:id="1"/>
    <w:p w14:paraId="2D534EE6" w14:textId="2FF6513F" w:rsidR="00145B33" w:rsidRDefault="00145B33" w:rsidP="00145B33">
      <w:pPr>
        <w:pStyle w:val="references"/>
        <w:jc w:val="start"/>
        <w:rPr>
          <w:lang w:val="en-AU" w:eastAsia="en-AU"/>
        </w:rPr>
      </w:pPr>
      <w:r w:rsidRPr="008055CC">
        <w:rPr>
          <w:lang w:val="en-AU" w:eastAsia="en-AU"/>
        </w:rPr>
        <w:t>S. K. Sarvepalli, “Deep learning in neural networks: The science behind an artificial brain.” Unpublished, 2015.</w:t>
      </w:r>
      <w:r>
        <w:rPr>
          <w:lang w:val="en-AU" w:eastAsia="en-AU"/>
        </w:rPr>
        <w:t xml:space="preserve"> Retrieved from </w:t>
      </w:r>
      <w:hyperlink r:id="rId23" w:history="1">
        <w:r w:rsidRPr="000B1092">
          <w:rPr>
            <w:rStyle w:val="Hyperlink"/>
            <w:lang w:val="en-AU" w:eastAsia="en-AU"/>
          </w:rPr>
          <w:t>https://www.researchgate.net/publication/331400258_Deep_Learning_in_Neural_Networks_The_science_behind_an_Artificial_Brain</w:t>
        </w:r>
      </w:hyperlink>
      <w:r>
        <w:rPr>
          <w:lang w:val="en-AU" w:eastAsia="en-AU"/>
        </w:rPr>
        <w:t xml:space="preserve"> </w:t>
      </w:r>
    </w:p>
    <w:p w14:paraId="70069914" w14:textId="68D3F65B" w:rsidR="00145B33" w:rsidRPr="00475239" w:rsidRDefault="00145B33" w:rsidP="00145B33">
      <w:pPr>
        <w:pStyle w:val="references"/>
        <w:jc w:val="start"/>
        <w:rPr>
          <w:lang w:val="en-AU" w:eastAsia="en-AU"/>
        </w:rPr>
      </w:pPr>
      <w:r w:rsidRPr="00582B7A">
        <w:rPr>
          <w:rFonts w:ascii="Arial" w:hAnsi="Arial" w:cs="Arial"/>
          <w:color w:val="37393C"/>
          <w:shd w:val="clear" w:color="auto" w:fill="FFFFFF"/>
        </w:rPr>
        <w:t>G. Marcus, “Deep learning: A critical appraisal,” </w:t>
      </w:r>
      <w:r w:rsidRPr="00582B7A">
        <w:rPr>
          <w:rFonts w:ascii="Arial" w:hAnsi="Arial" w:cs="Arial"/>
          <w:i/>
          <w:iCs/>
          <w:color w:val="37393C"/>
          <w:shd w:val="clear" w:color="auto" w:fill="FFFFFF"/>
        </w:rPr>
        <w:t>arXiv [cs.AI]</w:t>
      </w:r>
      <w:r w:rsidRPr="00582B7A">
        <w:rPr>
          <w:rFonts w:ascii="Arial" w:hAnsi="Arial" w:cs="Arial"/>
          <w:color w:val="37393C"/>
          <w:shd w:val="clear" w:color="auto" w:fill="FFFFFF"/>
        </w:rPr>
        <w:t xml:space="preserve">, 2018. Retrieved from  </w:t>
      </w:r>
      <w:hyperlink r:id="rId24" w:history="1">
        <w:r w:rsidRPr="00582B7A">
          <w:rPr>
            <w:rStyle w:val="Hyperlink"/>
            <w:rFonts w:ascii="Arial" w:hAnsi="Arial" w:cs="Arial"/>
            <w:shd w:val="clear" w:color="auto" w:fill="FFFFFF"/>
          </w:rPr>
          <w:t>https://arxiv.org/ftp/arxiv/papers/1801/1801.00631.pdf</w:t>
        </w:r>
      </w:hyperlink>
      <w:r w:rsidRPr="00582B7A">
        <w:rPr>
          <w:rFonts w:ascii="Arial" w:hAnsi="Arial" w:cs="Arial"/>
          <w:color w:val="37393C"/>
          <w:shd w:val="clear" w:color="auto" w:fill="FFFFFF"/>
        </w:rPr>
        <w:t xml:space="preserve"> </w:t>
      </w:r>
    </w:p>
    <w:p w14:paraId="482B9810" w14:textId="31F3D6F3" w:rsidR="00145B33" w:rsidRPr="001604B0" w:rsidRDefault="00145B33" w:rsidP="00145B33">
      <w:pPr>
        <w:pStyle w:val="references"/>
        <w:jc w:val="start"/>
        <w:rPr>
          <w:lang w:val="en-AU" w:eastAsia="en-AU"/>
        </w:rPr>
      </w:pPr>
      <w:r w:rsidRPr="00475239">
        <w:rPr>
          <w:lang w:val="en-AU" w:eastAsia="en-AU"/>
        </w:rPr>
        <w:t>D. P. Kingma and J. Ba, “Adam: A method for stochastic optimization,” arXiv [cs.LG], 2014.</w:t>
      </w:r>
      <w:r>
        <w:rPr>
          <w:lang w:val="en-AU" w:eastAsia="en-AU"/>
        </w:rPr>
        <w:t xml:space="preserve"> Retrieved from </w:t>
      </w:r>
      <w:hyperlink r:id="rId25" w:history="1">
        <w:r w:rsidRPr="008E4398">
          <w:rPr>
            <w:rStyle w:val="Hyperlink"/>
            <w:lang w:val="en-AU" w:eastAsia="en-AU"/>
          </w:rPr>
          <w:t>https://arxiv.org/pdf/1412.6980.pdf</w:t>
        </w:r>
      </w:hyperlink>
      <w:r>
        <w:rPr>
          <w:lang w:val="en-AU" w:eastAsia="en-AU"/>
        </w:rPr>
        <w:t xml:space="preserve"> </w:t>
      </w:r>
    </w:p>
    <w:p w14:paraId="4B758B22" w14:textId="15249473" w:rsidR="00145B33" w:rsidRPr="001604B0" w:rsidRDefault="00145B33" w:rsidP="00145B33">
      <w:pPr>
        <w:pStyle w:val="references"/>
        <w:jc w:val="start"/>
        <w:rPr>
          <w:lang w:val="en-AU" w:eastAsia="en-AU"/>
        </w:rPr>
      </w:pPr>
      <w:r w:rsidRPr="00C000DD">
        <w:rPr>
          <w:lang w:val="en-AU" w:eastAsia="en-AU"/>
        </w:rPr>
        <w:t>Warwick J Nash, Tracy L Sellers, Simon R Talbot, Andrew J Cawthorn and Wes B Ford (1994)</w:t>
      </w:r>
      <w:r>
        <w:rPr>
          <w:lang w:val="en-AU" w:eastAsia="en-AU"/>
        </w:rPr>
        <w:t xml:space="preserve"> </w:t>
      </w:r>
      <w:r w:rsidRPr="00C000DD">
        <w:rPr>
          <w:lang w:val="en-AU" w:eastAsia="en-AU"/>
        </w:rPr>
        <w:t>"The Population Biology of Abalone (_Haliotis_ species) in Tasmania. I. Blacklip Abalone (_H. rubra_) from the North Coast and Islands of Bass Strait",</w:t>
      </w:r>
      <w:r>
        <w:rPr>
          <w:lang w:val="en-AU" w:eastAsia="en-AU"/>
        </w:rPr>
        <w:t xml:space="preserve"> </w:t>
      </w:r>
      <w:r w:rsidRPr="00C000DD">
        <w:rPr>
          <w:lang w:val="en-AU" w:eastAsia="en-AU"/>
        </w:rPr>
        <w:t>Sea Fisheries Division, Technical Report No. 48 (ISSN 1034-3288)</w:t>
      </w:r>
    </w:p>
    <w:p w14:paraId="2F58A12D" w14:textId="1280DE05" w:rsidR="00145B33" w:rsidRPr="00145B33" w:rsidRDefault="00145B33" w:rsidP="00145B33">
      <w:pPr>
        <w:pStyle w:val="references"/>
        <w:jc w:val="start"/>
        <w:rPr>
          <w:rStyle w:val="Hyperlink"/>
          <w:color w:val="auto"/>
          <w:u w:val="none"/>
          <w:lang w:val="en-AU" w:eastAsia="en-AU"/>
        </w:rPr>
      </w:pPr>
      <w:r w:rsidRPr="001604B0">
        <w:rPr>
          <w:lang w:val="en-AU" w:eastAsia="en-AU"/>
        </w:rPr>
        <w:t>D. Tarbath, “Estimates of Growth and Natural Mortality of the Blacklip Abalone in Tasmania,” Technical Report Series, no. 3, Dec. 1999.</w:t>
      </w:r>
      <w:r>
        <w:rPr>
          <w:lang w:val="en-AU" w:eastAsia="en-AU"/>
        </w:rPr>
        <w:t xml:space="preserve"> Retrieved from  </w:t>
      </w:r>
      <w:hyperlink r:id="rId26" w:history="1">
        <w:r w:rsidRPr="000B1092">
          <w:rPr>
            <w:rStyle w:val="Hyperlink"/>
            <w:lang w:val="en-AU" w:eastAsia="en-AU"/>
          </w:rPr>
          <w:t>https://www.imas.utas.edu.au/__data/assets/pdf_file/0007/1172914/Tech_Report_3_AbaloneGrowthMortality.pdf</w:t>
        </w:r>
      </w:hyperlink>
    </w:p>
    <w:p w14:paraId="32F38AE7" w14:textId="0B1F0C10" w:rsidR="00145B33" w:rsidRDefault="00145B33" w:rsidP="004573DC">
      <w:pPr>
        <w:pStyle w:val="references"/>
        <w:jc w:val="start"/>
        <w:rPr>
          <w:lang w:val="en-AU" w:eastAsia="en-AU"/>
        </w:rPr>
      </w:pPr>
      <w:r w:rsidRPr="00145B33">
        <w:rPr>
          <w:lang w:val="en-AU" w:eastAsia="en-AU"/>
        </w:rPr>
        <w:t>C. M., Neural Networks for Pattern Recognition. Oxford, England: Clarendon Press, 1995. Pg 296.</w:t>
      </w:r>
    </w:p>
    <w:p w14:paraId="411E6AB9" w14:textId="2D6B0B65" w:rsidR="004573DC" w:rsidRDefault="00504BB2" w:rsidP="004573DC">
      <w:pPr>
        <w:pStyle w:val="references"/>
        <w:jc w:val="start"/>
        <w:rPr>
          <w:lang w:val="en-AU" w:eastAsia="en-AU"/>
        </w:rPr>
      </w:pPr>
      <w:r w:rsidRPr="00504BB2">
        <w:rPr>
          <w:lang w:val="en-AU" w:eastAsia="en-AU"/>
        </w:rPr>
        <w:t>D. R. Wilson and T. R. Martinez, “The need for small learning rates on large problems,” in IJCNN’01. International Joint Conference on Neural Networks. Proceedings (Cat. No.01CH37222), 2002.</w:t>
      </w:r>
      <w:r w:rsidR="00691471">
        <w:rPr>
          <w:lang w:val="en-AU" w:eastAsia="en-AU"/>
        </w:rPr>
        <w:t xml:space="preserve"> Retireved from </w:t>
      </w:r>
      <w:hyperlink r:id="rId27" w:history="1">
        <w:r w:rsidR="00691471" w:rsidRPr="00A67B7F">
          <w:rPr>
            <w:rStyle w:val="Hyperlink"/>
            <w:lang w:val="en-AU" w:eastAsia="en-AU"/>
          </w:rPr>
          <w:t>https://scholarsarchive.byu.edu/cgi/viewcontent.cgi?article=2092&amp;context=facpub</w:t>
        </w:r>
      </w:hyperlink>
      <w:r w:rsidR="00691471">
        <w:rPr>
          <w:lang w:val="en-AU" w:eastAsia="en-AU"/>
        </w:rPr>
        <w:t xml:space="preserve"> </w:t>
      </w:r>
    </w:p>
    <w:p w14:paraId="71EA6677" w14:textId="2911AED1" w:rsidR="008763D6" w:rsidRPr="00691471" w:rsidRDefault="008763D6" w:rsidP="004573DC">
      <w:pPr>
        <w:pStyle w:val="references"/>
        <w:jc w:val="start"/>
        <w:rPr>
          <w:lang w:val="en-AU" w:eastAsia="en-AU"/>
        </w:rPr>
      </w:pPr>
      <w:r>
        <w:rPr>
          <w:rFonts w:ascii="Arial" w:hAnsi="Arial" w:cs="Arial"/>
          <w:color w:val="37393C"/>
          <w:shd w:val="clear" w:color="auto" w:fill="FFFFFF"/>
        </w:rPr>
        <w:t>M. Uzair and N. Jamil, “Effects of Hidden Layers on the Efficiency of Neural networks,” in </w:t>
      </w:r>
      <w:r>
        <w:rPr>
          <w:rFonts w:ascii="Arial" w:hAnsi="Arial" w:cs="Arial"/>
          <w:i/>
          <w:iCs/>
          <w:color w:val="37393C"/>
          <w:shd w:val="clear" w:color="auto" w:fill="FFFFFF"/>
        </w:rPr>
        <w:t>2020 IEEE 23rd International Multitopic Conference (INMIC)</w:t>
      </w:r>
      <w:r>
        <w:rPr>
          <w:rFonts w:ascii="Arial" w:hAnsi="Arial" w:cs="Arial"/>
          <w:color w:val="37393C"/>
          <w:shd w:val="clear" w:color="auto" w:fill="FFFFFF"/>
        </w:rPr>
        <w:t>, 2020.</w:t>
      </w:r>
      <w:r w:rsidR="00691471">
        <w:rPr>
          <w:rFonts w:ascii="Arial" w:hAnsi="Arial" w:cs="Arial"/>
          <w:color w:val="37393C"/>
          <w:shd w:val="clear" w:color="auto" w:fill="FFFFFF"/>
        </w:rPr>
        <w:t xml:space="preserve"> Retrieved from </w:t>
      </w:r>
      <w:hyperlink r:id="rId28" w:history="1">
        <w:r w:rsidR="00691471" w:rsidRPr="00A67B7F">
          <w:rPr>
            <w:rStyle w:val="Hyperlink"/>
            <w:rFonts w:ascii="Arial" w:hAnsi="Arial" w:cs="Arial"/>
            <w:shd w:val="clear" w:color="auto" w:fill="FFFFFF"/>
          </w:rPr>
          <w:t>https://ieeexplore.ieee.org/stamp/stamp.jsp?arnumber=9318195</w:t>
        </w:r>
      </w:hyperlink>
      <w:r w:rsidR="00691471">
        <w:rPr>
          <w:rFonts w:ascii="Arial" w:hAnsi="Arial" w:cs="Arial"/>
          <w:color w:val="37393C"/>
          <w:shd w:val="clear" w:color="auto" w:fill="FFFFFF"/>
        </w:rPr>
        <w:t xml:space="preserve"> </w:t>
      </w:r>
    </w:p>
    <w:p w14:paraId="2E723E23" w14:textId="5C76B8BE" w:rsidR="00691471" w:rsidRPr="0020771B" w:rsidRDefault="0020771B" w:rsidP="004573DC">
      <w:pPr>
        <w:pStyle w:val="references"/>
        <w:jc w:val="start"/>
        <w:rPr>
          <w:lang w:val="en-AU" w:eastAsia="en-AU"/>
        </w:rPr>
      </w:pPr>
      <w:r>
        <w:rPr>
          <w:rFonts w:ascii="Arial" w:hAnsi="Arial" w:cs="Arial"/>
          <w:color w:val="37393C"/>
          <w:shd w:val="clear" w:color="auto" w:fill="FFFFFF"/>
        </w:rPr>
        <w:t>J. Wang and J. Wiens, “AdaSGD: Bridging the gap between SGD and Adam,” </w:t>
      </w:r>
      <w:r>
        <w:rPr>
          <w:rFonts w:ascii="Arial" w:hAnsi="Arial" w:cs="Arial"/>
          <w:i/>
          <w:iCs/>
          <w:color w:val="37393C"/>
          <w:shd w:val="clear" w:color="auto" w:fill="FFFFFF"/>
        </w:rPr>
        <w:t>arXiv [cs.LG]</w:t>
      </w:r>
      <w:r>
        <w:rPr>
          <w:rFonts w:ascii="Arial" w:hAnsi="Arial" w:cs="Arial"/>
          <w:color w:val="37393C"/>
          <w:shd w:val="clear" w:color="auto" w:fill="FFFFFF"/>
        </w:rPr>
        <w:t>, 2020.</w:t>
      </w:r>
      <w:r>
        <w:rPr>
          <w:rFonts w:ascii="Arial" w:hAnsi="Arial" w:cs="Arial"/>
          <w:color w:val="37393C"/>
          <w:shd w:val="clear" w:color="auto" w:fill="FFFFFF"/>
        </w:rPr>
        <w:t xml:space="preserve"> Retireved from </w:t>
      </w:r>
      <w:hyperlink r:id="rId29" w:history="1">
        <w:r w:rsidRPr="00A67B7F">
          <w:rPr>
            <w:rStyle w:val="Hyperlink"/>
            <w:rFonts w:ascii="Arial" w:hAnsi="Arial" w:cs="Arial"/>
            <w:shd w:val="clear" w:color="auto" w:fill="FFFFFF"/>
          </w:rPr>
          <w:t>https://arxiv.org/pdf/2006.16541.pdf</w:t>
        </w:r>
      </w:hyperlink>
    </w:p>
    <w:p w14:paraId="1DFE5945" w14:textId="2CFDA6E6" w:rsidR="00C44781" w:rsidRPr="000635EB" w:rsidRDefault="00C44781" w:rsidP="00C44781">
      <w:pPr>
        <w:pStyle w:val="references"/>
        <w:jc w:val="start"/>
        <w:rPr>
          <w:lang w:val="en-AU" w:eastAsia="en-AU"/>
        </w:rPr>
      </w:pPr>
      <w:r>
        <w:rPr>
          <w:rFonts w:ascii="Arial" w:hAnsi="Arial" w:cs="Arial"/>
          <w:color w:val="37393C"/>
          <w:shd w:val="clear" w:color="auto" w:fill="FFFFFF"/>
        </w:rPr>
        <w:t>R. K. Srivastava, K. Greff, and J. Schmidhuber, “Training very deep networks,” </w:t>
      </w:r>
      <w:r>
        <w:rPr>
          <w:rFonts w:ascii="Arial" w:hAnsi="Arial" w:cs="Arial"/>
          <w:i/>
          <w:iCs/>
          <w:color w:val="37393C"/>
          <w:shd w:val="clear" w:color="auto" w:fill="FFFFFF"/>
        </w:rPr>
        <w:t>arXiv [cs.LG]</w:t>
      </w:r>
      <w:r>
        <w:rPr>
          <w:rFonts w:ascii="Arial" w:hAnsi="Arial" w:cs="Arial"/>
          <w:color w:val="37393C"/>
          <w:shd w:val="clear" w:color="auto" w:fill="FFFFFF"/>
        </w:rPr>
        <w:t>, 2015.</w:t>
      </w:r>
      <w:r>
        <w:rPr>
          <w:rFonts w:ascii="Arial" w:hAnsi="Arial" w:cs="Arial"/>
          <w:color w:val="37393C"/>
          <w:shd w:val="clear" w:color="auto" w:fill="FFFFFF"/>
        </w:rPr>
        <w:t xml:space="preserve"> Retrieved from </w:t>
      </w:r>
      <w:hyperlink r:id="rId30" w:history="1">
        <w:r w:rsidRPr="00A67B7F">
          <w:rPr>
            <w:rStyle w:val="Hyperlink"/>
            <w:rFonts w:ascii="Arial" w:hAnsi="Arial" w:cs="Arial"/>
            <w:shd w:val="clear" w:color="auto" w:fill="FFFFFF"/>
          </w:rPr>
          <w:t>https://proceedings.neurips.cc/paper/2015/file/215a71a12769b056c3c32e7299f1c5ed-Paper.pdf</w:t>
        </w:r>
      </w:hyperlink>
      <w:bookmarkEnd w:id="0"/>
    </w:p>
    <w:p w14:paraId="2719772D" w14:textId="77777777" w:rsidR="000635EB" w:rsidRDefault="000635EB">
      <w:pPr>
        <w:jc w:val="start"/>
        <w:rPr>
          <w:lang w:val="en-AU" w:eastAsia="en-AU"/>
        </w:rPr>
        <w:sectPr w:rsidR="000635EB" w:rsidSect="000635EB">
          <w:type w:val="continuous"/>
          <w:pgSz w:w="595.30pt" w:h="841.90pt" w:code="9"/>
          <w:pgMar w:top="54pt" w:right="44.65pt" w:bottom="72pt" w:left="44.65pt" w:header="36pt" w:footer="36pt" w:gutter="0pt"/>
          <w:cols w:num="2" w:space="36pt"/>
          <w:docGrid w:linePitch="360"/>
        </w:sectPr>
      </w:pPr>
    </w:p>
    <w:p w14:paraId="19F8992D" w14:textId="2EB66A51" w:rsidR="000635EB" w:rsidRDefault="000635EB">
      <w:pPr>
        <w:jc w:val="start"/>
        <w:rPr>
          <w:rFonts w:eastAsia="MS Mincho"/>
          <w:noProof/>
          <w:sz w:val="16"/>
          <w:szCs w:val="16"/>
          <w:lang w:val="en-AU" w:eastAsia="en-AU"/>
        </w:rPr>
      </w:pPr>
      <w:r>
        <w:rPr>
          <w:lang w:val="en-AU" w:eastAsia="en-AU"/>
        </w:rPr>
        <w:br w:type="page"/>
      </w:r>
    </w:p>
    <w:p w14:paraId="6C3DEF3F" w14:textId="77777777" w:rsidR="000635EB" w:rsidRDefault="000635EB" w:rsidP="000635EB">
      <w:pPr>
        <w:pStyle w:val="references"/>
        <w:numPr>
          <w:ilvl w:val="0"/>
          <w:numId w:val="0"/>
        </w:numPr>
        <w:ind w:start="18pt" w:hanging="18pt"/>
        <w:jc w:val="start"/>
        <w:rPr>
          <w:lang w:val="en-AU" w:eastAsia="en-AU"/>
        </w:rPr>
      </w:pPr>
    </w:p>
    <w:p w14:paraId="37F48CD1" w14:textId="77777777" w:rsidR="000635EB" w:rsidRDefault="000635EB" w:rsidP="000635EB">
      <w:pPr>
        <w:pStyle w:val="Heading5"/>
        <w:jc w:val="start"/>
      </w:pPr>
      <w:r>
        <w:t>Appendix</w:t>
      </w:r>
    </w:p>
    <w:p w14:paraId="3BCB0D89" w14:textId="77777777" w:rsidR="000635EB" w:rsidRPr="001B3A7C" w:rsidRDefault="000635EB" w:rsidP="000635EB"/>
    <w:tbl>
      <w:tblPr>
        <w:tblStyle w:val="TableGrid"/>
        <w:tblW w:w="0pt" w:type="dxa"/>
        <w:tblLook w:firstRow="1" w:lastRow="0" w:firstColumn="1" w:lastColumn="0" w:noHBand="0" w:noVBand="1"/>
      </w:tblPr>
      <w:tblGrid>
        <w:gridCol w:w="694"/>
        <w:gridCol w:w="828"/>
        <w:gridCol w:w="1016"/>
        <w:gridCol w:w="800"/>
        <w:gridCol w:w="1520"/>
        <w:gridCol w:w="1660"/>
        <w:gridCol w:w="1560"/>
        <w:gridCol w:w="800"/>
        <w:gridCol w:w="866"/>
      </w:tblGrid>
      <w:tr w:rsidR="000635EB" w:rsidRPr="001B3A7C" w14:paraId="4E8853DA" w14:textId="77777777" w:rsidTr="002614A9">
        <w:trPr>
          <w:trHeight w:val="300"/>
        </w:trPr>
        <w:tc>
          <w:tcPr>
            <w:tcW w:w="32pt" w:type="dxa"/>
            <w:noWrap/>
            <w:hideMark/>
          </w:tcPr>
          <w:p w14:paraId="77D311EA" w14:textId="77777777" w:rsidR="000635EB" w:rsidRPr="001B3A7C" w:rsidRDefault="000635EB" w:rsidP="002614A9">
            <w:pPr>
              <w:jc w:val="both"/>
            </w:pPr>
            <w:r w:rsidRPr="001B3A7C">
              <w:t> </w:t>
            </w:r>
          </w:p>
        </w:tc>
        <w:tc>
          <w:tcPr>
            <w:tcW w:w="40pt" w:type="dxa"/>
            <w:noWrap/>
            <w:hideMark/>
          </w:tcPr>
          <w:p w14:paraId="77633358" w14:textId="77777777" w:rsidR="000635EB" w:rsidRPr="001B3A7C" w:rsidRDefault="000635EB" w:rsidP="002614A9">
            <w:pPr>
              <w:jc w:val="both"/>
              <w:rPr>
                <w:b/>
                <w:bCs/>
              </w:rPr>
            </w:pPr>
            <w:r w:rsidRPr="001B3A7C">
              <w:rPr>
                <w:b/>
                <w:bCs/>
              </w:rPr>
              <w:t>Length</w:t>
            </w:r>
          </w:p>
        </w:tc>
        <w:tc>
          <w:tcPr>
            <w:tcW w:w="50pt" w:type="dxa"/>
            <w:noWrap/>
            <w:hideMark/>
          </w:tcPr>
          <w:p w14:paraId="33B5A231" w14:textId="77777777" w:rsidR="000635EB" w:rsidRPr="001B3A7C" w:rsidRDefault="000635EB" w:rsidP="002614A9">
            <w:pPr>
              <w:jc w:val="both"/>
              <w:rPr>
                <w:b/>
                <w:bCs/>
              </w:rPr>
            </w:pPr>
            <w:r w:rsidRPr="001B3A7C">
              <w:rPr>
                <w:b/>
                <w:bCs/>
              </w:rPr>
              <w:t>Diameter</w:t>
            </w:r>
          </w:p>
        </w:tc>
        <w:tc>
          <w:tcPr>
            <w:tcW w:w="40pt" w:type="dxa"/>
            <w:noWrap/>
            <w:hideMark/>
          </w:tcPr>
          <w:p w14:paraId="5A1C08F1" w14:textId="77777777" w:rsidR="000635EB" w:rsidRPr="001B3A7C" w:rsidRDefault="000635EB" w:rsidP="002614A9">
            <w:pPr>
              <w:jc w:val="both"/>
              <w:rPr>
                <w:b/>
                <w:bCs/>
              </w:rPr>
            </w:pPr>
            <w:r w:rsidRPr="001B3A7C">
              <w:rPr>
                <w:b/>
                <w:bCs/>
              </w:rPr>
              <w:t>Height</w:t>
            </w:r>
          </w:p>
        </w:tc>
        <w:tc>
          <w:tcPr>
            <w:tcW w:w="76pt" w:type="dxa"/>
            <w:noWrap/>
            <w:hideMark/>
          </w:tcPr>
          <w:p w14:paraId="008FE8E9" w14:textId="77777777" w:rsidR="000635EB" w:rsidRPr="001B3A7C" w:rsidRDefault="000635EB" w:rsidP="002614A9">
            <w:pPr>
              <w:jc w:val="both"/>
              <w:rPr>
                <w:b/>
                <w:bCs/>
              </w:rPr>
            </w:pPr>
            <w:proofErr w:type="spellStart"/>
            <w:r w:rsidRPr="001B3A7C">
              <w:rPr>
                <w:b/>
                <w:bCs/>
              </w:rPr>
              <w:t>Whole_weight</w:t>
            </w:r>
            <w:proofErr w:type="spellEnd"/>
          </w:p>
        </w:tc>
        <w:tc>
          <w:tcPr>
            <w:tcW w:w="83pt" w:type="dxa"/>
            <w:noWrap/>
            <w:hideMark/>
          </w:tcPr>
          <w:p w14:paraId="2BE6E094" w14:textId="77777777" w:rsidR="000635EB" w:rsidRPr="001B3A7C" w:rsidRDefault="000635EB" w:rsidP="002614A9">
            <w:pPr>
              <w:jc w:val="both"/>
              <w:rPr>
                <w:b/>
                <w:bCs/>
              </w:rPr>
            </w:pPr>
            <w:proofErr w:type="spellStart"/>
            <w:r w:rsidRPr="001B3A7C">
              <w:rPr>
                <w:b/>
                <w:bCs/>
              </w:rPr>
              <w:t>Shucked_weight</w:t>
            </w:r>
            <w:proofErr w:type="spellEnd"/>
          </w:p>
        </w:tc>
        <w:tc>
          <w:tcPr>
            <w:tcW w:w="78pt" w:type="dxa"/>
            <w:noWrap/>
            <w:hideMark/>
          </w:tcPr>
          <w:p w14:paraId="53424E81" w14:textId="77777777" w:rsidR="000635EB" w:rsidRPr="001B3A7C" w:rsidRDefault="000635EB" w:rsidP="002614A9">
            <w:pPr>
              <w:jc w:val="both"/>
              <w:rPr>
                <w:b/>
                <w:bCs/>
              </w:rPr>
            </w:pPr>
            <w:proofErr w:type="spellStart"/>
            <w:r w:rsidRPr="001B3A7C">
              <w:rPr>
                <w:b/>
                <w:bCs/>
              </w:rPr>
              <w:t>Viscera_weight</w:t>
            </w:r>
            <w:proofErr w:type="spellEnd"/>
          </w:p>
        </w:tc>
        <w:tc>
          <w:tcPr>
            <w:tcW w:w="40pt" w:type="dxa"/>
            <w:noWrap/>
            <w:hideMark/>
          </w:tcPr>
          <w:p w14:paraId="31CA8DCF" w14:textId="77777777" w:rsidR="000635EB" w:rsidRPr="001B3A7C" w:rsidRDefault="000635EB" w:rsidP="002614A9">
            <w:pPr>
              <w:jc w:val="both"/>
              <w:rPr>
                <w:b/>
                <w:bCs/>
              </w:rPr>
            </w:pPr>
            <w:r w:rsidRPr="001B3A7C">
              <w:rPr>
                <w:b/>
                <w:bCs/>
              </w:rPr>
              <w:t>Shell</w:t>
            </w:r>
          </w:p>
        </w:tc>
        <w:tc>
          <w:tcPr>
            <w:tcW w:w="43pt" w:type="dxa"/>
            <w:noWrap/>
            <w:hideMark/>
          </w:tcPr>
          <w:p w14:paraId="42AEFF63" w14:textId="77777777" w:rsidR="000635EB" w:rsidRPr="001B3A7C" w:rsidRDefault="000635EB" w:rsidP="002614A9">
            <w:pPr>
              <w:jc w:val="both"/>
              <w:rPr>
                <w:b/>
                <w:bCs/>
              </w:rPr>
            </w:pPr>
            <w:r w:rsidRPr="001B3A7C">
              <w:rPr>
                <w:b/>
                <w:bCs/>
              </w:rPr>
              <w:t>Rings</w:t>
            </w:r>
          </w:p>
        </w:tc>
      </w:tr>
      <w:tr w:rsidR="000635EB" w:rsidRPr="001B3A7C" w14:paraId="48D56CB4" w14:textId="77777777" w:rsidTr="002614A9">
        <w:trPr>
          <w:trHeight w:val="300"/>
        </w:trPr>
        <w:tc>
          <w:tcPr>
            <w:tcW w:w="32pt" w:type="dxa"/>
            <w:noWrap/>
            <w:hideMark/>
          </w:tcPr>
          <w:p w14:paraId="5F05B8B2" w14:textId="77777777" w:rsidR="000635EB" w:rsidRPr="001B3A7C" w:rsidRDefault="000635EB" w:rsidP="002614A9">
            <w:pPr>
              <w:jc w:val="both"/>
              <w:rPr>
                <w:b/>
                <w:bCs/>
              </w:rPr>
            </w:pPr>
            <w:r w:rsidRPr="001B3A7C">
              <w:rPr>
                <w:b/>
                <w:bCs/>
              </w:rPr>
              <w:t>count</w:t>
            </w:r>
          </w:p>
        </w:tc>
        <w:tc>
          <w:tcPr>
            <w:tcW w:w="40pt" w:type="dxa"/>
            <w:noWrap/>
            <w:hideMark/>
          </w:tcPr>
          <w:p w14:paraId="798B7115" w14:textId="77777777" w:rsidR="000635EB" w:rsidRPr="001B3A7C" w:rsidRDefault="000635EB" w:rsidP="002614A9">
            <w:pPr>
              <w:jc w:val="both"/>
            </w:pPr>
            <w:r w:rsidRPr="001B3A7C">
              <w:t>4177</w:t>
            </w:r>
          </w:p>
        </w:tc>
        <w:tc>
          <w:tcPr>
            <w:tcW w:w="50pt" w:type="dxa"/>
            <w:noWrap/>
            <w:hideMark/>
          </w:tcPr>
          <w:p w14:paraId="757E2C76" w14:textId="77777777" w:rsidR="000635EB" w:rsidRPr="001B3A7C" w:rsidRDefault="000635EB" w:rsidP="002614A9">
            <w:pPr>
              <w:jc w:val="both"/>
            </w:pPr>
            <w:r w:rsidRPr="001B3A7C">
              <w:t>4177</w:t>
            </w:r>
          </w:p>
        </w:tc>
        <w:tc>
          <w:tcPr>
            <w:tcW w:w="40pt" w:type="dxa"/>
            <w:noWrap/>
            <w:hideMark/>
          </w:tcPr>
          <w:p w14:paraId="047C9233" w14:textId="77777777" w:rsidR="000635EB" w:rsidRPr="001B3A7C" w:rsidRDefault="000635EB" w:rsidP="002614A9">
            <w:pPr>
              <w:jc w:val="both"/>
            </w:pPr>
            <w:r w:rsidRPr="001B3A7C">
              <w:t>4177</w:t>
            </w:r>
          </w:p>
        </w:tc>
        <w:tc>
          <w:tcPr>
            <w:tcW w:w="76pt" w:type="dxa"/>
            <w:noWrap/>
            <w:hideMark/>
          </w:tcPr>
          <w:p w14:paraId="3A014E39" w14:textId="77777777" w:rsidR="000635EB" w:rsidRPr="001B3A7C" w:rsidRDefault="000635EB" w:rsidP="002614A9">
            <w:pPr>
              <w:jc w:val="both"/>
            </w:pPr>
            <w:r w:rsidRPr="001B3A7C">
              <w:t>4177</w:t>
            </w:r>
          </w:p>
        </w:tc>
        <w:tc>
          <w:tcPr>
            <w:tcW w:w="83pt" w:type="dxa"/>
            <w:noWrap/>
            <w:hideMark/>
          </w:tcPr>
          <w:p w14:paraId="5F22B42D" w14:textId="77777777" w:rsidR="000635EB" w:rsidRPr="001B3A7C" w:rsidRDefault="000635EB" w:rsidP="002614A9">
            <w:pPr>
              <w:jc w:val="both"/>
            </w:pPr>
            <w:r w:rsidRPr="001B3A7C">
              <w:t>4177</w:t>
            </w:r>
          </w:p>
        </w:tc>
        <w:tc>
          <w:tcPr>
            <w:tcW w:w="78pt" w:type="dxa"/>
            <w:noWrap/>
            <w:hideMark/>
          </w:tcPr>
          <w:p w14:paraId="51670986" w14:textId="77777777" w:rsidR="000635EB" w:rsidRPr="001B3A7C" w:rsidRDefault="000635EB" w:rsidP="002614A9">
            <w:pPr>
              <w:jc w:val="both"/>
            </w:pPr>
            <w:r w:rsidRPr="001B3A7C">
              <w:t>4177</w:t>
            </w:r>
          </w:p>
        </w:tc>
        <w:tc>
          <w:tcPr>
            <w:tcW w:w="40pt" w:type="dxa"/>
            <w:noWrap/>
            <w:hideMark/>
          </w:tcPr>
          <w:p w14:paraId="78E53816" w14:textId="77777777" w:rsidR="000635EB" w:rsidRPr="001B3A7C" w:rsidRDefault="000635EB" w:rsidP="002614A9">
            <w:pPr>
              <w:jc w:val="both"/>
            </w:pPr>
            <w:r w:rsidRPr="001B3A7C">
              <w:t>4177</w:t>
            </w:r>
          </w:p>
        </w:tc>
        <w:tc>
          <w:tcPr>
            <w:tcW w:w="43pt" w:type="dxa"/>
            <w:noWrap/>
            <w:hideMark/>
          </w:tcPr>
          <w:p w14:paraId="0CA59F1A" w14:textId="77777777" w:rsidR="000635EB" w:rsidRPr="001B3A7C" w:rsidRDefault="000635EB" w:rsidP="002614A9">
            <w:pPr>
              <w:jc w:val="both"/>
            </w:pPr>
            <w:r w:rsidRPr="001B3A7C">
              <w:t>4177</w:t>
            </w:r>
          </w:p>
        </w:tc>
      </w:tr>
      <w:tr w:rsidR="000635EB" w:rsidRPr="001B3A7C" w14:paraId="5774E402" w14:textId="77777777" w:rsidTr="002614A9">
        <w:trPr>
          <w:trHeight w:val="300"/>
        </w:trPr>
        <w:tc>
          <w:tcPr>
            <w:tcW w:w="32pt" w:type="dxa"/>
            <w:noWrap/>
            <w:hideMark/>
          </w:tcPr>
          <w:p w14:paraId="3EB82170" w14:textId="77777777" w:rsidR="000635EB" w:rsidRPr="001B3A7C" w:rsidRDefault="000635EB" w:rsidP="002614A9">
            <w:pPr>
              <w:jc w:val="both"/>
              <w:rPr>
                <w:b/>
                <w:bCs/>
              </w:rPr>
            </w:pPr>
            <w:r w:rsidRPr="001B3A7C">
              <w:rPr>
                <w:b/>
                <w:bCs/>
              </w:rPr>
              <w:t>mean</w:t>
            </w:r>
          </w:p>
        </w:tc>
        <w:tc>
          <w:tcPr>
            <w:tcW w:w="40pt" w:type="dxa"/>
            <w:noWrap/>
            <w:hideMark/>
          </w:tcPr>
          <w:p w14:paraId="38E79CAE" w14:textId="77777777" w:rsidR="000635EB" w:rsidRPr="001B3A7C" w:rsidRDefault="000635EB" w:rsidP="002614A9">
            <w:pPr>
              <w:jc w:val="both"/>
            </w:pPr>
            <w:r w:rsidRPr="001B3A7C">
              <w:t>0.5240</w:t>
            </w:r>
          </w:p>
        </w:tc>
        <w:tc>
          <w:tcPr>
            <w:tcW w:w="50pt" w:type="dxa"/>
            <w:noWrap/>
            <w:hideMark/>
          </w:tcPr>
          <w:p w14:paraId="287294A2" w14:textId="77777777" w:rsidR="000635EB" w:rsidRPr="001B3A7C" w:rsidRDefault="000635EB" w:rsidP="002614A9">
            <w:pPr>
              <w:jc w:val="both"/>
            </w:pPr>
            <w:r w:rsidRPr="001B3A7C">
              <w:t>0.4079</w:t>
            </w:r>
          </w:p>
        </w:tc>
        <w:tc>
          <w:tcPr>
            <w:tcW w:w="40pt" w:type="dxa"/>
            <w:noWrap/>
            <w:hideMark/>
          </w:tcPr>
          <w:p w14:paraId="4EBCC106" w14:textId="77777777" w:rsidR="000635EB" w:rsidRPr="001B3A7C" w:rsidRDefault="000635EB" w:rsidP="002614A9">
            <w:pPr>
              <w:jc w:val="both"/>
            </w:pPr>
            <w:r w:rsidRPr="001B3A7C">
              <w:t>0.1395</w:t>
            </w:r>
          </w:p>
        </w:tc>
        <w:tc>
          <w:tcPr>
            <w:tcW w:w="76pt" w:type="dxa"/>
            <w:noWrap/>
            <w:hideMark/>
          </w:tcPr>
          <w:p w14:paraId="3A45E988" w14:textId="77777777" w:rsidR="000635EB" w:rsidRPr="001B3A7C" w:rsidRDefault="000635EB" w:rsidP="002614A9">
            <w:pPr>
              <w:jc w:val="both"/>
            </w:pPr>
            <w:r w:rsidRPr="001B3A7C">
              <w:t>0.8287</w:t>
            </w:r>
          </w:p>
        </w:tc>
        <w:tc>
          <w:tcPr>
            <w:tcW w:w="83pt" w:type="dxa"/>
            <w:noWrap/>
            <w:hideMark/>
          </w:tcPr>
          <w:p w14:paraId="271CE4E5" w14:textId="77777777" w:rsidR="000635EB" w:rsidRPr="001B3A7C" w:rsidRDefault="000635EB" w:rsidP="002614A9">
            <w:pPr>
              <w:jc w:val="both"/>
            </w:pPr>
            <w:r w:rsidRPr="001B3A7C">
              <w:t>0.3594</w:t>
            </w:r>
          </w:p>
        </w:tc>
        <w:tc>
          <w:tcPr>
            <w:tcW w:w="78pt" w:type="dxa"/>
            <w:noWrap/>
            <w:hideMark/>
          </w:tcPr>
          <w:p w14:paraId="1A85DA8B" w14:textId="77777777" w:rsidR="000635EB" w:rsidRPr="001B3A7C" w:rsidRDefault="000635EB" w:rsidP="002614A9">
            <w:pPr>
              <w:jc w:val="both"/>
            </w:pPr>
            <w:r w:rsidRPr="001B3A7C">
              <w:t>0.1806</w:t>
            </w:r>
          </w:p>
        </w:tc>
        <w:tc>
          <w:tcPr>
            <w:tcW w:w="40pt" w:type="dxa"/>
            <w:noWrap/>
            <w:hideMark/>
          </w:tcPr>
          <w:p w14:paraId="1C1DC690" w14:textId="77777777" w:rsidR="000635EB" w:rsidRPr="001B3A7C" w:rsidRDefault="000635EB" w:rsidP="002614A9">
            <w:pPr>
              <w:jc w:val="both"/>
            </w:pPr>
            <w:r w:rsidRPr="001B3A7C">
              <w:t>0.2388</w:t>
            </w:r>
          </w:p>
        </w:tc>
        <w:tc>
          <w:tcPr>
            <w:tcW w:w="43pt" w:type="dxa"/>
            <w:noWrap/>
            <w:hideMark/>
          </w:tcPr>
          <w:p w14:paraId="3D574167" w14:textId="77777777" w:rsidR="000635EB" w:rsidRPr="001B3A7C" w:rsidRDefault="000635EB" w:rsidP="002614A9">
            <w:pPr>
              <w:jc w:val="both"/>
            </w:pPr>
            <w:r w:rsidRPr="001B3A7C">
              <w:t>9.9337</w:t>
            </w:r>
          </w:p>
        </w:tc>
      </w:tr>
      <w:tr w:rsidR="000635EB" w:rsidRPr="001B3A7C" w14:paraId="78C7C43B" w14:textId="77777777" w:rsidTr="002614A9">
        <w:trPr>
          <w:trHeight w:val="300"/>
        </w:trPr>
        <w:tc>
          <w:tcPr>
            <w:tcW w:w="32pt" w:type="dxa"/>
            <w:noWrap/>
            <w:hideMark/>
          </w:tcPr>
          <w:p w14:paraId="3A5C0787" w14:textId="77777777" w:rsidR="000635EB" w:rsidRPr="001B3A7C" w:rsidRDefault="000635EB" w:rsidP="002614A9">
            <w:pPr>
              <w:jc w:val="both"/>
              <w:rPr>
                <w:b/>
                <w:bCs/>
              </w:rPr>
            </w:pPr>
            <w:r w:rsidRPr="001B3A7C">
              <w:rPr>
                <w:b/>
                <w:bCs/>
              </w:rPr>
              <w:t>std</w:t>
            </w:r>
          </w:p>
        </w:tc>
        <w:tc>
          <w:tcPr>
            <w:tcW w:w="40pt" w:type="dxa"/>
            <w:noWrap/>
            <w:hideMark/>
          </w:tcPr>
          <w:p w14:paraId="7799A7F9" w14:textId="77777777" w:rsidR="000635EB" w:rsidRPr="001B3A7C" w:rsidRDefault="000635EB" w:rsidP="002614A9">
            <w:pPr>
              <w:jc w:val="both"/>
            </w:pPr>
            <w:r w:rsidRPr="001B3A7C">
              <w:t>0.1201</w:t>
            </w:r>
          </w:p>
        </w:tc>
        <w:tc>
          <w:tcPr>
            <w:tcW w:w="50pt" w:type="dxa"/>
            <w:noWrap/>
            <w:hideMark/>
          </w:tcPr>
          <w:p w14:paraId="5CCDE4CE" w14:textId="77777777" w:rsidR="000635EB" w:rsidRPr="001B3A7C" w:rsidRDefault="000635EB" w:rsidP="002614A9">
            <w:pPr>
              <w:jc w:val="both"/>
            </w:pPr>
            <w:r w:rsidRPr="001B3A7C">
              <w:t>0.0992</w:t>
            </w:r>
          </w:p>
        </w:tc>
        <w:tc>
          <w:tcPr>
            <w:tcW w:w="40pt" w:type="dxa"/>
            <w:noWrap/>
            <w:hideMark/>
          </w:tcPr>
          <w:p w14:paraId="61CF9BA9" w14:textId="77777777" w:rsidR="000635EB" w:rsidRPr="001B3A7C" w:rsidRDefault="000635EB" w:rsidP="002614A9">
            <w:pPr>
              <w:jc w:val="both"/>
            </w:pPr>
            <w:r w:rsidRPr="001B3A7C">
              <w:t>0.0418</w:t>
            </w:r>
          </w:p>
        </w:tc>
        <w:tc>
          <w:tcPr>
            <w:tcW w:w="76pt" w:type="dxa"/>
            <w:noWrap/>
            <w:hideMark/>
          </w:tcPr>
          <w:p w14:paraId="749380A7" w14:textId="77777777" w:rsidR="000635EB" w:rsidRPr="001B3A7C" w:rsidRDefault="000635EB" w:rsidP="002614A9">
            <w:pPr>
              <w:jc w:val="both"/>
            </w:pPr>
            <w:r w:rsidRPr="001B3A7C">
              <w:t>0.4904</w:t>
            </w:r>
          </w:p>
        </w:tc>
        <w:tc>
          <w:tcPr>
            <w:tcW w:w="83pt" w:type="dxa"/>
            <w:noWrap/>
            <w:hideMark/>
          </w:tcPr>
          <w:p w14:paraId="59BB73D6" w14:textId="77777777" w:rsidR="000635EB" w:rsidRPr="001B3A7C" w:rsidRDefault="000635EB" w:rsidP="002614A9">
            <w:pPr>
              <w:jc w:val="both"/>
            </w:pPr>
            <w:r w:rsidRPr="001B3A7C">
              <w:t>0.2220</w:t>
            </w:r>
          </w:p>
        </w:tc>
        <w:tc>
          <w:tcPr>
            <w:tcW w:w="78pt" w:type="dxa"/>
            <w:noWrap/>
            <w:hideMark/>
          </w:tcPr>
          <w:p w14:paraId="0757CB9C" w14:textId="77777777" w:rsidR="000635EB" w:rsidRPr="001B3A7C" w:rsidRDefault="000635EB" w:rsidP="002614A9">
            <w:pPr>
              <w:jc w:val="both"/>
            </w:pPr>
            <w:r w:rsidRPr="001B3A7C">
              <w:t>0.1096</w:t>
            </w:r>
          </w:p>
        </w:tc>
        <w:tc>
          <w:tcPr>
            <w:tcW w:w="40pt" w:type="dxa"/>
            <w:noWrap/>
            <w:hideMark/>
          </w:tcPr>
          <w:p w14:paraId="4E2AE49B" w14:textId="77777777" w:rsidR="000635EB" w:rsidRPr="001B3A7C" w:rsidRDefault="000635EB" w:rsidP="002614A9">
            <w:pPr>
              <w:jc w:val="both"/>
            </w:pPr>
            <w:r w:rsidRPr="001B3A7C">
              <w:t>0.1392</w:t>
            </w:r>
          </w:p>
        </w:tc>
        <w:tc>
          <w:tcPr>
            <w:tcW w:w="43pt" w:type="dxa"/>
            <w:noWrap/>
            <w:hideMark/>
          </w:tcPr>
          <w:p w14:paraId="5E90EC58" w14:textId="77777777" w:rsidR="000635EB" w:rsidRPr="001B3A7C" w:rsidRDefault="000635EB" w:rsidP="002614A9">
            <w:pPr>
              <w:jc w:val="both"/>
            </w:pPr>
            <w:r w:rsidRPr="001B3A7C">
              <w:t>3.2242</w:t>
            </w:r>
          </w:p>
        </w:tc>
      </w:tr>
      <w:tr w:rsidR="000635EB" w:rsidRPr="001B3A7C" w14:paraId="45F83C80" w14:textId="77777777" w:rsidTr="002614A9">
        <w:trPr>
          <w:trHeight w:val="300"/>
        </w:trPr>
        <w:tc>
          <w:tcPr>
            <w:tcW w:w="32pt" w:type="dxa"/>
            <w:noWrap/>
            <w:hideMark/>
          </w:tcPr>
          <w:p w14:paraId="22C00A97" w14:textId="77777777" w:rsidR="000635EB" w:rsidRPr="001B3A7C" w:rsidRDefault="000635EB" w:rsidP="002614A9">
            <w:pPr>
              <w:jc w:val="both"/>
              <w:rPr>
                <w:b/>
                <w:bCs/>
              </w:rPr>
            </w:pPr>
            <w:r w:rsidRPr="001B3A7C">
              <w:rPr>
                <w:b/>
                <w:bCs/>
              </w:rPr>
              <w:t>min</w:t>
            </w:r>
          </w:p>
        </w:tc>
        <w:tc>
          <w:tcPr>
            <w:tcW w:w="40pt" w:type="dxa"/>
            <w:noWrap/>
            <w:hideMark/>
          </w:tcPr>
          <w:p w14:paraId="3C62FFC6" w14:textId="77777777" w:rsidR="000635EB" w:rsidRPr="001B3A7C" w:rsidRDefault="000635EB" w:rsidP="002614A9">
            <w:pPr>
              <w:jc w:val="both"/>
            </w:pPr>
            <w:r w:rsidRPr="001B3A7C">
              <w:t>0.0750</w:t>
            </w:r>
          </w:p>
        </w:tc>
        <w:tc>
          <w:tcPr>
            <w:tcW w:w="50pt" w:type="dxa"/>
            <w:noWrap/>
            <w:hideMark/>
          </w:tcPr>
          <w:p w14:paraId="3CFB1C42" w14:textId="77777777" w:rsidR="000635EB" w:rsidRPr="001B3A7C" w:rsidRDefault="000635EB" w:rsidP="002614A9">
            <w:pPr>
              <w:jc w:val="both"/>
            </w:pPr>
            <w:r w:rsidRPr="001B3A7C">
              <w:t>0.0550</w:t>
            </w:r>
          </w:p>
        </w:tc>
        <w:tc>
          <w:tcPr>
            <w:tcW w:w="40pt" w:type="dxa"/>
            <w:noWrap/>
            <w:hideMark/>
          </w:tcPr>
          <w:p w14:paraId="0877D4D7" w14:textId="77777777" w:rsidR="000635EB" w:rsidRPr="001B3A7C" w:rsidRDefault="000635EB" w:rsidP="002614A9">
            <w:pPr>
              <w:jc w:val="both"/>
            </w:pPr>
            <w:r w:rsidRPr="001B3A7C">
              <w:t>0.0000</w:t>
            </w:r>
          </w:p>
        </w:tc>
        <w:tc>
          <w:tcPr>
            <w:tcW w:w="76pt" w:type="dxa"/>
            <w:noWrap/>
            <w:hideMark/>
          </w:tcPr>
          <w:p w14:paraId="782CECCE" w14:textId="77777777" w:rsidR="000635EB" w:rsidRPr="001B3A7C" w:rsidRDefault="000635EB" w:rsidP="002614A9">
            <w:pPr>
              <w:jc w:val="both"/>
            </w:pPr>
            <w:r w:rsidRPr="001B3A7C">
              <w:t>0.0020</w:t>
            </w:r>
          </w:p>
        </w:tc>
        <w:tc>
          <w:tcPr>
            <w:tcW w:w="83pt" w:type="dxa"/>
            <w:noWrap/>
            <w:hideMark/>
          </w:tcPr>
          <w:p w14:paraId="6E859D95" w14:textId="77777777" w:rsidR="000635EB" w:rsidRPr="001B3A7C" w:rsidRDefault="000635EB" w:rsidP="002614A9">
            <w:pPr>
              <w:jc w:val="both"/>
            </w:pPr>
            <w:r w:rsidRPr="001B3A7C">
              <w:t>0.0010</w:t>
            </w:r>
          </w:p>
        </w:tc>
        <w:tc>
          <w:tcPr>
            <w:tcW w:w="78pt" w:type="dxa"/>
            <w:noWrap/>
            <w:hideMark/>
          </w:tcPr>
          <w:p w14:paraId="16FB5BFC" w14:textId="77777777" w:rsidR="000635EB" w:rsidRPr="001B3A7C" w:rsidRDefault="000635EB" w:rsidP="002614A9">
            <w:pPr>
              <w:jc w:val="both"/>
            </w:pPr>
            <w:r w:rsidRPr="001B3A7C">
              <w:t>0.0005</w:t>
            </w:r>
          </w:p>
        </w:tc>
        <w:tc>
          <w:tcPr>
            <w:tcW w:w="40pt" w:type="dxa"/>
            <w:noWrap/>
            <w:hideMark/>
          </w:tcPr>
          <w:p w14:paraId="440499F4" w14:textId="77777777" w:rsidR="000635EB" w:rsidRPr="001B3A7C" w:rsidRDefault="000635EB" w:rsidP="002614A9">
            <w:pPr>
              <w:jc w:val="both"/>
            </w:pPr>
            <w:r w:rsidRPr="001B3A7C">
              <w:t>0.0015</w:t>
            </w:r>
          </w:p>
        </w:tc>
        <w:tc>
          <w:tcPr>
            <w:tcW w:w="43pt" w:type="dxa"/>
            <w:noWrap/>
            <w:hideMark/>
          </w:tcPr>
          <w:p w14:paraId="7F930373" w14:textId="77777777" w:rsidR="000635EB" w:rsidRPr="001B3A7C" w:rsidRDefault="000635EB" w:rsidP="002614A9">
            <w:pPr>
              <w:jc w:val="both"/>
            </w:pPr>
            <w:r w:rsidRPr="001B3A7C">
              <w:t>1.0000</w:t>
            </w:r>
          </w:p>
        </w:tc>
      </w:tr>
      <w:tr w:rsidR="000635EB" w:rsidRPr="001B3A7C" w14:paraId="1A425D42" w14:textId="77777777" w:rsidTr="002614A9">
        <w:trPr>
          <w:trHeight w:val="300"/>
        </w:trPr>
        <w:tc>
          <w:tcPr>
            <w:tcW w:w="32pt" w:type="dxa"/>
            <w:noWrap/>
            <w:hideMark/>
          </w:tcPr>
          <w:p w14:paraId="5F35DFBA" w14:textId="77777777" w:rsidR="000635EB" w:rsidRPr="001B3A7C" w:rsidRDefault="000635EB" w:rsidP="002614A9">
            <w:pPr>
              <w:jc w:val="both"/>
              <w:rPr>
                <w:b/>
                <w:bCs/>
              </w:rPr>
            </w:pPr>
            <w:r w:rsidRPr="001B3A7C">
              <w:rPr>
                <w:b/>
                <w:bCs/>
              </w:rPr>
              <w:t>25%</w:t>
            </w:r>
          </w:p>
        </w:tc>
        <w:tc>
          <w:tcPr>
            <w:tcW w:w="40pt" w:type="dxa"/>
            <w:noWrap/>
            <w:hideMark/>
          </w:tcPr>
          <w:p w14:paraId="30D4CB9F" w14:textId="77777777" w:rsidR="000635EB" w:rsidRPr="001B3A7C" w:rsidRDefault="000635EB" w:rsidP="002614A9">
            <w:pPr>
              <w:jc w:val="both"/>
            </w:pPr>
            <w:r w:rsidRPr="001B3A7C">
              <w:t>0.4500</w:t>
            </w:r>
          </w:p>
        </w:tc>
        <w:tc>
          <w:tcPr>
            <w:tcW w:w="50pt" w:type="dxa"/>
            <w:noWrap/>
            <w:hideMark/>
          </w:tcPr>
          <w:p w14:paraId="6E945F90" w14:textId="77777777" w:rsidR="000635EB" w:rsidRPr="001B3A7C" w:rsidRDefault="000635EB" w:rsidP="002614A9">
            <w:pPr>
              <w:jc w:val="both"/>
            </w:pPr>
            <w:r w:rsidRPr="001B3A7C">
              <w:t>0.3500</w:t>
            </w:r>
          </w:p>
        </w:tc>
        <w:tc>
          <w:tcPr>
            <w:tcW w:w="40pt" w:type="dxa"/>
            <w:noWrap/>
            <w:hideMark/>
          </w:tcPr>
          <w:p w14:paraId="4D22F81F" w14:textId="77777777" w:rsidR="000635EB" w:rsidRPr="001B3A7C" w:rsidRDefault="000635EB" w:rsidP="002614A9">
            <w:pPr>
              <w:jc w:val="both"/>
            </w:pPr>
            <w:r w:rsidRPr="001B3A7C">
              <w:t>0.1150</w:t>
            </w:r>
          </w:p>
        </w:tc>
        <w:tc>
          <w:tcPr>
            <w:tcW w:w="76pt" w:type="dxa"/>
            <w:noWrap/>
            <w:hideMark/>
          </w:tcPr>
          <w:p w14:paraId="51958AD0" w14:textId="77777777" w:rsidR="000635EB" w:rsidRPr="001B3A7C" w:rsidRDefault="000635EB" w:rsidP="002614A9">
            <w:pPr>
              <w:jc w:val="both"/>
            </w:pPr>
            <w:r w:rsidRPr="001B3A7C">
              <w:t>0.4415</w:t>
            </w:r>
          </w:p>
        </w:tc>
        <w:tc>
          <w:tcPr>
            <w:tcW w:w="83pt" w:type="dxa"/>
            <w:noWrap/>
            <w:hideMark/>
          </w:tcPr>
          <w:p w14:paraId="70FB2753" w14:textId="77777777" w:rsidR="000635EB" w:rsidRPr="001B3A7C" w:rsidRDefault="000635EB" w:rsidP="002614A9">
            <w:pPr>
              <w:jc w:val="both"/>
            </w:pPr>
            <w:r w:rsidRPr="001B3A7C">
              <w:t>0.1860</w:t>
            </w:r>
          </w:p>
        </w:tc>
        <w:tc>
          <w:tcPr>
            <w:tcW w:w="78pt" w:type="dxa"/>
            <w:noWrap/>
            <w:hideMark/>
          </w:tcPr>
          <w:p w14:paraId="6E208C37" w14:textId="77777777" w:rsidR="000635EB" w:rsidRPr="001B3A7C" w:rsidRDefault="000635EB" w:rsidP="002614A9">
            <w:pPr>
              <w:jc w:val="both"/>
            </w:pPr>
            <w:r w:rsidRPr="001B3A7C">
              <w:t>0.0935</w:t>
            </w:r>
          </w:p>
        </w:tc>
        <w:tc>
          <w:tcPr>
            <w:tcW w:w="40pt" w:type="dxa"/>
            <w:noWrap/>
            <w:hideMark/>
          </w:tcPr>
          <w:p w14:paraId="71B01DED" w14:textId="77777777" w:rsidR="000635EB" w:rsidRPr="001B3A7C" w:rsidRDefault="000635EB" w:rsidP="002614A9">
            <w:pPr>
              <w:jc w:val="both"/>
            </w:pPr>
            <w:r w:rsidRPr="001B3A7C">
              <w:t>0.1300</w:t>
            </w:r>
          </w:p>
        </w:tc>
        <w:tc>
          <w:tcPr>
            <w:tcW w:w="43pt" w:type="dxa"/>
            <w:noWrap/>
            <w:hideMark/>
          </w:tcPr>
          <w:p w14:paraId="0C79085C" w14:textId="77777777" w:rsidR="000635EB" w:rsidRPr="001B3A7C" w:rsidRDefault="000635EB" w:rsidP="002614A9">
            <w:pPr>
              <w:jc w:val="both"/>
            </w:pPr>
            <w:r w:rsidRPr="001B3A7C">
              <w:t>8.0000</w:t>
            </w:r>
          </w:p>
        </w:tc>
      </w:tr>
      <w:tr w:rsidR="000635EB" w:rsidRPr="001B3A7C" w14:paraId="26CF358C" w14:textId="77777777" w:rsidTr="002614A9">
        <w:trPr>
          <w:trHeight w:val="300"/>
        </w:trPr>
        <w:tc>
          <w:tcPr>
            <w:tcW w:w="32pt" w:type="dxa"/>
            <w:noWrap/>
            <w:hideMark/>
          </w:tcPr>
          <w:p w14:paraId="7F006A6A" w14:textId="77777777" w:rsidR="000635EB" w:rsidRPr="001B3A7C" w:rsidRDefault="000635EB" w:rsidP="002614A9">
            <w:pPr>
              <w:jc w:val="both"/>
              <w:rPr>
                <w:b/>
                <w:bCs/>
              </w:rPr>
            </w:pPr>
            <w:r w:rsidRPr="001B3A7C">
              <w:rPr>
                <w:b/>
                <w:bCs/>
              </w:rPr>
              <w:t>50%</w:t>
            </w:r>
          </w:p>
        </w:tc>
        <w:tc>
          <w:tcPr>
            <w:tcW w:w="40pt" w:type="dxa"/>
            <w:noWrap/>
            <w:hideMark/>
          </w:tcPr>
          <w:p w14:paraId="4DFF629D" w14:textId="77777777" w:rsidR="000635EB" w:rsidRPr="001B3A7C" w:rsidRDefault="000635EB" w:rsidP="002614A9">
            <w:pPr>
              <w:jc w:val="both"/>
            </w:pPr>
            <w:r w:rsidRPr="001B3A7C">
              <w:t>0.5450</w:t>
            </w:r>
          </w:p>
        </w:tc>
        <w:tc>
          <w:tcPr>
            <w:tcW w:w="50pt" w:type="dxa"/>
            <w:noWrap/>
            <w:hideMark/>
          </w:tcPr>
          <w:p w14:paraId="5976EF7C" w14:textId="77777777" w:rsidR="000635EB" w:rsidRPr="001B3A7C" w:rsidRDefault="000635EB" w:rsidP="002614A9">
            <w:pPr>
              <w:jc w:val="both"/>
            </w:pPr>
            <w:r w:rsidRPr="001B3A7C">
              <w:t>0.4250</w:t>
            </w:r>
          </w:p>
        </w:tc>
        <w:tc>
          <w:tcPr>
            <w:tcW w:w="40pt" w:type="dxa"/>
            <w:noWrap/>
            <w:hideMark/>
          </w:tcPr>
          <w:p w14:paraId="42CE48B4" w14:textId="77777777" w:rsidR="000635EB" w:rsidRPr="001B3A7C" w:rsidRDefault="000635EB" w:rsidP="002614A9">
            <w:pPr>
              <w:jc w:val="both"/>
            </w:pPr>
            <w:r w:rsidRPr="001B3A7C">
              <w:t>0.1400</w:t>
            </w:r>
          </w:p>
        </w:tc>
        <w:tc>
          <w:tcPr>
            <w:tcW w:w="76pt" w:type="dxa"/>
            <w:noWrap/>
            <w:hideMark/>
          </w:tcPr>
          <w:p w14:paraId="7EC8075D" w14:textId="77777777" w:rsidR="000635EB" w:rsidRPr="001B3A7C" w:rsidRDefault="000635EB" w:rsidP="002614A9">
            <w:pPr>
              <w:jc w:val="both"/>
            </w:pPr>
            <w:r w:rsidRPr="001B3A7C">
              <w:t>0.7995</w:t>
            </w:r>
          </w:p>
        </w:tc>
        <w:tc>
          <w:tcPr>
            <w:tcW w:w="83pt" w:type="dxa"/>
            <w:noWrap/>
            <w:hideMark/>
          </w:tcPr>
          <w:p w14:paraId="5ACF8327" w14:textId="77777777" w:rsidR="000635EB" w:rsidRPr="001B3A7C" w:rsidRDefault="000635EB" w:rsidP="002614A9">
            <w:pPr>
              <w:jc w:val="both"/>
            </w:pPr>
            <w:r w:rsidRPr="001B3A7C">
              <w:t>0.3360</w:t>
            </w:r>
          </w:p>
        </w:tc>
        <w:tc>
          <w:tcPr>
            <w:tcW w:w="78pt" w:type="dxa"/>
            <w:noWrap/>
            <w:hideMark/>
          </w:tcPr>
          <w:p w14:paraId="65E75F7C" w14:textId="77777777" w:rsidR="000635EB" w:rsidRPr="001B3A7C" w:rsidRDefault="000635EB" w:rsidP="002614A9">
            <w:pPr>
              <w:jc w:val="both"/>
            </w:pPr>
            <w:r w:rsidRPr="001B3A7C">
              <w:t>0.1710</w:t>
            </w:r>
          </w:p>
        </w:tc>
        <w:tc>
          <w:tcPr>
            <w:tcW w:w="40pt" w:type="dxa"/>
            <w:noWrap/>
            <w:hideMark/>
          </w:tcPr>
          <w:p w14:paraId="7846FC99" w14:textId="77777777" w:rsidR="000635EB" w:rsidRPr="001B3A7C" w:rsidRDefault="000635EB" w:rsidP="002614A9">
            <w:pPr>
              <w:jc w:val="both"/>
            </w:pPr>
            <w:r w:rsidRPr="001B3A7C">
              <w:t>0.2340</w:t>
            </w:r>
          </w:p>
        </w:tc>
        <w:tc>
          <w:tcPr>
            <w:tcW w:w="43pt" w:type="dxa"/>
            <w:noWrap/>
            <w:hideMark/>
          </w:tcPr>
          <w:p w14:paraId="565570A4" w14:textId="77777777" w:rsidR="000635EB" w:rsidRPr="001B3A7C" w:rsidRDefault="000635EB" w:rsidP="002614A9">
            <w:pPr>
              <w:jc w:val="both"/>
            </w:pPr>
            <w:r w:rsidRPr="001B3A7C">
              <w:t>9.0000</w:t>
            </w:r>
          </w:p>
        </w:tc>
      </w:tr>
      <w:tr w:rsidR="000635EB" w:rsidRPr="001B3A7C" w14:paraId="69C54DC7" w14:textId="77777777" w:rsidTr="002614A9">
        <w:trPr>
          <w:trHeight w:val="300"/>
        </w:trPr>
        <w:tc>
          <w:tcPr>
            <w:tcW w:w="32pt" w:type="dxa"/>
            <w:noWrap/>
            <w:hideMark/>
          </w:tcPr>
          <w:p w14:paraId="7645F9E6" w14:textId="77777777" w:rsidR="000635EB" w:rsidRPr="001B3A7C" w:rsidRDefault="000635EB" w:rsidP="002614A9">
            <w:pPr>
              <w:jc w:val="both"/>
              <w:rPr>
                <w:b/>
                <w:bCs/>
              </w:rPr>
            </w:pPr>
            <w:r w:rsidRPr="001B3A7C">
              <w:rPr>
                <w:b/>
                <w:bCs/>
              </w:rPr>
              <w:t>75%</w:t>
            </w:r>
          </w:p>
        </w:tc>
        <w:tc>
          <w:tcPr>
            <w:tcW w:w="40pt" w:type="dxa"/>
            <w:noWrap/>
            <w:hideMark/>
          </w:tcPr>
          <w:p w14:paraId="7590D5AD" w14:textId="77777777" w:rsidR="000635EB" w:rsidRPr="001B3A7C" w:rsidRDefault="000635EB" w:rsidP="002614A9">
            <w:pPr>
              <w:jc w:val="both"/>
            </w:pPr>
            <w:r w:rsidRPr="001B3A7C">
              <w:t>0.6150</w:t>
            </w:r>
          </w:p>
        </w:tc>
        <w:tc>
          <w:tcPr>
            <w:tcW w:w="50pt" w:type="dxa"/>
            <w:noWrap/>
            <w:hideMark/>
          </w:tcPr>
          <w:p w14:paraId="5062480E" w14:textId="77777777" w:rsidR="000635EB" w:rsidRPr="001B3A7C" w:rsidRDefault="000635EB" w:rsidP="002614A9">
            <w:pPr>
              <w:jc w:val="both"/>
            </w:pPr>
            <w:r w:rsidRPr="001B3A7C">
              <w:t>0.4800</w:t>
            </w:r>
          </w:p>
        </w:tc>
        <w:tc>
          <w:tcPr>
            <w:tcW w:w="40pt" w:type="dxa"/>
            <w:noWrap/>
            <w:hideMark/>
          </w:tcPr>
          <w:p w14:paraId="657324D0" w14:textId="77777777" w:rsidR="000635EB" w:rsidRPr="001B3A7C" w:rsidRDefault="000635EB" w:rsidP="002614A9">
            <w:pPr>
              <w:jc w:val="both"/>
            </w:pPr>
            <w:r w:rsidRPr="001B3A7C">
              <w:t>0.1650</w:t>
            </w:r>
          </w:p>
        </w:tc>
        <w:tc>
          <w:tcPr>
            <w:tcW w:w="76pt" w:type="dxa"/>
            <w:noWrap/>
            <w:hideMark/>
          </w:tcPr>
          <w:p w14:paraId="0D5836B4" w14:textId="77777777" w:rsidR="000635EB" w:rsidRPr="001B3A7C" w:rsidRDefault="000635EB" w:rsidP="002614A9">
            <w:pPr>
              <w:jc w:val="both"/>
            </w:pPr>
            <w:r w:rsidRPr="001B3A7C">
              <w:t>1.1530</w:t>
            </w:r>
          </w:p>
        </w:tc>
        <w:tc>
          <w:tcPr>
            <w:tcW w:w="83pt" w:type="dxa"/>
            <w:noWrap/>
            <w:hideMark/>
          </w:tcPr>
          <w:p w14:paraId="0C374387" w14:textId="77777777" w:rsidR="000635EB" w:rsidRPr="001B3A7C" w:rsidRDefault="000635EB" w:rsidP="002614A9">
            <w:pPr>
              <w:jc w:val="both"/>
            </w:pPr>
            <w:r w:rsidRPr="001B3A7C">
              <w:t>0.5020</w:t>
            </w:r>
          </w:p>
        </w:tc>
        <w:tc>
          <w:tcPr>
            <w:tcW w:w="78pt" w:type="dxa"/>
            <w:noWrap/>
            <w:hideMark/>
          </w:tcPr>
          <w:p w14:paraId="3F2644FF" w14:textId="77777777" w:rsidR="000635EB" w:rsidRPr="001B3A7C" w:rsidRDefault="000635EB" w:rsidP="002614A9">
            <w:pPr>
              <w:jc w:val="both"/>
            </w:pPr>
            <w:r w:rsidRPr="001B3A7C">
              <w:t>0.2530</w:t>
            </w:r>
          </w:p>
        </w:tc>
        <w:tc>
          <w:tcPr>
            <w:tcW w:w="40pt" w:type="dxa"/>
            <w:noWrap/>
            <w:hideMark/>
          </w:tcPr>
          <w:p w14:paraId="3A31B1E5" w14:textId="77777777" w:rsidR="000635EB" w:rsidRPr="001B3A7C" w:rsidRDefault="000635EB" w:rsidP="002614A9">
            <w:pPr>
              <w:jc w:val="both"/>
            </w:pPr>
            <w:r w:rsidRPr="001B3A7C">
              <w:t>0.3290</w:t>
            </w:r>
          </w:p>
        </w:tc>
        <w:tc>
          <w:tcPr>
            <w:tcW w:w="43pt" w:type="dxa"/>
            <w:noWrap/>
            <w:hideMark/>
          </w:tcPr>
          <w:p w14:paraId="1F826E11" w14:textId="77777777" w:rsidR="000635EB" w:rsidRPr="001B3A7C" w:rsidRDefault="000635EB" w:rsidP="002614A9">
            <w:pPr>
              <w:jc w:val="both"/>
            </w:pPr>
            <w:r w:rsidRPr="001B3A7C">
              <w:t>11.0000</w:t>
            </w:r>
          </w:p>
        </w:tc>
      </w:tr>
      <w:tr w:rsidR="000635EB" w:rsidRPr="001B3A7C" w14:paraId="715B459E" w14:textId="77777777" w:rsidTr="002614A9">
        <w:trPr>
          <w:trHeight w:val="300"/>
        </w:trPr>
        <w:tc>
          <w:tcPr>
            <w:tcW w:w="32pt" w:type="dxa"/>
            <w:noWrap/>
            <w:hideMark/>
          </w:tcPr>
          <w:p w14:paraId="5145AFB2" w14:textId="77777777" w:rsidR="000635EB" w:rsidRPr="001B3A7C" w:rsidRDefault="000635EB" w:rsidP="002614A9">
            <w:pPr>
              <w:jc w:val="both"/>
              <w:rPr>
                <w:b/>
                <w:bCs/>
              </w:rPr>
            </w:pPr>
            <w:r w:rsidRPr="001B3A7C">
              <w:rPr>
                <w:b/>
                <w:bCs/>
              </w:rPr>
              <w:t>max</w:t>
            </w:r>
          </w:p>
        </w:tc>
        <w:tc>
          <w:tcPr>
            <w:tcW w:w="40pt" w:type="dxa"/>
            <w:noWrap/>
            <w:hideMark/>
          </w:tcPr>
          <w:p w14:paraId="797228C9" w14:textId="77777777" w:rsidR="000635EB" w:rsidRPr="001B3A7C" w:rsidRDefault="000635EB" w:rsidP="002614A9">
            <w:pPr>
              <w:jc w:val="both"/>
            </w:pPr>
            <w:r w:rsidRPr="001B3A7C">
              <w:t>0.8150</w:t>
            </w:r>
          </w:p>
        </w:tc>
        <w:tc>
          <w:tcPr>
            <w:tcW w:w="50pt" w:type="dxa"/>
            <w:noWrap/>
            <w:hideMark/>
          </w:tcPr>
          <w:p w14:paraId="2B93A127" w14:textId="77777777" w:rsidR="000635EB" w:rsidRPr="001B3A7C" w:rsidRDefault="000635EB" w:rsidP="002614A9">
            <w:pPr>
              <w:jc w:val="both"/>
            </w:pPr>
            <w:r w:rsidRPr="001B3A7C">
              <w:t>0.6500</w:t>
            </w:r>
          </w:p>
        </w:tc>
        <w:tc>
          <w:tcPr>
            <w:tcW w:w="40pt" w:type="dxa"/>
            <w:noWrap/>
            <w:hideMark/>
          </w:tcPr>
          <w:p w14:paraId="599A3201" w14:textId="77777777" w:rsidR="000635EB" w:rsidRPr="001B3A7C" w:rsidRDefault="000635EB" w:rsidP="002614A9">
            <w:pPr>
              <w:jc w:val="both"/>
            </w:pPr>
            <w:r w:rsidRPr="001B3A7C">
              <w:t>1.1300</w:t>
            </w:r>
          </w:p>
        </w:tc>
        <w:tc>
          <w:tcPr>
            <w:tcW w:w="76pt" w:type="dxa"/>
            <w:noWrap/>
            <w:hideMark/>
          </w:tcPr>
          <w:p w14:paraId="0B7D2C3B" w14:textId="77777777" w:rsidR="000635EB" w:rsidRPr="001B3A7C" w:rsidRDefault="000635EB" w:rsidP="002614A9">
            <w:pPr>
              <w:jc w:val="both"/>
            </w:pPr>
            <w:r w:rsidRPr="001B3A7C">
              <w:t>2.8255</w:t>
            </w:r>
          </w:p>
        </w:tc>
        <w:tc>
          <w:tcPr>
            <w:tcW w:w="83pt" w:type="dxa"/>
            <w:noWrap/>
            <w:hideMark/>
          </w:tcPr>
          <w:p w14:paraId="5C167B12" w14:textId="77777777" w:rsidR="000635EB" w:rsidRPr="001B3A7C" w:rsidRDefault="000635EB" w:rsidP="002614A9">
            <w:pPr>
              <w:jc w:val="both"/>
            </w:pPr>
            <w:r w:rsidRPr="001B3A7C">
              <w:t>1.4880</w:t>
            </w:r>
          </w:p>
        </w:tc>
        <w:tc>
          <w:tcPr>
            <w:tcW w:w="78pt" w:type="dxa"/>
            <w:noWrap/>
            <w:hideMark/>
          </w:tcPr>
          <w:p w14:paraId="657C3EBF" w14:textId="77777777" w:rsidR="000635EB" w:rsidRPr="001B3A7C" w:rsidRDefault="000635EB" w:rsidP="002614A9">
            <w:pPr>
              <w:jc w:val="both"/>
            </w:pPr>
            <w:r w:rsidRPr="001B3A7C">
              <w:t>0.7600</w:t>
            </w:r>
          </w:p>
        </w:tc>
        <w:tc>
          <w:tcPr>
            <w:tcW w:w="40pt" w:type="dxa"/>
            <w:noWrap/>
            <w:hideMark/>
          </w:tcPr>
          <w:p w14:paraId="6A802417" w14:textId="77777777" w:rsidR="000635EB" w:rsidRPr="001B3A7C" w:rsidRDefault="000635EB" w:rsidP="002614A9">
            <w:pPr>
              <w:jc w:val="both"/>
            </w:pPr>
            <w:r w:rsidRPr="001B3A7C">
              <w:t>1.0050</w:t>
            </w:r>
          </w:p>
        </w:tc>
        <w:tc>
          <w:tcPr>
            <w:tcW w:w="43pt" w:type="dxa"/>
            <w:noWrap/>
            <w:hideMark/>
          </w:tcPr>
          <w:p w14:paraId="50F5661D" w14:textId="77777777" w:rsidR="000635EB" w:rsidRPr="001B3A7C" w:rsidRDefault="000635EB" w:rsidP="002614A9">
            <w:pPr>
              <w:keepNext/>
              <w:jc w:val="both"/>
            </w:pPr>
            <w:r w:rsidRPr="001B3A7C">
              <w:t>29.0000</w:t>
            </w:r>
          </w:p>
        </w:tc>
      </w:tr>
    </w:tbl>
    <w:p w14:paraId="558AAB7E" w14:textId="5962B6AE" w:rsidR="000635EB" w:rsidRDefault="000635EB" w:rsidP="000635EB">
      <w:pPr>
        <w:pStyle w:val="Caption"/>
      </w:pPr>
      <w:r>
        <w:t xml:space="preserve">Table </w:t>
      </w:r>
      <w:r>
        <w:t>6</w:t>
      </w:r>
      <w:r>
        <w:t>. Abalone Data Description</w:t>
      </w:r>
    </w:p>
    <w:tbl>
      <w:tblPr>
        <w:tblStyle w:val="TableGrid"/>
        <w:tblW w:w="0pt" w:type="dxa"/>
        <w:tblLook w:firstRow="1" w:lastRow="0" w:firstColumn="1" w:lastColumn="0" w:noHBand="0" w:noVBand="1"/>
      </w:tblPr>
      <w:tblGrid>
        <w:gridCol w:w="889"/>
        <w:gridCol w:w="890"/>
        <w:gridCol w:w="1016"/>
        <w:gridCol w:w="890"/>
        <w:gridCol w:w="1439"/>
        <w:gridCol w:w="1617"/>
        <w:gridCol w:w="1527"/>
        <w:gridCol w:w="890"/>
        <w:gridCol w:w="890"/>
      </w:tblGrid>
      <w:tr w:rsidR="000635EB" w:rsidRPr="001B3A7C" w14:paraId="615A9DEA" w14:textId="77777777" w:rsidTr="002614A9">
        <w:trPr>
          <w:trHeight w:val="300"/>
        </w:trPr>
        <w:tc>
          <w:tcPr>
            <w:tcW w:w="44.45pt" w:type="dxa"/>
            <w:noWrap/>
            <w:hideMark/>
          </w:tcPr>
          <w:p w14:paraId="43E1EC98" w14:textId="77777777" w:rsidR="000635EB" w:rsidRPr="001B3A7C" w:rsidRDefault="000635EB" w:rsidP="002614A9">
            <w:pPr>
              <w:jc w:val="both"/>
              <w:rPr>
                <w:b/>
                <w:bCs/>
              </w:rPr>
            </w:pPr>
            <w:r w:rsidRPr="001B3A7C">
              <w:rPr>
                <w:b/>
                <w:bCs/>
              </w:rPr>
              <w:t>Sex</w:t>
            </w:r>
          </w:p>
        </w:tc>
        <w:tc>
          <w:tcPr>
            <w:tcW w:w="44.50pt" w:type="dxa"/>
            <w:noWrap/>
            <w:hideMark/>
          </w:tcPr>
          <w:p w14:paraId="4D3E6BAB" w14:textId="77777777" w:rsidR="000635EB" w:rsidRPr="001B3A7C" w:rsidRDefault="000635EB" w:rsidP="002614A9">
            <w:pPr>
              <w:jc w:val="both"/>
              <w:rPr>
                <w:b/>
                <w:bCs/>
              </w:rPr>
            </w:pPr>
            <w:r w:rsidRPr="001B3A7C">
              <w:rPr>
                <w:b/>
                <w:bCs/>
              </w:rPr>
              <w:t>Length</w:t>
            </w:r>
          </w:p>
        </w:tc>
        <w:tc>
          <w:tcPr>
            <w:tcW w:w="44.50pt" w:type="dxa"/>
            <w:noWrap/>
            <w:hideMark/>
          </w:tcPr>
          <w:p w14:paraId="6EB560E6" w14:textId="77777777" w:rsidR="000635EB" w:rsidRPr="001B3A7C" w:rsidRDefault="000635EB" w:rsidP="002614A9">
            <w:pPr>
              <w:jc w:val="both"/>
              <w:rPr>
                <w:b/>
                <w:bCs/>
              </w:rPr>
            </w:pPr>
            <w:r w:rsidRPr="001B3A7C">
              <w:rPr>
                <w:b/>
                <w:bCs/>
              </w:rPr>
              <w:t>Diameter</w:t>
            </w:r>
          </w:p>
        </w:tc>
        <w:tc>
          <w:tcPr>
            <w:tcW w:w="44.50pt" w:type="dxa"/>
            <w:noWrap/>
            <w:hideMark/>
          </w:tcPr>
          <w:p w14:paraId="3F535955" w14:textId="77777777" w:rsidR="000635EB" w:rsidRPr="001B3A7C" w:rsidRDefault="000635EB" w:rsidP="002614A9">
            <w:pPr>
              <w:jc w:val="both"/>
              <w:rPr>
                <w:b/>
                <w:bCs/>
              </w:rPr>
            </w:pPr>
            <w:r w:rsidRPr="001B3A7C">
              <w:rPr>
                <w:b/>
                <w:bCs/>
              </w:rPr>
              <w:t>Height</w:t>
            </w:r>
          </w:p>
        </w:tc>
        <w:tc>
          <w:tcPr>
            <w:tcW w:w="63.35pt" w:type="dxa"/>
            <w:noWrap/>
            <w:hideMark/>
          </w:tcPr>
          <w:p w14:paraId="7B96DC6E" w14:textId="77777777" w:rsidR="000635EB" w:rsidRPr="001B3A7C" w:rsidRDefault="000635EB" w:rsidP="002614A9">
            <w:pPr>
              <w:jc w:val="both"/>
              <w:rPr>
                <w:b/>
                <w:bCs/>
              </w:rPr>
            </w:pPr>
            <w:proofErr w:type="spellStart"/>
            <w:r w:rsidRPr="001B3A7C">
              <w:rPr>
                <w:b/>
                <w:bCs/>
              </w:rPr>
              <w:t>Whole_weight</w:t>
            </w:r>
            <w:proofErr w:type="spellEnd"/>
          </w:p>
        </w:tc>
        <w:tc>
          <w:tcPr>
            <w:tcW w:w="71.05pt" w:type="dxa"/>
            <w:noWrap/>
            <w:hideMark/>
          </w:tcPr>
          <w:p w14:paraId="65935DE5" w14:textId="77777777" w:rsidR="000635EB" w:rsidRPr="001B3A7C" w:rsidRDefault="000635EB" w:rsidP="002614A9">
            <w:pPr>
              <w:jc w:val="both"/>
              <w:rPr>
                <w:b/>
                <w:bCs/>
              </w:rPr>
            </w:pPr>
            <w:proofErr w:type="spellStart"/>
            <w:r w:rsidRPr="001B3A7C">
              <w:rPr>
                <w:b/>
                <w:bCs/>
              </w:rPr>
              <w:t>Shucked_weight</w:t>
            </w:r>
            <w:proofErr w:type="spellEnd"/>
          </w:p>
        </w:tc>
        <w:tc>
          <w:tcPr>
            <w:tcW w:w="66.15pt" w:type="dxa"/>
            <w:noWrap/>
            <w:hideMark/>
          </w:tcPr>
          <w:p w14:paraId="618616CC" w14:textId="77777777" w:rsidR="000635EB" w:rsidRPr="001B3A7C" w:rsidRDefault="000635EB" w:rsidP="002614A9">
            <w:pPr>
              <w:jc w:val="both"/>
              <w:rPr>
                <w:b/>
                <w:bCs/>
              </w:rPr>
            </w:pPr>
            <w:proofErr w:type="spellStart"/>
            <w:r w:rsidRPr="001B3A7C">
              <w:rPr>
                <w:b/>
                <w:bCs/>
              </w:rPr>
              <w:t>Viscera_weight</w:t>
            </w:r>
            <w:proofErr w:type="spellEnd"/>
          </w:p>
        </w:tc>
        <w:tc>
          <w:tcPr>
            <w:tcW w:w="44.50pt" w:type="dxa"/>
            <w:noWrap/>
            <w:hideMark/>
          </w:tcPr>
          <w:p w14:paraId="70256C91" w14:textId="77777777" w:rsidR="000635EB" w:rsidRPr="001B3A7C" w:rsidRDefault="000635EB" w:rsidP="002614A9">
            <w:pPr>
              <w:jc w:val="both"/>
              <w:rPr>
                <w:b/>
                <w:bCs/>
              </w:rPr>
            </w:pPr>
            <w:r w:rsidRPr="001B3A7C">
              <w:rPr>
                <w:b/>
                <w:bCs/>
              </w:rPr>
              <w:t>Shell</w:t>
            </w:r>
          </w:p>
        </w:tc>
        <w:tc>
          <w:tcPr>
            <w:tcW w:w="44.50pt" w:type="dxa"/>
            <w:noWrap/>
            <w:hideMark/>
          </w:tcPr>
          <w:p w14:paraId="66C2FC6C" w14:textId="77777777" w:rsidR="000635EB" w:rsidRPr="001B3A7C" w:rsidRDefault="000635EB" w:rsidP="002614A9">
            <w:pPr>
              <w:jc w:val="both"/>
              <w:rPr>
                <w:b/>
                <w:bCs/>
              </w:rPr>
            </w:pPr>
            <w:r w:rsidRPr="001B3A7C">
              <w:rPr>
                <w:b/>
                <w:bCs/>
              </w:rPr>
              <w:t>Rings</w:t>
            </w:r>
          </w:p>
        </w:tc>
      </w:tr>
      <w:tr w:rsidR="000635EB" w:rsidRPr="001B3A7C" w14:paraId="3B53EC05" w14:textId="77777777" w:rsidTr="002614A9">
        <w:trPr>
          <w:trHeight w:val="300"/>
        </w:trPr>
        <w:tc>
          <w:tcPr>
            <w:tcW w:w="44.45pt" w:type="dxa"/>
            <w:noWrap/>
            <w:hideMark/>
          </w:tcPr>
          <w:p w14:paraId="6C68FC50" w14:textId="77777777" w:rsidR="000635EB" w:rsidRPr="001B3A7C" w:rsidRDefault="000635EB" w:rsidP="002614A9">
            <w:pPr>
              <w:jc w:val="both"/>
              <w:rPr>
                <w:b/>
                <w:bCs/>
              </w:rPr>
            </w:pPr>
            <w:r w:rsidRPr="001B3A7C">
              <w:rPr>
                <w:b/>
                <w:bCs/>
              </w:rPr>
              <w:t>F</w:t>
            </w:r>
          </w:p>
        </w:tc>
        <w:tc>
          <w:tcPr>
            <w:tcW w:w="44.50pt" w:type="dxa"/>
            <w:noWrap/>
            <w:hideMark/>
          </w:tcPr>
          <w:p w14:paraId="12A46EE5" w14:textId="77777777" w:rsidR="000635EB" w:rsidRPr="001B3A7C" w:rsidRDefault="000635EB" w:rsidP="002614A9">
            <w:pPr>
              <w:jc w:val="both"/>
            </w:pPr>
            <w:r w:rsidRPr="001B3A7C">
              <w:t>0.58</w:t>
            </w:r>
          </w:p>
        </w:tc>
        <w:tc>
          <w:tcPr>
            <w:tcW w:w="44.50pt" w:type="dxa"/>
            <w:noWrap/>
            <w:hideMark/>
          </w:tcPr>
          <w:p w14:paraId="493EF4F9" w14:textId="77777777" w:rsidR="000635EB" w:rsidRPr="001B3A7C" w:rsidRDefault="000635EB" w:rsidP="002614A9">
            <w:pPr>
              <w:jc w:val="both"/>
            </w:pPr>
            <w:r w:rsidRPr="001B3A7C">
              <w:t>0.45</w:t>
            </w:r>
          </w:p>
        </w:tc>
        <w:tc>
          <w:tcPr>
            <w:tcW w:w="44.50pt" w:type="dxa"/>
            <w:noWrap/>
            <w:hideMark/>
          </w:tcPr>
          <w:p w14:paraId="0F48CDA0" w14:textId="77777777" w:rsidR="000635EB" w:rsidRPr="001B3A7C" w:rsidRDefault="000635EB" w:rsidP="002614A9">
            <w:pPr>
              <w:jc w:val="both"/>
            </w:pPr>
            <w:r w:rsidRPr="001B3A7C">
              <w:t>0.16</w:t>
            </w:r>
          </w:p>
        </w:tc>
        <w:tc>
          <w:tcPr>
            <w:tcW w:w="63.35pt" w:type="dxa"/>
            <w:noWrap/>
            <w:hideMark/>
          </w:tcPr>
          <w:p w14:paraId="77052C71" w14:textId="77777777" w:rsidR="000635EB" w:rsidRPr="001B3A7C" w:rsidRDefault="000635EB" w:rsidP="002614A9">
            <w:pPr>
              <w:jc w:val="both"/>
            </w:pPr>
            <w:r w:rsidRPr="001B3A7C">
              <w:t>1.05</w:t>
            </w:r>
          </w:p>
        </w:tc>
        <w:tc>
          <w:tcPr>
            <w:tcW w:w="71.05pt" w:type="dxa"/>
            <w:noWrap/>
            <w:hideMark/>
          </w:tcPr>
          <w:p w14:paraId="1C86E988" w14:textId="77777777" w:rsidR="000635EB" w:rsidRPr="001B3A7C" w:rsidRDefault="000635EB" w:rsidP="002614A9">
            <w:pPr>
              <w:jc w:val="both"/>
            </w:pPr>
            <w:r w:rsidRPr="001B3A7C">
              <w:t>0.45</w:t>
            </w:r>
          </w:p>
        </w:tc>
        <w:tc>
          <w:tcPr>
            <w:tcW w:w="66.15pt" w:type="dxa"/>
            <w:noWrap/>
            <w:hideMark/>
          </w:tcPr>
          <w:p w14:paraId="7EB9D142" w14:textId="77777777" w:rsidR="000635EB" w:rsidRPr="001B3A7C" w:rsidRDefault="000635EB" w:rsidP="002614A9">
            <w:pPr>
              <w:jc w:val="both"/>
            </w:pPr>
            <w:r w:rsidRPr="001B3A7C">
              <w:t>0.23</w:t>
            </w:r>
          </w:p>
        </w:tc>
        <w:tc>
          <w:tcPr>
            <w:tcW w:w="44.50pt" w:type="dxa"/>
            <w:noWrap/>
            <w:hideMark/>
          </w:tcPr>
          <w:p w14:paraId="399DBC6D" w14:textId="77777777" w:rsidR="000635EB" w:rsidRPr="001B3A7C" w:rsidRDefault="000635EB" w:rsidP="002614A9">
            <w:pPr>
              <w:jc w:val="both"/>
            </w:pPr>
            <w:r w:rsidRPr="001B3A7C">
              <w:t>0.30</w:t>
            </w:r>
          </w:p>
        </w:tc>
        <w:tc>
          <w:tcPr>
            <w:tcW w:w="44.50pt" w:type="dxa"/>
            <w:noWrap/>
            <w:hideMark/>
          </w:tcPr>
          <w:p w14:paraId="7352675A" w14:textId="77777777" w:rsidR="000635EB" w:rsidRPr="001B3A7C" w:rsidRDefault="000635EB" w:rsidP="002614A9">
            <w:pPr>
              <w:jc w:val="both"/>
            </w:pPr>
            <w:r w:rsidRPr="001B3A7C">
              <w:t>11.13</w:t>
            </w:r>
          </w:p>
        </w:tc>
      </w:tr>
      <w:tr w:rsidR="000635EB" w:rsidRPr="001B3A7C" w14:paraId="257C7277" w14:textId="77777777" w:rsidTr="002614A9">
        <w:trPr>
          <w:trHeight w:val="300"/>
        </w:trPr>
        <w:tc>
          <w:tcPr>
            <w:tcW w:w="44.45pt" w:type="dxa"/>
            <w:noWrap/>
            <w:hideMark/>
          </w:tcPr>
          <w:p w14:paraId="1D924D44" w14:textId="77777777" w:rsidR="000635EB" w:rsidRPr="001B3A7C" w:rsidRDefault="000635EB" w:rsidP="002614A9">
            <w:pPr>
              <w:jc w:val="both"/>
              <w:rPr>
                <w:b/>
                <w:bCs/>
              </w:rPr>
            </w:pPr>
            <w:r w:rsidRPr="001B3A7C">
              <w:rPr>
                <w:b/>
                <w:bCs/>
              </w:rPr>
              <w:t>I</w:t>
            </w:r>
          </w:p>
        </w:tc>
        <w:tc>
          <w:tcPr>
            <w:tcW w:w="44.50pt" w:type="dxa"/>
            <w:noWrap/>
            <w:hideMark/>
          </w:tcPr>
          <w:p w14:paraId="10AAEE31" w14:textId="77777777" w:rsidR="000635EB" w:rsidRPr="001B3A7C" w:rsidRDefault="000635EB" w:rsidP="002614A9">
            <w:pPr>
              <w:jc w:val="both"/>
            </w:pPr>
            <w:r w:rsidRPr="001B3A7C">
              <w:t>0.43</w:t>
            </w:r>
          </w:p>
        </w:tc>
        <w:tc>
          <w:tcPr>
            <w:tcW w:w="44.50pt" w:type="dxa"/>
            <w:noWrap/>
            <w:hideMark/>
          </w:tcPr>
          <w:p w14:paraId="08808208" w14:textId="77777777" w:rsidR="000635EB" w:rsidRPr="001B3A7C" w:rsidRDefault="000635EB" w:rsidP="002614A9">
            <w:pPr>
              <w:jc w:val="both"/>
            </w:pPr>
            <w:r w:rsidRPr="001B3A7C">
              <w:t>0.33</w:t>
            </w:r>
          </w:p>
        </w:tc>
        <w:tc>
          <w:tcPr>
            <w:tcW w:w="44.50pt" w:type="dxa"/>
            <w:noWrap/>
            <w:hideMark/>
          </w:tcPr>
          <w:p w14:paraId="4509112C" w14:textId="77777777" w:rsidR="000635EB" w:rsidRPr="001B3A7C" w:rsidRDefault="000635EB" w:rsidP="002614A9">
            <w:pPr>
              <w:jc w:val="both"/>
            </w:pPr>
            <w:r w:rsidRPr="001B3A7C">
              <w:t>0.11</w:t>
            </w:r>
          </w:p>
        </w:tc>
        <w:tc>
          <w:tcPr>
            <w:tcW w:w="63.35pt" w:type="dxa"/>
            <w:noWrap/>
            <w:hideMark/>
          </w:tcPr>
          <w:p w14:paraId="07E49B88" w14:textId="77777777" w:rsidR="000635EB" w:rsidRPr="001B3A7C" w:rsidRDefault="000635EB" w:rsidP="002614A9">
            <w:pPr>
              <w:jc w:val="both"/>
            </w:pPr>
            <w:r w:rsidRPr="001B3A7C">
              <w:t>0.43</w:t>
            </w:r>
          </w:p>
        </w:tc>
        <w:tc>
          <w:tcPr>
            <w:tcW w:w="71.05pt" w:type="dxa"/>
            <w:noWrap/>
            <w:hideMark/>
          </w:tcPr>
          <w:p w14:paraId="682F5C03" w14:textId="77777777" w:rsidR="000635EB" w:rsidRPr="001B3A7C" w:rsidRDefault="000635EB" w:rsidP="002614A9">
            <w:pPr>
              <w:jc w:val="both"/>
            </w:pPr>
            <w:r w:rsidRPr="001B3A7C">
              <w:t>0.19</w:t>
            </w:r>
          </w:p>
        </w:tc>
        <w:tc>
          <w:tcPr>
            <w:tcW w:w="66.15pt" w:type="dxa"/>
            <w:noWrap/>
            <w:hideMark/>
          </w:tcPr>
          <w:p w14:paraId="7BE9D459" w14:textId="77777777" w:rsidR="000635EB" w:rsidRPr="001B3A7C" w:rsidRDefault="000635EB" w:rsidP="002614A9">
            <w:pPr>
              <w:jc w:val="both"/>
            </w:pPr>
            <w:r w:rsidRPr="001B3A7C">
              <w:t>0.09</w:t>
            </w:r>
          </w:p>
        </w:tc>
        <w:tc>
          <w:tcPr>
            <w:tcW w:w="44.50pt" w:type="dxa"/>
            <w:noWrap/>
            <w:hideMark/>
          </w:tcPr>
          <w:p w14:paraId="548464CC" w14:textId="77777777" w:rsidR="000635EB" w:rsidRPr="001B3A7C" w:rsidRDefault="000635EB" w:rsidP="002614A9">
            <w:pPr>
              <w:jc w:val="both"/>
            </w:pPr>
            <w:r w:rsidRPr="001B3A7C">
              <w:t>0.13</w:t>
            </w:r>
          </w:p>
        </w:tc>
        <w:tc>
          <w:tcPr>
            <w:tcW w:w="44.50pt" w:type="dxa"/>
            <w:noWrap/>
            <w:hideMark/>
          </w:tcPr>
          <w:p w14:paraId="761BD9B9" w14:textId="77777777" w:rsidR="000635EB" w:rsidRPr="001B3A7C" w:rsidRDefault="000635EB" w:rsidP="002614A9">
            <w:pPr>
              <w:jc w:val="both"/>
            </w:pPr>
            <w:r w:rsidRPr="001B3A7C">
              <w:t>7.89</w:t>
            </w:r>
          </w:p>
        </w:tc>
      </w:tr>
      <w:tr w:rsidR="000635EB" w:rsidRPr="001B3A7C" w14:paraId="2D6F9253" w14:textId="77777777" w:rsidTr="002614A9">
        <w:trPr>
          <w:trHeight w:val="300"/>
        </w:trPr>
        <w:tc>
          <w:tcPr>
            <w:tcW w:w="44.45pt" w:type="dxa"/>
            <w:noWrap/>
            <w:hideMark/>
          </w:tcPr>
          <w:p w14:paraId="323FF435" w14:textId="77777777" w:rsidR="000635EB" w:rsidRPr="001B3A7C" w:rsidRDefault="000635EB" w:rsidP="002614A9">
            <w:pPr>
              <w:jc w:val="both"/>
              <w:rPr>
                <w:b/>
                <w:bCs/>
              </w:rPr>
            </w:pPr>
            <w:r w:rsidRPr="001B3A7C">
              <w:rPr>
                <w:b/>
                <w:bCs/>
              </w:rPr>
              <w:t>M</w:t>
            </w:r>
          </w:p>
        </w:tc>
        <w:tc>
          <w:tcPr>
            <w:tcW w:w="44.50pt" w:type="dxa"/>
            <w:noWrap/>
            <w:hideMark/>
          </w:tcPr>
          <w:p w14:paraId="5A8858D7" w14:textId="77777777" w:rsidR="000635EB" w:rsidRPr="001B3A7C" w:rsidRDefault="000635EB" w:rsidP="002614A9">
            <w:pPr>
              <w:jc w:val="both"/>
            </w:pPr>
            <w:r w:rsidRPr="001B3A7C">
              <w:t>0.56</w:t>
            </w:r>
          </w:p>
        </w:tc>
        <w:tc>
          <w:tcPr>
            <w:tcW w:w="44.50pt" w:type="dxa"/>
            <w:noWrap/>
            <w:hideMark/>
          </w:tcPr>
          <w:p w14:paraId="3BC503CD" w14:textId="77777777" w:rsidR="000635EB" w:rsidRPr="001B3A7C" w:rsidRDefault="000635EB" w:rsidP="002614A9">
            <w:pPr>
              <w:jc w:val="both"/>
            </w:pPr>
            <w:r w:rsidRPr="001B3A7C">
              <w:t>0.44</w:t>
            </w:r>
          </w:p>
        </w:tc>
        <w:tc>
          <w:tcPr>
            <w:tcW w:w="44.50pt" w:type="dxa"/>
            <w:noWrap/>
            <w:hideMark/>
          </w:tcPr>
          <w:p w14:paraId="102FA532" w14:textId="77777777" w:rsidR="000635EB" w:rsidRPr="001B3A7C" w:rsidRDefault="000635EB" w:rsidP="002614A9">
            <w:pPr>
              <w:jc w:val="both"/>
            </w:pPr>
            <w:r w:rsidRPr="001B3A7C">
              <w:t>0.15</w:t>
            </w:r>
          </w:p>
        </w:tc>
        <w:tc>
          <w:tcPr>
            <w:tcW w:w="63.35pt" w:type="dxa"/>
            <w:noWrap/>
            <w:hideMark/>
          </w:tcPr>
          <w:p w14:paraId="0EE11ADA" w14:textId="77777777" w:rsidR="000635EB" w:rsidRPr="001B3A7C" w:rsidRDefault="000635EB" w:rsidP="002614A9">
            <w:pPr>
              <w:jc w:val="both"/>
            </w:pPr>
            <w:r w:rsidRPr="001B3A7C">
              <w:t>0.99</w:t>
            </w:r>
          </w:p>
        </w:tc>
        <w:tc>
          <w:tcPr>
            <w:tcW w:w="71.05pt" w:type="dxa"/>
            <w:noWrap/>
            <w:hideMark/>
          </w:tcPr>
          <w:p w14:paraId="6CCFCCB3" w14:textId="77777777" w:rsidR="000635EB" w:rsidRPr="001B3A7C" w:rsidRDefault="000635EB" w:rsidP="002614A9">
            <w:pPr>
              <w:jc w:val="both"/>
            </w:pPr>
            <w:r w:rsidRPr="001B3A7C">
              <w:t>0.43</w:t>
            </w:r>
          </w:p>
        </w:tc>
        <w:tc>
          <w:tcPr>
            <w:tcW w:w="66.15pt" w:type="dxa"/>
            <w:noWrap/>
            <w:hideMark/>
          </w:tcPr>
          <w:p w14:paraId="7AECCF02" w14:textId="77777777" w:rsidR="000635EB" w:rsidRPr="001B3A7C" w:rsidRDefault="000635EB" w:rsidP="002614A9">
            <w:pPr>
              <w:jc w:val="both"/>
            </w:pPr>
            <w:r w:rsidRPr="001B3A7C">
              <w:t>0.22</w:t>
            </w:r>
          </w:p>
        </w:tc>
        <w:tc>
          <w:tcPr>
            <w:tcW w:w="44.50pt" w:type="dxa"/>
            <w:noWrap/>
            <w:hideMark/>
          </w:tcPr>
          <w:p w14:paraId="69CE73CA" w14:textId="77777777" w:rsidR="000635EB" w:rsidRPr="001B3A7C" w:rsidRDefault="000635EB" w:rsidP="002614A9">
            <w:pPr>
              <w:jc w:val="both"/>
            </w:pPr>
            <w:r w:rsidRPr="001B3A7C">
              <w:t>0.28</w:t>
            </w:r>
          </w:p>
        </w:tc>
        <w:tc>
          <w:tcPr>
            <w:tcW w:w="44.50pt" w:type="dxa"/>
            <w:noWrap/>
            <w:hideMark/>
          </w:tcPr>
          <w:p w14:paraId="303CF429" w14:textId="77777777" w:rsidR="000635EB" w:rsidRPr="001B3A7C" w:rsidRDefault="000635EB" w:rsidP="002614A9">
            <w:pPr>
              <w:keepNext/>
              <w:jc w:val="both"/>
            </w:pPr>
            <w:r w:rsidRPr="001B3A7C">
              <w:t>10.71</w:t>
            </w:r>
          </w:p>
        </w:tc>
      </w:tr>
    </w:tbl>
    <w:p w14:paraId="2C4D544B" w14:textId="06DD001C" w:rsidR="000635EB" w:rsidRDefault="000635EB" w:rsidP="000635EB">
      <w:pPr>
        <w:pStyle w:val="Caption"/>
      </w:pPr>
      <w:r>
        <w:t>Table</w:t>
      </w:r>
      <w:r>
        <w:t xml:space="preserve"> </w:t>
      </w:r>
      <w:proofErr w:type="gramStart"/>
      <w:r>
        <w:t>7.</w:t>
      </w:r>
      <w:r>
        <w:t>.</w:t>
      </w:r>
      <w:proofErr w:type="gramEnd"/>
      <w:r>
        <w:t xml:space="preserve"> Gender Average Statistics</w:t>
      </w:r>
    </w:p>
    <w:p w14:paraId="2DA7886E" w14:textId="77777777" w:rsidR="000635EB" w:rsidRDefault="000635EB" w:rsidP="000635EB">
      <w:pPr>
        <w:keepNext/>
        <w:jc w:val="both"/>
      </w:pPr>
      <w:r>
        <w:rPr>
          <w:noProof/>
        </w:rPr>
        <w:drawing>
          <wp:inline distT="0" distB="0" distL="0" distR="0" wp14:anchorId="327226EF" wp14:editId="604C7E5B">
            <wp:extent cx="6349042" cy="5253253"/>
            <wp:effectExtent l="0" t="0" r="0" b="508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4262" cy="5282394"/>
                    </a:xfrm>
                    <a:prstGeom prst="rect">
                      <a:avLst/>
                    </a:prstGeom>
                    <a:noFill/>
                    <a:ln>
                      <a:noFill/>
                    </a:ln>
                  </pic:spPr>
                </pic:pic>
              </a:graphicData>
            </a:graphic>
          </wp:inline>
        </w:drawing>
      </w:r>
    </w:p>
    <w:p w14:paraId="0F29ACDF" w14:textId="6CA3E91D" w:rsidR="000635EB" w:rsidRDefault="000635EB" w:rsidP="000635EB">
      <w:pPr>
        <w:pStyle w:val="Caption"/>
        <w:jc w:val="both"/>
      </w:pPr>
      <w:r>
        <w:t xml:space="preserve">Figure </w:t>
      </w:r>
      <w:r>
        <w:t>17</w:t>
      </w:r>
      <w:r>
        <w:t xml:space="preserve">. Data Set </w:t>
      </w:r>
      <w:proofErr w:type="spellStart"/>
      <w:r>
        <w:t>Pairplot</w:t>
      </w:r>
      <w:proofErr w:type="spellEnd"/>
    </w:p>
    <w:p w14:paraId="4CD9905F" w14:textId="77777777" w:rsidR="000635EB" w:rsidRDefault="000635EB" w:rsidP="000635EB">
      <w:pPr>
        <w:keepNext/>
      </w:pPr>
      <w:r w:rsidRPr="00123448">
        <w:drawing>
          <wp:inline distT="0" distB="0" distL="0" distR="0" wp14:anchorId="71985999" wp14:editId="7CB23C0A">
            <wp:extent cx="6426200" cy="57277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26200" cy="572770"/>
                    </a:xfrm>
                    <a:prstGeom prst="rect">
                      <a:avLst/>
                    </a:prstGeom>
                    <a:noFill/>
                    <a:ln>
                      <a:noFill/>
                    </a:ln>
                  </pic:spPr>
                </pic:pic>
              </a:graphicData>
            </a:graphic>
          </wp:inline>
        </w:drawing>
      </w:r>
    </w:p>
    <w:p w14:paraId="5184708A" w14:textId="46F2E454" w:rsidR="000635EB" w:rsidRPr="00123448" w:rsidRDefault="000635EB" w:rsidP="000635EB">
      <w:pPr>
        <w:pStyle w:val="Caption"/>
      </w:pPr>
      <w:r>
        <w:t xml:space="preserve">Table </w:t>
      </w:r>
      <w:r>
        <w:t>8.</w:t>
      </w:r>
      <w:r>
        <w:t xml:space="preserve"> Complete Case 1 Data</w:t>
      </w:r>
    </w:p>
    <w:p w14:paraId="60DE4AC7" w14:textId="77777777" w:rsidR="000635EB" w:rsidRPr="00123448" w:rsidRDefault="000635EB" w:rsidP="000635EB">
      <w:pPr>
        <w:jc w:val="both"/>
      </w:pPr>
    </w:p>
    <w:p w14:paraId="4AE79CAB" w14:textId="77777777" w:rsidR="000635EB" w:rsidRDefault="000635EB" w:rsidP="000635EB"/>
    <w:p w14:paraId="6243B675" w14:textId="77777777" w:rsidR="00C44781" w:rsidRPr="00C44781" w:rsidRDefault="00C44781" w:rsidP="00C44781">
      <w:pPr>
        <w:pStyle w:val="references"/>
        <w:numPr>
          <w:ilvl w:val="0"/>
          <w:numId w:val="0"/>
        </w:numPr>
        <w:ind w:start="18pt"/>
        <w:jc w:val="start"/>
        <w:rPr>
          <w:lang w:val="en-AU" w:eastAsia="en-AU"/>
        </w:rPr>
      </w:pPr>
    </w:p>
    <w:sectPr w:rsidR="00C44781" w:rsidRPr="00C44781" w:rsidSect="000635E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143106" w14:textId="77777777" w:rsidR="00877467" w:rsidRDefault="00877467" w:rsidP="001A3B3D">
      <w:r>
        <w:separator/>
      </w:r>
    </w:p>
  </w:endnote>
  <w:endnote w:type="continuationSeparator" w:id="0">
    <w:p w14:paraId="1BC0C370" w14:textId="77777777" w:rsidR="00877467" w:rsidRDefault="008774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4000ACFF" w:usb2="00000001"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643D7F0" w14:textId="77777777" w:rsidR="00877467" w:rsidRDefault="00877467" w:rsidP="001A3B3D">
      <w:r>
        <w:separator/>
      </w:r>
    </w:p>
  </w:footnote>
  <w:footnote w:type="continuationSeparator" w:id="0">
    <w:p w14:paraId="086C3093" w14:textId="77777777" w:rsidR="00877467" w:rsidRDefault="008774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21FA9"/>
    <w:multiLevelType w:val="hybridMultilevel"/>
    <w:tmpl w:val="B51A15CA"/>
    <w:lvl w:ilvl="0" w:tplc="0C090001">
      <w:start w:val="1"/>
      <w:numFmt w:val="bullet"/>
      <w:lvlText w:val=""/>
      <w:lvlJc w:val="start"/>
      <w:pPr>
        <w:ind w:start="50.40pt" w:hanging="18pt"/>
      </w:pPr>
      <w:rPr>
        <w:rFonts w:ascii="Symbol" w:hAnsi="Symbol" w:hint="default"/>
      </w:rPr>
    </w:lvl>
    <w:lvl w:ilvl="1" w:tplc="0C090003" w:tentative="1">
      <w:start w:val="1"/>
      <w:numFmt w:val="bullet"/>
      <w:lvlText w:val="o"/>
      <w:lvlJc w:val="start"/>
      <w:pPr>
        <w:ind w:start="86.40pt" w:hanging="18pt"/>
      </w:pPr>
      <w:rPr>
        <w:rFonts w:ascii="Courier New" w:hAnsi="Courier New" w:cs="Courier New" w:hint="default"/>
      </w:rPr>
    </w:lvl>
    <w:lvl w:ilvl="2" w:tplc="0C090005" w:tentative="1">
      <w:start w:val="1"/>
      <w:numFmt w:val="bullet"/>
      <w:lvlText w:val=""/>
      <w:lvlJc w:val="start"/>
      <w:pPr>
        <w:ind w:start="122.40pt" w:hanging="18pt"/>
      </w:pPr>
      <w:rPr>
        <w:rFonts w:ascii="Wingdings" w:hAnsi="Wingdings" w:hint="default"/>
      </w:rPr>
    </w:lvl>
    <w:lvl w:ilvl="3" w:tplc="0C090001" w:tentative="1">
      <w:start w:val="1"/>
      <w:numFmt w:val="bullet"/>
      <w:lvlText w:val=""/>
      <w:lvlJc w:val="start"/>
      <w:pPr>
        <w:ind w:start="158.40pt" w:hanging="18pt"/>
      </w:pPr>
      <w:rPr>
        <w:rFonts w:ascii="Symbol" w:hAnsi="Symbol" w:hint="default"/>
      </w:rPr>
    </w:lvl>
    <w:lvl w:ilvl="4" w:tplc="0C090003" w:tentative="1">
      <w:start w:val="1"/>
      <w:numFmt w:val="bullet"/>
      <w:lvlText w:val="o"/>
      <w:lvlJc w:val="start"/>
      <w:pPr>
        <w:ind w:start="194.40pt" w:hanging="18pt"/>
      </w:pPr>
      <w:rPr>
        <w:rFonts w:ascii="Courier New" w:hAnsi="Courier New" w:cs="Courier New" w:hint="default"/>
      </w:rPr>
    </w:lvl>
    <w:lvl w:ilvl="5" w:tplc="0C090005" w:tentative="1">
      <w:start w:val="1"/>
      <w:numFmt w:val="bullet"/>
      <w:lvlText w:val=""/>
      <w:lvlJc w:val="start"/>
      <w:pPr>
        <w:ind w:start="230.40pt" w:hanging="18pt"/>
      </w:pPr>
      <w:rPr>
        <w:rFonts w:ascii="Wingdings" w:hAnsi="Wingdings" w:hint="default"/>
      </w:rPr>
    </w:lvl>
    <w:lvl w:ilvl="6" w:tplc="0C090001" w:tentative="1">
      <w:start w:val="1"/>
      <w:numFmt w:val="bullet"/>
      <w:lvlText w:val=""/>
      <w:lvlJc w:val="start"/>
      <w:pPr>
        <w:ind w:start="266.40pt" w:hanging="18pt"/>
      </w:pPr>
      <w:rPr>
        <w:rFonts w:ascii="Symbol" w:hAnsi="Symbol" w:hint="default"/>
      </w:rPr>
    </w:lvl>
    <w:lvl w:ilvl="7" w:tplc="0C090003" w:tentative="1">
      <w:start w:val="1"/>
      <w:numFmt w:val="bullet"/>
      <w:lvlText w:val="o"/>
      <w:lvlJc w:val="start"/>
      <w:pPr>
        <w:ind w:start="302.40pt" w:hanging="18pt"/>
      </w:pPr>
      <w:rPr>
        <w:rFonts w:ascii="Courier New" w:hAnsi="Courier New" w:cs="Courier New" w:hint="default"/>
      </w:rPr>
    </w:lvl>
    <w:lvl w:ilvl="8" w:tplc="0C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64A7D97"/>
    <w:multiLevelType w:val="hybridMultilevel"/>
    <w:tmpl w:val="C2EECA2C"/>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AC"/>
    <w:rsid w:val="0003171D"/>
    <w:rsid w:val="0004781E"/>
    <w:rsid w:val="00047E33"/>
    <w:rsid w:val="00052A16"/>
    <w:rsid w:val="000635EB"/>
    <w:rsid w:val="0008758A"/>
    <w:rsid w:val="000C1E68"/>
    <w:rsid w:val="000D6C3A"/>
    <w:rsid w:val="000E1626"/>
    <w:rsid w:val="00123448"/>
    <w:rsid w:val="00130840"/>
    <w:rsid w:val="001376B5"/>
    <w:rsid w:val="00145B33"/>
    <w:rsid w:val="001604B0"/>
    <w:rsid w:val="00197ED0"/>
    <w:rsid w:val="001A24A0"/>
    <w:rsid w:val="001A2EFD"/>
    <w:rsid w:val="001A3B3D"/>
    <w:rsid w:val="001A6FD3"/>
    <w:rsid w:val="001B3A7C"/>
    <w:rsid w:val="001B67DC"/>
    <w:rsid w:val="001C7520"/>
    <w:rsid w:val="0020771B"/>
    <w:rsid w:val="002254A9"/>
    <w:rsid w:val="00233D97"/>
    <w:rsid w:val="002347A2"/>
    <w:rsid w:val="00265578"/>
    <w:rsid w:val="002850E3"/>
    <w:rsid w:val="002B4381"/>
    <w:rsid w:val="002D7D4E"/>
    <w:rsid w:val="002F046C"/>
    <w:rsid w:val="00313397"/>
    <w:rsid w:val="00354FCF"/>
    <w:rsid w:val="00366DF9"/>
    <w:rsid w:val="003A19E2"/>
    <w:rsid w:val="003A1B9D"/>
    <w:rsid w:val="003B2B40"/>
    <w:rsid w:val="003B4E04"/>
    <w:rsid w:val="003E58AD"/>
    <w:rsid w:val="003F5A08"/>
    <w:rsid w:val="00420716"/>
    <w:rsid w:val="004321F1"/>
    <w:rsid w:val="004325FB"/>
    <w:rsid w:val="004432BA"/>
    <w:rsid w:val="0044407E"/>
    <w:rsid w:val="00447BB9"/>
    <w:rsid w:val="004573DC"/>
    <w:rsid w:val="0046031D"/>
    <w:rsid w:val="00473AC9"/>
    <w:rsid w:val="00475239"/>
    <w:rsid w:val="004A7116"/>
    <w:rsid w:val="004D2004"/>
    <w:rsid w:val="004D72B5"/>
    <w:rsid w:val="004F1EF8"/>
    <w:rsid w:val="00504BB2"/>
    <w:rsid w:val="005458E8"/>
    <w:rsid w:val="00551B7F"/>
    <w:rsid w:val="0056610F"/>
    <w:rsid w:val="00567EEA"/>
    <w:rsid w:val="00575BCA"/>
    <w:rsid w:val="00582B7A"/>
    <w:rsid w:val="005B0344"/>
    <w:rsid w:val="005B520E"/>
    <w:rsid w:val="005C16B8"/>
    <w:rsid w:val="005C37C1"/>
    <w:rsid w:val="005E2714"/>
    <w:rsid w:val="005E2800"/>
    <w:rsid w:val="00605825"/>
    <w:rsid w:val="00645D22"/>
    <w:rsid w:val="00651A08"/>
    <w:rsid w:val="00654204"/>
    <w:rsid w:val="00663708"/>
    <w:rsid w:val="00670434"/>
    <w:rsid w:val="00691471"/>
    <w:rsid w:val="00694449"/>
    <w:rsid w:val="006A0C2B"/>
    <w:rsid w:val="006B6B66"/>
    <w:rsid w:val="006F6D3D"/>
    <w:rsid w:val="00715BEA"/>
    <w:rsid w:val="00740EEA"/>
    <w:rsid w:val="0078608B"/>
    <w:rsid w:val="00794804"/>
    <w:rsid w:val="007B253A"/>
    <w:rsid w:val="007B33F1"/>
    <w:rsid w:val="007B6DDA"/>
    <w:rsid w:val="007C0308"/>
    <w:rsid w:val="007C2FF2"/>
    <w:rsid w:val="007D1382"/>
    <w:rsid w:val="007D6232"/>
    <w:rsid w:val="007E2A7C"/>
    <w:rsid w:val="007F1F99"/>
    <w:rsid w:val="007F768F"/>
    <w:rsid w:val="008008A8"/>
    <w:rsid w:val="008055CC"/>
    <w:rsid w:val="0080791D"/>
    <w:rsid w:val="00836367"/>
    <w:rsid w:val="00855451"/>
    <w:rsid w:val="0086708F"/>
    <w:rsid w:val="008712B4"/>
    <w:rsid w:val="00873603"/>
    <w:rsid w:val="008763D6"/>
    <w:rsid w:val="00877467"/>
    <w:rsid w:val="00880134"/>
    <w:rsid w:val="008A2C7D"/>
    <w:rsid w:val="008B6524"/>
    <w:rsid w:val="008C4B23"/>
    <w:rsid w:val="008F6E2C"/>
    <w:rsid w:val="009303D9"/>
    <w:rsid w:val="00933C64"/>
    <w:rsid w:val="00972203"/>
    <w:rsid w:val="009F1D79"/>
    <w:rsid w:val="009F6565"/>
    <w:rsid w:val="00A059B3"/>
    <w:rsid w:val="00A72E5C"/>
    <w:rsid w:val="00AE3409"/>
    <w:rsid w:val="00AE5D05"/>
    <w:rsid w:val="00B11A60"/>
    <w:rsid w:val="00B22613"/>
    <w:rsid w:val="00B44A76"/>
    <w:rsid w:val="00B62621"/>
    <w:rsid w:val="00B705F5"/>
    <w:rsid w:val="00B768D1"/>
    <w:rsid w:val="00B82EBA"/>
    <w:rsid w:val="00BA1025"/>
    <w:rsid w:val="00BB7A9A"/>
    <w:rsid w:val="00BC3420"/>
    <w:rsid w:val="00BD670B"/>
    <w:rsid w:val="00BE7D3C"/>
    <w:rsid w:val="00BF5FF6"/>
    <w:rsid w:val="00C000DD"/>
    <w:rsid w:val="00C0207F"/>
    <w:rsid w:val="00C06FF6"/>
    <w:rsid w:val="00C16117"/>
    <w:rsid w:val="00C16B06"/>
    <w:rsid w:val="00C3075A"/>
    <w:rsid w:val="00C44781"/>
    <w:rsid w:val="00C919A4"/>
    <w:rsid w:val="00CA4392"/>
    <w:rsid w:val="00CC393F"/>
    <w:rsid w:val="00D141A6"/>
    <w:rsid w:val="00D2176E"/>
    <w:rsid w:val="00D40864"/>
    <w:rsid w:val="00D41409"/>
    <w:rsid w:val="00D556CF"/>
    <w:rsid w:val="00D632BE"/>
    <w:rsid w:val="00D72D06"/>
    <w:rsid w:val="00D7450C"/>
    <w:rsid w:val="00D7522C"/>
    <w:rsid w:val="00D7536F"/>
    <w:rsid w:val="00D76668"/>
    <w:rsid w:val="00DD5ACE"/>
    <w:rsid w:val="00E07383"/>
    <w:rsid w:val="00E165BC"/>
    <w:rsid w:val="00E52BA2"/>
    <w:rsid w:val="00E61E12"/>
    <w:rsid w:val="00E71210"/>
    <w:rsid w:val="00E7596C"/>
    <w:rsid w:val="00E77677"/>
    <w:rsid w:val="00E80BD1"/>
    <w:rsid w:val="00E878F2"/>
    <w:rsid w:val="00E90A3A"/>
    <w:rsid w:val="00E93365"/>
    <w:rsid w:val="00ED0149"/>
    <w:rsid w:val="00EF7DE3"/>
    <w:rsid w:val="00F03103"/>
    <w:rsid w:val="00F271DE"/>
    <w:rsid w:val="00F627DA"/>
    <w:rsid w:val="00F7288F"/>
    <w:rsid w:val="00F847A6"/>
    <w:rsid w:val="00F9441B"/>
    <w:rsid w:val="00F97FA1"/>
    <w:rsid w:val="00FA4C32"/>
    <w:rsid w:val="00FD5A2A"/>
    <w:rsid w:val="00FD7EC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5139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82B7A"/>
    <w:rPr>
      <w:color w:val="0563C1" w:themeColor="hyperlink"/>
      <w:u w:val="single"/>
    </w:rPr>
  </w:style>
  <w:style w:type="character" w:styleId="UnresolvedMention">
    <w:name w:val="Unresolved Mention"/>
    <w:basedOn w:val="DefaultParagraphFont"/>
    <w:uiPriority w:val="99"/>
    <w:semiHidden/>
    <w:unhideWhenUsed/>
    <w:rsid w:val="00582B7A"/>
    <w:rPr>
      <w:color w:val="605E5C"/>
      <w:shd w:val="clear" w:color="auto" w:fill="E1DFDD"/>
    </w:rPr>
  </w:style>
  <w:style w:type="character" w:customStyle="1" w:styleId="Heading2Char">
    <w:name w:val="Heading 2 Char"/>
    <w:basedOn w:val="DefaultParagraphFont"/>
    <w:link w:val="Heading2"/>
    <w:rsid w:val="009F6565"/>
    <w:rPr>
      <w:i/>
      <w:iCs/>
      <w:noProof/>
    </w:rPr>
  </w:style>
  <w:style w:type="paragraph" w:styleId="Caption">
    <w:name w:val="caption"/>
    <w:basedOn w:val="Normal"/>
    <w:next w:val="Normal"/>
    <w:unhideWhenUsed/>
    <w:qFormat/>
    <w:rsid w:val="00197ED0"/>
    <w:pPr>
      <w:spacing w:after="10pt"/>
    </w:pPr>
    <w:rPr>
      <w:i/>
      <w:iCs/>
      <w:color w:val="44546A" w:themeColor="text2"/>
      <w:sz w:val="18"/>
      <w:szCs w:val="18"/>
    </w:rPr>
  </w:style>
  <w:style w:type="character" w:customStyle="1" w:styleId="Heading5Char">
    <w:name w:val="Heading 5 Char"/>
    <w:basedOn w:val="DefaultParagraphFont"/>
    <w:link w:val="Heading5"/>
    <w:rsid w:val="005C37C1"/>
    <w:rPr>
      <w:smallCaps/>
      <w:noProof/>
    </w:rPr>
  </w:style>
  <w:style w:type="table" w:styleId="TableGrid">
    <w:name w:val="Table Grid"/>
    <w:basedOn w:val="TableNormal"/>
    <w:rsid w:val="001B3A7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45B3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8723">
      <w:bodyDiv w:val="1"/>
      <w:marLeft w:val="0pt"/>
      <w:marRight w:val="0pt"/>
      <w:marTop w:val="0pt"/>
      <w:marBottom w:val="0pt"/>
      <w:divBdr>
        <w:top w:val="none" w:sz="0" w:space="0" w:color="auto"/>
        <w:left w:val="none" w:sz="0" w:space="0" w:color="auto"/>
        <w:bottom w:val="none" w:sz="0" w:space="0" w:color="auto"/>
        <w:right w:val="none" w:sz="0" w:space="0" w:color="auto"/>
      </w:divBdr>
    </w:div>
    <w:div w:id="243229255">
      <w:bodyDiv w:val="1"/>
      <w:marLeft w:val="0pt"/>
      <w:marRight w:val="0pt"/>
      <w:marTop w:val="0pt"/>
      <w:marBottom w:val="0pt"/>
      <w:divBdr>
        <w:top w:val="none" w:sz="0" w:space="0" w:color="auto"/>
        <w:left w:val="none" w:sz="0" w:space="0" w:color="auto"/>
        <w:bottom w:val="none" w:sz="0" w:space="0" w:color="auto"/>
        <w:right w:val="none" w:sz="0" w:space="0" w:color="auto"/>
      </w:divBdr>
    </w:div>
    <w:div w:id="342057000">
      <w:bodyDiv w:val="1"/>
      <w:marLeft w:val="0pt"/>
      <w:marRight w:val="0pt"/>
      <w:marTop w:val="0pt"/>
      <w:marBottom w:val="0pt"/>
      <w:divBdr>
        <w:top w:val="none" w:sz="0" w:space="0" w:color="auto"/>
        <w:left w:val="none" w:sz="0" w:space="0" w:color="auto"/>
        <w:bottom w:val="none" w:sz="0" w:space="0" w:color="auto"/>
        <w:right w:val="none" w:sz="0" w:space="0" w:color="auto"/>
      </w:divBdr>
    </w:div>
    <w:div w:id="409083814">
      <w:bodyDiv w:val="1"/>
      <w:marLeft w:val="0pt"/>
      <w:marRight w:val="0pt"/>
      <w:marTop w:val="0pt"/>
      <w:marBottom w:val="0pt"/>
      <w:divBdr>
        <w:top w:val="none" w:sz="0" w:space="0" w:color="auto"/>
        <w:left w:val="none" w:sz="0" w:space="0" w:color="auto"/>
        <w:bottom w:val="none" w:sz="0" w:space="0" w:color="auto"/>
        <w:right w:val="none" w:sz="0" w:space="0" w:color="auto"/>
      </w:divBdr>
    </w:div>
    <w:div w:id="673995700">
      <w:bodyDiv w:val="1"/>
      <w:marLeft w:val="0pt"/>
      <w:marRight w:val="0pt"/>
      <w:marTop w:val="0pt"/>
      <w:marBottom w:val="0pt"/>
      <w:divBdr>
        <w:top w:val="none" w:sz="0" w:space="0" w:color="auto"/>
        <w:left w:val="none" w:sz="0" w:space="0" w:color="auto"/>
        <w:bottom w:val="none" w:sz="0" w:space="0" w:color="auto"/>
        <w:right w:val="none" w:sz="0" w:space="0" w:color="auto"/>
      </w:divBdr>
    </w:div>
    <w:div w:id="686829226">
      <w:bodyDiv w:val="1"/>
      <w:marLeft w:val="0pt"/>
      <w:marRight w:val="0pt"/>
      <w:marTop w:val="0pt"/>
      <w:marBottom w:val="0pt"/>
      <w:divBdr>
        <w:top w:val="none" w:sz="0" w:space="0" w:color="auto"/>
        <w:left w:val="none" w:sz="0" w:space="0" w:color="auto"/>
        <w:bottom w:val="none" w:sz="0" w:space="0" w:color="auto"/>
        <w:right w:val="none" w:sz="0" w:space="0" w:color="auto"/>
      </w:divBdr>
    </w:div>
    <w:div w:id="845900472">
      <w:bodyDiv w:val="1"/>
      <w:marLeft w:val="0pt"/>
      <w:marRight w:val="0pt"/>
      <w:marTop w:val="0pt"/>
      <w:marBottom w:val="0pt"/>
      <w:divBdr>
        <w:top w:val="none" w:sz="0" w:space="0" w:color="auto"/>
        <w:left w:val="none" w:sz="0" w:space="0" w:color="auto"/>
        <w:bottom w:val="none" w:sz="0" w:space="0" w:color="auto"/>
        <w:right w:val="none" w:sz="0" w:space="0" w:color="auto"/>
      </w:divBdr>
    </w:div>
    <w:div w:id="1011567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0230921">
          <w:marLeft w:val="0pt"/>
          <w:marRight w:val="0pt"/>
          <w:marTop w:val="0pt"/>
          <w:marBottom w:val="0pt"/>
          <w:divBdr>
            <w:top w:val="none" w:sz="0" w:space="0" w:color="auto"/>
            <w:left w:val="none" w:sz="0" w:space="0" w:color="auto"/>
            <w:bottom w:val="none" w:sz="0" w:space="0" w:color="auto"/>
            <w:right w:val="none" w:sz="0" w:space="0" w:color="auto"/>
          </w:divBdr>
        </w:div>
        <w:div w:id="1399285842">
          <w:marLeft w:val="25.50pt"/>
          <w:marRight w:val="0pt"/>
          <w:marTop w:val="0pt"/>
          <w:marBottom w:val="0pt"/>
          <w:divBdr>
            <w:top w:val="none" w:sz="0" w:space="0" w:color="auto"/>
            <w:left w:val="none" w:sz="0" w:space="0" w:color="auto"/>
            <w:bottom w:val="none" w:sz="0" w:space="0" w:color="auto"/>
            <w:right w:val="none" w:sz="0" w:space="0" w:color="auto"/>
          </w:divBdr>
        </w:div>
      </w:divsChild>
    </w:div>
    <w:div w:id="1132016589">
      <w:bodyDiv w:val="1"/>
      <w:marLeft w:val="0pt"/>
      <w:marRight w:val="0pt"/>
      <w:marTop w:val="0pt"/>
      <w:marBottom w:val="0pt"/>
      <w:divBdr>
        <w:top w:val="none" w:sz="0" w:space="0" w:color="auto"/>
        <w:left w:val="none" w:sz="0" w:space="0" w:color="auto"/>
        <w:bottom w:val="none" w:sz="0" w:space="0" w:color="auto"/>
        <w:right w:val="none" w:sz="0" w:space="0" w:color="auto"/>
      </w:divBdr>
    </w:div>
    <w:div w:id="1252205851">
      <w:bodyDiv w:val="1"/>
      <w:marLeft w:val="0pt"/>
      <w:marRight w:val="0pt"/>
      <w:marTop w:val="0pt"/>
      <w:marBottom w:val="0pt"/>
      <w:divBdr>
        <w:top w:val="none" w:sz="0" w:space="0" w:color="auto"/>
        <w:left w:val="none" w:sz="0" w:space="0" w:color="auto"/>
        <w:bottom w:val="none" w:sz="0" w:space="0" w:color="auto"/>
        <w:right w:val="none" w:sz="0" w:space="0" w:color="auto"/>
      </w:divBdr>
    </w:div>
    <w:div w:id="1468812887">
      <w:bodyDiv w:val="1"/>
      <w:marLeft w:val="0pt"/>
      <w:marRight w:val="0pt"/>
      <w:marTop w:val="0pt"/>
      <w:marBottom w:val="0pt"/>
      <w:divBdr>
        <w:top w:val="none" w:sz="0" w:space="0" w:color="auto"/>
        <w:left w:val="none" w:sz="0" w:space="0" w:color="auto"/>
        <w:bottom w:val="none" w:sz="0" w:space="0" w:color="auto"/>
        <w:right w:val="none" w:sz="0" w:space="0" w:color="auto"/>
      </w:divBdr>
    </w:div>
    <w:div w:id="1508985529">
      <w:bodyDiv w:val="1"/>
      <w:marLeft w:val="0pt"/>
      <w:marRight w:val="0pt"/>
      <w:marTop w:val="0pt"/>
      <w:marBottom w:val="0pt"/>
      <w:divBdr>
        <w:top w:val="none" w:sz="0" w:space="0" w:color="auto"/>
        <w:left w:val="none" w:sz="0" w:space="0" w:color="auto"/>
        <w:bottom w:val="none" w:sz="0" w:space="0" w:color="auto"/>
        <w:right w:val="none" w:sz="0" w:space="0" w:color="auto"/>
      </w:divBdr>
    </w:div>
    <w:div w:id="1578202355">
      <w:bodyDiv w:val="1"/>
      <w:marLeft w:val="0pt"/>
      <w:marRight w:val="0pt"/>
      <w:marTop w:val="0pt"/>
      <w:marBottom w:val="0pt"/>
      <w:divBdr>
        <w:top w:val="none" w:sz="0" w:space="0" w:color="auto"/>
        <w:left w:val="none" w:sz="0" w:space="0" w:color="auto"/>
        <w:bottom w:val="none" w:sz="0" w:space="0" w:color="auto"/>
        <w:right w:val="none" w:sz="0" w:space="0" w:color="auto"/>
      </w:divBdr>
    </w:div>
    <w:div w:id="1586568107">
      <w:bodyDiv w:val="1"/>
      <w:marLeft w:val="0pt"/>
      <w:marRight w:val="0pt"/>
      <w:marTop w:val="0pt"/>
      <w:marBottom w:val="0pt"/>
      <w:divBdr>
        <w:top w:val="none" w:sz="0" w:space="0" w:color="auto"/>
        <w:left w:val="none" w:sz="0" w:space="0" w:color="auto"/>
        <w:bottom w:val="none" w:sz="0" w:space="0" w:color="auto"/>
        <w:right w:val="none" w:sz="0" w:space="0" w:color="auto"/>
      </w:divBdr>
    </w:div>
    <w:div w:id="1833058483">
      <w:bodyDiv w:val="1"/>
      <w:marLeft w:val="0pt"/>
      <w:marRight w:val="0pt"/>
      <w:marTop w:val="0pt"/>
      <w:marBottom w:val="0pt"/>
      <w:divBdr>
        <w:top w:val="none" w:sz="0" w:space="0" w:color="auto"/>
        <w:left w:val="none" w:sz="0" w:space="0" w:color="auto"/>
        <w:bottom w:val="none" w:sz="0" w:space="0" w:color="auto"/>
        <w:right w:val="none" w:sz="0" w:space="0" w:color="auto"/>
      </w:divBdr>
    </w:div>
    <w:div w:id="1865438360">
      <w:bodyDiv w:val="1"/>
      <w:marLeft w:val="0pt"/>
      <w:marRight w:val="0pt"/>
      <w:marTop w:val="0pt"/>
      <w:marBottom w:val="0pt"/>
      <w:divBdr>
        <w:top w:val="none" w:sz="0" w:space="0" w:color="auto"/>
        <w:left w:val="none" w:sz="0" w:space="0" w:color="auto"/>
        <w:bottom w:val="none" w:sz="0" w:space="0" w:color="auto"/>
        <w:right w:val="none" w:sz="0" w:space="0" w:color="auto"/>
      </w:divBdr>
    </w:div>
    <w:div w:id="1894198073">
      <w:bodyDiv w:val="1"/>
      <w:marLeft w:val="0pt"/>
      <w:marRight w:val="0pt"/>
      <w:marTop w:val="0pt"/>
      <w:marBottom w:val="0pt"/>
      <w:divBdr>
        <w:top w:val="none" w:sz="0" w:space="0" w:color="auto"/>
        <w:left w:val="none" w:sz="0" w:space="0" w:color="auto"/>
        <w:bottom w:val="none" w:sz="0" w:space="0" w:color="auto"/>
        <w:right w:val="none" w:sz="0" w:space="0" w:color="auto"/>
      </w:divBdr>
    </w:div>
    <w:div w:id="20992546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6.png"/><Relationship Id="rId18" Type="http://purl.oclc.org/ooxml/officeDocument/relationships/image" Target="media/image11.png"/><Relationship Id="rId26" Type="http://purl.oclc.org/ooxml/officeDocument/relationships/hyperlink" Target="https://www.imas.utas.edu.au/__data/assets/pdf_file/0007/1172914/Tech_Report_3_AbaloneGrowthMortality.pdf" TargetMode="External"/><Relationship Id="rId3" Type="http://purl.oclc.org/ooxml/officeDocument/relationships/styles" Target="styles.xml"/><Relationship Id="rId21" Type="http://purl.oclc.org/ooxml/officeDocument/relationships/image" Target="media/image14.png"/><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hyperlink" Target="https://arxiv.org/pdf/1412.6980.pdf" TargetMode="External"/><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hyperlink" Target="https://arxiv.org/pdf/2006.16541.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arxiv.org/ftp/arxiv/papers/1801/1801.00631.pdf" TargetMode="External"/><Relationship Id="rId32" Type="http://purl.oclc.org/ooxml/officeDocument/relationships/image" Target="media/image17.emf"/><Relationship Id="rId5" Type="http://purl.oclc.org/ooxml/officeDocument/relationships/webSettings" Target="webSettings.xml"/><Relationship Id="rId15" Type="http://purl.oclc.org/ooxml/officeDocument/relationships/image" Target="media/image8.png"/><Relationship Id="rId23" Type="http://purl.oclc.org/ooxml/officeDocument/relationships/hyperlink" Target="https://www.researchgate.net/publication/331400258_Deep_Learning_in_Neural_Networks_The_science_behind_an_Artificial_Brain" TargetMode="External"/><Relationship Id="rId28" Type="http://purl.oclc.org/ooxml/officeDocument/relationships/hyperlink" Target="https://ieeexplore.ieee.org/stamp/stamp.jsp?arnumber=9318195" TargetMode="External"/><Relationship Id="rId10" Type="http://purl.oclc.org/ooxml/officeDocument/relationships/image" Target="media/image3.png"/><Relationship Id="rId19" Type="http://purl.oclc.org/ooxml/officeDocument/relationships/image" Target="media/image12.png"/><Relationship Id="rId31" Type="http://purl.oclc.org/ooxml/officeDocument/relationships/image" Target="media/image16.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hyperlink" Target="https://scholarsarchive.byu.edu/cgi/viewcontent.cgi?article=2092&amp;context=facpub" TargetMode="External"/><Relationship Id="rId30" Type="http://purl.oclc.org/ooxml/officeDocument/relationships/hyperlink" Target="https://proceedings.neurips.cc/paper/2015/file/215a71a12769b056c3c32e7299f1c5ed-Paper.pdf" TargetMode="External"/><Relationship Id="rId8"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623</TotalTime>
  <Pages>1</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Kumar</cp:lastModifiedBy>
  <cp:revision>43</cp:revision>
  <cp:lastPrinted>2021-06-14T05:31:00Z</cp:lastPrinted>
  <dcterms:created xsi:type="dcterms:W3CDTF">2021-06-13T00:32:00Z</dcterms:created>
  <dcterms:modified xsi:type="dcterms:W3CDTF">2021-06-14T05:40:00Z</dcterms:modified>
</cp:coreProperties>
</file>