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3D" w:rsidRPr="004C5406" w:rsidRDefault="00EF5A0C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</w:t>
      </w:r>
    </w:p>
    <w:p w:rsidR="00390A3D" w:rsidRPr="00802DD6" w:rsidRDefault="00201BF7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Titre : </w:t>
      </w:r>
      <w:r w:rsidR="00EF5A0C">
        <w:t>Modifier don</w:t>
      </w:r>
    </w:p>
    <w:p w:rsidR="00390A3D" w:rsidRDefault="00201BF7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Auteur : IDIR TAHAR</w:t>
      </w:r>
    </w:p>
    <w:p w:rsidR="00390A3D" w:rsidRPr="00802DD6" w:rsidRDefault="00201BF7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15 aout 2018</w:t>
      </w:r>
    </w:p>
    <w:p w:rsidR="00390A3D" w:rsidRPr="00802DD6" w:rsidRDefault="00201BF7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15 aout 2018</w:t>
      </w:r>
    </w:p>
    <w:p w:rsidR="00D43CC7" w:rsidRPr="00D43CC7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> </w:t>
      </w:r>
      <w:r w:rsidR="0003326E">
        <w:t>:</w:t>
      </w:r>
    </w:p>
    <w:p w:rsidR="00BA10B6" w:rsidRDefault="00D43CC7" w:rsidP="00D43CC7">
      <w:pPr>
        <w:spacing w:after="160" w:line="259" w:lineRule="auto"/>
        <w:ind w:left="720"/>
      </w:pPr>
      <w:r>
        <w:rPr>
          <w:lang w:val="fr-FR"/>
        </w:rPr>
        <w:t xml:space="preserve">              -</w:t>
      </w:r>
      <w:r w:rsidR="0003326E">
        <w:t xml:space="preserve"> le donateur après être authentifié et lui afficher le détail du don promis, il peut </w:t>
      </w:r>
      <w:r>
        <w:t xml:space="preserve">  </w:t>
      </w:r>
    </w:p>
    <w:p w:rsidR="00BA10B6" w:rsidRDefault="00BA10B6" w:rsidP="00D43CC7">
      <w:pPr>
        <w:spacing w:after="160" w:line="259" w:lineRule="auto"/>
        <w:ind w:left="720"/>
      </w:pPr>
      <w:r>
        <w:t xml:space="preserve">        </w:t>
      </w:r>
      <w:r w:rsidR="00D43CC7">
        <w:t xml:space="preserve">      </w:t>
      </w:r>
      <w:r>
        <w:t xml:space="preserve"> </w:t>
      </w:r>
      <w:r w:rsidR="00D43CC7">
        <w:t xml:space="preserve"> </w:t>
      </w:r>
      <w:r>
        <w:t>modifier</w:t>
      </w:r>
      <w:r w:rsidR="0003326E">
        <w:t xml:space="preserve"> les infos </w:t>
      </w:r>
      <w:r w:rsidR="00D43CC7">
        <w:t>voulus puis valider le formulaire.</w:t>
      </w:r>
      <w:r>
        <w:t xml:space="preserve"> En cas ou le don est  accepté et </w:t>
      </w:r>
    </w:p>
    <w:p w:rsidR="00390A3D" w:rsidRDefault="00BA10B6" w:rsidP="00D43CC7">
      <w:pPr>
        <w:spacing w:after="160" w:line="259" w:lineRule="auto"/>
        <w:ind w:left="720"/>
      </w:pPr>
      <w:r>
        <w:t xml:space="preserve">                reçu , les     modifications ne sont plus permises.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bookmarkStart w:id="0" w:name="_GoBack"/>
      <w:bookmarkEnd w:id="0"/>
      <w:r>
        <w:t>A</w:t>
      </w:r>
      <w:r w:rsidRPr="00802DD6">
        <w:t>cteur</w:t>
      </w:r>
      <w:r w:rsidR="00FD1C3F">
        <w:t xml:space="preserve"> principal :</w:t>
      </w:r>
      <w:r w:rsidR="00831BA7">
        <w:t xml:space="preserve"> </w:t>
      </w:r>
      <w:r w:rsidR="00FD1C3F">
        <w:t>donateur.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  <w:r w:rsidR="00FD1C3F">
        <w:t>employé</w:t>
      </w:r>
      <w:r w:rsidR="00FD1C3F">
        <w:t>.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D94B48" w:rsidRDefault="00831BA7" w:rsidP="00BA10B6">
      <w:pPr>
        <w:spacing w:after="160" w:line="259" w:lineRule="auto"/>
        <w:ind w:left="360"/>
        <w:rPr>
          <w:lang w:val="fr-FR"/>
        </w:rPr>
      </w:pPr>
      <w:r>
        <w:rPr>
          <w:lang w:val="fr-FR"/>
        </w:rPr>
        <w:t xml:space="preserve">                    </w:t>
      </w:r>
      <w:r w:rsidR="00D94B48">
        <w:rPr>
          <w:lang w:val="fr-FR"/>
        </w:rPr>
        <w:t>-</w:t>
      </w:r>
      <w:r>
        <w:rPr>
          <w:lang w:val="fr-FR"/>
        </w:rPr>
        <w:t xml:space="preserve"> le </w:t>
      </w:r>
      <w:r w:rsidR="00D94B48">
        <w:rPr>
          <w:lang w:val="fr-FR"/>
        </w:rPr>
        <w:t>donateur</w:t>
      </w:r>
      <w:r>
        <w:rPr>
          <w:lang w:val="fr-FR"/>
        </w:rPr>
        <w:t xml:space="preserve">  doit </w:t>
      </w:r>
      <w:r w:rsidR="00D94B48">
        <w:rPr>
          <w:lang w:val="fr-FR"/>
        </w:rPr>
        <w:t>être</w:t>
      </w:r>
      <w:r>
        <w:rPr>
          <w:lang w:val="fr-FR"/>
        </w:rPr>
        <w:t xml:space="preserve"> enregistré et avoir </w:t>
      </w:r>
      <w:r w:rsidR="00D94B48">
        <w:rPr>
          <w:lang w:val="fr-FR"/>
        </w:rPr>
        <w:t>promis</w:t>
      </w:r>
      <w:r>
        <w:rPr>
          <w:lang w:val="fr-FR"/>
        </w:rPr>
        <w:t xml:space="preserve"> un don</w:t>
      </w:r>
      <w:r w:rsidR="00435D9E">
        <w:rPr>
          <w:lang w:val="fr-FR"/>
        </w:rPr>
        <w:t xml:space="preserve"> pour pouvoir le modifier</w:t>
      </w:r>
      <w:r>
        <w:rPr>
          <w:lang w:val="fr-FR"/>
        </w:rPr>
        <w:t>.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435D9E" w:rsidRPr="00BA10B6" w:rsidRDefault="00435D9E" w:rsidP="00BA10B6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 w:rsidRPr="00BA10B6">
        <w:rPr>
          <w:lang w:val="fr-FR"/>
        </w:rPr>
        <w:t xml:space="preserve">Apres l’authentification du donateur, il choisit les dons à modifier et fait </w:t>
      </w:r>
      <w:r w:rsidR="00BA10B6" w:rsidRPr="00BA10B6">
        <w:rPr>
          <w:lang w:val="fr-FR"/>
        </w:rPr>
        <w:t>la modification nécessaire</w:t>
      </w:r>
      <w:r w:rsidRPr="00BA10B6">
        <w:rPr>
          <w:lang w:val="fr-FR"/>
        </w:rPr>
        <w:t>.</w:t>
      </w:r>
    </w:p>
    <w:p w:rsidR="00435D9E" w:rsidRPr="00BA10B6" w:rsidRDefault="00435D9E" w:rsidP="00BA10B6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 w:rsidRPr="00BA10B6">
        <w:rPr>
          <w:lang w:val="fr-FR"/>
        </w:rPr>
        <w:t>Une fois les modifications terminés, l’application demande au donateur d</w:t>
      </w:r>
      <w:r w:rsidR="00BA10B6" w:rsidRPr="00BA10B6">
        <w:rPr>
          <w:lang w:val="fr-FR"/>
        </w:rPr>
        <w:t>e sauvegarder les modifications et affiche un sommaire des items modifié au donateur.</w:t>
      </w:r>
    </w:p>
    <w:p w:rsidR="00390A3D" w:rsidRPr="00831BA7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831BA7" w:rsidRPr="00BA6388" w:rsidRDefault="00831BA7" w:rsidP="00831BA7">
      <w:pPr>
        <w:spacing w:after="160" w:line="259" w:lineRule="auto"/>
        <w:ind w:left="720"/>
        <w:rPr>
          <w:lang w:val="fr-FR"/>
        </w:rPr>
      </w:pPr>
      <w:r>
        <w:t xml:space="preserve">               </w:t>
      </w:r>
      <w:r w:rsidR="00A42999">
        <w:t>-</w:t>
      </w:r>
      <w:r w:rsidR="0004771C">
        <w:t>aucun.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390A3D" w:rsidRPr="00831BA7" w:rsidRDefault="00D94B48" w:rsidP="00D94B48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>-</w:t>
      </w:r>
      <w:r w:rsidR="00831BA7">
        <w:rPr>
          <w:lang w:val="fr-FR"/>
        </w:rPr>
        <w:t xml:space="preserve">Une </w:t>
      </w:r>
      <w:r w:rsidR="00BA10B6">
        <w:rPr>
          <w:lang w:val="fr-FR"/>
        </w:rPr>
        <w:t>fois un</w:t>
      </w:r>
      <w:r w:rsidR="00831BA7">
        <w:rPr>
          <w:lang w:val="fr-FR"/>
        </w:rPr>
        <w:t xml:space="preserve"> don </w:t>
      </w:r>
      <w:r w:rsidR="00BA10B6">
        <w:rPr>
          <w:lang w:val="fr-FR"/>
        </w:rPr>
        <w:t>accepté</w:t>
      </w:r>
      <w:r w:rsidR="00831BA7">
        <w:rPr>
          <w:lang w:val="fr-FR"/>
        </w:rPr>
        <w:t xml:space="preserve"> et validé</w:t>
      </w:r>
      <w:r w:rsidR="00BA10B6">
        <w:rPr>
          <w:lang w:val="fr-FR"/>
        </w:rPr>
        <w:t xml:space="preserve"> par un employé</w:t>
      </w:r>
      <w:r w:rsidR="00831BA7">
        <w:rPr>
          <w:lang w:val="fr-FR"/>
        </w:rPr>
        <w:t>, y’a plus moyen de m</w:t>
      </w:r>
      <w:r w:rsidR="00A42999">
        <w:rPr>
          <w:lang w:val="fr-FR"/>
        </w:rPr>
        <w:t>odifier</w:t>
      </w:r>
      <w:r w:rsidR="00BA10B6">
        <w:rPr>
          <w:lang w:val="fr-FR"/>
        </w:rPr>
        <w:t xml:space="preserve"> l</w:t>
      </w:r>
      <w:r w:rsidR="00A42999">
        <w:rPr>
          <w:lang w:val="fr-FR"/>
        </w:rPr>
        <w:t>es attributs du</w:t>
      </w:r>
      <w:r w:rsidR="00BA10B6">
        <w:rPr>
          <w:lang w:val="fr-FR"/>
        </w:rPr>
        <w:t xml:space="preserve"> </w:t>
      </w:r>
      <w:r w:rsidR="00A42999">
        <w:rPr>
          <w:lang w:val="fr-FR"/>
        </w:rPr>
        <w:t>don, le programme affiche un message</w:t>
      </w:r>
      <w:r w:rsidR="00BA10B6">
        <w:rPr>
          <w:lang w:val="fr-FR"/>
        </w:rPr>
        <w:t xml:space="preserve"> d’erreur au donateur qui veut faire une modification</w:t>
      </w:r>
      <w:r w:rsidR="00A42999">
        <w:rPr>
          <w:lang w:val="fr-FR"/>
        </w:rPr>
        <w:t>.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ostconditions</w:t>
      </w:r>
      <w:r>
        <w:t> :</w:t>
      </w:r>
    </w:p>
    <w:p w:rsidR="00390A3D" w:rsidRPr="000D4365" w:rsidRDefault="00520F3B" w:rsidP="00D94B48">
      <w:pPr>
        <w:pStyle w:val="ListParagraph"/>
        <w:spacing w:after="160" w:line="259" w:lineRule="auto"/>
        <w:ind w:left="1440"/>
        <w:rPr>
          <w:lang w:val="fr-FR"/>
        </w:rPr>
      </w:pPr>
      <w:r>
        <w:rPr>
          <w:lang w:val="fr-FR"/>
        </w:rPr>
        <w:t>-le</w:t>
      </w:r>
      <w:r w:rsidR="00BA10B6">
        <w:rPr>
          <w:lang w:val="fr-FR"/>
        </w:rPr>
        <w:t>s</w:t>
      </w:r>
      <w:r>
        <w:rPr>
          <w:lang w:val="fr-FR"/>
        </w:rPr>
        <w:t xml:space="preserve"> don</w:t>
      </w:r>
      <w:r w:rsidR="00BA10B6">
        <w:rPr>
          <w:lang w:val="fr-FR"/>
        </w:rPr>
        <w:t>s</w:t>
      </w:r>
      <w:r>
        <w:rPr>
          <w:lang w:val="fr-FR"/>
        </w:rPr>
        <w:t xml:space="preserve"> </w:t>
      </w:r>
      <w:r w:rsidR="00BA10B6">
        <w:rPr>
          <w:lang w:val="fr-FR"/>
        </w:rPr>
        <w:t>sont validés et vont</w:t>
      </w:r>
      <w:r>
        <w:rPr>
          <w:lang w:val="fr-FR"/>
        </w:rPr>
        <w:t xml:space="preserve"> </w:t>
      </w:r>
      <w:r w:rsidR="0003326E">
        <w:rPr>
          <w:lang w:val="fr-FR"/>
        </w:rPr>
        <w:t>être</w:t>
      </w:r>
      <w:r>
        <w:rPr>
          <w:lang w:val="fr-FR"/>
        </w:rPr>
        <w:t xml:space="preserve"> traité par l’</w:t>
      </w:r>
      <w:r w:rsidR="0003326E">
        <w:rPr>
          <w:lang w:val="fr-FR"/>
        </w:rPr>
        <w:t>employé conc</w:t>
      </w:r>
      <w:r>
        <w:rPr>
          <w:lang w:val="fr-FR"/>
        </w:rPr>
        <w:t>erné.</w:t>
      </w:r>
    </w:p>
    <w:p w:rsidR="006F43C1" w:rsidRDefault="006F43C1"/>
    <w:sectPr w:rsidR="006F43C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F50"/>
    <w:multiLevelType w:val="hybridMultilevel"/>
    <w:tmpl w:val="B16E7122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38F29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3D"/>
    <w:rsid w:val="0003326E"/>
    <w:rsid w:val="0004771C"/>
    <w:rsid w:val="0009361D"/>
    <w:rsid w:val="00201BF7"/>
    <w:rsid w:val="00390A3D"/>
    <w:rsid w:val="00435D9E"/>
    <w:rsid w:val="00520F3B"/>
    <w:rsid w:val="00623DBA"/>
    <w:rsid w:val="006F43C1"/>
    <w:rsid w:val="00831BA7"/>
    <w:rsid w:val="00A42999"/>
    <w:rsid w:val="00BA10B6"/>
    <w:rsid w:val="00D43CC7"/>
    <w:rsid w:val="00D94B48"/>
    <w:rsid w:val="00EF5A0C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0A3D"/>
    <w:pPr>
      <w:spacing w:after="0" w:line="240" w:lineRule="auto"/>
      <w:ind w:left="567"/>
    </w:pPr>
    <w:rPr>
      <w:rFonts w:ascii="Calibri" w:eastAsia="Calibri" w:hAnsi="Calibri" w:cs="Calibri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0A3D"/>
    <w:pPr>
      <w:spacing w:after="0" w:line="240" w:lineRule="auto"/>
      <w:ind w:left="567"/>
    </w:pPr>
    <w:rPr>
      <w:rFonts w:ascii="Calibri" w:eastAsia="Calibri" w:hAnsi="Calibri" w:cs="Calibri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nikoletad</dc:creator>
  <cp:keywords/>
  <dc:description/>
  <cp:lastModifiedBy>usager</cp:lastModifiedBy>
  <cp:revision>3</cp:revision>
  <dcterms:created xsi:type="dcterms:W3CDTF">2018-05-28T19:41:00Z</dcterms:created>
  <dcterms:modified xsi:type="dcterms:W3CDTF">2018-08-15T19:14:00Z</dcterms:modified>
</cp:coreProperties>
</file>