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HP iLO 5 Health Check Report</w:t>
      </w:r>
    </w:p>
    <w:p>
      <w:pPr>
        <w:spacing w:after="300"/>
      </w:pPr>
      <w:r>
        <w:rPr>
          <w:rFonts w:ascii="Calibri" w:hAnsi="Calibri"/>
          <w:b w:val="0"/>
          <w:color w:val="555555"/>
          <w:sz w:val="20"/>
        </w:rPr>
        <w:t>Target: https://ilo.example.com  |  Generated: 2026-07-17T12:00:00+00:00</w:t>
      </w:r>
    </w:p>
    <w:p>
      <w:pPr>
        <w:pStyle w:val="Heading1"/>
      </w:pPr>
      <w:r>
        <w:t>Executive health summary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687"/>
        <w:gridCol w:w="5673"/>
      </w:tblGrid>
      <w:tr>
        <w:trPr>
          <w:tblHeader/>
        </w:trPr>
        <w:tc>
          <w:tcPr>
            <w:tcW w:type="dxa" w:w="3687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5673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6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Name</w:t>
            </w:r>
          </w:p>
        </w:tc>
        <w:tc>
          <w:tcPr>
            <w:tcW w:type="dxa" w:w="56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server-01</w:t>
            </w:r>
          </w:p>
        </w:tc>
      </w:tr>
      <w:tr>
        <w:tc>
          <w:tcPr>
            <w:tcW w:type="dxa" w:w="3687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Model</w:t>
            </w:r>
          </w:p>
        </w:tc>
        <w:tc>
          <w:tcPr>
            <w:tcW w:type="dxa" w:w="5673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ProLiant DL380 Gen10</w:t>
            </w:r>
          </w:p>
        </w:tc>
      </w:tr>
      <w:tr>
        <w:tc>
          <w:tcPr>
            <w:tcW w:type="dxa" w:w="36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Manufacturer</w:t>
            </w:r>
          </w:p>
        </w:tc>
        <w:tc>
          <w:tcPr>
            <w:tcW w:type="dxa" w:w="56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HPE</w:t>
            </w:r>
          </w:p>
        </w:tc>
      </w:tr>
      <w:tr>
        <w:tc>
          <w:tcPr>
            <w:tcW w:type="dxa" w:w="3687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Serial number</w:t>
            </w:r>
          </w:p>
        </w:tc>
        <w:tc>
          <w:tcPr>
            <w:tcW w:type="dxa" w:w="5673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REDACTED</w:t>
            </w:r>
          </w:p>
        </w:tc>
      </w:tr>
      <w:tr>
        <w:tc>
          <w:tcPr>
            <w:tcW w:type="dxa" w:w="36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Power state</w:t>
            </w:r>
          </w:p>
        </w:tc>
        <w:tc>
          <w:tcPr>
            <w:tcW w:type="dxa" w:w="56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On</w:t>
            </w:r>
          </w:p>
        </w:tc>
      </w:tr>
      <w:tr>
        <w:tc>
          <w:tcPr>
            <w:tcW w:type="dxa" w:w="3687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BIOS version</w:t>
            </w:r>
          </w:p>
        </w:tc>
        <w:tc>
          <w:tcPr>
            <w:tcW w:type="dxa" w:w="5673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U30 v2.90</w:t>
            </w:r>
          </w:p>
        </w:tc>
      </w:tr>
      <w:tr>
        <w:tc>
          <w:tcPr>
            <w:tcW w:type="dxa" w:w="36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Health</w:t>
            </w:r>
          </w:p>
        </w:tc>
        <w:tc>
          <w:tcPr>
            <w:tcW w:type="dxa" w:w="56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OK</w:t>
            </w:r>
          </w:p>
        </w:tc>
      </w:tr>
    </w:tbl>
    <w:p>
      <w:pPr>
        <w:pStyle w:val="Heading1"/>
      </w:pPr>
      <w:r>
        <w:t>Temperatures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34"/>
        <w:gridCol w:w="1841"/>
        <w:gridCol w:w="2917"/>
        <w:gridCol w:w="1534"/>
        <w:gridCol w:w="1534"/>
      </w:tblGrid>
      <w:tr>
        <w:trPr>
          <w:tblHeader/>
        </w:trPr>
        <w:tc>
          <w:tcPr>
            <w:tcW w:type="dxa" w:w="153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41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Reading (°C)</w:t>
            </w:r>
          </w:p>
        </w:tc>
        <w:tc>
          <w:tcPr>
            <w:tcW w:type="dxa" w:w="2917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Upper critical (°C)</w:t>
            </w:r>
          </w:p>
        </w:tc>
        <w:tc>
          <w:tcPr>
            <w:tcW w:type="dxa" w:w="153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Health</w:t>
            </w:r>
          </w:p>
        </w:tc>
        <w:tc>
          <w:tcPr>
            <w:tcW w:type="dxa" w:w="153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State</w:t>
            </w:r>
          </w:p>
        </w:tc>
      </w:tr>
      <w:tr>
        <w:tc>
          <w:tcPr>
            <w:tcW w:type="dxa" w:w="15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Ambient</w:t>
            </w:r>
          </w:p>
        </w:tc>
        <w:tc>
          <w:tcPr>
            <w:tcW w:type="dxa" w:w="184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22</w:t>
            </w:r>
          </w:p>
        </w:tc>
        <w:tc>
          <w:tcPr>
            <w:tcW w:type="dxa" w:w="29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42</w:t>
            </w:r>
          </w:p>
        </w:tc>
        <w:tc>
          <w:tcPr>
            <w:tcW w:type="dxa" w:w="15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6B3A"/>
                <w:sz w:val="17"/>
              </w:rPr>
              <w:t>OK</w:t>
            </w:r>
          </w:p>
        </w:tc>
        <w:tc>
          <w:tcPr>
            <w:tcW w:type="dxa" w:w="15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E6B3A"/>
                <w:sz w:val="17"/>
              </w:rPr>
              <w:t>Enabled</w:t>
            </w:r>
          </w:p>
        </w:tc>
      </w:tr>
      <w:tr>
        <w:tc>
          <w:tcPr>
            <w:tcW w:type="dxa" w:w="1534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CPU 1</w:t>
            </w:r>
          </w:p>
        </w:tc>
        <w:tc>
          <w:tcPr>
            <w:tcW w:type="dxa" w:w="1841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41</w:t>
            </w:r>
          </w:p>
        </w:tc>
        <w:tc>
          <w:tcPr>
            <w:tcW w:type="dxa" w:w="2917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85</w:t>
            </w:r>
          </w:p>
        </w:tc>
        <w:tc>
          <w:tcPr>
            <w:tcW w:type="dxa" w:w="1534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6B3A"/>
                <w:sz w:val="17"/>
              </w:rPr>
              <w:t>OK</w:t>
            </w:r>
          </w:p>
        </w:tc>
        <w:tc>
          <w:tcPr>
            <w:tcW w:type="dxa" w:w="1534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E6B3A"/>
                <w:sz w:val="17"/>
              </w:rPr>
              <w:t>Enabled</w:t>
            </w:r>
          </w:p>
        </w:tc>
      </w:tr>
    </w:tbl>
    <w:p>
      <w:pPr>
        <w:pStyle w:val="Heading1"/>
      </w:pPr>
      <w:r>
        <w:t>Fans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Reading</w:t>
            </w:r>
          </w:p>
        </w:tc>
        <w:tc>
          <w:tcPr>
            <w:tcW w:type="dxa" w:w="18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Units</w:t>
            </w:r>
          </w:p>
        </w:tc>
        <w:tc>
          <w:tcPr>
            <w:tcW w:type="dxa" w:w="18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Health</w:t>
            </w:r>
          </w:p>
        </w:tc>
        <w:tc>
          <w:tcPr>
            <w:tcW w:type="dxa" w:w="18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State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Fan 1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18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Percent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6B3A"/>
                <w:sz w:val="17"/>
              </w:rPr>
              <w:t>OK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E6B3A"/>
                <w:sz w:val="17"/>
              </w:rPr>
              <w:t>Enabled</w:t>
            </w:r>
          </w:p>
        </w:tc>
      </w:tr>
    </w:tbl>
    <w:p>
      <w:pPr>
        <w:pStyle w:val="Heading1"/>
      </w:pPr>
      <w:r>
        <w:t>Power supplies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98"/>
        <w:gridCol w:w="1357"/>
        <w:gridCol w:w="1763"/>
        <w:gridCol w:w="1628"/>
        <w:gridCol w:w="1357"/>
        <w:gridCol w:w="1357"/>
      </w:tblGrid>
      <w:tr>
        <w:trPr>
          <w:tblHeader/>
        </w:trPr>
        <w:tc>
          <w:tcPr>
            <w:tcW w:type="dxa" w:w="189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357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763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Serial number</w:t>
            </w:r>
          </w:p>
        </w:tc>
        <w:tc>
          <w:tcPr>
            <w:tcW w:type="dxa" w:w="16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Capacity (W)</w:t>
            </w:r>
          </w:p>
        </w:tc>
        <w:tc>
          <w:tcPr>
            <w:tcW w:type="dxa" w:w="1357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Health</w:t>
            </w:r>
          </w:p>
        </w:tc>
        <w:tc>
          <w:tcPr>
            <w:tcW w:type="dxa" w:w="1357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State</w:t>
            </w:r>
          </w:p>
        </w:tc>
      </w:tr>
      <w:tr>
        <w:tc>
          <w:tcPr>
            <w:tcW w:type="dxa" w:w="18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Power Supply 1</w:t>
            </w:r>
          </w:p>
        </w:tc>
        <w:tc>
          <w:tcPr>
            <w:tcW w:type="dxa" w:w="13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800W</w:t>
            </w:r>
          </w:p>
        </w:tc>
        <w:tc>
          <w:tcPr>
            <w:tcW w:type="dxa" w:w="176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REDACTED</w:t>
            </w:r>
          </w:p>
        </w:tc>
        <w:tc>
          <w:tcPr>
            <w:tcW w:type="dxa" w:w="16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800</w:t>
            </w:r>
          </w:p>
        </w:tc>
        <w:tc>
          <w:tcPr>
            <w:tcW w:type="dxa" w:w="13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6B3A"/>
                <w:sz w:val="17"/>
              </w:rPr>
              <w:t>OK</w:t>
            </w:r>
          </w:p>
        </w:tc>
        <w:tc>
          <w:tcPr>
            <w:tcW w:type="dxa" w:w="13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E6B3A"/>
                <w:sz w:val="17"/>
              </w:rPr>
              <w:t>Enabled</w:t>
            </w:r>
          </w:p>
        </w:tc>
      </w:tr>
    </w:tbl>
    <w:p>
      <w:pPr>
        <w:pStyle w:val="Heading1"/>
      </w:pPr>
      <w:r>
        <w:t>Storage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451"/>
        <w:gridCol w:w="2451"/>
        <w:gridCol w:w="2229"/>
        <w:gridCol w:w="2229"/>
      </w:tblGrid>
      <w:tr>
        <w:trPr>
          <w:tblHeader/>
        </w:trPr>
        <w:tc>
          <w:tcPr>
            <w:tcW w:type="dxa" w:w="2451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51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229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Health</w:t>
            </w:r>
          </w:p>
        </w:tc>
        <w:tc>
          <w:tcPr>
            <w:tcW w:type="dxa" w:w="2229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State</w:t>
            </w:r>
          </w:p>
        </w:tc>
      </w:tr>
      <w:tr>
        <w:tc>
          <w:tcPr>
            <w:tcW w:type="dxa" w:w="24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Smart Array</w:t>
            </w:r>
          </w:p>
        </w:tc>
        <w:tc>
          <w:tcPr>
            <w:tcW w:type="dxa" w:w="24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Controller</w:t>
            </w:r>
          </w:p>
        </w:tc>
        <w:tc>
          <w:tcPr>
            <w:tcW w:type="dxa" w:w="222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6B3A"/>
                <w:sz w:val="17"/>
              </w:rPr>
              <w:t>OK</w:t>
            </w:r>
          </w:p>
        </w:tc>
        <w:tc>
          <w:tcPr>
            <w:tcW w:type="dxa" w:w="222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E6B3A"/>
                <w:sz w:val="17"/>
              </w:rPr>
              <w:t>Enabled</w:t>
            </w:r>
          </w:p>
        </w:tc>
      </w:tr>
    </w:tbl>
    <w:p>
      <w:pPr>
        <w:pStyle w:val="Heading1"/>
      </w:pPr>
      <w:r>
        <w:t>Memory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89"/>
        <w:gridCol w:w="1929"/>
        <w:gridCol w:w="1376"/>
        <w:gridCol w:w="1514"/>
        <w:gridCol w:w="1376"/>
        <w:gridCol w:w="1376"/>
      </w:tblGrid>
      <w:tr>
        <w:trPr>
          <w:tblHeader/>
        </w:trPr>
        <w:tc>
          <w:tcPr>
            <w:tcW w:type="dxa" w:w="1789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929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Capacity (MiB)</w:t>
            </w:r>
          </w:p>
        </w:tc>
        <w:tc>
          <w:tcPr>
            <w:tcW w:type="dxa" w:w="1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151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Speed (MHz)</w:t>
            </w:r>
          </w:p>
        </w:tc>
        <w:tc>
          <w:tcPr>
            <w:tcW w:type="dxa" w:w="1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Health</w:t>
            </w:r>
          </w:p>
        </w:tc>
        <w:tc>
          <w:tcPr>
            <w:tcW w:type="dxa" w:w="1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State</w:t>
            </w:r>
          </w:p>
        </w:tc>
      </w:tr>
      <w:tr>
        <w:tc>
          <w:tcPr>
            <w:tcW w:type="dxa" w:w="178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PROC 1 DIMM 1</w:t>
            </w:r>
          </w:p>
        </w:tc>
        <w:tc>
          <w:tcPr>
            <w:tcW w:type="dxa" w:w="192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32768</w:t>
            </w:r>
          </w:p>
        </w:tc>
        <w:tc>
          <w:tcPr>
            <w:tcW w:type="dxa" w:w="1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DDR4</w:t>
            </w:r>
          </w:p>
        </w:tc>
        <w:tc>
          <w:tcPr>
            <w:tcW w:type="dxa" w:w="15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2933</w:t>
            </w:r>
          </w:p>
        </w:tc>
        <w:tc>
          <w:tcPr>
            <w:tcW w:type="dxa" w:w="1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6B3A"/>
                <w:sz w:val="17"/>
              </w:rPr>
              <w:t>OK</w:t>
            </w:r>
          </w:p>
        </w:tc>
        <w:tc>
          <w:tcPr>
            <w:tcW w:type="dxa" w:w="1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E6B3A"/>
                <w:sz w:val="17"/>
              </w:rPr>
              <w:t>Enabled</w:t>
            </w:r>
          </w:p>
        </w:tc>
      </w:tr>
    </w:tbl>
    <w:p>
      <w:pPr>
        <w:pStyle w:val="Heading1"/>
      </w:pPr>
      <w:r>
        <w:t>Processors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Cores</w:t>
            </w:r>
          </w:p>
        </w:tc>
        <w:tc>
          <w:tcPr>
            <w:tcW w:type="dxa" w:w="1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Threads</w:t>
            </w:r>
          </w:p>
        </w:tc>
        <w:tc>
          <w:tcPr>
            <w:tcW w:type="dxa" w:w="1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Health</w:t>
            </w:r>
          </w:p>
        </w:tc>
        <w:tc>
          <w:tcPr>
            <w:tcW w:type="dxa" w:w="1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State</w:t>
            </w:r>
          </w:p>
        </w:tc>
      </w:tr>
      <w:tr>
        <w:tc>
          <w:tcPr>
            <w:tcW w:type="dxa" w:w="1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CPU 1</w:t>
            </w:r>
          </w:p>
        </w:tc>
        <w:tc>
          <w:tcPr>
            <w:tcW w:type="dxa" w:w="1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Intel Xeon</w:t>
            </w:r>
          </w:p>
        </w:tc>
        <w:tc>
          <w:tcPr>
            <w:tcW w:type="dxa" w:w="1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16</w:t>
            </w:r>
          </w:p>
        </w:tc>
        <w:tc>
          <w:tcPr>
            <w:tcW w:type="dxa" w:w="1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32</w:t>
            </w:r>
          </w:p>
        </w:tc>
        <w:tc>
          <w:tcPr>
            <w:tcW w:type="dxa" w:w="1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6B3A"/>
                <w:sz w:val="17"/>
              </w:rPr>
              <w:t>OK</w:t>
            </w:r>
          </w:p>
        </w:tc>
        <w:tc>
          <w:tcPr>
            <w:tcW w:type="dxa" w:w="1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E6B3A"/>
                <w:sz w:val="17"/>
              </w:rPr>
              <w:t>Enabled</w:t>
            </w:r>
          </w:p>
        </w:tc>
      </w:tr>
    </w:tbl>
    <w:p>
      <w:pPr>
        <w:pStyle w:val="Heading1"/>
      </w:pPr>
      <w:r>
        <w:t>Firmware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8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Updateable</w:t>
            </w:r>
          </w:p>
        </w:tc>
        <w:tc>
          <w:tcPr>
            <w:tcW w:type="dxa" w:w="18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Health</w:t>
            </w:r>
          </w:p>
        </w:tc>
        <w:tc>
          <w:tcPr>
            <w:tcW w:type="dxa" w:w="18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State</w:t>
            </w:r>
          </w:p>
        </w:tc>
      </w:tr>
      <w:tr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iLO 5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3.10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True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6B3A"/>
                <w:sz w:val="17"/>
              </w:rPr>
              <w:t>OK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E6B3A"/>
                <w:sz w:val="17"/>
              </w:rPr>
              <w:t>Enabled</w:t>
            </w:r>
          </w:p>
        </w:tc>
      </w:tr>
    </w:tbl>
    <w:p>
      <w:pPr>
        <w:pStyle w:val="Heading1"/>
      </w:pPr>
      <w:r>
        <w:t>Event logs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2080"/>
        <w:gridCol w:w="1040"/>
        <w:gridCol w:w="2600"/>
        <w:gridCol w:w="1040"/>
      </w:tblGrid>
      <w:tr>
        <w:trPr>
          <w:tblHeader/>
        </w:trPr>
        <w:tc>
          <w:tcPr>
            <w:tcW w:type="dxa" w:w="26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Log</w:t>
            </w:r>
          </w:p>
        </w:tc>
        <w:tc>
          <w:tcPr>
            <w:tcW w:type="dxa" w:w="20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Created</w:t>
            </w:r>
          </w:p>
        </w:tc>
        <w:tc>
          <w:tcPr>
            <w:tcW w:type="dxa" w:w="10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26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Message</w:t>
            </w:r>
          </w:p>
        </w:tc>
        <w:tc>
          <w:tcPr>
            <w:tcW w:type="dxa" w:w="10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Repaired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Integrated Management Log</w:t>
            </w:r>
          </w:p>
        </w:tc>
        <w:tc>
          <w:tcPr>
            <w:tcW w:type="dxa" w:w="2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2026-07-16T10:00:00Z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7A5A00"/>
                <w:sz w:val="17"/>
              </w:rPr>
              <w:t>Warning</w:t>
            </w:r>
          </w:p>
        </w:tc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Example maintenance event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22222"/>
                <w:sz w:val="17"/>
              </w:rPr>
              <w:t>False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666666"/>
        <w:sz w:val="17"/>
      </w:rPr>
      <w:t>HP iLO 5 Health Check Report</w:t>
    </w:r>
    <w:r>
      <w:rPr>
        <w:rFonts w:ascii="Calibri" w:hAnsi="Calibri"/>
        <w:b w:val="0"/>
        <w:color w:val="666666"/>
        <w:sz w:val="17"/>
      </w:rPr>
      <w:t xml:space="preserve">  |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4E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F4E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