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6"/>
          <w:szCs w:val="26"/>
          <w:color w:val="777777"/>
        </w:rPr>
        <w:t xml:space="preserve">August 3,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0" w:after="6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Key Objectives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Identify conditions that present an immediate availability or data-protection risk.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Highlight developing capacity, performance, hardware, storage, and network concerns.</w:t>
      </w:r>
    </w:p>
    <w:p>
      <w:pPr>
        <w:numPr>
          <w:ilvl w:val="0"/>
          <w:numId w:val="1"/>
        </w:numPr>
        <w:spacing w:after="80" w:line="240" w:lineRule="auto"/>
      </w:pPr>
      <w:r>
        <w:rPr>
          <w:rFonts w:ascii="Calibri" w:hAnsi="Calibri"/>
          <w:sz w:val="21"/>
          <w:szCs w:val="21"/>
          <w:color w:val="222222"/>
        </w:rPr>
        <w:t xml:space="preserve">Document the current configuration and provide clear, prioritized recommendations.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13"/>
        <w:gridCol w:w="7787"/>
      </w:tblGrid>
      <w:tr>
        <w:trPr>
          <w:tblHeader/>
          <w:cantSplit/>
        </w:trPr>
        <w:tc>
          <w:tcPr>
            <w:tcW w:w="30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7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559"/>
        <w:gridCol w:w="1555"/>
        <w:gridCol w:w="4132"/>
        <w:gridCol w:w="1554"/>
      </w:tblGrid>
      <w:tr>
        <w:trPr>
          <w:tblHeader/>
          <w:cantSplit/>
        </w:trPr>
        <w:tc>
          <w:tcPr>
            <w:tcW w:w="355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55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413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5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975"/>
        <w:gridCol w:w="6100"/>
        <w:gridCol w:w="2725"/>
      </w:tblGrid>
      <w:tr>
        <w:trPr>
          <w:tblHeader/>
          <w:cantSplit/>
        </w:trPr>
        <w:tc>
          <w:tcPr>
            <w:tcW w:w="197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72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97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61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72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86"/>
        <w:gridCol w:w="3029"/>
        <w:gridCol w:w="3885"/>
      </w:tblGrid>
      <w:tr>
        <w:trPr>
          <w:tblHeader/>
          <w:cantSplit/>
        </w:trPr>
        <w:tc>
          <w:tcPr>
            <w:tcW w:w="388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02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8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388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02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8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800"/>
        <w:gridCol w:w="2224"/>
        <w:gridCol w:w="3918"/>
        <w:gridCol w:w="2858"/>
      </w:tblGrid>
      <w:tr>
        <w:trPr>
          <w:tblHeader/>
          <w:cantSplit/>
        </w:trPr>
        <w:tc>
          <w:tcPr>
            <w:tcW w:w="1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22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91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85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22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91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85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4994"/>
        <w:gridCol w:w="5806"/>
      </w:tblGrid>
      <w:tr>
        <w:trPr>
          <w:tblHeader/>
          <w:cantSplit/>
        </w:trPr>
        <w:tc>
          <w:tcPr>
            <w:tcW w:w="499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580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6487"/>
        <w:gridCol w:w="4313"/>
      </w:tblGrid>
      <w:tr>
        <w:trPr>
          <w:tblHeader/>
          <w:cantSplit/>
        </w:trPr>
        <w:tc>
          <w:tcPr>
            <w:tcW w:w="64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3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rPr>
          <w:cantSplit/>
        </w:trPr>
        <w:tc>
          <w:tcPr>
            <w:tcW w:w="64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3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468"/>
        <w:gridCol w:w="7389"/>
        <w:gridCol w:w="1943"/>
      </w:tblGrid>
      <w:tr>
        <w:trPr>
          <w:tblHeader/>
          <w:cantSplit/>
        </w:trPr>
        <w:tc>
          <w:tcPr>
            <w:tcW w:w="146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38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9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46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738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19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80"/>
        <w:gridCol w:w="2880"/>
        <w:gridCol w:w="1080"/>
        <w:gridCol w:w="2340"/>
        <w:gridCol w:w="1620"/>
      </w:tblGrid>
      <w:tr>
        <w:trPr>
          <w:tblHeader/>
          <w:cantSplit/>
        </w:trPr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0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720"/>
        <w:gridCol w:w="2073"/>
        <w:gridCol w:w="1985"/>
        <w:gridCol w:w="1366"/>
        <w:gridCol w:w="1012"/>
        <w:gridCol w:w="1543"/>
        <w:gridCol w:w="1101"/>
      </w:tblGrid>
      <w:tr>
        <w:trPr>
          <w:tblHeader/>
          <w:cantSplit/>
        </w:trPr>
        <w:tc>
          <w:tcPr>
            <w:tcW w:w="17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07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9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36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01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101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7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207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9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36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01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101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649"/>
        <w:gridCol w:w="4008"/>
        <w:gridCol w:w="1944"/>
        <w:gridCol w:w="2042"/>
        <w:gridCol w:w="1157"/>
      </w:tblGrid>
      <w:tr>
        <w:trPr>
          <w:tblHeader/>
          <w:cantSplit/>
        </w:trPr>
        <w:tc>
          <w:tcPr>
            <w:tcW w:w="164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400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194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04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15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rPr>
          <w:cantSplit/>
        </w:trPr>
        <w:tc>
          <w:tcPr>
            <w:tcW w:w="164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400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194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04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15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090"/>
        <w:gridCol w:w="2497"/>
        <w:gridCol w:w="3310"/>
        <w:gridCol w:w="2903"/>
      </w:tblGrid>
      <w:tr>
        <w:trPr>
          <w:tblHeader/>
          <w:cantSplit/>
        </w:trPr>
        <w:tc>
          <w:tcPr>
            <w:tcW w:w="209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49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31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90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49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331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90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354"/>
        <w:gridCol w:w="7062"/>
        <w:gridCol w:w="1384"/>
      </w:tblGrid>
      <w:tr>
        <w:trPr>
          <w:tblHeader/>
          <w:cantSplit/>
        </w:trPr>
        <w:tc>
          <w:tcPr>
            <w:tcW w:w="23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0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38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3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70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138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240"/>
        <w:gridCol w:w="2340"/>
        <w:gridCol w:w="3600"/>
        <w:gridCol w:w="1620"/>
      </w:tblGrid>
      <w:tr>
        <w:trPr>
          <w:tblHeader/>
          <w:cantSplit/>
        </w:trPr>
        <w:tc>
          <w:tcPr>
            <w:tcW w:w="32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6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2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6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  <w:szCs w:val="17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  <w:szCs w:val="17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-technology-group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240" w:lineRule="auto"/>
      </w:pPr>
      <w:rPr>
        <w:rFonts w:ascii="Calibri" w:hAnsi="Calibri"/>
        <w:sz w:val="21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Calibri" w:hAnsi="Calibri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winslow-technology-group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2026-08-03T21:43:54Z</dcterms:created>
  <dcterms:modified xsi:type="dcterms:W3CDTF">2026-08-03T21:43:54Z</dcterms:modified>
</cp:coreProperties>
</file>