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is deployed locally through a Flask server on the user’s machine. The runtime loads the pickled model artifacts from the Flask folder.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